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A978E" w14:textId="77777777" w:rsidR="00D42C36" w:rsidRDefault="00D42C36">
      <w:pPr>
        <w:spacing w:line="500" w:lineRule="atLeast"/>
        <w:jc w:val="center"/>
        <w:divId w:val="1312948706"/>
        <w:rPr>
          <w:rFonts w:ascii="黑体" w:eastAsia="黑体" w:hAnsi="黑体"/>
          <w:sz w:val="36"/>
          <w:szCs w:val="36"/>
        </w:rPr>
      </w:pPr>
      <w:r>
        <w:rPr>
          <w:rFonts w:ascii="黑体" w:eastAsia="黑体" w:hAnsi="黑体" w:hint="eastAsia"/>
          <w:sz w:val="36"/>
          <w:szCs w:val="36"/>
        </w:rPr>
        <w:t>广东省肇庆市鼎湖区人民法院</w:t>
      </w:r>
    </w:p>
    <w:p w14:paraId="16D50891" w14:textId="77777777" w:rsidR="00D42C36" w:rsidRDefault="00D42C36">
      <w:pPr>
        <w:spacing w:line="500" w:lineRule="atLeast"/>
        <w:jc w:val="center"/>
        <w:divId w:val="12222539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B65E53" w14:textId="77777777" w:rsidR="00D42C36" w:rsidRDefault="00D42C36">
      <w:pPr>
        <w:spacing w:line="500" w:lineRule="atLeast"/>
        <w:jc w:val="right"/>
        <w:divId w:val="4248670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1203</w:t>
      </w:r>
      <w:r>
        <w:rPr>
          <w:rFonts w:hint="eastAsia"/>
          <w:sz w:val="30"/>
          <w:szCs w:val="30"/>
        </w:rPr>
        <w:t>刑初</w:t>
      </w:r>
      <w:r>
        <w:rPr>
          <w:rFonts w:hint="eastAsia"/>
          <w:sz w:val="30"/>
          <w:szCs w:val="30"/>
        </w:rPr>
        <w:t>20</w:t>
      </w:r>
      <w:r>
        <w:rPr>
          <w:rFonts w:hint="eastAsia"/>
          <w:sz w:val="30"/>
          <w:szCs w:val="30"/>
        </w:rPr>
        <w:t>号</w:t>
      </w:r>
    </w:p>
    <w:p w14:paraId="404D39BE" w14:textId="77777777" w:rsidR="00D42C36" w:rsidRDefault="00D42C36">
      <w:pPr>
        <w:spacing w:line="500" w:lineRule="atLeast"/>
        <w:ind w:firstLine="600"/>
        <w:divId w:val="358361749"/>
        <w:rPr>
          <w:rFonts w:hint="eastAsia"/>
          <w:sz w:val="30"/>
          <w:szCs w:val="30"/>
        </w:rPr>
      </w:pPr>
      <w:r>
        <w:rPr>
          <w:rFonts w:hint="eastAsia"/>
          <w:sz w:val="30"/>
          <w:szCs w:val="30"/>
        </w:rPr>
        <w:t>公诉机关肇庆市鼎湖区人民检察院。</w:t>
      </w:r>
    </w:p>
    <w:p w14:paraId="6DAD1293" w14:textId="77777777" w:rsidR="00D42C36" w:rsidRDefault="00D42C36">
      <w:pPr>
        <w:spacing w:line="500" w:lineRule="atLeast"/>
        <w:ind w:firstLine="600"/>
        <w:divId w:val="922687191"/>
        <w:rPr>
          <w:rFonts w:hint="eastAsia"/>
          <w:sz w:val="30"/>
          <w:szCs w:val="30"/>
        </w:rPr>
      </w:pPr>
      <w:r>
        <w:rPr>
          <w:rFonts w:hint="eastAsia"/>
          <w:sz w:val="30"/>
          <w:szCs w:val="30"/>
        </w:rPr>
        <w:t>被告人廖劲彬，男，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日出生于广东省肇庆市鼎湖区，汉族，大学文化，捕前永安初级中学校长，</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年代表永安镇负责大朗片区征地拆迁具体工作，户籍地广东省肇庆市鼎湖区。因本案于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日被肇庆市公安局鼎湖分局依法执行刑事拘留，同年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日被依法逮捕。现羁押于肇庆市看守所。</w:t>
      </w:r>
    </w:p>
    <w:p w14:paraId="23AE8877" w14:textId="77777777" w:rsidR="00D42C36" w:rsidRDefault="00D42C36">
      <w:pPr>
        <w:spacing w:line="500" w:lineRule="atLeast"/>
        <w:ind w:firstLine="600"/>
        <w:divId w:val="1100490508"/>
        <w:rPr>
          <w:rFonts w:hint="eastAsia"/>
          <w:sz w:val="30"/>
          <w:szCs w:val="30"/>
        </w:rPr>
      </w:pPr>
      <w:r>
        <w:rPr>
          <w:rFonts w:hint="eastAsia"/>
          <w:sz w:val="30"/>
          <w:szCs w:val="30"/>
        </w:rPr>
        <w:t>被告人黄灿良，男，</w:t>
      </w:r>
      <w:r>
        <w:rPr>
          <w:rFonts w:hint="eastAsia"/>
          <w:sz w:val="30"/>
          <w:szCs w:val="30"/>
        </w:rPr>
        <w:t>1979</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日出生于广东省肇庆市鼎湖区，汉族，初中文化，</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月任职永安镇大朗村委会撑耳村民小组组长，户籍地广东省肇庆市鼎湖区。因本案于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日被肇庆市公安局鼎湖分局依法执行刑事拘留，同年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日被依法逮捕。现羁押于肇庆市看守所。</w:t>
      </w:r>
    </w:p>
    <w:p w14:paraId="79B608D4" w14:textId="77777777" w:rsidR="00D42C36" w:rsidRDefault="00D42C36">
      <w:pPr>
        <w:spacing w:line="500" w:lineRule="atLeast"/>
        <w:ind w:firstLine="600"/>
        <w:divId w:val="108474398"/>
        <w:rPr>
          <w:rFonts w:hint="eastAsia"/>
          <w:sz w:val="30"/>
          <w:szCs w:val="30"/>
        </w:rPr>
      </w:pPr>
      <w:r>
        <w:rPr>
          <w:rFonts w:hint="eastAsia"/>
          <w:sz w:val="30"/>
          <w:szCs w:val="30"/>
        </w:rPr>
        <w:t>辩护人邱祖芳、陈坚新，广东君鼎律师事务所律师。</w:t>
      </w:r>
    </w:p>
    <w:p w14:paraId="577DB7C8" w14:textId="77777777" w:rsidR="00D42C36" w:rsidRDefault="00D42C36">
      <w:pPr>
        <w:spacing w:line="500" w:lineRule="atLeast"/>
        <w:ind w:firstLine="600"/>
        <w:divId w:val="266080904"/>
        <w:rPr>
          <w:rFonts w:hint="eastAsia"/>
          <w:sz w:val="30"/>
          <w:szCs w:val="30"/>
        </w:rPr>
      </w:pPr>
      <w:r>
        <w:rPr>
          <w:rFonts w:hint="eastAsia"/>
          <w:sz w:val="30"/>
          <w:szCs w:val="30"/>
        </w:rPr>
        <w:t>被告人黄锦棠，男，</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日出生于广东省肇庆市鼎湖区，汉族，高中文化，</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月至捕前任永安镇大朗村委会书记兼主任，户籍地广东省肇庆市鼎湖区。因本案于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日被肇庆市公安局鼎湖分局依法执行刑事拘留，同年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日被依法逮捕。现羁押于肇庆市看守所。</w:t>
      </w:r>
    </w:p>
    <w:p w14:paraId="0D005CC9" w14:textId="77777777" w:rsidR="00D42C36" w:rsidRDefault="00D42C36">
      <w:pPr>
        <w:spacing w:line="500" w:lineRule="atLeast"/>
        <w:ind w:firstLine="600"/>
        <w:divId w:val="2009214592"/>
        <w:rPr>
          <w:rFonts w:hint="eastAsia"/>
          <w:sz w:val="30"/>
          <w:szCs w:val="30"/>
        </w:rPr>
      </w:pPr>
      <w:r>
        <w:rPr>
          <w:rFonts w:hint="eastAsia"/>
          <w:sz w:val="30"/>
          <w:szCs w:val="30"/>
        </w:rPr>
        <w:t>肇庆市鼎湖区人民检察院以肇鼎检诉刑诉〔</w:t>
      </w:r>
      <w:r>
        <w:rPr>
          <w:rFonts w:hint="eastAsia"/>
          <w:sz w:val="30"/>
          <w:szCs w:val="30"/>
        </w:rPr>
        <w:t>2017</w:t>
      </w:r>
      <w:r>
        <w:rPr>
          <w:rFonts w:hint="eastAsia"/>
          <w:sz w:val="30"/>
          <w:szCs w:val="30"/>
        </w:rPr>
        <w:t>〕</w:t>
      </w:r>
      <w:r>
        <w:rPr>
          <w:rFonts w:hint="eastAsia"/>
          <w:sz w:val="30"/>
          <w:szCs w:val="30"/>
        </w:rPr>
        <w:t>7</w:t>
      </w:r>
      <w:r>
        <w:rPr>
          <w:rFonts w:hint="eastAsia"/>
          <w:sz w:val="30"/>
          <w:szCs w:val="30"/>
        </w:rPr>
        <w:t>号起诉书指控被告人廖劲彬犯贪污罪、受贿罪，被告人黄灿良、黄锦棠犯贪污罪，于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日向本院提起公诉。本院于同月</w:t>
      </w:r>
      <w:r>
        <w:rPr>
          <w:rFonts w:hint="eastAsia"/>
          <w:sz w:val="30"/>
          <w:szCs w:val="30"/>
        </w:rPr>
        <w:t>22</w:t>
      </w:r>
      <w:r>
        <w:rPr>
          <w:rFonts w:hint="eastAsia"/>
          <w:sz w:val="30"/>
          <w:szCs w:val="30"/>
        </w:rPr>
        <w:t>日立案受理后，适用普通程序，依法组成合议庭，于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日第一次公开开庭审理了本案。同年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w:t>
      </w:r>
      <w:r>
        <w:rPr>
          <w:rFonts w:hint="eastAsia"/>
          <w:sz w:val="30"/>
          <w:szCs w:val="30"/>
        </w:rPr>
        <w:lastRenderedPageBreak/>
        <w:t>鼎湖区人民检察院申请延期审理，本院于</w:t>
      </w:r>
      <w:r>
        <w:rPr>
          <w:rFonts w:hint="eastAsia"/>
          <w:sz w:val="30"/>
          <w:szCs w:val="30"/>
        </w:rPr>
        <w:t>4</w:t>
      </w:r>
      <w:r>
        <w:rPr>
          <w:rFonts w:hint="eastAsia"/>
          <w:sz w:val="30"/>
          <w:szCs w:val="30"/>
        </w:rPr>
        <w:t>月</w:t>
      </w:r>
      <w:r>
        <w:rPr>
          <w:rFonts w:hint="eastAsia"/>
          <w:sz w:val="30"/>
          <w:szCs w:val="30"/>
        </w:rPr>
        <w:t>28</w:t>
      </w:r>
      <w:r>
        <w:rPr>
          <w:rFonts w:hint="eastAsia"/>
          <w:sz w:val="30"/>
          <w:szCs w:val="30"/>
        </w:rPr>
        <w:t>日同意退回补充侦查，鼎湖区人民检察院在</w:t>
      </w:r>
      <w:r>
        <w:rPr>
          <w:rFonts w:hint="eastAsia"/>
          <w:sz w:val="30"/>
          <w:szCs w:val="30"/>
        </w:rPr>
        <w:t>5</w:t>
      </w:r>
      <w:r>
        <w:rPr>
          <w:rFonts w:hint="eastAsia"/>
          <w:sz w:val="30"/>
          <w:szCs w:val="30"/>
        </w:rPr>
        <w:t>月</w:t>
      </w:r>
      <w:r>
        <w:rPr>
          <w:rFonts w:hint="eastAsia"/>
          <w:sz w:val="30"/>
          <w:szCs w:val="30"/>
        </w:rPr>
        <w:t>27</w:t>
      </w:r>
      <w:r>
        <w:rPr>
          <w:rFonts w:hint="eastAsia"/>
          <w:sz w:val="30"/>
          <w:szCs w:val="30"/>
        </w:rPr>
        <w:t>日建议本院恢复审理的同时，作出变更起诉决定。本院于</w:t>
      </w:r>
      <w:r>
        <w:rPr>
          <w:rFonts w:hint="eastAsia"/>
          <w:sz w:val="30"/>
          <w:szCs w:val="30"/>
        </w:rPr>
        <w:t>5</w:t>
      </w:r>
      <w:r>
        <w:rPr>
          <w:rFonts w:hint="eastAsia"/>
          <w:sz w:val="30"/>
          <w:szCs w:val="30"/>
        </w:rPr>
        <w:t>月</w:t>
      </w:r>
      <w:r>
        <w:rPr>
          <w:rFonts w:hint="eastAsia"/>
          <w:sz w:val="30"/>
          <w:szCs w:val="30"/>
        </w:rPr>
        <w:t>31</w:t>
      </w:r>
      <w:r>
        <w:rPr>
          <w:rFonts w:hint="eastAsia"/>
          <w:sz w:val="30"/>
          <w:szCs w:val="30"/>
        </w:rPr>
        <w:t>日同意恢复审理后，于</w:t>
      </w:r>
      <w:r>
        <w:rPr>
          <w:rFonts w:hint="eastAsia"/>
          <w:sz w:val="30"/>
          <w:szCs w:val="30"/>
        </w:rPr>
        <w:t>7</w:t>
      </w:r>
      <w:r>
        <w:rPr>
          <w:rFonts w:hint="eastAsia"/>
          <w:sz w:val="30"/>
          <w:szCs w:val="30"/>
        </w:rPr>
        <w:t>月</w:t>
      </w:r>
      <w:r>
        <w:rPr>
          <w:rFonts w:hint="eastAsia"/>
          <w:sz w:val="30"/>
          <w:szCs w:val="30"/>
        </w:rPr>
        <w:t>27</w:t>
      </w:r>
      <w:r>
        <w:rPr>
          <w:rFonts w:hint="eastAsia"/>
          <w:sz w:val="30"/>
          <w:szCs w:val="30"/>
        </w:rPr>
        <w:t>日第二次公开开庭审理。肇庆市鼎湖区人民检察院指派检察员周启雄出庭支持公诉，被告人廖劲彬、黄灿良、黄锦棠及被告人黄灿良的辩护人邱祖芳、陈坚新到庭参加诉讼。现已审理终结。</w:t>
      </w:r>
    </w:p>
    <w:p w14:paraId="61F4386D" w14:textId="77777777" w:rsidR="00D42C36" w:rsidRDefault="00D42C36">
      <w:pPr>
        <w:spacing w:line="500" w:lineRule="atLeast"/>
        <w:ind w:firstLine="600"/>
        <w:divId w:val="79379295"/>
        <w:rPr>
          <w:rFonts w:hint="eastAsia"/>
          <w:sz w:val="30"/>
          <w:szCs w:val="30"/>
        </w:rPr>
      </w:pPr>
      <w:r>
        <w:rPr>
          <w:rFonts w:hint="eastAsia"/>
          <w:sz w:val="30"/>
          <w:szCs w:val="30"/>
        </w:rPr>
        <w:t>公诉机关指控（变更起诉），（一）、贪污罪：</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月份，永安镇大朗村委会“民兵塘”地块因为贵广铁路工程建设所需已被征收大部分面积，余下约</w:t>
      </w:r>
      <w:r>
        <w:rPr>
          <w:rFonts w:hint="eastAsia"/>
          <w:sz w:val="30"/>
          <w:szCs w:val="30"/>
        </w:rPr>
        <w:t>6</w:t>
      </w:r>
      <w:r>
        <w:rPr>
          <w:rFonts w:hint="eastAsia"/>
          <w:sz w:val="30"/>
          <w:szCs w:val="30"/>
        </w:rPr>
        <w:t>亩未被征用，仍然由承包者黄金垣（另案处理）继续经营。</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月份，因为广佛肇城际轨道工程建设，需要对上述剩余地块中的一部分进行征收，并补偿黄金垣继续经营地块的地上物。相关人员对被征地块及进行实地清点后，初步计算应给予黄金垣补偿款约</w:t>
      </w:r>
      <w:r>
        <w:rPr>
          <w:rFonts w:hint="eastAsia"/>
          <w:sz w:val="30"/>
          <w:szCs w:val="30"/>
        </w:rPr>
        <w:t>15</w:t>
      </w:r>
      <w:r>
        <w:rPr>
          <w:rFonts w:hint="eastAsia"/>
          <w:sz w:val="30"/>
          <w:szCs w:val="30"/>
        </w:rPr>
        <w:t>万元，黄金垣不满意，要求增加补偿额。代表永安镇负责大朗片区征地拆迁工作的被告人廖劲彬在黄金垣达成一致意见后，通过虚报补偿资料，并以</w:t>
      </w:r>
      <w:r>
        <w:rPr>
          <w:rFonts w:hint="eastAsia"/>
          <w:sz w:val="30"/>
          <w:szCs w:val="30"/>
        </w:rPr>
        <w:t>18</w:t>
      </w:r>
      <w:r>
        <w:rPr>
          <w:rFonts w:hint="eastAsia"/>
          <w:sz w:val="30"/>
          <w:szCs w:val="30"/>
        </w:rPr>
        <w:t>亩的面积为标准增加补偿额至</w:t>
      </w:r>
      <w:r>
        <w:rPr>
          <w:rFonts w:hint="eastAsia"/>
          <w:sz w:val="30"/>
          <w:szCs w:val="30"/>
        </w:rPr>
        <w:t>328489.83</w:t>
      </w:r>
      <w:r>
        <w:rPr>
          <w:rFonts w:hint="eastAsia"/>
          <w:sz w:val="30"/>
          <w:szCs w:val="30"/>
        </w:rPr>
        <w:t>元。当该笔补偿款汇至黄金垣农某账户的当天，黄金垣当即提取现金</w:t>
      </w:r>
      <w:r>
        <w:rPr>
          <w:rFonts w:hint="eastAsia"/>
          <w:sz w:val="30"/>
          <w:szCs w:val="30"/>
        </w:rPr>
        <w:t>11.8</w:t>
      </w:r>
      <w:r>
        <w:rPr>
          <w:rFonts w:hint="eastAsia"/>
          <w:sz w:val="30"/>
          <w:szCs w:val="30"/>
        </w:rPr>
        <w:t>万元，并在莲花镇农某社后面的停车场将这笔款项放到了廖劲彬的车上，交给了廖劲彬。</w:t>
      </w:r>
    </w:p>
    <w:p w14:paraId="71258A48" w14:textId="77777777" w:rsidR="00D42C36" w:rsidRDefault="00D42C36">
      <w:pPr>
        <w:spacing w:line="500" w:lineRule="atLeast"/>
        <w:ind w:firstLine="600"/>
        <w:divId w:val="1001081759"/>
        <w:rPr>
          <w:rFonts w:hint="eastAsia"/>
          <w:sz w:val="30"/>
          <w:szCs w:val="30"/>
        </w:rPr>
      </w:pPr>
      <w:r>
        <w:rPr>
          <w:rFonts w:hint="eastAsia"/>
          <w:sz w:val="30"/>
          <w:szCs w:val="30"/>
        </w:rPr>
        <w:t>（二）、贪污罪：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被告人永安镇大朗村委会撑耳村民小组组长黄灿良与被告人大朗村委会主任黄锦棠、代表永安镇负责大朗片区征地拆迁工作的被告人廖劲彬共同谋划，利用各自职务之便，以永安镇大朗村委会撑耳村“撑耳田、方格田”地块已经终止履行的承包合同片区征地拆迁补偿款。廖劲彬按照共同商定的补偿金额</w:t>
      </w:r>
      <w:r>
        <w:rPr>
          <w:rFonts w:hint="eastAsia"/>
          <w:sz w:val="30"/>
          <w:szCs w:val="30"/>
        </w:rPr>
        <w:t>29</w:t>
      </w:r>
      <w:r>
        <w:rPr>
          <w:rFonts w:hint="eastAsia"/>
          <w:sz w:val="30"/>
          <w:szCs w:val="30"/>
        </w:rPr>
        <w:t>万多元其中（包含虚构项目</w:t>
      </w:r>
      <w:r>
        <w:rPr>
          <w:rFonts w:hint="eastAsia"/>
          <w:sz w:val="30"/>
          <w:szCs w:val="30"/>
        </w:rPr>
        <w:t>18</w:t>
      </w:r>
      <w:r>
        <w:rPr>
          <w:rFonts w:hint="eastAsia"/>
          <w:sz w:val="30"/>
          <w:szCs w:val="30"/>
        </w:rPr>
        <w:t>万多元）制作了一套完整的补偿资料。黄锦棠负责代表村委会在补偿资料上签名、盖章后送永安镇政府审批，黄灿良负责把补偿资料送到国土部门审批。“撑耳田、方格田”地块的征地拆迁补偿款项</w:t>
      </w:r>
      <w:r>
        <w:rPr>
          <w:rFonts w:hint="eastAsia"/>
          <w:sz w:val="30"/>
          <w:szCs w:val="30"/>
        </w:rPr>
        <w:t>290253.4</w:t>
      </w:r>
      <w:r>
        <w:rPr>
          <w:rFonts w:hint="eastAsia"/>
          <w:sz w:val="30"/>
          <w:szCs w:val="30"/>
        </w:rPr>
        <w:t>元最终审批下来汇到了大朗村委会的账户后，黄锦棠指示不知情的大朗村委会出纳温某现金发放该笔款项。</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日，黄灿良指使他人冒名顶替被补偿人前往莲花农某社与温某一起办理现金取款手续，致使该笔</w:t>
      </w:r>
      <w:r>
        <w:rPr>
          <w:rFonts w:hint="eastAsia"/>
          <w:sz w:val="30"/>
          <w:szCs w:val="30"/>
        </w:rPr>
        <w:t>290253.4</w:t>
      </w:r>
      <w:r>
        <w:rPr>
          <w:rFonts w:hint="eastAsia"/>
          <w:sz w:val="30"/>
          <w:szCs w:val="30"/>
        </w:rPr>
        <w:t>元补偿款被冒名提取。随后该笔款项交给了黄灿良，由黄灿良、廖劲彬、黄锦棠进行分配。</w:t>
      </w:r>
    </w:p>
    <w:p w14:paraId="4836E072" w14:textId="77777777" w:rsidR="00D42C36" w:rsidRDefault="00D42C36">
      <w:pPr>
        <w:spacing w:line="500" w:lineRule="atLeast"/>
        <w:ind w:firstLine="600"/>
        <w:divId w:val="870873630"/>
        <w:rPr>
          <w:rFonts w:hint="eastAsia"/>
          <w:sz w:val="30"/>
          <w:szCs w:val="30"/>
        </w:rPr>
      </w:pPr>
      <w:r>
        <w:rPr>
          <w:rFonts w:hint="eastAsia"/>
          <w:sz w:val="30"/>
          <w:szCs w:val="30"/>
        </w:rPr>
        <w:t>对上述事实，公诉机关向法庭提交了书证、鉴定意见、证人证言、被告人供述等相关证据，认为被告人廖劲彬伙同他人及与被告人黄灿良、黄锦棠共同利用职务之便骗取征地拆迁补偿款的行为已触犯了《中华人民共和国刑法》第</w:t>
      </w:r>
      <w:r>
        <w:rPr>
          <w:rFonts w:hint="eastAsia"/>
          <w:sz w:val="30"/>
          <w:szCs w:val="30"/>
        </w:rPr>
        <w:t>382</w:t>
      </w:r>
      <w:r>
        <w:rPr>
          <w:rFonts w:hint="eastAsia"/>
          <w:sz w:val="30"/>
          <w:szCs w:val="30"/>
        </w:rPr>
        <w:t>条之规定，应当以贪污罪追究其刑事责任。提请本院依法惩处。</w:t>
      </w:r>
    </w:p>
    <w:p w14:paraId="7C4D4BA7" w14:textId="77777777" w:rsidR="00D42C36" w:rsidRDefault="00D42C36">
      <w:pPr>
        <w:spacing w:line="500" w:lineRule="atLeast"/>
        <w:ind w:firstLine="600"/>
        <w:divId w:val="1920409216"/>
        <w:rPr>
          <w:rFonts w:hint="eastAsia"/>
          <w:sz w:val="30"/>
          <w:szCs w:val="30"/>
        </w:rPr>
      </w:pPr>
      <w:r>
        <w:rPr>
          <w:rFonts w:hint="eastAsia"/>
          <w:sz w:val="30"/>
          <w:szCs w:val="30"/>
        </w:rPr>
        <w:t>被告人廖劲彬对起诉书指控其犯（一）的收受他人财物的事实无异议，构成受贿罪较为恰当；指控其犯（二）的犯罪事实中其不清楚承包合同已经终止了，否则我不会做这件事，至于构成何种罪由法庭认定。其已退出赃款</w:t>
      </w:r>
      <w:r>
        <w:rPr>
          <w:rFonts w:hint="eastAsia"/>
          <w:sz w:val="30"/>
          <w:szCs w:val="30"/>
        </w:rPr>
        <w:t>13.8</w:t>
      </w:r>
      <w:r>
        <w:rPr>
          <w:rFonts w:hint="eastAsia"/>
          <w:sz w:val="30"/>
          <w:szCs w:val="30"/>
        </w:rPr>
        <w:t>万元。对自己的违法行为深感后悔，请求法庭对其从轻处罚。</w:t>
      </w:r>
    </w:p>
    <w:p w14:paraId="3C5C487E" w14:textId="77777777" w:rsidR="00D42C36" w:rsidRDefault="00D42C36">
      <w:pPr>
        <w:spacing w:line="500" w:lineRule="atLeast"/>
        <w:ind w:firstLine="600"/>
        <w:divId w:val="369064841"/>
        <w:rPr>
          <w:rFonts w:hint="eastAsia"/>
          <w:sz w:val="30"/>
          <w:szCs w:val="30"/>
        </w:rPr>
      </w:pPr>
      <w:r>
        <w:rPr>
          <w:rFonts w:hint="eastAsia"/>
          <w:sz w:val="30"/>
          <w:szCs w:val="30"/>
        </w:rPr>
        <w:t>被告人黄灿良对起诉书指控的犯罪事实有异议，提出其没有骗取征地款，且其收到的征地款大部分已发放给受损的村民，自己拿到的</w:t>
      </w:r>
      <w:r>
        <w:rPr>
          <w:rFonts w:hint="eastAsia"/>
          <w:sz w:val="30"/>
          <w:szCs w:val="30"/>
        </w:rPr>
        <w:t>3</w:t>
      </w:r>
      <w:r>
        <w:rPr>
          <w:rFonts w:hint="eastAsia"/>
          <w:sz w:val="30"/>
          <w:szCs w:val="30"/>
        </w:rPr>
        <w:t>万元，我认为是属于劳务费，我只叫翟某</w:t>
      </w:r>
      <w:r>
        <w:rPr>
          <w:rFonts w:hint="eastAsia"/>
          <w:sz w:val="30"/>
          <w:szCs w:val="30"/>
        </w:rPr>
        <w:t>1</w:t>
      </w:r>
      <w:r>
        <w:rPr>
          <w:rFonts w:hint="eastAsia"/>
          <w:sz w:val="30"/>
          <w:szCs w:val="30"/>
        </w:rPr>
        <w:t>去领取补偿款，没有叫他代签“黄某</w:t>
      </w:r>
      <w:r>
        <w:rPr>
          <w:rFonts w:hint="eastAsia"/>
          <w:sz w:val="30"/>
          <w:szCs w:val="30"/>
        </w:rPr>
        <w:t>2</w:t>
      </w:r>
      <w:r>
        <w:rPr>
          <w:rFonts w:hint="eastAsia"/>
          <w:sz w:val="30"/>
          <w:szCs w:val="30"/>
        </w:rPr>
        <w:t>”的名字。由于其法律意识淡薄，若属违法，由法庭认定，请求法庭对其从轻处罚。</w:t>
      </w:r>
    </w:p>
    <w:p w14:paraId="3B55E94F" w14:textId="77777777" w:rsidR="00D42C36" w:rsidRDefault="00D42C36">
      <w:pPr>
        <w:spacing w:line="500" w:lineRule="atLeast"/>
        <w:ind w:firstLine="600"/>
        <w:divId w:val="1646928333"/>
        <w:rPr>
          <w:rFonts w:hint="eastAsia"/>
          <w:sz w:val="30"/>
          <w:szCs w:val="30"/>
        </w:rPr>
      </w:pPr>
      <w:r>
        <w:rPr>
          <w:rFonts w:hint="eastAsia"/>
          <w:sz w:val="30"/>
          <w:szCs w:val="30"/>
        </w:rPr>
        <w:t>其辩护人提出如下辩护意见：被告人黄灿良不构成贪污罪。一、“撑耳田、方格田”的青苗及地上附着物补偿款</w:t>
      </w:r>
      <w:r>
        <w:rPr>
          <w:rFonts w:hint="eastAsia"/>
          <w:sz w:val="30"/>
          <w:szCs w:val="30"/>
        </w:rPr>
        <w:t>29</w:t>
      </w:r>
      <w:r>
        <w:rPr>
          <w:rFonts w:hint="eastAsia"/>
          <w:sz w:val="30"/>
          <w:szCs w:val="30"/>
        </w:rPr>
        <w:t>万多元属于合法款项。</w:t>
      </w:r>
      <w:r>
        <w:rPr>
          <w:rFonts w:hint="eastAsia"/>
          <w:sz w:val="30"/>
          <w:szCs w:val="30"/>
        </w:rPr>
        <w:t>1</w:t>
      </w:r>
      <w:r>
        <w:rPr>
          <w:rFonts w:hint="eastAsia"/>
          <w:sz w:val="30"/>
          <w:szCs w:val="30"/>
        </w:rPr>
        <w:t>、青苗及地上附着物补偿款是客观存在的事实。</w:t>
      </w:r>
      <w:r>
        <w:rPr>
          <w:rFonts w:hint="eastAsia"/>
          <w:sz w:val="30"/>
          <w:szCs w:val="30"/>
        </w:rPr>
        <w:t>2</w:t>
      </w:r>
      <w:r>
        <w:rPr>
          <w:rFonts w:hint="eastAsia"/>
          <w:sz w:val="30"/>
          <w:szCs w:val="30"/>
        </w:rPr>
        <w:t>、起诉书认为虚构了“撑耳田、方格田”绝大部分的补偿细项，这是与事实不符的。</w:t>
      </w:r>
      <w:r>
        <w:rPr>
          <w:rFonts w:hint="eastAsia"/>
          <w:sz w:val="30"/>
          <w:szCs w:val="30"/>
        </w:rPr>
        <w:t>3</w:t>
      </w:r>
      <w:r>
        <w:rPr>
          <w:rFonts w:hint="eastAsia"/>
          <w:sz w:val="30"/>
          <w:szCs w:val="30"/>
        </w:rPr>
        <w:t>、铁路建设方征收土地，就需要支付征地青苗及地上附着物补偿款。二、“撑耳田、方格田”的青苗及地上附着物补偿款</w:t>
      </w:r>
      <w:r>
        <w:rPr>
          <w:rFonts w:hint="eastAsia"/>
          <w:sz w:val="30"/>
          <w:szCs w:val="30"/>
        </w:rPr>
        <w:t>29</w:t>
      </w:r>
      <w:r>
        <w:rPr>
          <w:rFonts w:hint="eastAsia"/>
          <w:sz w:val="30"/>
          <w:szCs w:val="30"/>
        </w:rPr>
        <w:t>万多元不属于公款。</w:t>
      </w:r>
      <w:r>
        <w:rPr>
          <w:rFonts w:hint="eastAsia"/>
          <w:sz w:val="30"/>
          <w:szCs w:val="30"/>
        </w:rPr>
        <w:t>1</w:t>
      </w:r>
      <w:r>
        <w:rPr>
          <w:rFonts w:hint="eastAsia"/>
          <w:sz w:val="30"/>
          <w:szCs w:val="30"/>
        </w:rPr>
        <w:t>、铁路建设方征收土地，所支付的征地补偿款</w:t>
      </w:r>
      <w:r>
        <w:rPr>
          <w:rFonts w:hint="eastAsia"/>
          <w:sz w:val="30"/>
          <w:szCs w:val="30"/>
        </w:rPr>
        <w:t>29</w:t>
      </w:r>
      <w:r>
        <w:rPr>
          <w:rFonts w:hint="eastAsia"/>
          <w:sz w:val="30"/>
          <w:szCs w:val="30"/>
        </w:rPr>
        <w:t>万多元属于合法款项。</w:t>
      </w:r>
      <w:r>
        <w:rPr>
          <w:rFonts w:hint="eastAsia"/>
          <w:sz w:val="30"/>
          <w:szCs w:val="30"/>
        </w:rPr>
        <w:t>2</w:t>
      </w:r>
      <w:r>
        <w:rPr>
          <w:rFonts w:hint="eastAsia"/>
          <w:sz w:val="30"/>
          <w:szCs w:val="30"/>
        </w:rPr>
        <w:t>、青苗补偿款转入到村集体账户后，已不再属于国家的财产。三、犯罪嫌疑人黄灿良作为村民小组组长有权对“撑耳田、方格田”的的青苗及地上附着物补偿款进行处理，是否符合相关规定，是另一个法律问题。四、犯罪嫌疑人黄灿良不符合贪污罪的主体资格，不能对规定作扩大解释。五、起诉书认为三被告人共同谋划，形成了共同的（概括的）利用各自职务便利侵吞征拆迁补偿款的故意，这是与事实不相符。六、对上述</w:t>
      </w:r>
      <w:r>
        <w:rPr>
          <w:rFonts w:hint="eastAsia"/>
          <w:sz w:val="30"/>
          <w:szCs w:val="30"/>
        </w:rPr>
        <w:t>29</w:t>
      </w:r>
      <w:r>
        <w:rPr>
          <w:rFonts w:hint="eastAsia"/>
          <w:sz w:val="30"/>
          <w:szCs w:val="30"/>
        </w:rPr>
        <w:t>万多元补偿款，一是属于承包者黄某</w:t>
      </w:r>
      <w:r>
        <w:rPr>
          <w:rFonts w:hint="eastAsia"/>
          <w:sz w:val="30"/>
          <w:szCs w:val="30"/>
        </w:rPr>
        <w:t>2</w:t>
      </w:r>
      <w:r>
        <w:rPr>
          <w:rFonts w:hint="eastAsia"/>
          <w:sz w:val="30"/>
          <w:szCs w:val="30"/>
        </w:rPr>
        <w:t>所有，或者属于前土地承包者所有。</w:t>
      </w:r>
    </w:p>
    <w:p w14:paraId="69E445E0" w14:textId="77777777" w:rsidR="00D42C36" w:rsidRDefault="00D42C36">
      <w:pPr>
        <w:spacing w:line="500" w:lineRule="atLeast"/>
        <w:ind w:firstLine="600"/>
        <w:divId w:val="1377925095"/>
        <w:rPr>
          <w:rFonts w:hint="eastAsia"/>
          <w:sz w:val="30"/>
          <w:szCs w:val="30"/>
        </w:rPr>
      </w:pPr>
      <w:r>
        <w:rPr>
          <w:rFonts w:hint="eastAsia"/>
          <w:sz w:val="30"/>
          <w:szCs w:val="30"/>
        </w:rPr>
        <w:t>此外，辩护人向法庭提交证人黄某</w:t>
      </w:r>
      <w:r>
        <w:rPr>
          <w:rFonts w:hint="eastAsia"/>
          <w:sz w:val="30"/>
          <w:szCs w:val="30"/>
        </w:rPr>
        <w:t>1</w:t>
      </w:r>
      <w:r>
        <w:rPr>
          <w:rFonts w:hint="eastAsia"/>
          <w:sz w:val="30"/>
          <w:szCs w:val="30"/>
        </w:rPr>
        <w:t>（撑耳村民）的证言，拟证明其原是“撑耳田、方格田”的户主之一，该地青苗补偿后，黄灿良给了他</w:t>
      </w:r>
      <w:r>
        <w:rPr>
          <w:rFonts w:hint="eastAsia"/>
          <w:sz w:val="30"/>
          <w:szCs w:val="30"/>
        </w:rPr>
        <w:t>2.4</w:t>
      </w:r>
      <w:r>
        <w:rPr>
          <w:rFonts w:hint="eastAsia"/>
          <w:sz w:val="30"/>
          <w:szCs w:val="30"/>
        </w:rPr>
        <w:t>万元青苗补偿款。</w:t>
      </w:r>
    </w:p>
    <w:p w14:paraId="75599BD5" w14:textId="77777777" w:rsidR="00D42C36" w:rsidRDefault="00D42C36">
      <w:pPr>
        <w:spacing w:line="500" w:lineRule="atLeast"/>
        <w:ind w:firstLine="600"/>
        <w:divId w:val="39600548"/>
        <w:rPr>
          <w:rFonts w:hint="eastAsia"/>
          <w:sz w:val="30"/>
          <w:szCs w:val="30"/>
        </w:rPr>
      </w:pPr>
      <w:r>
        <w:rPr>
          <w:rFonts w:hint="eastAsia"/>
          <w:sz w:val="30"/>
          <w:szCs w:val="30"/>
        </w:rPr>
        <w:t>被告人黄锦棠对起诉书指控其犯罪无异议，其参与的目的主要是为了帮助征地受损的村民拿到征地款，自己只拿了</w:t>
      </w:r>
      <w:r>
        <w:rPr>
          <w:rFonts w:hint="eastAsia"/>
          <w:sz w:val="30"/>
          <w:szCs w:val="30"/>
        </w:rPr>
        <w:t>27440</w:t>
      </w:r>
      <w:r>
        <w:rPr>
          <w:rFonts w:hint="eastAsia"/>
          <w:sz w:val="30"/>
          <w:szCs w:val="30"/>
        </w:rPr>
        <w:t>元，该款也已退出了，但其认为没有与黄灿良有共谋，现在自己感觉很后悔，请求法庭从轻处罚。</w:t>
      </w:r>
    </w:p>
    <w:p w14:paraId="09BC2515" w14:textId="77777777" w:rsidR="00D42C36" w:rsidRDefault="00D42C36">
      <w:pPr>
        <w:spacing w:line="500" w:lineRule="atLeast"/>
        <w:ind w:firstLine="600"/>
        <w:divId w:val="1165128093"/>
        <w:rPr>
          <w:rFonts w:hint="eastAsia"/>
          <w:sz w:val="30"/>
          <w:szCs w:val="30"/>
        </w:rPr>
      </w:pPr>
      <w:r>
        <w:rPr>
          <w:rFonts w:hint="eastAsia"/>
          <w:sz w:val="30"/>
          <w:szCs w:val="30"/>
        </w:rPr>
        <w:t>经审理查明，一、受贿罪：</w:t>
      </w:r>
    </w:p>
    <w:p w14:paraId="11E73CEC" w14:textId="77777777" w:rsidR="00D42C36" w:rsidRDefault="00D42C36">
      <w:pPr>
        <w:spacing w:line="500" w:lineRule="atLeast"/>
        <w:ind w:firstLine="600"/>
        <w:divId w:val="733357913"/>
        <w:rPr>
          <w:rFonts w:hint="eastAsia"/>
          <w:sz w:val="30"/>
          <w:szCs w:val="30"/>
        </w:rPr>
      </w:pPr>
      <w:r>
        <w:rPr>
          <w:rFonts w:hint="eastAsia"/>
          <w:sz w:val="30"/>
          <w:szCs w:val="30"/>
        </w:rPr>
        <w:t>肇庆市鼎湖区永安镇大朗村委会一土名为“民兵塘”鱼塘（承包合同面积</w:t>
      </w:r>
      <w:r>
        <w:rPr>
          <w:rFonts w:hint="eastAsia"/>
          <w:sz w:val="30"/>
          <w:szCs w:val="30"/>
        </w:rPr>
        <w:t>18</w:t>
      </w:r>
      <w:r>
        <w:rPr>
          <w:rFonts w:hint="eastAsia"/>
          <w:sz w:val="30"/>
          <w:szCs w:val="30"/>
        </w:rPr>
        <w:t>亩）因贵广铁路工程需要，于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月份被征用大部分面积，该塘承包者黄金垣（另案处理）依规得到了青苗补偿款，事后并对余下未征用的面积（约</w:t>
      </w:r>
      <w:r>
        <w:rPr>
          <w:rFonts w:hint="eastAsia"/>
          <w:sz w:val="30"/>
          <w:szCs w:val="30"/>
        </w:rPr>
        <w:t>4</w:t>
      </w:r>
      <w:r>
        <w:rPr>
          <w:rFonts w:hint="eastAsia"/>
          <w:sz w:val="30"/>
          <w:szCs w:val="30"/>
        </w:rPr>
        <w:t>亩）继续承包经营。</w:t>
      </w:r>
    </w:p>
    <w:p w14:paraId="6F18D63D" w14:textId="77777777" w:rsidR="00D42C36" w:rsidRDefault="00D42C36">
      <w:pPr>
        <w:spacing w:line="500" w:lineRule="atLeast"/>
        <w:ind w:firstLine="600"/>
        <w:divId w:val="547188662"/>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因广佛肇城际轨道工程建设需要，“民兵塘”余下的面积被征用，承包者黄金垣为了得到更多的补偿款，联系上代表永安镇大朗片区征地拆迁具体工作的被告人廖劲彬，要求增加补偿款，同时承诺会支付好处费。被告人廖劲彬于是利用其参与制作相关清苗补偿表格的便利，将补偿面积按原承包合同面积计算，将混养桂花鱼改为纯养桂花鱼，制作了总价为</w:t>
      </w:r>
      <w:r>
        <w:rPr>
          <w:rFonts w:hint="eastAsia"/>
          <w:sz w:val="30"/>
          <w:szCs w:val="30"/>
        </w:rPr>
        <w:t>328489.83</w:t>
      </w:r>
      <w:r>
        <w:rPr>
          <w:rFonts w:hint="eastAsia"/>
          <w:sz w:val="30"/>
          <w:szCs w:val="30"/>
        </w:rPr>
        <w:t>元的补偿资料。经大朗村委会、永安镇政府、区国土征地办、建设施工方单位负责人审核，并签字、盖章确认后，黄金垣通过大朗村委会帐户顺利获得了</w:t>
      </w:r>
      <w:r>
        <w:rPr>
          <w:rFonts w:hint="eastAsia"/>
          <w:sz w:val="30"/>
          <w:szCs w:val="30"/>
        </w:rPr>
        <w:t>328489.83</w:t>
      </w:r>
      <w:r>
        <w:rPr>
          <w:rFonts w:hint="eastAsia"/>
          <w:sz w:val="30"/>
          <w:szCs w:val="30"/>
        </w:rPr>
        <w:t>元的青苗补偿款。补偿款汇至黄金垣农某账户的当天，黄金垣当即提取现金</w:t>
      </w:r>
      <w:r>
        <w:rPr>
          <w:rFonts w:hint="eastAsia"/>
          <w:sz w:val="30"/>
          <w:szCs w:val="30"/>
        </w:rPr>
        <w:t>11.8</w:t>
      </w:r>
      <w:r>
        <w:rPr>
          <w:rFonts w:hint="eastAsia"/>
          <w:sz w:val="30"/>
          <w:szCs w:val="30"/>
        </w:rPr>
        <w:t>万元，并在莲花镇农某社后面的停车场将这笔现款放到了廖劲彬的车上，交给了廖劲彬。被告人廖劲彬收受上述贿款后在日常生活中花销。</w:t>
      </w:r>
    </w:p>
    <w:p w14:paraId="26DFDE51" w14:textId="77777777" w:rsidR="00D42C36" w:rsidRDefault="00D42C36">
      <w:pPr>
        <w:spacing w:line="500" w:lineRule="atLeast"/>
        <w:ind w:firstLine="600"/>
        <w:divId w:val="1153302861"/>
        <w:rPr>
          <w:rFonts w:hint="eastAsia"/>
          <w:sz w:val="30"/>
          <w:szCs w:val="30"/>
        </w:rPr>
      </w:pPr>
      <w:r>
        <w:rPr>
          <w:rFonts w:hint="eastAsia"/>
          <w:sz w:val="30"/>
          <w:szCs w:val="30"/>
        </w:rPr>
        <w:t>案发后，被告人廖劲彬于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日将赃款</w:t>
      </w:r>
      <w:r>
        <w:rPr>
          <w:rFonts w:hint="eastAsia"/>
          <w:sz w:val="30"/>
          <w:szCs w:val="30"/>
        </w:rPr>
        <w:t>11.8</w:t>
      </w:r>
      <w:r>
        <w:rPr>
          <w:rFonts w:hint="eastAsia"/>
          <w:sz w:val="30"/>
          <w:szCs w:val="30"/>
        </w:rPr>
        <w:t>万元退出。</w:t>
      </w:r>
    </w:p>
    <w:p w14:paraId="7560A283" w14:textId="77777777" w:rsidR="00D42C36" w:rsidRDefault="00D42C36">
      <w:pPr>
        <w:spacing w:line="500" w:lineRule="atLeast"/>
        <w:ind w:firstLine="600"/>
        <w:divId w:val="1869296897"/>
        <w:rPr>
          <w:rFonts w:hint="eastAsia"/>
          <w:sz w:val="30"/>
          <w:szCs w:val="30"/>
        </w:rPr>
      </w:pPr>
      <w:r>
        <w:rPr>
          <w:rFonts w:hint="eastAsia"/>
          <w:sz w:val="30"/>
          <w:szCs w:val="30"/>
        </w:rPr>
        <w:t>上述事实，经过庭审举证、质证，有下列证据证实：</w:t>
      </w:r>
    </w:p>
    <w:p w14:paraId="17477AAC" w14:textId="77777777" w:rsidR="00D42C36" w:rsidRDefault="00D42C36">
      <w:pPr>
        <w:spacing w:line="500" w:lineRule="atLeast"/>
        <w:ind w:firstLine="600"/>
        <w:divId w:val="272442376"/>
        <w:rPr>
          <w:rFonts w:hint="eastAsia"/>
          <w:sz w:val="30"/>
          <w:szCs w:val="30"/>
        </w:rPr>
      </w:pPr>
      <w:r>
        <w:rPr>
          <w:rFonts w:hint="eastAsia"/>
          <w:sz w:val="30"/>
          <w:szCs w:val="30"/>
        </w:rPr>
        <w:t>一、书证</w:t>
      </w:r>
    </w:p>
    <w:p w14:paraId="2C39CE5C" w14:textId="77777777" w:rsidR="00D42C36" w:rsidRDefault="00D42C36">
      <w:pPr>
        <w:spacing w:line="500" w:lineRule="atLeast"/>
        <w:ind w:firstLine="600"/>
        <w:divId w:val="1243637155"/>
        <w:rPr>
          <w:rFonts w:hint="eastAsia"/>
          <w:sz w:val="30"/>
          <w:szCs w:val="30"/>
        </w:rPr>
      </w:pPr>
      <w:r>
        <w:rPr>
          <w:rFonts w:hint="eastAsia"/>
          <w:sz w:val="30"/>
          <w:szCs w:val="30"/>
        </w:rPr>
        <w:t>肇庆市鼎湖区人力资源和社会保障局证明、永安镇关于廖劲彬同志的情况说明和任职通知，证实廖劲彬是鼎湖区永安镇初级中学在编在职工作人员，事业单位干部身份，于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月在永安大朗村委会任主任助理。</w:t>
      </w:r>
    </w:p>
    <w:p w14:paraId="40AE69E7" w14:textId="77777777" w:rsidR="00D42C36" w:rsidRDefault="00D42C36">
      <w:pPr>
        <w:spacing w:line="500" w:lineRule="atLeast"/>
        <w:ind w:firstLine="600"/>
        <w:divId w:val="1190679410"/>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年“民兵塘”补偿资料、</w:t>
      </w:r>
      <w:r>
        <w:rPr>
          <w:rFonts w:hint="eastAsia"/>
          <w:sz w:val="30"/>
          <w:szCs w:val="30"/>
        </w:rPr>
        <w:t>2009</w:t>
      </w:r>
      <w:r>
        <w:rPr>
          <w:rFonts w:hint="eastAsia"/>
          <w:sz w:val="30"/>
          <w:szCs w:val="30"/>
        </w:rPr>
        <w:t>年“民兵塘”补偿的账务资料，证明：</w:t>
      </w:r>
      <w:r>
        <w:rPr>
          <w:rFonts w:hint="eastAsia"/>
          <w:sz w:val="30"/>
          <w:szCs w:val="30"/>
        </w:rPr>
        <w:t>2009</w:t>
      </w:r>
      <w:r>
        <w:rPr>
          <w:rFonts w:hint="eastAsia"/>
          <w:sz w:val="30"/>
          <w:szCs w:val="30"/>
        </w:rPr>
        <w:t>年贵广铁路鼎湖段土地征收项目中，已对“民兵塘”大部分土地及农作物进行补偿，黄金垣在此次征收补偿中共收到补偿款</w:t>
      </w:r>
      <w:r>
        <w:rPr>
          <w:rFonts w:hint="eastAsia"/>
          <w:sz w:val="30"/>
          <w:szCs w:val="30"/>
        </w:rPr>
        <w:t>233614.2</w:t>
      </w:r>
      <w:r>
        <w:rPr>
          <w:rFonts w:hint="eastAsia"/>
          <w:sz w:val="30"/>
          <w:szCs w:val="30"/>
        </w:rPr>
        <w:t>元。</w:t>
      </w:r>
    </w:p>
    <w:p w14:paraId="7E218B85" w14:textId="77777777" w:rsidR="00D42C36" w:rsidRDefault="00D42C36">
      <w:pPr>
        <w:spacing w:line="500" w:lineRule="atLeast"/>
        <w:ind w:firstLine="600"/>
        <w:divId w:val="1382510519"/>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年“民兵塘”补偿资料、</w:t>
      </w:r>
      <w:r>
        <w:rPr>
          <w:rFonts w:hint="eastAsia"/>
          <w:sz w:val="30"/>
          <w:szCs w:val="30"/>
        </w:rPr>
        <w:t>2011</w:t>
      </w:r>
      <w:r>
        <w:rPr>
          <w:rFonts w:hint="eastAsia"/>
          <w:sz w:val="30"/>
          <w:szCs w:val="30"/>
        </w:rPr>
        <w:t>年“民兵塘”补偿的相关账务资料，证明：</w:t>
      </w:r>
      <w:r>
        <w:rPr>
          <w:rFonts w:hint="eastAsia"/>
          <w:sz w:val="30"/>
          <w:szCs w:val="30"/>
        </w:rPr>
        <w:t>2011</w:t>
      </w:r>
      <w:r>
        <w:rPr>
          <w:rFonts w:hint="eastAsia"/>
          <w:sz w:val="30"/>
          <w:szCs w:val="30"/>
        </w:rPr>
        <w:t>年广佛肇城际轻轨鼎湖段征地补偿项目中，黄金垣承包的“民兵塘”在此次征地补偿获得补偿款</w:t>
      </w:r>
      <w:r>
        <w:rPr>
          <w:rFonts w:hint="eastAsia"/>
          <w:sz w:val="30"/>
          <w:szCs w:val="30"/>
        </w:rPr>
        <w:t>328489.83</w:t>
      </w:r>
      <w:r>
        <w:rPr>
          <w:rFonts w:hint="eastAsia"/>
          <w:sz w:val="30"/>
          <w:szCs w:val="30"/>
        </w:rPr>
        <w:t>元。</w:t>
      </w:r>
    </w:p>
    <w:p w14:paraId="67F26DE4" w14:textId="77777777" w:rsidR="00D42C36" w:rsidRDefault="00D42C36">
      <w:pPr>
        <w:spacing w:line="500" w:lineRule="atLeast"/>
        <w:ind w:firstLine="600"/>
        <w:divId w:val="1857890118"/>
        <w:rPr>
          <w:rFonts w:hint="eastAsia"/>
          <w:sz w:val="30"/>
          <w:szCs w:val="30"/>
        </w:rPr>
      </w:pPr>
      <w:r>
        <w:rPr>
          <w:rFonts w:hint="eastAsia"/>
          <w:sz w:val="30"/>
          <w:szCs w:val="30"/>
        </w:rPr>
        <w:t>银行转账资料，证明：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日大朗村委会收到</w:t>
      </w:r>
      <w:r>
        <w:rPr>
          <w:rFonts w:hint="eastAsia"/>
          <w:sz w:val="30"/>
          <w:szCs w:val="30"/>
        </w:rPr>
        <w:t>51</w:t>
      </w:r>
      <w:r>
        <w:rPr>
          <w:rFonts w:hint="eastAsia"/>
          <w:sz w:val="30"/>
          <w:szCs w:val="30"/>
        </w:rPr>
        <w:t>万多元的拆迁征地款，并于当月</w:t>
      </w:r>
      <w:r>
        <w:rPr>
          <w:rFonts w:hint="eastAsia"/>
          <w:sz w:val="30"/>
          <w:szCs w:val="30"/>
        </w:rPr>
        <w:t>21</w:t>
      </w:r>
      <w:r>
        <w:rPr>
          <w:rFonts w:hint="eastAsia"/>
          <w:sz w:val="30"/>
          <w:szCs w:val="30"/>
        </w:rPr>
        <w:t>日取出</w:t>
      </w:r>
      <w:r>
        <w:rPr>
          <w:rFonts w:hint="eastAsia"/>
          <w:sz w:val="30"/>
          <w:szCs w:val="30"/>
        </w:rPr>
        <w:t>328489.83</w:t>
      </w:r>
      <w:r>
        <w:rPr>
          <w:rFonts w:hint="eastAsia"/>
          <w:sz w:val="30"/>
          <w:szCs w:val="30"/>
        </w:rPr>
        <w:t>元转入黄金垣账户。</w:t>
      </w:r>
    </w:p>
    <w:p w14:paraId="5A6EB857" w14:textId="77777777" w:rsidR="00D42C36" w:rsidRDefault="00D42C36">
      <w:pPr>
        <w:spacing w:line="500" w:lineRule="atLeast"/>
        <w:ind w:firstLine="600"/>
        <w:divId w:val="1131903258"/>
        <w:rPr>
          <w:rFonts w:hint="eastAsia"/>
          <w:sz w:val="30"/>
          <w:szCs w:val="30"/>
        </w:rPr>
      </w:pPr>
      <w:r>
        <w:rPr>
          <w:rFonts w:hint="eastAsia"/>
          <w:sz w:val="30"/>
          <w:szCs w:val="30"/>
        </w:rPr>
        <w:t>土地承包合同、青苗及附着物补偿确认表和项目征地生产损失补偿确认表，证明：黄金垣承包“民兵塘”面积及广肇城际轨道对其青苗的补偿情况。</w:t>
      </w:r>
    </w:p>
    <w:p w14:paraId="64A2CCC0" w14:textId="77777777" w:rsidR="00D42C36" w:rsidRDefault="00D42C36">
      <w:pPr>
        <w:spacing w:line="500" w:lineRule="atLeast"/>
        <w:ind w:firstLine="600"/>
        <w:divId w:val="1010316"/>
        <w:rPr>
          <w:rFonts w:hint="eastAsia"/>
          <w:sz w:val="30"/>
          <w:szCs w:val="30"/>
        </w:rPr>
      </w:pPr>
      <w:r>
        <w:rPr>
          <w:rFonts w:hint="eastAsia"/>
          <w:sz w:val="30"/>
          <w:szCs w:val="30"/>
        </w:rPr>
        <w:t>二、证人证言</w:t>
      </w:r>
    </w:p>
    <w:p w14:paraId="5495D836" w14:textId="77777777" w:rsidR="00D42C36" w:rsidRDefault="00D42C36">
      <w:pPr>
        <w:spacing w:line="500" w:lineRule="atLeast"/>
        <w:ind w:firstLine="600"/>
        <w:divId w:val="754976819"/>
        <w:rPr>
          <w:rFonts w:hint="eastAsia"/>
          <w:sz w:val="30"/>
          <w:szCs w:val="30"/>
        </w:rPr>
      </w:pPr>
      <w:r>
        <w:rPr>
          <w:rFonts w:hint="eastAsia"/>
          <w:sz w:val="30"/>
          <w:szCs w:val="30"/>
        </w:rPr>
        <w:t>1</w:t>
      </w:r>
      <w:r>
        <w:rPr>
          <w:rFonts w:hint="eastAsia"/>
          <w:sz w:val="30"/>
          <w:szCs w:val="30"/>
        </w:rPr>
        <w:t>、证人黄金垣的证言，证实：在</w:t>
      </w:r>
      <w:r>
        <w:rPr>
          <w:rFonts w:hint="eastAsia"/>
          <w:sz w:val="30"/>
          <w:szCs w:val="30"/>
        </w:rPr>
        <w:t>2011</w:t>
      </w:r>
      <w:r>
        <w:rPr>
          <w:rFonts w:hint="eastAsia"/>
          <w:sz w:val="30"/>
          <w:szCs w:val="30"/>
        </w:rPr>
        <w:t>年的那次补偿，第一次方案出台后我觉得不合理，向黄锦棠讲要增加补偿款，否则不签名确认。之后，黄锦棠讲补偿资料会有</w:t>
      </w:r>
      <w:r>
        <w:rPr>
          <w:rFonts w:hint="eastAsia"/>
          <w:sz w:val="30"/>
          <w:szCs w:val="30"/>
        </w:rPr>
        <w:t>32</w:t>
      </w:r>
      <w:r>
        <w:rPr>
          <w:rFonts w:hint="eastAsia"/>
          <w:sz w:val="30"/>
          <w:szCs w:val="30"/>
        </w:rPr>
        <w:t>万多元补偿款，要求我只拿</w:t>
      </w:r>
      <w:r>
        <w:rPr>
          <w:rFonts w:hint="eastAsia"/>
          <w:sz w:val="30"/>
          <w:szCs w:val="30"/>
        </w:rPr>
        <w:t>21</w:t>
      </w:r>
      <w:r>
        <w:rPr>
          <w:rFonts w:hint="eastAsia"/>
          <w:sz w:val="30"/>
          <w:szCs w:val="30"/>
        </w:rPr>
        <w:t>万元，若同意就按照</w:t>
      </w:r>
      <w:r>
        <w:rPr>
          <w:rFonts w:hint="eastAsia"/>
          <w:sz w:val="30"/>
          <w:szCs w:val="30"/>
        </w:rPr>
        <w:t>32</w:t>
      </w:r>
      <w:r>
        <w:rPr>
          <w:rFonts w:hint="eastAsia"/>
          <w:sz w:val="30"/>
          <w:szCs w:val="30"/>
        </w:rPr>
        <w:t>万多元做资料，之后我同意了其建议并在补偿资料上签了名。领取款的时候，是我亲自同村委会的书记黄锦棠、会计温某、廖劲彬到莲花农某社在柜台办理的。当温某办完转款手续后，我将补偿款中的</w:t>
      </w:r>
      <w:r>
        <w:rPr>
          <w:rFonts w:hint="eastAsia"/>
          <w:sz w:val="30"/>
          <w:szCs w:val="30"/>
        </w:rPr>
        <w:t>21.05</w:t>
      </w:r>
      <w:r>
        <w:rPr>
          <w:rFonts w:hint="eastAsia"/>
          <w:sz w:val="30"/>
          <w:szCs w:val="30"/>
        </w:rPr>
        <w:t>万元存入我个人帐户，另外温某将</w:t>
      </w:r>
      <w:r>
        <w:rPr>
          <w:rFonts w:hint="eastAsia"/>
          <w:sz w:val="30"/>
          <w:szCs w:val="30"/>
        </w:rPr>
        <w:t>11.8</w:t>
      </w:r>
      <w:r>
        <w:rPr>
          <w:rFonts w:hint="eastAsia"/>
          <w:sz w:val="30"/>
          <w:szCs w:val="30"/>
        </w:rPr>
        <w:t>万元现金交给我，然后，我亲自将</w:t>
      </w:r>
      <w:r>
        <w:rPr>
          <w:rFonts w:hint="eastAsia"/>
          <w:sz w:val="30"/>
          <w:szCs w:val="30"/>
        </w:rPr>
        <w:t>11.8</w:t>
      </w:r>
      <w:r>
        <w:rPr>
          <w:rFonts w:hint="eastAsia"/>
          <w:sz w:val="30"/>
          <w:szCs w:val="30"/>
        </w:rPr>
        <w:t>万元放到廖劲彬车上，当时在场有黄锦棠和廖劲彬。</w:t>
      </w:r>
    </w:p>
    <w:p w14:paraId="13947021" w14:textId="77777777" w:rsidR="00D42C36" w:rsidRDefault="00D42C36">
      <w:pPr>
        <w:spacing w:line="500" w:lineRule="atLeast"/>
        <w:ind w:firstLine="600"/>
        <w:divId w:val="654921083"/>
        <w:rPr>
          <w:rFonts w:hint="eastAsia"/>
          <w:sz w:val="30"/>
          <w:szCs w:val="30"/>
        </w:rPr>
      </w:pPr>
      <w:r>
        <w:rPr>
          <w:rFonts w:hint="eastAsia"/>
          <w:sz w:val="30"/>
          <w:szCs w:val="30"/>
        </w:rPr>
        <w:t>2</w:t>
      </w:r>
      <w:r>
        <w:rPr>
          <w:rFonts w:hint="eastAsia"/>
          <w:sz w:val="30"/>
          <w:szCs w:val="30"/>
        </w:rPr>
        <w:t>、证人黄锦棠的证言，证实：其和村会计温某到莲花信社取黄金垣补偿款的当日，温某办完转款给黄金垣离开后，黄金垣从柜台取出一袋钱，具体多少不清楚。之后其两人到农某社球场找到廖劲彬，把钱放到廖劲彬车上。</w:t>
      </w:r>
    </w:p>
    <w:p w14:paraId="409E53AB" w14:textId="77777777" w:rsidR="00D42C36" w:rsidRDefault="00D42C36">
      <w:pPr>
        <w:spacing w:line="500" w:lineRule="atLeast"/>
        <w:ind w:firstLine="600"/>
        <w:divId w:val="254636408"/>
        <w:rPr>
          <w:rFonts w:hint="eastAsia"/>
          <w:sz w:val="30"/>
          <w:szCs w:val="30"/>
        </w:rPr>
      </w:pPr>
      <w:r>
        <w:rPr>
          <w:rFonts w:hint="eastAsia"/>
          <w:sz w:val="30"/>
          <w:szCs w:val="30"/>
        </w:rPr>
        <w:t>3</w:t>
      </w:r>
      <w:r>
        <w:rPr>
          <w:rFonts w:hint="eastAsia"/>
          <w:sz w:val="30"/>
          <w:szCs w:val="30"/>
        </w:rPr>
        <w:t>、证人温某的证言，证实：黄金垣承包的大朗村民兵塘分别在</w:t>
      </w:r>
      <w:r>
        <w:rPr>
          <w:rFonts w:hint="eastAsia"/>
          <w:sz w:val="30"/>
          <w:szCs w:val="30"/>
        </w:rPr>
        <w:t>2009</w:t>
      </w:r>
      <w:r>
        <w:rPr>
          <w:rFonts w:hint="eastAsia"/>
          <w:sz w:val="30"/>
          <w:szCs w:val="30"/>
        </w:rPr>
        <w:t>年和</w:t>
      </w:r>
      <w:r>
        <w:rPr>
          <w:rFonts w:hint="eastAsia"/>
          <w:sz w:val="30"/>
          <w:szCs w:val="30"/>
        </w:rPr>
        <w:t>2011</w:t>
      </w:r>
      <w:r>
        <w:rPr>
          <w:rFonts w:hint="eastAsia"/>
          <w:sz w:val="30"/>
          <w:szCs w:val="30"/>
        </w:rPr>
        <w:t>年被征收过，</w:t>
      </w:r>
      <w:r>
        <w:rPr>
          <w:rFonts w:hint="eastAsia"/>
          <w:sz w:val="30"/>
          <w:szCs w:val="30"/>
        </w:rPr>
        <w:t>2011</w:t>
      </w:r>
      <w:r>
        <w:rPr>
          <w:rFonts w:hint="eastAsia"/>
          <w:sz w:val="30"/>
          <w:szCs w:val="30"/>
        </w:rPr>
        <w:t>年征收的补偿款共</w:t>
      </w:r>
      <w:r>
        <w:rPr>
          <w:rFonts w:hint="eastAsia"/>
          <w:sz w:val="30"/>
          <w:szCs w:val="30"/>
        </w:rPr>
        <w:t>32</w:t>
      </w:r>
      <w:r>
        <w:rPr>
          <w:rFonts w:hint="eastAsia"/>
          <w:sz w:val="30"/>
          <w:szCs w:val="30"/>
        </w:rPr>
        <w:t>万多元，存入黄金垣的账户，曾听过黄金垣说要提取</w:t>
      </w:r>
      <w:r>
        <w:rPr>
          <w:rFonts w:hint="eastAsia"/>
          <w:sz w:val="30"/>
          <w:szCs w:val="30"/>
        </w:rPr>
        <w:t>10</w:t>
      </w:r>
      <w:r>
        <w:rPr>
          <w:rFonts w:hint="eastAsia"/>
          <w:sz w:val="30"/>
          <w:szCs w:val="30"/>
        </w:rPr>
        <w:t>万多元的现金买猪仔，但之后的情况我不清楚。</w:t>
      </w:r>
    </w:p>
    <w:p w14:paraId="14FC8B02" w14:textId="77777777" w:rsidR="00D42C36" w:rsidRDefault="00D42C36">
      <w:pPr>
        <w:spacing w:line="500" w:lineRule="atLeast"/>
        <w:ind w:firstLine="600"/>
        <w:divId w:val="774910016"/>
        <w:rPr>
          <w:rFonts w:hint="eastAsia"/>
          <w:sz w:val="30"/>
          <w:szCs w:val="30"/>
        </w:rPr>
      </w:pPr>
      <w:r>
        <w:rPr>
          <w:rFonts w:hint="eastAsia"/>
          <w:sz w:val="30"/>
          <w:szCs w:val="30"/>
        </w:rPr>
        <w:t>4</w:t>
      </w:r>
      <w:r>
        <w:rPr>
          <w:rFonts w:hint="eastAsia"/>
          <w:sz w:val="30"/>
          <w:szCs w:val="30"/>
        </w:rPr>
        <w:t>、证人龙某的证言，证实：其没有参与过黄金垣承包的民兵塘青苗补偿款现场清点工作，当时的补偿资料是廖劲彬拿过来让其签名的，其看到资料上有原始清点资料和其他人的签名确认，于是就签上了名字，其不清楚民兵塘的补偿资料存在瑕疵。</w:t>
      </w:r>
    </w:p>
    <w:p w14:paraId="376D94EF" w14:textId="77777777" w:rsidR="00D42C36" w:rsidRDefault="00D42C36">
      <w:pPr>
        <w:spacing w:line="500" w:lineRule="atLeast"/>
        <w:ind w:firstLine="600"/>
        <w:divId w:val="232862212"/>
        <w:rPr>
          <w:rFonts w:hint="eastAsia"/>
          <w:sz w:val="30"/>
          <w:szCs w:val="30"/>
        </w:rPr>
      </w:pPr>
      <w:r>
        <w:rPr>
          <w:rFonts w:hint="eastAsia"/>
          <w:sz w:val="30"/>
          <w:szCs w:val="30"/>
        </w:rPr>
        <w:t>5</w:t>
      </w:r>
      <w:r>
        <w:rPr>
          <w:rFonts w:hint="eastAsia"/>
          <w:sz w:val="30"/>
          <w:szCs w:val="30"/>
        </w:rPr>
        <w:t>、证人蔡某的证言，证实：</w:t>
      </w:r>
      <w:r>
        <w:rPr>
          <w:rFonts w:hint="eastAsia"/>
          <w:sz w:val="30"/>
          <w:szCs w:val="30"/>
        </w:rPr>
        <w:t>2011</w:t>
      </w:r>
      <w:r>
        <w:rPr>
          <w:rFonts w:hint="eastAsia"/>
          <w:sz w:val="30"/>
          <w:szCs w:val="30"/>
        </w:rPr>
        <w:t>年的时候，其是永安镇的经济办主任，其有到过黄金垣承包的鱼塘进行青苗清点工作，当时还有其他干部在场，我们在原始的清点资料上签名确认，当时还有现场拍照。我只负责现场清点工作，下一步的流程我就没有跟进。</w:t>
      </w:r>
    </w:p>
    <w:p w14:paraId="01F75A10" w14:textId="77777777" w:rsidR="00D42C36" w:rsidRDefault="00D42C36">
      <w:pPr>
        <w:spacing w:line="500" w:lineRule="atLeast"/>
        <w:ind w:firstLine="600"/>
        <w:divId w:val="1277563646"/>
        <w:rPr>
          <w:rFonts w:hint="eastAsia"/>
          <w:sz w:val="30"/>
          <w:szCs w:val="30"/>
        </w:rPr>
      </w:pPr>
      <w:r>
        <w:rPr>
          <w:rFonts w:hint="eastAsia"/>
          <w:sz w:val="30"/>
          <w:szCs w:val="30"/>
        </w:rPr>
        <w:t>三、被告人供述</w:t>
      </w:r>
    </w:p>
    <w:p w14:paraId="0946C4FF" w14:textId="77777777" w:rsidR="00D42C36" w:rsidRDefault="00D42C36">
      <w:pPr>
        <w:spacing w:line="500" w:lineRule="atLeast"/>
        <w:ind w:firstLine="600"/>
        <w:divId w:val="922957862"/>
        <w:rPr>
          <w:rFonts w:hint="eastAsia"/>
          <w:sz w:val="30"/>
          <w:szCs w:val="30"/>
        </w:rPr>
      </w:pPr>
      <w:r>
        <w:rPr>
          <w:rFonts w:hint="eastAsia"/>
          <w:sz w:val="30"/>
          <w:szCs w:val="30"/>
        </w:rPr>
        <w:t>被告人廖劲彬的供述，证明：</w:t>
      </w:r>
      <w:r>
        <w:rPr>
          <w:rFonts w:hint="eastAsia"/>
          <w:sz w:val="30"/>
          <w:szCs w:val="30"/>
        </w:rPr>
        <w:t>2011</w:t>
      </w:r>
      <w:r>
        <w:rPr>
          <w:rFonts w:hint="eastAsia"/>
          <w:sz w:val="30"/>
          <w:szCs w:val="30"/>
        </w:rPr>
        <w:t>年大朗村民兵塘第二次征收的过程中，黄金垣让我帮忙，将鱼塘按原来面积计算，混养桂花鱼变为全养桂花鱼，差价为</w:t>
      </w:r>
      <w:r>
        <w:rPr>
          <w:rFonts w:hint="eastAsia"/>
          <w:sz w:val="30"/>
          <w:szCs w:val="30"/>
        </w:rPr>
        <w:t>1000</w:t>
      </w:r>
      <w:r>
        <w:rPr>
          <w:rFonts w:hint="eastAsia"/>
          <w:sz w:val="30"/>
          <w:szCs w:val="30"/>
        </w:rPr>
        <w:t>元</w:t>
      </w:r>
      <w:r>
        <w:rPr>
          <w:rFonts w:hint="eastAsia"/>
          <w:sz w:val="30"/>
          <w:szCs w:val="30"/>
        </w:rPr>
        <w:t>/</w:t>
      </w:r>
      <w:r>
        <w:rPr>
          <w:rFonts w:hint="eastAsia"/>
          <w:sz w:val="30"/>
          <w:szCs w:val="30"/>
        </w:rPr>
        <w:t>亩，当时黄金垣承诺给其</w:t>
      </w:r>
      <w:r>
        <w:rPr>
          <w:rFonts w:hint="eastAsia"/>
          <w:sz w:val="30"/>
          <w:szCs w:val="30"/>
        </w:rPr>
        <w:t>10</w:t>
      </w:r>
      <w:r>
        <w:rPr>
          <w:rFonts w:hint="eastAsia"/>
          <w:sz w:val="30"/>
          <w:szCs w:val="30"/>
        </w:rPr>
        <w:t>万元的好处费。之后，其按照工作组初点的数据，以上述的计算方式，制作出补偿兑现表，补偿额约为</w:t>
      </w:r>
      <w:r>
        <w:rPr>
          <w:rFonts w:hint="eastAsia"/>
          <w:sz w:val="30"/>
          <w:szCs w:val="30"/>
        </w:rPr>
        <w:t>31</w:t>
      </w:r>
      <w:r>
        <w:rPr>
          <w:rFonts w:hint="eastAsia"/>
          <w:sz w:val="30"/>
          <w:szCs w:val="30"/>
        </w:rPr>
        <w:t>万元，之后交由各个部门审批。补偿款到账后，其与温某、黄锦棠、黄金垣到莲花镇农某社取款，在莲花农某社后面的篮球场上，黄金垣将一袋钱放在其车上，当时没说多少，自己也没有数，之后将款项在日常生活中花销掉。</w:t>
      </w:r>
    </w:p>
    <w:p w14:paraId="7B00326B" w14:textId="77777777" w:rsidR="00D42C36" w:rsidRDefault="00D42C36">
      <w:pPr>
        <w:spacing w:line="500" w:lineRule="atLeast"/>
        <w:ind w:firstLine="600"/>
        <w:divId w:val="292058429"/>
        <w:rPr>
          <w:rFonts w:hint="eastAsia"/>
          <w:sz w:val="30"/>
          <w:szCs w:val="30"/>
        </w:rPr>
      </w:pPr>
      <w:r>
        <w:rPr>
          <w:rFonts w:hint="eastAsia"/>
          <w:sz w:val="30"/>
          <w:szCs w:val="30"/>
        </w:rPr>
        <w:t>上述证据，经庭审举证、质证，各证据之间能够相互印证，证明本案事实清楚，证据确实、充分，足以认定。</w:t>
      </w:r>
    </w:p>
    <w:p w14:paraId="519B2427" w14:textId="77777777" w:rsidR="00D42C36" w:rsidRDefault="00D42C36">
      <w:pPr>
        <w:spacing w:line="500" w:lineRule="atLeast"/>
        <w:ind w:firstLine="600"/>
        <w:divId w:val="1505508111"/>
        <w:rPr>
          <w:rFonts w:hint="eastAsia"/>
          <w:sz w:val="30"/>
          <w:szCs w:val="30"/>
        </w:rPr>
      </w:pPr>
      <w:r>
        <w:rPr>
          <w:rFonts w:hint="eastAsia"/>
          <w:sz w:val="30"/>
          <w:szCs w:val="30"/>
        </w:rPr>
        <w:t>二、职务侵占罪：</w:t>
      </w:r>
    </w:p>
    <w:p w14:paraId="47C6CF73" w14:textId="77777777" w:rsidR="00D42C36" w:rsidRDefault="00D42C36">
      <w:pPr>
        <w:spacing w:line="500" w:lineRule="atLeast"/>
        <w:ind w:firstLine="600"/>
        <w:divId w:val="1042174905"/>
        <w:rPr>
          <w:rFonts w:hint="eastAsia"/>
          <w:sz w:val="30"/>
          <w:szCs w:val="30"/>
        </w:rPr>
      </w:pPr>
      <w:r>
        <w:rPr>
          <w:rFonts w:hint="eastAsia"/>
          <w:sz w:val="30"/>
          <w:szCs w:val="30"/>
        </w:rPr>
        <w:t>因贵广铁路肇庆东站站场建设，需征收鼎湖区永安镇大朗村委会撑耳村民小组土名为“撑耳田、方格田”土地</w:t>
      </w:r>
      <w:r>
        <w:rPr>
          <w:rFonts w:hint="eastAsia"/>
          <w:sz w:val="30"/>
          <w:szCs w:val="30"/>
        </w:rPr>
        <w:t>21.314</w:t>
      </w:r>
      <w:r>
        <w:rPr>
          <w:rFonts w:hint="eastAsia"/>
          <w:sz w:val="30"/>
          <w:szCs w:val="30"/>
        </w:rPr>
        <w:t>亩，于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日将征地补偿款共</w:t>
      </w:r>
      <w:r>
        <w:rPr>
          <w:rFonts w:hint="eastAsia"/>
          <w:sz w:val="30"/>
          <w:szCs w:val="30"/>
        </w:rPr>
        <w:t>1055988.3</w:t>
      </w:r>
      <w:r>
        <w:rPr>
          <w:rFonts w:hint="eastAsia"/>
          <w:sz w:val="30"/>
          <w:szCs w:val="30"/>
        </w:rPr>
        <w:t>元支付给撑耳村民小组。支付征地补偿款时，因村民对土地的发包存在争议，青苗及附着物补偿问题未谈及。</w:t>
      </w:r>
    </w:p>
    <w:p w14:paraId="31113C1B" w14:textId="77777777" w:rsidR="00D42C36" w:rsidRDefault="00D42C36">
      <w:pPr>
        <w:spacing w:line="500" w:lineRule="atLeast"/>
        <w:ind w:firstLine="600"/>
        <w:divId w:val="215775170"/>
        <w:rPr>
          <w:rFonts w:hint="eastAsia"/>
          <w:sz w:val="30"/>
          <w:szCs w:val="30"/>
        </w:rPr>
      </w:pPr>
      <w:r>
        <w:rPr>
          <w:rFonts w:hint="eastAsia"/>
          <w:sz w:val="30"/>
          <w:szCs w:val="30"/>
        </w:rPr>
        <w:t>为了使上述工程能顺利施工建设，永安镇政府将已于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月份调回永安中学教学的被告人廖劲彬抽调回镇府，继续协助政府完成对该土地的征地拆迁手尾工作。</w:t>
      </w:r>
    </w:p>
    <w:p w14:paraId="7D3B9CAA" w14:textId="77777777" w:rsidR="00D42C36" w:rsidRDefault="00D42C36">
      <w:pPr>
        <w:spacing w:line="500" w:lineRule="atLeast"/>
        <w:ind w:firstLine="600"/>
        <w:divId w:val="1919509478"/>
        <w:rPr>
          <w:rFonts w:hint="eastAsia"/>
          <w:sz w:val="30"/>
          <w:szCs w:val="30"/>
        </w:rPr>
      </w:pPr>
      <w:r>
        <w:rPr>
          <w:rFonts w:hint="eastAsia"/>
          <w:sz w:val="30"/>
          <w:szCs w:val="30"/>
        </w:rPr>
        <w:t>“撑耳田、方格田”的土地，撑耳村民小组于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月通过公开招投标发包给黄某</w:t>
      </w:r>
      <w:r>
        <w:rPr>
          <w:rFonts w:hint="eastAsia"/>
          <w:sz w:val="30"/>
          <w:szCs w:val="30"/>
        </w:rPr>
        <w:t>2</w:t>
      </w:r>
      <w:r>
        <w:rPr>
          <w:rFonts w:hint="eastAsia"/>
          <w:sz w:val="30"/>
          <w:szCs w:val="30"/>
        </w:rPr>
        <w:t>，但部分村民以发包程序有问题为由阻止黄某</w:t>
      </w:r>
      <w:r>
        <w:rPr>
          <w:rFonts w:hint="eastAsia"/>
          <w:sz w:val="30"/>
          <w:szCs w:val="30"/>
        </w:rPr>
        <w:t>2</w:t>
      </w:r>
      <w:r>
        <w:rPr>
          <w:rFonts w:hint="eastAsia"/>
          <w:sz w:val="30"/>
          <w:szCs w:val="30"/>
        </w:rPr>
        <w:t>生产，导致黄某</w:t>
      </w:r>
      <w:r>
        <w:rPr>
          <w:rFonts w:hint="eastAsia"/>
          <w:sz w:val="30"/>
          <w:szCs w:val="30"/>
        </w:rPr>
        <w:t>2</w:t>
      </w:r>
      <w:r>
        <w:rPr>
          <w:rFonts w:hint="eastAsia"/>
          <w:sz w:val="30"/>
          <w:szCs w:val="30"/>
        </w:rPr>
        <w:t>未能实际生产经营，至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月，黄某</w:t>
      </w:r>
      <w:r>
        <w:rPr>
          <w:rFonts w:hint="eastAsia"/>
          <w:sz w:val="30"/>
          <w:szCs w:val="30"/>
        </w:rPr>
        <w:t>2</w:t>
      </w:r>
      <w:r>
        <w:rPr>
          <w:rFonts w:hint="eastAsia"/>
          <w:sz w:val="30"/>
          <w:szCs w:val="30"/>
        </w:rPr>
        <w:t>取回当年承包款</w:t>
      </w:r>
      <w:r>
        <w:rPr>
          <w:rFonts w:hint="eastAsia"/>
          <w:sz w:val="30"/>
          <w:szCs w:val="30"/>
        </w:rPr>
        <w:t>13.8</w:t>
      </w:r>
      <w:r>
        <w:rPr>
          <w:rFonts w:hint="eastAsia"/>
          <w:sz w:val="30"/>
          <w:szCs w:val="30"/>
        </w:rPr>
        <w:t>万元后退出承包经营。黄某</w:t>
      </w:r>
      <w:r>
        <w:rPr>
          <w:rFonts w:hint="eastAsia"/>
          <w:sz w:val="30"/>
          <w:szCs w:val="30"/>
        </w:rPr>
        <w:t>2</w:t>
      </w:r>
      <w:r>
        <w:rPr>
          <w:rFonts w:hint="eastAsia"/>
          <w:sz w:val="30"/>
          <w:szCs w:val="30"/>
        </w:rPr>
        <w:t>退出经营后，撑耳村民小组再没有将该土地发包，但土地上还保存有莲藕、树木等农作物。</w:t>
      </w:r>
    </w:p>
    <w:p w14:paraId="72F6232F" w14:textId="77777777" w:rsidR="00D42C36" w:rsidRDefault="00D42C36">
      <w:pPr>
        <w:spacing w:line="500" w:lineRule="atLeast"/>
        <w:ind w:firstLine="600"/>
        <w:divId w:val="424309664"/>
        <w:rPr>
          <w:rFonts w:hint="eastAsia"/>
          <w:sz w:val="30"/>
          <w:szCs w:val="30"/>
        </w:rPr>
      </w:pPr>
      <w:r>
        <w:rPr>
          <w:rFonts w:hint="eastAsia"/>
          <w:sz w:val="30"/>
          <w:szCs w:val="30"/>
        </w:rPr>
        <w:t>时任大朗村村委会撑耳村民小组长的被告人黄灿良得知黄某</w:t>
      </w:r>
      <w:r>
        <w:rPr>
          <w:rFonts w:hint="eastAsia"/>
          <w:sz w:val="30"/>
          <w:szCs w:val="30"/>
        </w:rPr>
        <w:t>2</w:t>
      </w:r>
      <w:r>
        <w:rPr>
          <w:rFonts w:hint="eastAsia"/>
          <w:sz w:val="30"/>
          <w:szCs w:val="30"/>
        </w:rPr>
        <w:t>退租和相关青苗补偿工作开始启动的消息后，产生了瓜分该土地青苗款的念头。为了顺利套取青苗补偿款，其纠合代表永安镇征地拆迁具体工作的被告人廖劲彬，由廖劲彬纠合代表大朗村委会的被告人黄锦棠，当三人取得合意后，由黄灿良提供黄某</w:t>
      </w:r>
      <w:r>
        <w:rPr>
          <w:rFonts w:hint="eastAsia"/>
          <w:sz w:val="30"/>
          <w:szCs w:val="30"/>
        </w:rPr>
        <w:t>2</w:t>
      </w:r>
      <w:r>
        <w:rPr>
          <w:rFonts w:hint="eastAsia"/>
          <w:sz w:val="30"/>
          <w:szCs w:val="30"/>
        </w:rPr>
        <w:t>的承包合同等资料，并以黄某</w:t>
      </w:r>
      <w:r>
        <w:rPr>
          <w:rFonts w:hint="eastAsia"/>
          <w:sz w:val="30"/>
          <w:szCs w:val="30"/>
        </w:rPr>
        <w:t>2</w:t>
      </w:r>
      <w:r>
        <w:rPr>
          <w:rFonts w:hint="eastAsia"/>
          <w:sz w:val="30"/>
          <w:szCs w:val="30"/>
        </w:rPr>
        <w:t>的名义申请青苗补偿，廖劲彬负责制作整套青苗补偿资料表格交回黄灿良，在“黄某</w:t>
      </w:r>
      <w:r>
        <w:rPr>
          <w:rFonts w:hint="eastAsia"/>
          <w:sz w:val="30"/>
          <w:szCs w:val="30"/>
        </w:rPr>
        <w:t>2</w:t>
      </w:r>
      <w:r>
        <w:rPr>
          <w:rFonts w:hint="eastAsia"/>
          <w:sz w:val="30"/>
          <w:szCs w:val="30"/>
        </w:rPr>
        <w:t>”签名确认后，由廖劲彬交由代表大朗村委会的黄锦棠在表格栏上签名、盖章，之后层报给代表永安镇的吴某、代表国土征地办的张某</w:t>
      </w:r>
      <w:r>
        <w:rPr>
          <w:rFonts w:hint="eastAsia"/>
          <w:sz w:val="30"/>
          <w:szCs w:val="30"/>
        </w:rPr>
        <w:t>1</w:t>
      </w:r>
      <w:r>
        <w:rPr>
          <w:rFonts w:hint="eastAsia"/>
          <w:sz w:val="30"/>
          <w:szCs w:val="30"/>
        </w:rPr>
        <w:t>、代表铁路建设方的张某</w:t>
      </w:r>
      <w:r>
        <w:rPr>
          <w:rFonts w:hint="eastAsia"/>
          <w:sz w:val="30"/>
          <w:szCs w:val="30"/>
        </w:rPr>
        <w:t>2</w:t>
      </w:r>
      <w:r>
        <w:rPr>
          <w:rFonts w:hint="eastAsia"/>
          <w:sz w:val="30"/>
          <w:szCs w:val="30"/>
        </w:rPr>
        <w:t>审查和签章确认。在整个青苗补偿确认过程中，代表国土征地办的张某</w:t>
      </w:r>
      <w:r>
        <w:rPr>
          <w:rFonts w:hint="eastAsia"/>
          <w:sz w:val="30"/>
          <w:szCs w:val="30"/>
        </w:rPr>
        <w:t>1</w:t>
      </w:r>
      <w:r>
        <w:rPr>
          <w:rFonts w:hint="eastAsia"/>
          <w:sz w:val="30"/>
          <w:szCs w:val="30"/>
        </w:rPr>
        <w:t>、代表铁路建设方的张某</w:t>
      </w:r>
      <w:r>
        <w:rPr>
          <w:rFonts w:hint="eastAsia"/>
          <w:sz w:val="30"/>
          <w:szCs w:val="30"/>
        </w:rPr>
        <w:t>2</w:t>
      </w:r>
      <w:r>
        <w:rPr>
          <w:rFonts w:hint="eastAsia"/>
          <w:sz w:val="30"/>
          <w:szCs w:val="30"/>
        </w:rPr>
        <w:t>和三被告人等人多次到现场察看，协商补偿事宜。最终，三被告人以“黄某</w:t>
      </w:r>
      <w:r>
        <w:rPr>
          <w:rFonts w:hint="eastAsia"/>
          <w:sz w:val="30"/>
          <w:szCs w:val="30"/>
        </w:rPr>
        <w:t>2</w:t>
      </w:r>
      <w:r>
        <w:rPr>
          <w:rFonts w:hint="eastAsia"/>
          <w:sz w:val="30"/>
          <w:szCs w:val="30"/>
        </w:rPr>
        <w:t>”的名义获取了</w:t>
      </w:r>
      <w:r>
        <w:rPr>
          <w:rFonts w:hint="eastAsia"/>
          <w:sz w:val="30"/>
          <w:szCs w:val="30"/>
        </w:rPr>
        <w:t>290253.4</w:t>
      </w:r>
      <w:r>
        <w:rPr>
          <w:rFonts w:hint="eastAsia"/>
          <w:sz w:val="30"/>
          <w:szCs w:val="30"/>
        </w:rPr>
        <w:t>元的补偿款，该款于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月由永安镇政府汇至大朗村委会账户。</w:t>
      </w:r>
    </w:p>
    <w:p w14:paraId="67B0C4F9" w14:textId="77777777" w:rsidR="00D42C36" w:rsidRDefault="00D42C36">
      <w:pPr>
        <w:spacing w:line="500" w:lineRule="atLeast"/>
        <w:ind w:firstLine="600"/>
        <w:divId w:val="1695034886"/>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日，在办理“撑耳田、方格田”补偿款领取手续的时候，被告人廖劲彬陪同大朗村会计温某到莲花农某社提取现金，黄灿良叫其朋友翟某</w:t>
      </w:r>
      <w:r>
        <w:rPr>
          <w:rFonts w:hint="eastAsia"/>
          <w:sz w:val="30"/>
          <w:szCs w:val="30"/>
        </w:rPr>
        <w:t>1</w:t>
      </w:r>
      <w:r>
        <w:rPr>
          <w:rFonts w:hint="eastAsia"/>
          <w:sz w:val="30"/>
          <w:szCs w:val="30"/>
        </w:rPr>
        <w:t>冒用“黄某</w:t>
      </w:r>
      <w:r>
        <w:rPr>
          <w:rFonts w:hint="eastAsia"/>
          <w:sz w:val="30"/>
          <w:szCs w:val="30"/>
        </w:rPr>
        <w:t>2</w:t>
      </w:r>
      <w:r>
        <w:rPr>
          <w:rFonts w:hint="eastAsia"/>
          <w:sz w:val="30"/>
          <w:szCs w:val="30"/>
        </w:rPr>
        <w:t>”的名义，在收款收据上签上“黄某</w:t>
      </w:r>
      <w:r>
        <w:rPr>
          <w:rFonts w:hint="eastAsia"/>
          <w:sz w:val="30"/>
          <w:szCs w:val="30"/>
        </w:rPr>
        <w:t>2</w:t>
      </w:r>
      <w:r>
        <w:rPr>
          <w:rFonts w:hint="eastAsia"/>
          <w:sz w:val="30"/>
          <w:szCs w:val="30"/>
        </w:rPr>
        <w:t>”的名字，翟某</w:t>
      </w:r>
      <w:r>
        <w:rPr>
          <w:rFonts w:hint="eastAsia"/>
          <w:sz w:val="30"/>
          <w:szCs w:val="30"/>
        </w:rPr>
        <w:t>1</w:t>
      </w:r>
      <w:r>
        <w:rPr>
          <w:rFonts w:hint="eastAsia"/>
          <w:sz w:val="30"/>
          <w:szCs w:val="30"/>
        </w:rPr>
        <w:t>顺利拿到了</w:t>
      </w:r>
      <w:r>
        <w:rPr>
          <w:rFonts w:hint="eastAsia"/>
          <w:sz w:val="30"/>
          <w:szCs w:val="30"/>
        </w:rPr>
        <w:t>290253.4</w:t>
      </w:r>
      <w:r>
        <w:rPr>
          <w:rFonts w:hint="eastAsia"/>
          <w:sz w:val="30"/>
          <w:szCs w:val="30"/>
        </w:rPr>
        <w:t>元补偿款。随后将款项交回黄灿良。黄灿良将该笔款分作两部分，其中将</w:t>
      </w:r>
      <w:r>
        <w:rPr>
          <w:rFonts w:hint="eastAsia"/>
          <w:sz w:val="30"/>
          <w:szCs w:val="30"/>
        </w:rPr>
        <w:t>16</w:t>
      </w:r>
      <w:r>
        <w:rPr>
          <w:rFonts w:hint="eastAsia"/>
          <w:sz w:val="30"/>
          <w:szCs w:val="30"/>
        </w:rPr>
        <w:t>万元部分指使翟某</w:t>
      </w:r>
      <w:r>
        <w:rPr>
          <w:rFonts w:hint="eastAsia"/>
          <w:sz w:val="30"/>
          <w:szCs w:val="30"/>
        </w:rPr>
        <w:t>1</w:t>
      </w:r>
      <w:r>
        <w:rPr>
          <w:rFonts w:hint="eastAsia"/>
          <w:sz w:val="30"/>
          <w:szCs w:val="30"/>
        </w:rPr>
        <w:t>交给廖劲彬，廖劲彬又将其中的</w:t>
      </w:r>
      <w:r>
        <w:rPr>
          <w:rFonts w:hint="eastAsia"/>
          <w:sz w:val="30"/>
          <w:szCs w:val="30"/>
        </w:rPr>
        <w:t>11</w:t>
      </w:r>
      <w:r>
        <w:rPr>
          <w:rFonts w:hint="eastAsia"/>
          <w:sz w:val="30"/>
          <w:szCs w:val="30"/>
        </w:rPr>
        <w:t>万元交给黄锦棠。余下部分</w:t>
      </w:r>
      <w:r>
        <w:rPr>
          <w:rFonts w:hint="eastAsia"/>
          <w:sz w:val="30"/>
          <w:szCs w:val="30"/>
        </w:rPr>
        <w:t>13</w:t>
      </w:r>
      <w:r>
        <w:rPr>
          <w:rFonts w:hint="eastAsia"/>
          <w:sz w:val="30"/>
          <w:szCs w:val="30"/>
        </w:rPr>
        <w:t>万多元由黄灿良负责分配处理，廖劲彬对手上的</w:t>
      </w:r>
      <w:r>
        <w:rPr>
          <w:rFonts w:hint="eastAsia"/>
          <w:sz w:val="30"/>
          <w:szCs w:val="30"/>
        </w:rPr>
        <w:t>5</w:t>
      </w:r>
      <w:r>
        <w:rPr>
          <w:rFonts w:hint="eastAsia"/>
          <w:sz w:val="30"/>
          <w:szCs w:val="30"/>
        </w:rPr>
        <w:t>万元负责分配处理，黄锦棠对手上的</w:t>
      </w:r>
      <w:r>
        <w:rPr>
          <w:rFonts w:hint="eastAsia"/>
          <w:sz w:val="30"/>
          <w:szCs w:val="30"/>
        </w:rPr>
        <w:t>11</w:t>
      </w:r>
      <w:r>
        <w:rPr>
          <w:rFonts w:hint="eastAsia"/>
          <w:sz w:val="30"/>
          <w:szCs w:val="30"/>
        </w:rPr>
        <w:t>万元负责分配处理。</w:t>
      </w:r>
    </w:p>
    <w:p w14:paraId="03816AE3" w14:textId="77777777" w:rsidR="00D42C36" w:rsidRDefault="00D42C36">
      <w:pPr>
        <w:spacing w:line="500" w:lineRule="atLeast"/>
        <w:ind w:firstLine="600"/>
        <w:divId w:val="871382872"/>
        <w:rPr>
          <w:rFonts w:hint="eastAsia"/>
          <w:sz w:val="30"/>
          <w:szCs w:val="30"/>
        </w:rPr>
      </w:pPr>
      <w:r>
        <w:rPr>
          <w:rFonts w:hint="eastAsia"/>
          <w:sz w:val="30"/>
          <w:szCs w:val="30"/>
        </w:rPr>
        <w:t>发案后，被告人黄锦棠于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日将赃款</w:t>
      </w:r>
      <w:r>
        <w:rPr>
          <w:rFonts w:hint="eastAsia"/>
          <w:sz w:val="30"/>
          <w:szCs w:val="30"/>
        </w:rPr>
        <w:t>27440</w:t>
      </w:r>
      <w:r>
        <w:rPr>
          <w:rFonts w:hint="eastAsia"/>
          <w:sz w:val="30"/>
          <w:szCs w:val="30"/>
        </w:rPr>
        <w:t>元退出。被告人廖劲彬于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日将赃款</w:t>
      </w:r>
      <w:r>
        <w:rPr>
          <w:rFonts w:hint="eastAsia"/>
          <w:sz w:val="30"/>
          <w:szCs w:val="30"/>
        </w:rPr>
        <w:t>2</w:t>
      </w:r>
      <w:r>
        <w:rPr>
          <w:rFonts w:hint="eastAsia"/>
          <w:sz w:val="30"/>
          <w:szCs w:val="30"/>
        </w:rPr>
        <w:t>万元退出。</w:t>
      </w:r>
    </w:p>
    <w:p w14:paraId="16EE458F" w14:textId="77777777" w:rsidR="00D42C36" w:rsidRDefault="00D42C36">
      <w:pPr>
        <w:spacing w:line="500" w:lineRule="atLeast"/>
        <w:ind w:firstLine="600"/>
        <w:divId w:val="957100245"/>
        <w:rPr>
          <w:rFonts w:hint="eastAsia"/>
          <w:sz w:val="30"/>
          <w:szCs w:val="30"/>
        </w:rPr>
      </w:pPr>
      <w:r>
        <w:rPr>
          <w:rFonts w:hint="eastAsia"/>
          <w:sz w:val="30"/>
          <w:szCs w:val="30"/>
        </w:rPr>
        <w:t>上述事实，经过庭审举证、质证，有下列证据证实：</w:t>
      </w:r>
    </w:p>
    <w:p w14:paraId="4DEF302D" w14:textId="77777777" w:rsidR="00D42C36" w:rsidRDefault="00D42C36">
      <w:pPr>
        <w:spacing w:line="500" w:lineRule="atLeast"/>
        <w:ind w:firstLine="600"/>
        <w:divId w:val="54552401"/>
        <w:rPr>
          <w:rFonts w:hint="eastAsia"/>
          <w:sz w:val="30"/>
          <w:szCs w:val="30"/>
        </w:rPr>
      </w:pPr>
      <w:r>
        <w:rPr>
          <w:rFonts w:hint="eastAsia"/>
          <w:sz w:val="30"/>
          <w:szCs w:val="30"/>
        </w:rPr>
        <w:t>一、书证</w:t>
      </w:r>
    </w:p>
    <w:p w14:paraId="6C181526" w14:textId="77777777" w:rsidR="00D42C36" w:rsidRDefault="00D42C36">
      <w:pPr>
        <w:spacing w:line="500" w:lineRule="atLeast"/>
        <w:ind w:firstLine="600"/>
        <w:divId w:val="966593137"/>
        <w:rPr>
          <w:rFonts w:hint="eastAsia"/>
          <w:sz w:val="30"/>
          <w:szCs w:val="30"/>
        </w:rPr>
      </w:pPr>
      <w:r>
        <w:rPr>
          <w:rFonts w:hint="eastAsia"/>
          <w:sz w:val="30"/>
          <w:szCs w:val="30"/>
        </w:rPr>
        <w:t>肇庆市鼎湖区人力资源和社会保障局证明、永安镇关于廖劲彬同志、黄锦棠同志、黄灿良同志的情况说明和任职通知，证实廖劲彬是鼎湖区永安镇初级中学在编在职工作人员，事业单位干部身份，于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月在永安大朗村委会任主任助理。</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月调回永安中学教学，后因工作需要被抽回镇府，继续协助政府完成大朗片区的征地拆迁手尾工作；黄锦棠</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月任大朗村委会党支部书记、村委会主任；黄灿良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日任大朗村委会撑耳村民小组长。</w:t>
      </w:r>
    </w:p>
    <w:p w14:paraId="72F034BC" w14:textId="77777777" w:rsidR="00D42C36" w:rsidRDefault="00D42C36">
      <w:pPr>
        <w:spacing w:line="500" w:lineRule="atLeast"/>
        <w:ind w:firstLine="600"/>
        <w:divId w:val="695228901"/>
        <w:rPr>
          <w:rFonts w:hint="eastAsia"/>
          <w:sz w:val="30"/>
          <w:szCs w:val="30"/>
        </w:rPr>
      </w:pPr>
      <w:r>
        <w:rPr>
          <w:rFonts w:hint="eastAsia"/>
          <w:sz w:val="30"/>
          <w:szCs w:val="30"/>
        </w:rPr>
        <w:t>2</w:t>
      </w:r>
      <w:r>
        <w:rPr>
          <w:rFonts w:hint="eastAsia"/>
          <w:sz w:val="30"/>
          <w:szCs w:val="30"/>
        </w:rPr>
        <w:t>、立案决定书、抓获经过、关于翟某</w:t>
      </w:r>
      <w:r>
        <w:rPr>
          <w:rFonts w:hint="eastAsia"/>
          <w:sz w:val="30"/>
          <w:szCs w:val="30"/>
        </w:rPr>
        <w:t>1</w:t>
      </w:r>
      <w:r>
        <w:rPr>
          <w:rFonts w:hint="eastAsia"/>
          <w:sz w:val="30"/>
          <w:szCs w:val="30"/>
        </w:rPr>
        <w:t>的查找经过，证明：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日，侦查机关对黄灿良、廖劲彬、黄锦棠三人传唤，并于次日对其三人涉嫌贪污罪立案侦查。通过公安机关部门的指纹数据库比对，查找出高要区大湾镇人翟某</w:t>
      </w:r>
      <w:r>
        <w:rPr>
          <w:rFonts w:hint="eastAsia"/>
          <w:sz w:val="30"/>
          <w:szCs w:val="30"/>
        </w:rPr>
        <w:t>1</w:t>
      </w:r>
      <w:r>
        <w:rPr>
          <w:rFonts w:hint="eastAsia"/>
          <w:sz w:val="30"/>
          <w:szCs w:val="30"/>
        </w:rPr>
        <w:t>的指纹与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日出具的编号</w:t>
      </w:r>
      <w:r>
        <w:rPr>
          <w:rFonts w:hint="eastAsia"/>
          <w:sz w:val="30"/>
          <w:szCs w:val="30"/>
        </w:rPr>
        <w:t>NO.A0009401</w:t>
      </w:r>
      <w:r>
        <w:rPr>
          <w:rFonts w:hint="eastAsia"/>
          <w:sz w:val="30"/>
          <w:szCs w:val="30"/>
        </w:rPr>
        <w:t>肇庆市鼎湖区村（居）委、村小组现金支出凭单上“黄某</w:t>
      </w:r>
      <w:r>
        <w:rPr>
          <w:rFonts w:hint="eastAsia"/>
          <w:sz w:val="30"/>
          <w:szCs w:val="30"/>
        </w:rPr>
        <w:t>2</w:t>
      </w:r>
      <w:r>
        <w:rPr>
          <w:rFonts w:hint="eastAsia"/>
          <w:sz w:val="30"/>
          <w:szCs w:val="30"/>
        </w:rPr>
        <w:t>”红色印油指印高度疑似。</w:t>
      </w:r>
    </w:p>
    <w:p w14:paraId="0423F9BA" w14:textId="77777777" w:rsidR="00D42C36" w:rsidRDefault="00D42C36">
      <w:pPr>
        <w:spacing w:line="500" w:lineRule="atLeast"/>
        <w:ind w:firstLine="600"/>
        <w:divId w:val="1396857353"/>
        <w:rPr>
          <w:rFonts w:hint="eastAsia"/>
          <w:sz w:val="30"/>
          <w:szCs w:val="30"/>
        </w:rPr>
      </w:pPr>
      <w:r>
        <w:rPr>
          <w:rFonts w:hint="eastAsia"/>
          <w:sz w:val="30"/>
          <w:szCs w:val="30"/>
        </w:rPr>
        <w:t>3</w:t>
      </w:r>
      <w:r>
        <w:rPr>
          <w:rFonts w:hint="eastAsia"/>
          <w:sz w:val="30"/>
          <w:szCs w:val="30"/>
        </w:rPr>
        <w:t>、“撑耳田、方格田”的相关补偿、财务资料、银行账户流水及提款资料，证明：</w:t>
      </w:r>
      <w:r>
        <w:rPr>
          <w:rFonts w:hint="eastAsia"/>
          <w:sz w:val="30"/>
          <w:szCs w:val="30"/>
        </w:rPr>
        <w:t>2013</w:t>
      </w:r>
      <w:r>
        <w:rPr>
          <w:rFonts w:hint="eastAsia"/>
          <w:sz w:val="30"/>
          <w:szCs w:val="30"/>
        </w:rPr>
        <w:t>年贵广铁路征地项目中，永安镇政府对“撑耳田、方格田”的青苗及地上物进行补偿共</w:t>
      </w:r>
      <w:r>
        <w:rPr>
          <w:rFonts w:hint="eastAsia"/>
          <w:sz w:val="30"/>
          <w:szCs w:val="30"/>
        </w:rPr>
        <w:t>290253.4</w:t>
      </w:r>
      <w:r>
        <w:rPr>
          <w:rFonts w:hint="eastAsia"/>
          <w:sz w:val="30"/>
          <w:szCs w:val="30"/>
        </w:rPr>
        <w:t>元，相关的补偿资料由“黄某</w:t>
      </w:r>
      <w:r>
        <w:rPr>
          <w:rFonts w:hint="eastAsia"/>
          <w:sz w:val="30"/>
          <w:szCs w:val="30"/>
        </w:rPr>
        <w:t>2</w:t>
      </w:r>
      <w:r>
        <w:rPr>
          <w:rFonts w:hint="eastAsia"/>
          <w:sz w:val="30"/>
          <w:szCs w:val="30"/>
        </w:rPr>
        <w:t>”签名确认，并经被告人黄锦棠、张某</w:t>
      </w:r>
      <w:r>
        <w:rPr>
          <w:rFonts w:hint="eastAsia"/>
          <w:sz w:val="30"/>
          <w:szCs w:val="30"/>
        </w:rPr>
        <w:t>1</w:t>
      </w:r>
      <w:r>
        <w:rPr>
          <w:rFonts w:hint="eastAsia"/>
          <w:sz w:val="30"/>
          <w:szCs w:val="30"/>
        </w:rPr>
        <w:t>、吴某、张某</w:t>
      </w:r>
      <w:r>
        <w:rPr>
          <w:rFonts w:hint="eastAsia"/>
          <w:sz w:val="30"/>
          <w:szCs w:val="30"/>
        </w:rPr>
        <w:t>2</w:t>
      </w:r>
      <w:r>
        <w:rPr>
          <w:rFonts w:hint="eastAsia"/>
          <w:sz w:val="30"/>
          <w:szCs w:val="30"/>
        </w:rPr>
        <w:t>等人审批并加盖单位印章，最终由“黄某</w:t>
      </w:r>
      <w:r>
        <w:rPr>
          <w:rFonts w:hint="eastAsia"/>
          <w:sz w:val="30"/>
          <w:szCs w:val="30"/>
        </w:rPr>
        <w:t>2</w:t>
      </w:r>
      <w:r>
        <w:rPr>
          <w:rFonts w:hint="eastAsia"/>
          <w:sz w:val="30"/>
          <w:szCs w:val="30"/>
        </w:rPr>
        <w:t>”手写收据并签名按捺指印确认收到上述补偿款。</w:t>
      </w:r>
    </w:p>
    <w:p w14:paraId="732FF78F" w14:textId="77777777" w:rsidR="00D42C36" w:rsidRDefault="00D42C36">
      <w:pPr>
        <w:spacing w:line="500" w:lineRule="atLeast"/>
        <w:ind w:firstLine="600"/>
        <w:divId w:val="792559530"/>
        <w:rPr>
          <w:rFonts w:hint="eastAsia"/>
          <w:sz w:val="30"/>
          <w:szCs w:val="30"/>
        </w:rPr>
      </w:pPr>
      <w:r>
        <w:rPr>
          <w:rFonts w:hint="eastAsia"/>
          <w:sz w:val="30"/>
          <w:szCs w:val="30"/>
        </w:rPr>
        <w:t>4</w:t>
      </w:r>
      <w:r>
        <w:rPr>
          <w:rFonts w:hint="eastAsia"/>
          <w:sz w:val="30"/>
          <w:szCs w:val="30"/>
        </w:rPr>
        <w:t>、肇庆市国土局鼎湖分局复函，证明：因贵广铁路肇庆东站站场建设，需征收鼎湖区永安镇大朗村委会撑耳村民小组土名为“撑耳田、方格田”土地</w:t>
      </w:r>
      <w:r>
        <w:rPr>
          <w:rFonts w:hint="eastAsia"/>
          <w:sz w:val="30"/>
          <w:szCs w:val="30"/>
        </w:rPr>
        <w:t>21.314</w:t>
      </w:r>
      <w:r>
        <w:rPr>
          <w:rFonts w:hint="eastAsia"/>
          <w:sz w:val="30"/>
          <w:szCs w:val="30"/>
        </w:rPr>
        <w:t>亩，于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日将征地补偿款共</w:t>
      </w:r>
      <w:r>
        <w:rPr>
          <w:rFonts w:hint="eastAsia"/>
          <w:sz w:val="30"/>
          <w:szCs w:val="30"/>
        </w:rPr>
        <w:t>1055988.3</w:t>
      </w:r>
      <w:r>
        <w:rPr>
          <w:rFonts w:hint="eastAsia"/>
          <w:sz w:val="30"/>
          <w:szCs w:val="30"/>
        </w:rPr>
        <w:t>元支付给撑耳村民小组。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月由永安镇政府支付大朗村黄某</w:t>
      </w:r>
      <w:r>
        <w:rPr>
          <w:rFonts w:hint="eastAsia"/>
          <w:sz w:val="30"/>
          <w:szCs w:val="30"/>
        </w:rPr>
        <w:t>2</w:t>
      </w:r>
      <w:r>
        <w:rPr>
          <w:rFonts w:hint="eastAsia"/>
          <w:sz w:val="30"/>
          <w:szCs w:val="30"/>
        </w:rPr>
        <w:t>青苗及地上附着物补偿款共</w:t>
      </w:r>
      <w:r>
        <w:rPr>
          <w:rFonts w:hint="eastAsia"/>
          <w:sz w:val="30"/>
          <w:szCs w:val="30"/>
        </w:rPr>
        <w:t>290253.4</w:t>
      </w:r>
      <w:r>
        <w:rPr>
          <w:rFonts w:hint="eastAsia"/>
          <w:sz w:val="30"/>
          <w:szCs w:val="30"/>
        </w:rPr>
        <w:t>元。</w:t>
      </w:r>
    </w:p>
    <w:p w14:paraId="1239227C" w14:textId="77777777" w:rsidR="00D42C36" w:rsidRDefault="00D42C36">
      <w:pPr>
        <w:spacing w:line="500" w:lineRule="atLeast"/>
        <w:ind w:firstLine="600"/>
        <w:divId w:val="1013847741"/>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日鼎湖农村信用社的无折现金存款票头、“收款日期</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日收款人黄某</w:t>
      </w:r>
      <w:r>
        <w:rPr>
          <w:rFonts w:hint="eastAsia"/>
          <w:sz w:val="30"/>
          <w:szCs w:val="30"/>
        </w:rPr>
        <w:t>2</w:t>
      </w:r>
      <w:r>
        <w:rPr>
          <w:rFonts w:hint="eastAsia"/>
          <w:sz w:val="30"/>
          <w:szCs w:val="30"/>
        </w:rPr>
        <w:t>”的收据及区检察院的暂时扣留、冻结财物收据，证明：黄某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日收回鱼塘承包款</w:t>
      </w:r>
      <w:r>
        <w:rPr>
          <w:rFonts w:hint="eastAsia"/>
          <w:sz w:val="30"/>
          <w:szCs w:val="30"/>
        </w:rPr>
        <w:t>13.8</w:t>
      </w:r>
      <w:r>
        <w:rPr>
          <w:rFonts w:hint="eastAsia"/>
          <w:sz w:val="30"/>
          <w:szCs w:val="30"/>
        </w:rPr>
        <w:t>万元；翟某</w:t>
      </w:r>
      <w:r>
        <w:rPr>
          <w:rFonts w:hint="eastAsia"/>
          <w:sz w:val="30"/>
          <w:szCs w:val="30"/>
        </w:rPr>
        <w:t>1</w:t>
      </w:r>
      <w:r>
        <w:rPr>
          <w:rFonts w:hint="eastAsia"/>
          <w:sz w:val="30"/>
          <w:szCs w:val="30"/>
        </w:rPr>
        <w:t>用“黄某</w:t>
      </w:r>
      <w:r>
        <w:rPr>
          <w:rFonts w:hint="eastAsia"/>
          <w:sz w:val="30"/>
          <w:szCs w:val="30"/>
        </w:rPr>
        <w:t>2</w:t>
      </w:r>
      <w:r>
        <w:rPr>
          <w:rFonts w:hint="eastAsia"/>
          <w:sz w:val="30"/>
          <w:szCs w:val="30"/>
        </w:rPr>
        <w:t>”的名字签收“撑耳田、方格田”的青苗补偿款</w:t>
      </w:r>
      <w:r>
        <w:rPr>
          <w:rFonts w:hint="eastAsia"/>
          <w:sz w:val="30"/>
          <w:szCs w:val="30"/>
        </w:rPr>
        <w:t>290253.40</w:t>
      </w:r>
      <w:r>
        <w:rPr>
          <w:rFonts w:hint="eastAsia"/>
          <w:sz w:val="30"/>
          <w:szCs w:val="30"/>
        </w:rPr>
        <w:t>元；被告人廖劲彬、黄锦棠的退赃情况。</w:t>
      </w:r>
    </w:p>
    <w:p w14:paraId="34ECBA80" w14:textId="77777777" w:rsidR="00D42C36" w:rsidRDefault="00D42C36">
      <w:pPr>
        <w:spacing w:line="500" w:lineRule="atLeast"/>
        <w:ind w:firstLine="600"/>
        <w:divId w:val="1281641473"/>
        <w:rPr>
          <w:rFonts w:hint="eastAsia"/>
          <w:sz w:val="30"/>
          <w:szCs w:val="30"/>
        </w:rPr>
      </w:pPr>
      <w:r>
        <w:rPr>
          <w:rFonts w:hint="eastAsia"/>
          <w:sz w:val="30"/>
          <w:szCs w:val="30"/>
        </w:rPr>
        <w:t>二、鉴定结论</w:t>
      </w:r>
    </w:p>
    <w:p w14:paraId="78BB96F7" w14:textId="77777777" w:rsidR="00D42C36" w:rsidRDefault="00D42C36">
      <w:pPr>
        <w:spacing w:line="500" w:lineRule="atLeast"/>
        <w:ind w:firstLine="600"/>
        <w:divId w:val="1831287657"/>
        <w:rPr>
          <w:rFonts w:hint="eastAsia"/>
          <w:sz w:val="30"/>
          <w:szCs w:val="30"/>
        </w:rPr>
      </w:pPr>
      <w:r>
        <w:rPr>
          <w:rFonts w:hint="eastAsia"/>
          <w:sz w:val="30"/>
          <w:szCs w:val="30"/>
        </w:rPr>
        <w:t>肇公（司）鉴（文）字</w:t>
      </w:r>
      <w:r>
        <w:rPr>
          <w:rFonts w:hint="eastAsia"/>
          <w:sz w:val="30"/>
          <w:szCs w:val="30"/>
        </w:rPr>
        <w:t>[2016]08003</w:t>
      </w:r>
      <w:r>
        <w:rPr>
          <w:rFonts w:hint="eastAsia"/>
          <w:sz w:val="30"/>
          <w:szCs w:val="30"/>
        </w:rPr>
        <w:t>号、</w:t>
      </w:r>
      <w:r>
        <w:rPr>
          <w:rFonts w:hint="eastAsia"/>
          <w:sz w:val="30"/>
          <w:szCs w:val="30"/>
        </w:rPr>
        <w:t>09001</w:t>
      </w:r>
      <w:r>
        <w:rPr>
          <w:rFonts w:hint="eastAsia"/>
          <w:sz w:val="30"/>
          <w:szCs w:val="30"/>
        </w:rPr>
        <w:t>号鉴定文书、肇公（司）鉴（痕）字</w:t>
      </w:r>
      <w:r>
        <w:rPr>
          <w:rFonts w:hint="eastAsia"/>
          <w:sz w:val="30"/>
          <w:szCs w:val="30"/>
        </w:rPr>
        <w:t>[2016]08004</w:t>
      </w:r>
      <w:r>
        <w:rPr>
          <w:rFonts w:hint="eastAsia"/>
          <w:sz w:val="30"/>
          <w:szCs w:val="30"/>
        </w:rPr>
        <w:t>号、</w:t>
      </w:r>
      <w:r>
        <w:rPr>
          <w:rFonts w:hint="eastAsia"/>
          <w:sz w:val="30"/>
          <w:szCs w:val="30"/>
        </w:rPr>
        <w:t>09004</w:t>
      </w:r>
      <w:r>
        <w:rPr>
          <w:rFonts w:hint="eastAsia"/>
          <w:sz w:val="30"/>
          <w:szCs w:val="30"/>
        </w:rPr>
        <w:t>号鉴定文书，鉴定结果：“收款日期</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日收款人黄某</w:t>
      </w:r>
      <w:r>
        <w:rPr>
          <w:rFonts w:hint="eastAsia"/>
          <w:sz w:val="30"/>
          <w:szCs w:val="30"/>
        </w:rPr>
        <w:t>2</w:t>
      </w:r>
      <w:r>
        <w:rPr>
          <w:rFonts w:hint="eastAsia"/>
          <w:sz w:val="30"/>
          <w:szCs w:val="30"/>
        </w:rPr>
        <w:t>”的收据上签名与黄某</w:t>
      </w:r>
      <w:r>
        <w:rPr>
          <w:rFonts w:hint="eastAsia"/>
          <w:sz w:val="30"/>
          <w:szCs w:val="30"/>
        </w:rPr>
        <w:t>2</w:t>
      </w:r>
      <w:r>
        <w:rPr>
          <w:rFonts w:hint="eastAsia"/>
          <w:sz w:val="30"/>
          <w:szCs w:val="30"/>
        </w:rPr>
        <w:t>本人签名字迹不一致，但与翟某</w:t>
      </w:r>
      <w:r>
        <w:rPr>
          <w:rFonts w:hint="eastAsia"/>
          <w:sz w:val="30"/>
          <w:szCs w:val="30"/>
        </w:rPr>
        <w:t>1</w:t>
      </w:r>
      <w:r>
        <w:rPr>
          <w:rFonts w:hint="eastAsia"/>
          <w:sz w:val="30"/>
          <w:szCs w:val="30"/>
        </w:rPr>
        <w:t>本人签名字迹一致；</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日出具的编号</w:t>
      </w:r>
      <w:r>
        <w:rPr>
          <w:rFonts w:hint="eastAsia"/>
          <w:sz w:val="30"/>
          <w:szCs w:val="30"/>
        </w:rPr>
        <w:t>NO.A0009401</w:t>
      </w:r>
      <w:r>
        <w:rPr>
          <w:rFonts w:hint="eastAsia"/>
          <w:sz w:val="30"/>
          <w:szCs w:val="30"/>
        </w:rPr>
        <w:t>肇庆市鼎湖区村（居）委、村小组现金支出凭单上“黄某</w:t>
      </w:r>
      <w:r>
        <w:rPr>
          <w:rFonts w:hint="eastAsia"/>
          <w:sz w:val="30"/>
          <w:szCs w:val="30"/>
        </w:rPr>
        <w:t>2</w:t>
      </w:r>
      <w:r>
        <w:rPr>
          <w:rFonts w:hint="eastAsia"/>
          <w:sz w:val="30"/>
          <w:szCs w:val="30"/>
        </w:rPr>
        <w:t>”的红色印油指印与黄某</w:t>
      </w:r>
      <w:r>
        <w:rPr>
          <w:rFonts w:hint="eastAsia"/>
          <w:sz w:val="30"/>
          <w:szCs w:val="30"/>
        </w:rPr>
        <w:t>2</w:t>
      </w:r>
      <w:r>
        <w:rPr>
          <w:rFonts w:hint="eastAsia"/>
          <w:sz w:val="30"/>
          <w:szCs w:val="30"/>
        </w:rPr>
        <w:t>本人的指印不一致，但与翟某</w:t>
      </w:r>
      <w:r>
        <w:rPr>
          <w:rFonts w:hint="eastAsia"/>
          <w:sz w:val="30"/>
          <w:szCs w:val="30"/>
        </w:rPr>
        <w:t>2</w:t>
      </w:r>
      <w:r>
        <w:rPr>
          <w:rFonts w:hint="eastAsia"/>
          <w:sz w:val="30"/>
          <w:szCs w:val="30"/>
        </w:rPr>
        <w:t>本人指印一致。</w:t>
      </w:r>
    </w:p>
    <w:p w14:paraId="4F9B7319" w14:textId="77777777" w:rsidR="00D42C36" w:rsidRDefault="00D42C36">
      <w:pPr>
        <w:spacing w:line="500" w:lineRule="atLeast"/>
        <w:ind w:firstLine="600"/>
        <w:divId w:val="1228809015"/>
        <w:rPr>
          <w:rFonts w:hint="eastAsia"/>
          <w:sz w:val="30"/>
          <w:szCs w:val="30"/>
        </w:rPr>
      </w:pPr>
      <w:r>
        <w:rPr>
          <w:rFonts w:hint="eastAsia"/>
          <w:sz w:val="30"/>
          <w:szCs w:val="30"/>
        </w:rPr>
        <w:t>三、证人证言</w:t>
      </w:r>
    </w:p>
    <w:p w14:paraId="199B592E" w14:textId="77777777" w:rsidR="00D42C36" w:rsidRDefault="00D42C36">
      <w:pPr>
        <w:spacing w:line="500" w:lineRule="atLeast"/>
        <w:ind w:firstLine="600"/>
        <w:divId w:val="293561082"/>
        <w:rPr>
          <w:rFonts w:hint="eastAsia"/>
          <w:sz w:val="30"/>
          <w:szCs w:val="30"/>
        </w:rPr>
      </w:pPr>
      <w:r>
        <w:rPr>
          <w:rFonts w:hint="eastAsia"/>
          <w:sz w:val="30"/>
          <w:szCs w:val="30"/>
        </w:rPr>
        <w:t>1</w:t>
      </w:r>
      <w:r>
        <w:rPr>
          <w:rFonts w:hint="eastAsia"/>
          <w:sz w:val="30"/>
          <w:szCs w:val="30"/>
        </w:rPr>
        <w:t>、证人黄某</w:t>
      </w:r>
      <w:r>
        <w:rPr>
          <w:rFonts w:hint="eastAsia"/>
          <w:sz w:val="30"/>
          <w:szCs w:val="30"/>
        </w:rPr>
        <w:t>2</w:t>
      </w:r>
      <w:r>
        <w:rPr>
          <w:rFonts w:hint="eastAsia"/>
          <w:sz w:val="30"/>
          <w:szCs w:val="30"/>
        </w:rPr>
        <w:t>的证言，证实：其于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月通过公开投标的方式，承包了大朗村撑耳村土名为方格田和撑耳田的土地。但由于当地的村民不让其推塘养殖，大概一年左右，就通过与被告人黄灿良（时任村长）协商的方式办理了退租，拿回了租金和押金共</w:t>
      </w:r>
      <w:r>
        <w:rPr>
          <w:rFonts w:hint="eastAsia"/>
          <w:sz w:val="30"/>
          <w:szCs w:val="30"/>
        </w:rPr>
        <w:t>13.8</w:t>
      </w:r>
      <w:r>
        <w:rPr>
          <w:rFonts w:hint="eastAsia"/>
          <w:sz w:val="30"/>
          <w:szCs w:val="30"/>
        </w:rPr>
        <w:t>万元。在退租前，其不知道方格田和撑耳田将要征地的消息，也没有参与到青苗补偿款的事情中，方格田和撑耳田征地补偿有关文件的签名都不是本人签名的，也没有委托过他人代其签名，黄灿良也没有在事后给予其补偿款。</w:t>
      </w:r>
    </w:p>
    <w:p w14:paraId="77B8FE0B" w14:textId="77777777" w:rsidR="00D42C36" w:rsidRDefault="00D42C36">
      <w:pPr>
        <w:spacing w:line="500" w:lineRule="atLeast"/>
        <w:ind w:firstLine="600"/>
        <w:divId w:val="1070157595"/>
        <w:rPr>
          <w:rFonts w:hint="eastAsia"/>
          <w:sz w:val="30"/>
          <w:szCs w:val="30"/>
        </w:rPr>
      </w:pPr>
      <w:r>
        <w:rPr>
          <w:rFonts w:hint="eastAsia"/>
          <w:sz w:val="30"/>
          <w:szCs w:val="30"/>
        </w:rPr>
        <w:t>2</w:t>
      </w:r>
      <w:r>
        <w:rPr>
          <w:rFonts w:hint="eastAsia"/>
          <w:sz w:val="30"/>
          <w:szCs w:val="30"/>
        </w:rPr>
        <w:t>、证人张某</w:t>
      </w:r>
      <w:r>
        <w:rPr>
          <w:rFonts w:hint="eastAsia"/>
          <w:sz w:val="30"/>
          <w:szCs w:val="30"/>
        </w:rPr>
        <w:t>1</w:t>
      </w:r>
      <w:r>
        <w:rPr>
          <w:rFonts w:hint="eastAsia"/>
          <w:sz w:val="30"/>
          <w:szCs w:val="30"/>
        </w:rPr>
        <w:t>（国土征地办代表）的证言，证实：</w:t>
      </w:r>
      <w:r>
        <w:rPr>
          <w:rFonts w:hint="eastAsia"/>
          <w:sz w:val="30"/>
          <w:szCs w:val="30"/>
        </w:rPr>
        <w:t>2013</w:t>
      </w:r>
      <w:r>
        <w:rPr>
          <w:rFonts w:hint="eastAsia"/>
          <w:sz w:val="30"/>
          <w:szCs w:val="30"/>
        </w:rPr>
        <w:t>年其参与过永安镇大朗村方格田和撑耳田征地的工作，在征地前其知道受征土地没有太多的补偿作物，于是在</w:t>
      </w:r>
      <w:r>
        <w:rPr>
          <w:rFonts w:hint="eastAsia"/>
          <w:sz w:val="30"/>
          <w:szCs w:val="30"/>
        </w:rPr>
        <w:t>2013</w:t>
      </w:r>
      <w:r>
        <w:rPr>
          <w:rFonts w:hint="eastAsia"/>
          <w:sz w:val="30"/>
          <w:szCs w:val="30"/>
        </w:rPr>
        <w:t>年的一天与张某</w:t>
      </w:r>
      <w:r>
        <w:rPr>
          <w:rFonts w:hint="eastAsia"/>
          <w:sz w:val="30"/>
          <w:szCs w:val="30"/>
        </w:rPr>
        <w:t>2</w:t>
      </w:r>
      <w:r>
        <w:rPr>
          <w:rFonts w:hint="eastAsia"/>
          <w:sz w:val="30"/>
          <w:szCs w:val="30"/>
        </w:rPr>
        <w:t>、黄锦棠等人去征地的现场查看，并提出通过增加迁移低压线、修复机耕路费用等方式争取更多的补偿款，当时其他人都同意了。在当年</w:t>
      </w:r>
      <w:r>
        <w:rPr>
          <w:rFonts w:hint="eastAsia"/>
          <w:sz w:val="30"/>
          <w:szCs w:val="30"/>
        </w:rPr>
        <w:t>8</w:t>
      </w:r>
      <w:r>
        <w:rPr>
          <w:rFonts w:hint="eastAsia"/>
          <w:sz w:val="30"/>
          <w:szCs w:val="30"/>
        </w:rPr>
        <w:t>月，黄灿良将一份青苗补偿款的资料拿到其办公室，其签字通过了。事后，其从中收取好处费</w:t>
      </w:r>
      <w:r>
        <w:rPr>
          <w:rFonts w:hint="eastAsia"/>
          <w:sz w:val="30"/>
          <w:szCs w:val="30"/>
        </w:rPr>
        <w:t>22000</w:t>
      </w:r>
      <w:r>
        <w:rPr>
          <w:rFonts w:hint="eastAsia"/>
          <w:sz w:val="30"/>
          <w:szCs w:val="30"/>
        </w:rPr>
        <w:t>元。</w:t>
      </w:r>
    </w:p>
    <w:p w14:paraId="0EF6DF04" w14:textId="77777777" w:rsidR="00D42C36" w:rsidRDefault="00D42C36">
      <w:pPr>
        <w:spacing w:line="500" w:lineRule="atLeast"/>
        <w:ind w:firstLine="600"/>
        <w:divId w:val="1499610075"/>
        <w:rPr>
          <w:rFonts w:hint="eastAsia"/>
          <w:sz w:val="30"/>
          <w:szCs w:val="30"/>
        </w:rPr>
      </w:pPr>
      <w:r>
        <w:rPr>
          <w:rFonts w:hint="eastAsia"/>
          <w:sz w:val="30"/>
          <w:szCs w:val="30"/>
        </w:rPr>
        <w:t>3</w:t>
      </w:r>
      <w:r>
        <w:rPr>
          <w:rFonts w:hint="eastAsia"/>
          <w:sz w:val="30"/>
          <w:szCs w:val="30"/>
        </w:rPr>
        <w:t>、证人张某</w:t>
      </w:r>
      <w:r>
        <w:rPr>
          <w:rFonts w:hint="eastAsia"/>
          <w:sz w:val="30"/>
          <w:szCs w:val="30"/>
        </w:rPr>
        <w:t>2</w:t>
      </w:r>
      <w:r>
        <w:rPr>
          <w:rFonts w:hint="eastAsia"/>
          <w:sz w:val="30"/>
          <w:szCs w:val="30"/>
        </w:rPr>
        <w:t>（铁路建设方代表）的证言，证实：</w:t>
      </w:r>
      <w:r>
        <w:rPr>
          <w:rFonts w:hint="eastAsia"/>
          <w:sz w:val="30"/>
          <w:szCs w:val="30"/>
        </w:rPr>
        <w:t>2013</w:t>
      </w:r>
      <w:r>
        <w:rPr>
          <w:rFonts w:hint="eastAsia"/>
          <w:sz w:val="30"/>
          <w:szCs w:val="30"/>
        </w:rPr>
        <w:t>年大朗村“撑耳田、方格田”是最后一块扩建要征的地，因工期紧，村民又阻挠施工，其和崔生到现场参与协调三四次，国土的张某</w:t>
      </w:r>
      <w:r>
        <w:rPr>
          <w:rFonts w:hint="eastAsia"/>
          <w:sz w:val="30"/>
          <w:szCs w:val="30"/>
        </w:rPr>
        <w:t>1</w:t>
      </w:r>
      <w:r>
        <w:rPr>
          <w:rFonts w:hint="eastAsia"/>
          <w:sz w:val="30"/>
          <w:szCs w:val="30"/>
        </w:rPr>
        <w:t>、镇代表的廖劲彬、大朗村代表的黄锦棠也到现场协商，我作为代表同意将机耕路列入补偿范围，其他记不清楚。</w:t>
      </w:r>
    </w:p>
    <w:p w14:paraId="2FD64909" w14:textId="77777777" w:rsidR="00D42C36" w:rsidRDefault="00D42C36">
      <w:pPr>
        <w:spacing w:line="500" w:lineRule="atLeast"/>
        <w:ind w:firstLine="600"/>
        <w:divId w:val="1804229476"/>
        <w:rPr>
          <w:rFonts w:hint="eastAsia"/>
          <w:sz w:val="30"/>
          <w:szCs w:val="30"/>
        </w:rPr>
      </w:pPr>
      <w:r>
        <w:rPr>
          <w:rFonts w:hint="eastAsia"/>
          <w:sz w:val="30"/>
          <w:szCs w:val="30"/>
        </w:rPr>
        <w:t>4</w:t>
      </w:r>
      <w:r>
        <w:rPr>
          <w:rFonts w:hint="eastAsia"/>
          <w:sz w:val="30"/>
          <w:szCs w:val="30"/>
        </w:rPr>
        <w:t>、证人吴某（永安镇征地代表）的证言，证实：</w:t>
      </w:r>
      <w:r>
        <w:rPr>
          <w:rFonts w:hint="eastAsia"/>
          <w:sz w:val="30"/>
          <w:szCs w:val="30"/>
        </w:rPr>
        <w:t>2013</w:t>
      </w:r>
      <w:r>
        <w:rPr>
          <w:rFonts w:hint="eastAsia"/>
          <w:sz w:val="30"/>
          <w:szCs w:val="30"/>
        </w:rPr>
        <w:t>年时任永安镇政府党委委员时，负责大朗村方格田和撑耳田的征地拆迁工作，当时黄锦棠拿了关于方格田和撑耳田的资料给其审批，其没有认真看过资料就签名同意了。事后，黄锦棠通过银行转账的方式转了</w:t>
      </w:r>
      <w:r>
        <w:rPr>
          <w:rFonts w:hint="eastAsia"/>
          <w:sz w:val="30"/>
          <w:szCs w:val="30"/>
        </w:rPr>
        <w:t>4</w:t>
      </w:r>
      <w:r>
        <w:rPr>
          <w:rFonts w:hint="eastAsia"/>
          <w:sz w:val="30"/>
          <w:szCs w:val="30"/>
        </w:rPr>
        <w:t>万元当做其在征地工作中的感谢费。</w:t>
      </w:r>
    </w:p>
    <w:p w14:paraId="4ABCBB08" w14:textId="77777777" w:rsidR="00D42C36" w:rsidRDefault="00D42C36">
      <w:pPr>
        <w:spacing w:line="500" w:lineRule="atLeast"/>
        <w:ind w:firstLine="600"/>
        <w:divId w:val="611784580"/>
        <w:rPr>
          <w:rFonts w:hint="eastAsia"/>
          <w:sz w:val="30"/>
          <w:szCs w:val="30"/>
        </w:rPr>
      </w:pPr>
      <w:r>
        <w:rPr>
          <w:rFonts w:hint="eastAsia"/>
          <w:sz w:val="30"/>
          <w:szCs w:val="30"/>
        </w:rPr>
        <w:t>5</w:t>
      </w:r>
      <w:r>
        <w:rPr>
          <w:rFonts w:hint="eastAsia"/>
          <w:sz w:val="30"/>
          <w:szCs w:val="30"/>
        </w:rPr>
        <w:t>、证人周某（永安镇镇长）的证言，证实：我任永安镇镇长期间，永安大朗很多土地需要被国家征用，青苗及地上附着物的补偿的程序是：区、镇、村的有关干部组成工作组，到现场和承包者一起进行清点和丈量，清点完成后，做好现场状况记录（制作现场登记表），并由现场参与清点的人员签名，现场回来后按照现场记录的数据重新用电脑打印出正规的一套补偿表格来，然后由有关人员交回承包者认可，之后再交村委会盖章签名，镇分管组长签名，区征地办人员签名，施工方或业主方签名确认，这些办好后再交到我签批。</w:t>
      </w:r>
      <w:r>
        <w:rPr>
          <w:rFonts w:hint="eastAsia"/>
          <w:sz w:val="30"/>
          <w:szCs w:val="30"/>
        </w:rPr>
        <w:t>2013</w:t>
      </w:r>
      <w:r>
        <w:rPr>
          <w:rFonts w:hint="eastAsia"/>
          <w:sz w:val="30"/>
          <w:szCs w:val="30"/>
        </w:rPr>
        <w:t>年撑耳田、方格田的补偿资料档案中，承包合同和现场登记表应该是有的，我印象是有这两份资料的，至于现在档案找不到，我就不知问题出在哪里了。廖劲彬是驻村干部，他责任永安大朗片区的征地拆迁工作，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月份回校工作后，因其熟悉大朗的征地拆迁，所以镇政府仍然叫他回来代表镇政府协助某些的征地工作。至于吴某，他是镇党委委员，分管某、贵广铁路征地项目大朗片的征地拆迁工作。</w:t>
      </w:r>
    </w:p>
    <w:p w14:paraId="455FF6CD" w14:textId="77777777" w:rsidR="00D42C36" w:rsidRDefault="00D42C36">
      <w:pPr>
        <w:spacing w:line="500" w:lineRule="atLeast"/>
        <w:ind w:firstLine="600"/>
        <w:divId w:val="708922754"/>
        <w:rPr>
          <w:rFonts w:hint="eastAsia"/>
          <w:sz w:val="30"/>
          <w:szCs w:val="30"/>
        </w:rPr>
      </w:pPr>
      <w:r>
        <w:rPr>
          <w:rFonts w:hint="eastAsia"/>
          <w:sz w:val="30"/>
          <w:szCs w:val="30"/>
        </w:rPr>
        <w:t>6</w:t>
      </w:r>
      <w:r>
        <w:rPr>
          <w:rFonts w:hint="eastAsia"/>
          <w:sz w:val="30"/>
          <w:szCs w:val="30"/>
        </w:rPr>
        <w:t>、证人温某（大朗村出纳）的证言、辨认笔录，证实：其在贵广铁路征地拆迁补偿工作中，负责村委出纳和补偿款发放的工作。在方格田和撑耳田青苗补偿款到账后，黄锦棠叫黄某</w:t>
      </w:r>
      <w:r>
        <w:rPr>
          <w:rFonts w:hint="eastAsia"/>
          <w:sz w:val="30"/>
          <w:szCs w:val="30"/>
        </w:rPr>
        <w:t>2</w:t>
      </w:r>
      <w:r>
        <w:rPr>
          <w:rFonts w:hint="eastAsia"/>
          <w:sz w:val="30"/>
          <w:szCs w:val="30"/>
        </w:rPr>
        <w:t>过来办理手续，并吩咐其提取现金给黄某</w:t>
      </w:r>
      <w:r>
        <w:rPr>
          <w:rFonts w:hint="eastAsia"/>
          <w:sz w:val="30"/>
          <w:szCs w:val="30"/>
        </w:rPr>
        <w:t>2</w:t>
      </w:r>
      <w:r>
        <w:rPr>
          <w:rFonts w:hint="eastAsia"/>
          <w:sz w:val="30"/>
          <w:szCs w:val="30"/>
        </w:rPr>
        <w:t>。对方来到村委后，在黄锦棠处签了一些单据，然后就与其一起去莲花镇信用社取现，取现后，其将该笔补偿款</w:t>
      </w:r>
      <w:r>
        <w:rPr>
          <w:rFonts w:hint="eastAsia"/>
          <w:sz w:val="30"/>
          <w:szCs w:val="30"/>
        </w:rPr>
        <w:t>29</w:t>
      </w:r>
      <w:r>
        <w:rPr>
          <w:rFonts w:hint="eastAsia"/>
          <w:sz w:val="30"/>
          <w:szCs w:val="30"/>
        </w:rPr>
        <w:t>万多元交给了黄某</w:t>
      </w:r>
      <w:r>
        <w:rPr>
          <w:rFonts w:hint="eastAsia"/>
          <w:sz w:val="30"/>
          <w:szCs w:val="30"/>
        </w:rPr>
        <w:t>2</w:t>
      </w:r>
      <w:r>
        <w:rPr>
          <w:rFonts w:hint="eastAsia"/>
          <w:sz w:val="30"/>
          <w:szCs w:val="30"/>
        </w:rPr>
        <w:t>。</w:t>
      </w:r>
    </w:p>
    <w:p w14:paraId="0D8BE899" w14:textId="77777777" w:rsidR="00D42C36" w:rsidRDefault="00D42C36">
      <w:pPr>
        <w:spacing w:line="500" w:lineRule="atLeast"/>
        <w:ind w:firstLine="600"/>
        <w:divId w:val="68163794"/>
        <w:rPr>
          <w:rFonts w:hint="eastAsia"/>
          <w:sz w:val="30"/>
          <w:szCs w:val="30"/>
        </w:rPr>
      </w:pPr>
      <w:r>
        <w:rPr>
          <w:rFonts w:hint="eastAsia"/>
          <w:sz w:val="30"/>
          <w:szCs w:val="30"/>
        </w:rPr>
        <w:t>经其辨认，翟某</w:t>
      </w:r>
      <w:r>
        <w:rPr>
          <w:rFonts w:hint="eastAsia"/>
          <w:sz w:val="30"/>
          <w:szCs w:val="30"/>
        </w:rPr>
        <w:t>1</w:t>
      </w:r>
      <w:r>
        <w:rPr>
          <w:rFonts w:hint="eastAsia"/>
          <w:sz w:val="30"/>
          <w:szCs w:val="30"/>
        </w:rPr>
        <w:t>就是当日与其一起到莲花镇信用社取现的“黄某</w:t>
      </w:r>
      <w:r>
        <w:rPr>
          <w:rFonts w:hint="eastAsia"/>
          <w:sz w:val="30"/>
          <w:szCs w:val="30"/>
        </w:rPr>
        <w:t>2</w:t>
      </w:r>
      <w:r>
        <w:rPr>
          <w:rFonts w:hint="eastAsia"/>
          <w:sz w:val="30"/>
          <w:szCs w:val="30"/>
        </w:rPr>
        <w:t>”。</w:t>
      </w:r>
    </w:p>
    <w:p w14:paraId="4B66EC0E" w14:textId="77777777" w:rsidR="00D42C36" w:rsidRDefault="00D42C36">
      <w:pPr>
        <w:spacing w:line="500" w:lineRule="atLeast"/>
        <w:ind w:firstLine="600"/>
        <w:divId w:val="1153064579"/>
        <w:rPr>
          <w:rFonts w:hint="eastAsia"/>
          <w:sz w:val="30"/>
          <w:szCs w:val="30"/>
        </w:rPr>
      </w:pPr>
      <w:r>
        <w:rPr>
          <w:rFonts w:hint="eastAsia"/>
          <w:sz w:val="30"/>
          <w:szCs w:val="30"/>
        </w:rPr>
        <w:t>7</w:t>
      </w:r>
      <w:r>
        <w:rPr>
          <w:rFonts w:hint="eastAsia"/>
          <w:sz w:val="30"/>
          <w:szCs w:val="30"/>
        </w:rPr>
        <w:t>、证人翟某</w:t>
      </w:r>
      <w:r>
        <w:rPr>
          <w:rFonts w:hint="eastAsia"/>
          <w:sz w:val="30"/>
          <w:szCs w:val="30"/>
        </w:rPr>
        <w:t>1</w:t>
      </w:r>
      <w:r>
        <w:rPr>
          <w:rFonts w:hint="eastAsia"/>
          <w:sz w:val="30"/>
          <w:szCs w:val="30"/>
        </w:rPr>
        <w:t>的证言、指认照片，证实：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月左右，黄灿良让其到莲花镇农某社帮忙代签“黄某</w:t>
      </w:r>
      <w:r>
        <w:rPr>
          <w:rFonts w:hint="eastAsia"/>
          <w:sz w:val="30"/>
          <w:szCs w:val="30"/>
        </w:rPr>
        <w:t>2</w:t>
      </w:r>
      <w:r>
        <w:rPr>
          <w:rFonts w:hint="eastAsia"/>
          <w:sz w:val="30"/>
          <w:szCs w:val="30"/>
        </w:rPr>
        <w:t>”的名字，当天午饭后，黄灿良驾车接其到莲花镇农某社，然后指示我进去等人，最终有一老一年轻的两个人进来，其就跟上述二人自称是“黄某</w:t>
      </w:r>
      <w:r>
        <w:rPr>
          <w:rFonts w:hint="eastAsia"/>
          <w:sz w:val="30"/>
          <w:szCs w:val="30"/>
        </w:rPr>
        <w:t>2</w:t>
      </w:r>
      <w:r>
        <w:rPr>
          <w:rFonts w:hint="eastAsia"/>
          <w:sz w:val="30"/>
          <w:szCs w:val="30"/>
        </w:rPr>
        <w:t>”，其手写收据后，年纪大的那个人从柜台取了一袋钱后就交给他，之后就各自离开了。其回到黄灿良的车后，将那一袋钱交给黄灿良。之后，黄灿良将其搭载到水坑富都路口，让其拿一包钱交给一个叫“彬哥”的人。在整个过程中，其没有收受黄灿良的任何财物，只书写过一张收据并签名按捺指印。</w:t>
      </w:r>
    </w:p>
    <w:p w14:paraId="467AB0F3" w14:textId="77777777" w:rsidR="00D42C36" w:rsidRDefault="00D42C36">
      <w:pPr>
        <w:spacing w:line="500" w:lineRule="atLeast"/>
        <w:ind w:firstLine="600"/>
        <w:divId w:val="1537963091"/>
        <w:rPr>
          <w:rFonts w:hint="eastAsia"/>
          <w:sz w:val="30"/>
          <w:szCs w:val="30"/>
        </w:rPr>
      </w:pPr>
      <w:r>
        <w:rPr>
          <w:rFonts w:hint="eastAsia"/>
          <w:sz w:val="30"/>
          <w:szCs w:val="30"/>
        </w:rPr>
        <w:t>经其指认，视频截图上的人就是当时其在水坑富都路口从黄灿良车上拿钱交给“彬哥”的廖劲彬；侦查机关向其出示的“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日《现金支出凭单》”就是其冒签“黄某</w:t>
      </w:r>
      <w:r>
        <w:rPr>
          <w:rFonts w:hint="eastAsia"/>
          <w:sz w:val="30"/>
          <w:szCs w:val="30"/>
        </w:rPr>
        <w:t>2</w:t>
      </w:r>
      <w:r>
        <w:rPr>
          <w:rFonts w:hint="eastAsia"/>
          <w:sz w:val="30"/>
          <w:szCs w:val="30"/>
        </w:rPr>
        <w:t>”名字并按捺指印。</w:t>
      </w:r>
    </w:p>
    <w:p w14:paraId="6BE32846" w14:textId="77777777" w:rsidR="00D42C36" w:rsidRDefault="00D42C36">
      <w:pPr>
        <w:spacing w:line="500" w:lineRule="atLeast"/>
        <w:ind w:firstLine="600"/>
        <w:divId w:val="1189638656"/>
        <w:rPr>
          <w:rFonts w:hint="eastAsia"/>
          <w:sz w:val="30"/>
          <w:szCs w:val="30"/>
        </w:rPr>
      </w:pPr>
      <w:r>
        <w:rPr>
          <w:rFonts w:hint="eastAsia"/>
          <w:sz w:val="30"/>
          <w:szCs w:val="30"/>
        </w:rPr>
        <w:t>8</w:t>
      </w:r>
      <w:r>
        <w:rPr>
          <w:rFonts w:hint="eastAsia"/>
          <w:sz w:val="30"/>
          <w:szCs w:val="30"/>
        </w:rPr>
        <w:t>、证人黄某</w:t>
      </w:r>
      <w:r>
        <w:rPr>
          <w:rFonts w:hint="eastAsia"/>
          <w:sz w:val="30"/>
          <w:szCs w:val="30"/>
        </w:rPr>
        <w:t>3</w:t>
      </w:r>
      <w:r>
        <w:rPr>
          <w:rFonts w:hint="eastAsia"/>
          <w:sz w:val="30"/>
          <w:szCs w:val="30"/>
        </w:rPr>
        <w:t>的证言，证实：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月的一天，黄锦棠叫其与另外几家人到他家里签名领钱（轻轨、高铁施工占用其家口粮田的补偿款），其与另外几家人共六户领了</w:t>
      </w:r>
      <w:r>
        <w:rPr>
          <w:rFonts w:hint="eastAsia"/>
          <w:sz w:val="30"/>
          <w:szCs w:val="30"/>
        </w:rPr>
        <w:t>4</w:t>
      </w:r>
      <w:r>
        <w:rPr>
          <w:rFonts w:hint="eastAsia"/>
          <w:sz w:val="30"/>
          <w:szCs w:val="30"/>
        </w:rPr>
        <w:t>万多元的现金。</w:t>
      </w:r>
    </w:p>
    <w:p w14:paraId="048D0902" w14:textId="77777777" w:rsidR="00D42C36" w:rsidRDefault="00D42C36">
      <w:pPr>
        <w:spacing w:line="500" w:lineRule="atLeast"/>
        <w:ind w:firstLine="600"/>
        <w:divId w:val="325323232"/>
        <w:rPr>
          <w:rFonts w:hint="eastAsia"/>
          <w:sz w:val="30"/>
          <w:szCs w:val="30"/>
        </w:rPr>
      </w:pPr>
      <w:r>
        <w:rPr>
          <w:rFonts w:hint="eastAsia"/>
          <w:sz w:val="30"/>
          <w:szCs w:val="30"/>
        </w:rPr>
        <w:t>9</w:t>
      </w:r>
      <w:r>
        <w:rPr>
          <w:rFonts w:hint="eastAsia"/>
          <w:sz w:val="30"/>
          <w:szCs w:val="30"/>
        </w:rPr>
        <w:t>、证人陆某的证言，证实：其是翟某</w:t>
      </w:r>
      <w:r>
        <w:rPr>
          <w:rFonts w:hint="eastAsia"/>
          <w:sz w:val="30"/>
          <w:szCs w:val="30"/>
        </w:rPr>
        <w:t>1</w:t>
      </w:r>
      <w:r>
        <w:rPr>
          <w:rFonts w:hint="eastAsia"/>
          <w:sz w:val="30"/>
          <w:szCs w:val="30"/>
        </w:rPr>
        <w:t>的妻子，其夫妻二人没有在鼎湖经营和承包鱼塘，其丈夫认识一个鼎湖叫“阿某”的人，但不认识一个叫黄某</w:t>
      </w:r>
      <w:r>
        <w:rPr>
          <w:rFonts w:hint="eastAsia"/>
          <w:sz w:val="30"/>
          <w:szCs w:val="30"/>
        </w:rPr>
        <w:t>2</w:t>
      </w:r>
      <w:r>
        <w:rPr>
          <w:rFonts w:hint="eastAsia"/>
          <w:sz w:val="30"/>
          <w:szCs w:val="30"/>
        </w:rPr>
        <w:t>的人。</w:t>
      </w:r>
    </w:p>
    <w:p w14:paraId="319F43B4" w14:textId="77777777" w:rsidR="00D42C36" w:rsidRDefault="00D42C36">
      <w:pPr>
        <w:spacing w:line="500" w:lineRule="atLeast"/>
        <w:ind w:firstLine="600"/>
        <w:divId w:val="1801145926"/>
        <w:rPr>
          <w:rFonts w:hint="eastAsia"/>
          <w:sz w:val="30"/>
          <w:szCs w:val="30"/>
        </w:rPr>
      </w:pPr>
      <w:r>
        <w:rPr>
          <w:rFonts w:hint="eastAsia"/>
          <w:sz w:val="30"/>
          <w:szCs w:val="30"/>
        </w:rPr>
        <w:t>10</w:t>
      </w:r>
      <w:r>
        <w:rPr>
          <w:rFonts w:hint="eastAsia"/>
          <w:sz w:val="30"/>
          <w:szCs w:val="30"/>
        </w:rPr>
        <w:t>、证人彭某的证言、辨认笔录，证实：其是被告人黄灿良的妻子，当时通过陆某认识了翟某</w:t>
      </w:r>
      <w:r>
        <w:rPr>
          <w:rFonts w:hint="eastAsia"/>
          <w:sz w:val="30"/>
          <w:szCs w:val="30"/>
        </w:rPr>
        <w:t>1</w:t>
      </w:r>
      <w:r>
        <w:rPr>
          <w:rFonts w:hint="eastAsia"/>
          <w:sz w:val="30"/>
          <w:szCs w:val="30"/>
        </w:rPr>
        <w:t>，之后将翟某</w:t>
      </w:r>
      <w:r>
        <w:rPr>
          <w:rFonts w:hint="eastAsia"/>
          <w:sz w:val="30"/>
          <w:szCs w:val="30"/>
        </w:rPr>
        <w:t>1</w:t>
      </w:r>
      <w:r>
        <w:rPr>
          <w:rFonts w:hint="eastAsia"/>
          <w:sz w:val="30"/>
          <w:szCs w:val="30"/>
        </w:rPr>
        <w:t>介绍给黄灿良认识，但不清楚其丈夫与翟某</w:t>
      </w:r>
      <w:r>
        <w:rPr>
          <w:rFonts w:hint="eastAsia"/>
          <w:sz w:val="30"/>
          <w:szCs w:val="30"/>
        </w:rPr>
        <w:t>1</w:t>
      </w:r>
      <w:r>
        <w:rPr>
          <w:rFonts w:hint="eastAsia"/>
          <w:sz w:val="30"/>
          <w:szCs w:val="30"/>
        </w:rPr>
        <w:t>的关系。</w:t>
      </w:r>
    </w:p>
    <w:p w14:paraId="45F53026" w14:textId="77777777" w:rsidR="00D42C36" w:rsidRDefault="00D42C36">
      <w:pPr>
        <w:spacing w:line="500" w:lineRule="atLeast"/>
        <w:ind w:firstLine="600"/>
        <w:divId w:val="1996762357"/>
        <w:rPr>
          <w:rFonts w:hint="eastAsia"/>
          <w:sz w:val="30"/>
          <w:szCs w:val="30"/>
        </w:rPr>
      </w:pPr>
      <w:r>
        <w:rPr>
          <w:rFonts w:hint="eastAsia"/>
          <w:sz w:val="30"/>
          <w:szCs w:val="30"/>
        </w:rPr>
        <w:t>经辨认，其认出图片中的人就是翟某</w:t>
      </w:r>
      <w:r>
        <w:rPr>
          <w:rFonts w:hint="eastAsia"/>
          <w:sz w:val="30"/>
          <w:szCs w:val="30"/>
        </w:rPr>
        <w:t>1</w:t>
      </w:r>
      <w:r>
        <w:rPr>
          <w:rFonts w:hint="eastAsia"/>
          <w:sz w:val="30"/>
          <w:szCs w:val="30"/>
        </w:rPr>
        <w:t>。</w:t>
      </w:r>
    </w:p>
    <w:p w14:paraId="6A4500E3" w14:textId="77777777" w:rsidR="00D42C36" w:rsidRDefault="00D42C36">
      <w:pPr>
        <w:spacing w:line="500" w:lineRule="atLeast"/>
        <w:ind w:firstLine="600"/>
        <w:divId w:val="1179664077"/>
        <w:rPr>
          <w:rFonts w:hint="eastAsia"/>
          <w:sz w:val="30"/>
          <w:szCs w:val="30"/>
        </w:rPr>
      </w:pPr>
      <w:r>
        <w:rPr>
          <w:rFonts w:hint="eastAsia"/>
          <w:sz w:val="30"/>
          <w:szCs w:val="30"/>
        </w:rPr>
        <w:t>11</w:t>
      </w:r>
      <w:r>
        <w:rPr>
          <w:rFonts w:hint="eastAsia"/>
          <w:sz w:val="30"/>
          <w:szCs w:val="30"/>
        </w:rPr>
        <w:t>、证人黄某</w:t>
      </w:r>
      <w:r>
        <w:rPr>
          <w:rFonts w:hint="eastAsia"/>
          <w:sz w:val="30"/>
          <w:szCs w:val="30"/>
        </w:rPr>
        <w:t>4</w:t>
      </w:r>
      <w:r>
        <w:rPr>
          <w:rFonts w:hint="eastAsia"/>
          <w:sz w:val="30"/>
          <w:szCs w:val="30"/>
        </w:rPr>
        <w:t>的证言，证实：撑耳田和方格田的承包合同一式三份，分别由黄某</w:t>
      </w:r>
      <w:r>
        <w:rPr>
          <w:rFonts w:hint="eastAsia"/>
          <w:sz w:val="30"/>
          <w:szCs w:val="30"/>
        </w:rPr>
        <w:t>2</w:t>
      </w:r>
      <w:r>
        <w:rPr>
          <w:rFonts w:hint="eastAsia"/>
          <w:sz w:val="30"/>
          <w:szCs w:val="30"/>
        </w:rPr>
        <w:t>、永安农村会计中心及其本人各保管一份，当时由于有村民阻挠黄某</w:t>
      </w:r>
      <w:r>
        <w:rPr>
          <w:rFonts w:hint="eastAsia"/>
          <w:sz w:val="30"/>
          <w:szCs w:val="30"/>
        </w:rPr>
        <w:t>2</w:t>
      </w:r>
      <w:r>
        <w:rPr>
          <w:rFonts w:hint="eastAsia"/>
          <w:sz w:val="30"/>
          <w:szCs w:val="30"/>
        </w:rPr>
        <w:t>承包，</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月经协商后黄某</w:t>
      </w:r>
      <w:r>
        <w:rPr>
          <w:rFonts w:hint="eastAsia"/>
          <w:sz w:val="30"/>
          <w:szCs w:val="30"/>
        </w:rPr>
        <w:t>2</w:t>
      </w:r>
      <w:r>
        <w:rPr>
          <w:rFonts w:hint="eastAsia"/>
          <w:sz w:val="30"/>
          <w:szCs w:val="30"/>
        </w:rPr>
        <w:t>同意退租，征地补偿是在黄某</w:t>
      </w:r>
      <w:r>
        <w:rPr>
          <w:rFonts w:hint="eastAsia"/>
          <w:sz w:val="30"/>
          <w:szCs w:val="30"/>
        </w:rPr>
        <w:t>2</w:t>
      </w:r>
      <w:r>
        <w:rPr>
          <w:rFonts w:hint="eastAsia"/>
          <w:sz w:val="30"/>
          <w:szCs w:val="30"/>
        </w:rPr>
        <w:t>退租后。</w:t>
      </w:r>
    </w:p>
    <w:p w14:paraId="743FF18F" w14:textId="77777777" w:rsidR="00D42C36" w:rsidRDefault="00D42C36">
      <w:pPr>
        <w:spacing w:line="500" w:lineRule="atLeast"/>
        <w:ind w:firstLine="600"/>
        <w:divId w:val="1492335476"/>
        <w:rPr>
          <w:rFonts w:hint="eastAsia"/>
          <w:sz w:val="30"/>
          <w:szCs w:val="30"/>
        </w:rPr>
      </w:pPr>
      <w:r>
        <w:rPr>
          <w:rFonts w:hint="eastAsia"/>
          <w:sz w:val="30"/>
          <w:szCs w:val="30"/>
        </w:rPr>
        <w:t>12</w:t>
      </w:r>
      <w:r>
        <w:rPr>
          <w:rFonts w:hint="eastAsia"/>
          <w:sz w:val="30"/>
          <w:szCs w:val="30"/>
        </w:rPr>
        <w:t>、证人黄某</w:t>
      </w:r>
      <w:r>
        <w:rPr>
          <w:rFonts w:hint="eastAsia"/>
          <w:sz w:val="30"/>
          <w:szCs w:val="30"/>
        </w:rPr>
        <w:t>5</w:t>
      </w:r>
      <w:r>
        <w:rPr>
          <w:rFonts w:hint="eastAsia"/>
          <w:sz w:val="30"/>
          <w:szCs w:val="30"/>
        </w:rPr>
        <w:t>的证言，证实：在撑耳田和方格田征地的时候，其因在土地上有部分作物而获得了</w:t>
      </w:r>
      <w:r>
        <w:rPr>
          <w:rFonts w:hint="eastAsia"/>
          <w:sz w:val="30"/>
          <w:szCs w:val="30"/>
        </w:rPr>
        <w:t>23000</w:t>
      </w:r>
      <w:r>
        <w:rPr>
          <w:rFonts w:hint="eastAsia"/>
          <w:sz w:val="30"/>
          <w:szCs w:val="30"/>
        </w:rPr>
        <w:t>元左右的补偿，当时田地上除了莲藕、菜地、杂树外，没有其他作物了。</w:t>
      </w:r>
    </w:p>
    <w:p w14:paraId="5422E6C5" w14:textId="77777777" w:rsidR="00D42C36" w:rsidRDefault="00D42C36">
      <w:pPr>
        <w:spacing w:line="500" w:lineRule="atLeast"/>
        <w:ind w:firstLine="600"/>
        <w:divId w:val="2001152553"/>
        <w:rPr>
          <w:rFonts w:hint="eastAsia"/>
          <w:sz w:val="30"/>
          <w:szCs w:val="30"/>
        </w:rPr>
      </w:pPr>
      <w:r>
        <w:rPr>
          <w:rFonts w:hint="eastAsia"/>
          <w:sz w:val="30"/>
          <w:szCs w:val="30"/>
        </w:rPr>
        <w:t>四、被告人供述</w:t>
      </w:r>
    </w:p>
    <w:p w14:paraId="59FBFC17" w14:textId="77777777" w:rsidR="00D42C36" w:rsidRDefault="00D42C36">
      <w:pPr>
        <w:spacing w:line="500" w:lineRule="atLeast"/>
        <w:ind w:firstLine="600"/>
        <w:divId w:val="1899708145"/>
        <w:rPr>
          <w:rFonts w:hint="eastAsia"/>
          <w:sz w:val="30"/>
          <w:szCs w:val="30"/>
        </w:rPr>
      </w:pPr>
      <w:r>
        <w:rPr>
          <w:rFonts w:hint="eastAsia"/>
          <w:sz w:val="30"/>
          <w:szCs w:val="30"/>
        </w:rPr>
        <w:t>1</w:t>
      </w:r>
      <w:r>
        <w:rPr>
          <w:rFonts w:hint="eastAsia"/>
          <w:sz w:val="30"/>
          <w:szCs w:val="30"/>
        </w:rPr>
        <w:t>、被告人廖劲彬的供述，证实：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月份，其根据黄灿良、黄锦棠、张某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的意见，在大朗村“撑耳田、方格田”征地上，由其做青苗补偿款的申报材料，申报资料做好后，黄灿良让该地块的承包人黄某</w:t>
      </w:r>
      <w:r>
        <w:rPr>
          <w:rFonts w:hint="eastAsia"/>
          <w:sz w:val="30"/>
          <w:szCs w:val="30"/>
        </w:rPr>
        <w:t>2</w:t>
      </w:r>
      <w:r>
        <w:rPr>
          <w:rFonts w:hint="eastAsia"/>
          <w:sz w:val="30"/>
          <w:szCs w:val="30"/>
        </w:rPr>
        <w:t>签名后其交由黄锦棠代表大朗村签章。后黄锦棠交永安镇党委吴某审批，再由鼎湖区国土局征地办批准，得到批准后，</w:t>
      </w:r>
      <w:r>
        <w:rPr>
          <w:rFonts w:hint="eastAsia"/>
          <w:sz w:val="30"/>
          <w:szCs w:val="30"/>
        </w:rPr>
        <w:t>29</w:t>
      </w:r>
      <w:r>
        <w:rPr>
          <w:rFonts w:hint="eastAsia"/>
          <w:sz w:val="30"/>
          <w:szCs w:val="30"/>
        </w:rPr>
        <w:t>万多元的补偿款就转入到大朗村委会的账号。接着，由村委会的出纳温某将补偿款取现交给“黄某</w:t>
      </w:r>
      <w:r>
        <w:rPr>
          <w:rFonts w:hint="eastAsia"/>
          <w:sz w:val="30"/>
          <w:szCs w:val="30"/>
        </w:rPr>
        <w:t>2</w:t>
      </w:r>
      <w:r>
        <w:rPr>
          <w:rFonts w:hint="eastAsia"/>
          <w:sz w:val="30"/>
          <w:szCs w:val="30"/>
        </w:rPr>
        <w:t>”，取款当天，我在富都酒店门前拿了</w:t>
      </w:r>
      <w:r>
        <w:rPr>
          <w:rFonts w:hint="eastAsia"/>
          <w:sz w:val="30"/>
          <w:szCs w:val="30"/>
        </w:rPr>
        <w:t>16</w:t>
      </w:r>
      <w:r>
        <w:rPr>
          <w:rFonts w:hint="eastAsia"/>
          <w:sz w:val="30"/>
          <w:szCs w:val="30"/>
        </w:rPr>
        <w:t>万元，之后到水坑穗河酒店门前国道边我给了黄锦棠</w:t>
      </w:r>
      <w:r>
        <w:rPr>
          <w:rFonts w:hint="eastAsia"/>
          <w:sz w:val="30"/>
          <w:szCs w:val="30"/>
        </w:rPr>
        <w:t>11</w:t>
      </w:r>
      <w:r>
        <w:rPr>
          <w:rFonts w:hint="eastAsia"/>
          <w:sz w:val="30"/>
          <w:szCs w:val="30"/>
        </w:rPr>
        <w:t>万元，随后又给了张某</w:t>
      </w:r>
      <w:r>
        <w:rPr>
          <w:rFonts w:hint="eastAsia"/>
          <w:sz w:val="30"/>
          <w:szCs w:val="30"/>
        </w:rPr>
        <w:t>13</w:t>
      </w:r>
      <w:r>
        <w:rPr>
          <w:rFonts w:hint="eastAsia"/>
          <w:sz w:val="30"/>
          <w:szCs w:val="30"/>
        </w:rPr>
        <w:t>万元，其本人留下</w:t>
      </w:r>
      <w:r>
        <w:rPr>
          <w:rFonts w:hint="eastAsia"/>
          <w:sz w:val="30"/>
          <w:szCs w:val="30"/>
        </w:rPr>
        <w:t>2</w:t>
      </w:r>
      <w:r>
        <w:rPr>
          <w:rFonts w:hint="eastAsia"/>
          <w:sz w:val="30"/>
          <w:szCs w:val="30"/>
        </w:rPr>
        <w:t>万元。除了其本人拿走的</w:t>
      </w:r>
      <w:r>
        <w:rPr>
          <w:rFonts w:hint="eastAsia"/>
          <w:sz w:val="30"/>
          <w:szCs w:val="30"/>
        </w:rPr>
        <w:t>16</w:t>
      </w:r>
      <w:r>
        <w:rPr>
          <w:rFonts w:hint="eastAsia"/>
          <w:sz w:val="30"/>
          <w:szCs w:val="30"/>
        </w:rPr>
        <w:t>万元，余下的征地款黄灿良说给了“黄某</w:t>
      </w:r>
      <w:r>
        <w:rPr>
          <w:rFonts w:hint="eastAsia"/>
          <w:sz w:val="30"/>
          <w:szCs w:val="30"/>
        </w:rPr>
        <w:t>2</w:t>
      </w:r>
      <w:r>
        <w:rPr>
          <w:rFonts w:hint="eastAsia"/>
          <w:sz w:val="30"/>
          <w:szCs w:val="30"/>
        </w:rPr>
        <w:t>”</w:t>
      </w:r>
      <w:r>
        <w:rPr>
          <w:rFonts w:hint="eastAsia"/>
          <w:sz w:val="30"/>
          <w:szCs w:val="30"/>
        </w:rPr>
        <w:t>6</w:t>
      </w:r>
      <w:r>
        <w:rPr>
          <w:rFonts w:hint="eastAsia"/>
          <w:sz w:val="30"/>
          <w:szCs w:val="30"/>
        </w:rPr>
        <w:t>万元。</w:t>
      </w:r>
    </w:p>
    <w:p w14:paraId="3302E71B" w14:textId="77777777" w:rsidR="00D42C36" w:rsidRDefault="00D42C36">
      <w:pPr>
        <w:spacing w:line="500" w:lineRule="atLeast"/>
        <w:ind w:firstLine="600"/>
        <w:divId w:val="1238052837"/>
        <w:rPr>
          <w:rFonts w:hint="eastAsia"/>
          <w:sz w:val="30"/>
          <w:szCs w:val="30"/>
        </w:rPr>
      </w:pPr>
      <w:r>
        <w:rPr>
          <w:rFonts w:hint="eastAsia"/>
          <w:sz w:val="30"/>
          <w:szCs w:val="30"/>
        </w:rPr>
        <w:t>2</w:t>
      </w:r>
      <w:r>
        <w:rPr>
          <w:rFonts w:hint="eastAsia"/>
          <w:sz w:val="30"/>
          <w:szCs w:val="30"/>
        </w:rPr>
        <w:t>、被告人黄灿良的供述，证实：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月，黄某</w:t>
      </w:r>
      <w:r>
        <w:rPr>
          <w:rFonts w:hint="eastAsia"/>
          <w:sz w:val="30"/>
          <w:szCs w:val="30"/>
        </w:rPr>
        <w:t>2</w:t>
      </w:r>
      <w:r>
        <w:rPr>
          <w:rFonts w:hint="eastAsia"/>
          <w:sz w:val="30"/>
          <w:szCs w:val="30"/>
        </w:rPr>
        <w:t>承包了撑耳田和方格田作鱼塘，但由于有村民的阻挠，最后经村委、镇政府等部门调解后，黄某</w:t>
      </w:r>
      <w:r>
        <w:rPr>
          <w:rFonts w:hint="eastAsia"/>
          <w:sz w:val="30"/>
          <w:szCs w:val="30"/>
        </w:rPr>
        <w:t>2</w:t>
      </w:r>
      <w:r>
        <w:rPr>
          <w:rFonts w:hint="eastAsia"/>
          <w:sz w:val="30"/>
          <w:szCs w:val="30"/>
        </w:rPr>
        <w:t>同意全额退款了结。</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月，黄某</w:t>
      </w:r>
      <w:r>
        <w:rPr>
          <w:rFonts w:hint="eastAsia"/>
          <w:sz w:val="30"/>
          <w:szCs w:val="30"/>
        </w:rPr>
        <w:t>2</w:t>
      </w:r>
      <w:r>
        <w:rPr>
          <w:rFonts w:hint="eastAsia"/>
          <w:sz w:val="30"/>
          <w:szCs w:val="30"/>
        </w:rPr>
        <w:t>正式办理退租手续，此后上述田地没有再次发包给他人。在撑耳田和方格田的征地补偿款上，其没有参与过申请补偿，也没有提供合同和收集资料，翟某</w:t>
      </w:r>
      <w:r>
        <w:rPr>
          <w:rFonts w:hint="eastAsia"/>
          <w:sz w:val="30"/>
          <w:szCs w:val="30"/>
        </w:rPr>
        <w:t>1</w:t>
      </w:r>
      <w:r>
        <w:rPr>
          <w:rFonts w:hint="eastAsia"/>
          <w:sz w:val="30"/>
          <w:szCs w:val="30"/>
        </w:rPr>
        <w:t>是通过其妻子认识的，但其没有要求翟某</w:t>
      </w:r>
      <w:r>
        <w:rPr>
          <w:rFonts w:hint="eastAsia"/>
          <w:sz w:val="30"/>
          <w:szCs w:val="30"/>
        </w:rPr>
        <w:t>1</w:t>
      </w:r>
      <w:r>
        <w:rPr>
          <w:rFonts w:hint="eastAsia"/>
          <w:sz w:val="30"/>
          <w:szCs w:val="30"/>
        </w:rPr>
        <w:t>代签黄某</w:t>
      </w:r>
      <w:r>
        <w:rPr>
          <w:rFonts w:hint="eastAsia"/>
          <w:sz w:val="30"/>
          <w:szCs w:val="30"/>
        </w:rPr>
        <w:t>2</w:t>
      </w:r>
      <w:r>
        <w:rPr>
          <w:rFonts w:hint="eastAsia"/>
          <w:sz w:val="30"/>
          <w:szCs w:val="30"/>
        </w:rPr>
        <w:t>的名字，只要求其去取补偿款。</w:t>
      </w:r>
    </w:p>
    <w:p w14:paraId="1168CE1A" w14:textId="77777777" w:rsidR="00D42C36" w:rsidRDefault="00D42C36">
      <w:pPr>
        <w:spacing w:line="500" w:lineRule="atLeast"/>
        <w:ind w:firstLine="600"/>
        <w:divId w:val="1820807592"/>
        <w:rPr>
          <w:rFonts w:hint="eastAsia"/>
          <w:sz w:val="30"/>
          <w:szCs w:val="30"/>
        </w:rPr>
      </w:pPr>
      <w:r>
        <w:rPr>
          <w:rFonts w:hint="eastAsia"/>
          <w:sz w:val="30"/>
          <w:szCs w:val="30"/>
        </w:rPr>
        <w:t>3</w:t>
      </w:r>
      <w:r>
        <w:rPr>
          <w:rFonts w:hint="eastAsia"/>
          <w:sz w:val="30"/>
          <w:szCs w:val="30"/>
        </w:rPr>
        <w:t>、被告人黄锦棠的供述，证实：</w:t>
      </w:r>
      <w:r>
        <w:rPr>
          <w:rFonts w:hint="eastAsia"/>
          <w:sz w:val="30"/>
          <w:szCs w:val="30"/>
        </w:rPr>
        <w:t>2012</w:t>
      </w:r>
      <w:r>
        <w:rPr>
          <w:rFonts w:hint="eastAsia"/>
          <w:sz w:val="30"/>
          <w:szCs w:val="30"/>
        </w:rPr>
        <w:t>年初，黄某</w:t>
      </w:r>
      <w:r>
        <w:rPr>
          <w:rFonts w:hint="eastAsia"/>
          <w:sz w:val="30"/>
          <w:szCs w:val="30"/>
        </w:rPr>
        <w:t>2</w:t>
      </w:r>
      <w:r>
        <w:rPr>
          <w:rFonts w:hint="eastAsia"/>
          <w:sz w:val="30"/>
          <w:szCs w:val="30"/>
        </w:rPr>
        <w:t>承包了大朗村撑耳田和方格田，但有村民阻挠，之后经由有关部门调解，但调解无果。</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月左右，撑耳田和方格田由于贵广铁路的建设需要征用，村民要求铁路方赔偿，之后一段时间，黄灿良告诉其黄某</w:t>
      </w:r>
      <w:r>
        <w:rPr>
          <w:rFonts w:hint="eastAsia"/>
          <w:sz w:val="30"/>
          <w:szCs w:val="30"/>
        </w:rPr>
        <w:t>2</w:t>
      </w:r>
      <w:r>
        <w:rPr>
          <w:rFonts w:hint="eastAsia"/>
          <w:sz w:val="30"/>
          <w:szCs w:val="30"/>
        </w:rPr>
        <w:t>想通过征地赔偿的办法，解决承包合同的纠纷。又过了一段时间，廖劲彬让其协助做撑耳田和方格田的补偿资料，事后会给其好处费。其当时提出要把被占地农户的损失一起补偿，廖劲彬同意。廖劲彬将征地补偿的资料拿给我盖章后我再交给永安镇政府的吴某审批，并承诺给吴某好处费。最终，征地补偿款批下来有</w:t>
      </w:r>
      <w:r>
        <w:rPr>
          <w:rFonts w:hint="eastAsia"/>
          <w:sz w:val="30"/>
          <w:szCs w:val="30"/>
        </w:rPr>
        <w:t>29</w:t>
      </w:r>
      <w:r>
        <w:rPr>
          <w:rFonts w:hint="eastAsia"/>
          <w:sz w:val="30"/>
          <w:szCs w:val="30"/>
        </w:rPr>
        <w:t>万多元存入大朗村委会的账户，其按照廖劲彬的指示，让温某以取现的方式来取这笔补偿款。提款当日，廖劲彬在水坑穗河酒店国道边给了我</w:t>
      </w:r>
      <w:r>
        <w:rPr>
          <w:rFonts w:hint="eastAsia"/>
          <w:sz w:val="30"/>
          <w:szCs w:val="30"/>
        </w:rPr>
        <w:t>11</w:t>
      </w:r>
      <w:r>
        <w:rPr>
          <w:rFonts w:hint="eastAsia"/>
          <w:sz w:val="30"/>
          <w:szCs w:val="30"/>
        </w:rPr>
        <w:t>万元，当晚我在村民黄某</w:t>
      </w:r>
      <w:r>
        <w:rPr>
          <w:rFonts w:hint="eastAsia"/>
          <w:sz w:val="30"/>
          <w:szCs w:val="30"/>
        </w:rPr>
        <w:t>3</w:t>
      </w:r>
      <w:r>
        <w:rPr>
          <w:rFonts w:hint="eastAsia"/>
          <w:sz w:val="30"/>
          <w:szCs w:val="30"/>
        </w:rPr>
        <w:t>家里给了</w:t>
      </w:r>
      <w:r>
        <w:rPr>
          <w:rFonts w:hint="eastAsia"/>
          <w:sz w:val="30"/>
          <w:szCs w:val="30"/>
        </w:rPr>
        <w:t>41000</w:t>
      </w:r>
      <w:r>
        <w:rPr>
          <w:rFonts w:hint="eastAsia"/>
          <w:sz w:val="30"/>
          <w:szCs w:val="30"/>
        </w:rPr>
        <w:t>多元给征地受损的农户，之后我通过自己的银行账户转账给吴某</w:t>
      </w:r>
      <w:r>
        <w:rPr>
          <w:rFonts w:hint="eastAsia"/>
          <w:sz w:val="30"/>
          <w:szCs w:val="30"/>
        </w:rPr>
        <w:t>4</w:t>
      </w:r>
      <w:r>
        <w:rPr>
          <w:rFonts w:hint="eastAsia"/>
          <w:sz w:val="30"/>
          <w:szCs w:val="30"/>
        </w:rPr>
        <w:t>万元，余下约</w:t>
      </w:r>
      <w:r>
        <w:rPr>
          <w:rFonts w:hint="eastAsia"/>
          <w:sz w:val="30"/>
          <w:szCs w:val="30"/>
        </w:rPr>
        <w:t>28000</w:t>
      </w:r>
      <w:r>
        <w:rPr>
          <w:rFonts w:hint="eastAsia"/>
          <w:sz w:val="30"/>
          <w:szCs w:val="30"/>
        </w:rPr>
        <w:t>多元其用作日常开销了。除了其本人的</w:t>
      </w:r>
      <w:r>
        <w:rPr>
          <w:rFonts w:hint="eastAsia"/>
          <w:sz w:val="30"/>
          <w:szCs w:val="30"/>
        </w:rPr>
        <w:t>11</w:t>
      </w:r>
      <w:r>
        <w:rPr>
          <w:rFonts w:hint="eastAsia"/>
          <w:sz w:val="30"/>
          <w:szCs w:val="30"/>
        </w:rPr>
        <w:t>万元，余下的</w:t>
      </w:r>
      <w:r>
        <w:rPr>
          <w:rFonts w:hint="eastAsia"/>
          <w:sz w:val="30"/>
          <w:szCs w:val="30"/>
        </w:rPr>
        <w:t>18</w:t>
      </w:r>
      <w:r>
        <w:rPr>
          <w:rFonts w:hint="eastAsia"/>
          <w:sz w:val="30"/>
          <w:szCs w:val="30"/>
        </w:rPr>
        <w:t>万多元，其不清楚是如何处理了。</w:t>
      </w:r>
    </w:p>
    <w:p w14:paraId="7CB7865F" w14:textId="77777777" w:rsidR="00D42C36" w:rsidRDefault="00D42C36">
      <w:pPr>
        <w:spacing w:line="500" w:lineRule="atLeast"/>
        <w:ind w:firstLine="600"/>
        <w:divId w:val="1049300764"/>
        <w:rPr>
          <w:rFonts w:hint="eastAsia"/>
          <w:sz w:val="30"/>
          <w:szCs w:val="30"/>
        </w:rPr>
      </w:pPr>
      <w:r>
        <w:rPr>
          <w:rFonts w:hint="eastAsia"/>
          <w:sz w:val="30"/>
          <w:szCs w:val="30"/>
        </w:rPr>
        <w:t>上述证据，经庭审举证、质证，各证据之间能够相互印证，证明本案事实清楚，证据确实、充分，足以认定。</w:t>
      </w:r>
    </w:p>
    <w:p w14:paraId="27AADCEE" w14:textId="77777777" w:rsidR="00D42C36" w:rsidRDefault="00D42C36">
      <w:pPr>
        <w:spacing w:line="500" w:lineRule="atLeast"/>
        <w:ind w:firstLine="600"/>
        <w:divId w:val="1143159249"/>
        <w:rPr>
          <w:rFonts w:hint="eastAsia"/>
          <w:sz w:val="30"/>
          <w:szCs w:val="30"/>
        </w:rPr>
      </w:pPr>
      <w:r>
        <w:rPr>
          <w:rFonts w:hint="eastAsia"/>
          <w:sz w:val="30"/>
          <w:szCs w:val="30"/>
        </w:rPr>
        <w:t>针对公诉机关的指控，综合全案已有证据，并结合控辩双方在庭审中的举证、质证意见，本院作如下分析：</w:t>
      </w:r>
    </w:p>
    <w:p w14:paraId="60EA5806" w14:textId="77777777" w:rsidR="00D42C36" w:rsidRDefault="00D42C36">
      <w:pPr>
        <w:spacing w:line="500" w:lineRule="atLeast"/>
        <w:ind w:firstLine="600"/>
        <w:divId w:val="527303274"/>
        <w:rPr>
          <w:rFonts w:hint="eastAsia"/>
          <w:sz w:val="30"/>
          <w:szCs w:val="30"/>
        </w:rPr>
      </w:pPr>
      <w:r>
        <w:rPr>
          <w:rFonts w:hint="eastAsia"/>
          <w:sz w:val="30"/>
          <w:szCs w:val="30"/>
        </w:rPr>
        <w:t>关于被告人廖劲彬单独犯罪的定性，构成贪污罪还是构成受贿罪的问题。</w:t>
      </w:r>
    </w:p>
    <w:p w14:paraId="193FB58C" w14:textId="77777777" w:rsidR="00D42C36" w:rsidRDefault="00D42C36">
      <w:pPr>
        <w:spacing w:line="500" w:lineRule="atLeast"/>
        <w:ind w:firstLine="600"/>
        <w:divId w:val="703091457"/>
        <w:rPr>
          <w:rFonts w:hint="eastAsia"/>
          <w:sz w:val="30"/>
          <w:szCs w:val="30"/>
        </w:rPr>
      </w:pPr>
      <w:r>
        <w:rPr>
          <w:rFonts w:hint="eastAsia"/>
          <w:sz w:val="30"/>
          <w:szCs w:val="30"/>
        </w:rPr>
        <w:t>贪污罪：是指国家工作人员利用职务上的便利，侵吞、窃取、骗取或者以其他手段非法占有公共财物的行为。</w:t>
      </w:r>
    </w:p>
    <w:p w14:paraId="3C248DC2" w14:textId="77777777" w:rsidR="00D42C36" w:rsidRDefault="00D42C36">
      <w:pPr>
        <w:spacing w:line="500" w:lineRule="atLeast"/>
        <w:ind w:firstLine="600"/>
        <w:divId w:val="2109738510"/>
        <w:rPr>
          <w:rFonts w:hint="eastAsia"/>
          <w:sz w:val="30"/>
          <w:szCs w:val="30"/>
        </w:rPr>
      </w:pPr>
      <w:r>
        <w:rPr>
          <w:rFonts w:hint="eastAsia"/>
          <w:sz w:val="30"/>
          <w:szCs w:val="30"/>
        </w:rPr>
        <w:t>受贿罪：是指国家工作人员，利用职务上的便利，索取他人财物，或者非法收受他人财物并为他人谋取利益的行为。</w:t>
      </w:r>
    </w:p>
    <w:p w14:paraId="615F1368" w14:textId="77777777" w:rsidR="00D42C36" w:rsidRDefault="00D42C36">
      <w:pPr>
        <w:spacing w:line="500" w:lineRule="atLeast"/>
        <w:ind w:firstLine="600"/>
        <w:divId w:val="1102578069"/>
        <w:rPr>
          <w:rFonts w:hint="eastAsia"/>
          <w:sz w:val="30"/>
          <w:szCs w:val="30"/>
        </w:rPr>
      </w:pPr>
      <w:r>
        <w:rPr>
          <w:rFonts w:hint="eastAsia"/>
          <w:sz w:val="30"/>
          <w:szCs w:val="30"/>
        </w:rPr>
        <w:t>从犯罪构成来看，上述两罪的界限为：侵犯客体不同，贪污罪侵犯的直接客体是公共财产的所有权，而受贿罪侵犯的直接客体是国家机关的正常活动。侵犯的对象不同，贪污罪侵犯的对象是公共财物，而受贿罪侵犯的对象是公私财物。客观方面的犯罪手段不同，贪污罪是采取侵吞、窃取、骗取等手段，非法占有自己主管、经营、经手的公共财物，而受贿罪是采取为他人谋利益的手段，非法索取、收受他人财物。主观方面的犯罪目的不同，贪污罪是为了非法占有公共财物，而受贿罪是为了取得他人财物或单位的公共财物。</w:t>
      </w:r>
    </w:p>
    <w:p w14:paraId="17786502" w14:textId="77777777" w:rsidR="00D42C36" w:rsidRDefault="00D42C36">
      <w:pPr>
        <w:spacing w:line="500" w:lineRule="atLeast"/>
        <w:ind w:firstLine="600"/>
        <w:divId w:val="1228103411"/>
        <w:rPr>
          <w:rFonts w:hint="eastAsia"/>
          <w:sz w:val="30"/>
          <w:szCs w:val="30"/>
        </w:rPr>
      </w:pPr>
      <w:r>
        <w:rPr>
          <w:rFonts w:hint="eastAsia"/>
          <w:sz w:val="30"/>
          <w:szCs w:val="30"/>
        </w:rPr>
        <w:t>因此，对被告人廖劲彬的行为构成何种罪，应根据在案证据，通过两罪的之间的犯罪构成界限来认定。</w:t>
      </w:r>
    </w:p>
    <w:p w14:paraId="00C7CA9B" w14:textId="77777777" w:rsidR="00D42C36" w:rsidRDefault="00D42C36">
      <w:pPr>
        <w:spacing w:line="500" w:lineRule="atLeast"/>
        <w:ind w:firstLine="600"/>
        <w:divId w:val="959140744"/>
        <w:rPr>
          <w:rFonts w:hint="eastAsia"/>
          <w:sz w:val="30"/>
          <w:szCs w:val="30"/>
        </w:rPr>
      </w:pPr>
      <w:r>
        <w:rPr>
          <w:rFonts w:hint="eastAsia"/>
          <w:sz w:val="30"/>
          <w:szCs w:val="30"/>
        </w:rPr>
        <w:t>首先，在犯罪手段上来看，被告人廖劲彬在负责征地拆迁具体工作是：在现场清点人员做好现场清点登记的基础上，制作相关的补偿资料，交由被征人签名确认后层级呈送村委会、镇、国土征地办、建设施工方负责人审核、签章确认（廖劲彬本人不需要在表格上签字），补偿方案才能实施。也就是说，廖劲彬的主要工作是制作相关的补偿资料，至于补偿方案能否得以通过，其是没有职权的。因此，其不具备主管、经营、经手公共财物的职权，也采取不了侵占、窃取、骗取的手段。反而其采取了按原面积计算、将混养变成纯养的方法制作表格为他人谋取利益，符合受贿罪客观方面要件。</w:t>
      </w:r>
    </w:p>
    <w:p w14:paraId="0BB45DB9" w14:textId="77777777" w:rsidR="00D42C36" w:rsidRDefault="00D42C36">
      <w:pPr>
        <w:spacing w:line="500" w:lineRule="atLeast"/>
        <w:ind w:firstLine="600"/>
        <w:divId w:val="744763041"/>
        <w:rPr>
          <w:rFonts w:hint="eastAsia"/>
          <w:sz w:val="30"/>
          <w:szCs w:val="30"/>
        </w:rPr>
      </w:pPr>
      <w:r>
        <w:rPr>
          <w:rFonts w:hint="eastAsia"/>
          <w:sz w:val="30"/>
          <w:szCs w:val="30"/>
        </w:rPr>
        <w:t>其次，从犯罪的客体来看，黄金垣的</w:t>
      </w:r>
      <w:r>
        <w:rPr>
          <w:rFonts w:hint="eastAsia"/>
          <w:sz w:val="30"/>
          <w:szCs w:val="30"/>
        </w:rPr>
        <w:t>32</w:t>
      </w:r>
      <w:r>
        <w:rPr>
          <w:rFonts w:hint="eastAsia"/>
          <w:sz w:val="30"/>
          <w:szCs w:val="30"/>
        </w:rPr>
        <w:t>万多元补偿款经正常审批程序，从镇政府账户拨付至大朗村委会账户，征地部门对该款没有了占有、使用、收益、处分的权利，所有权发生了转移，该款成为了大朗村委会集体所有的财产，之后集体进一步支付给承包者黄金垣，成为黄金垣的个人财产，因此，该款项已不属于公共财产。廖劲彬、黄金垣处理该款没有侵犯公共财产的所有权，但廖劲彬身为国家工作人员，利用其参与制表的职务便利，为他人谋利益（包括非法利益）非法收受他人财物</w:t>
      </w:r>
      <w:r>
        <w:rPr>
          <w:rFonts w:hint="eastAsia"/>
          <w:sz w:val="30"/>
          <w:szCs w:val="30"/>
        </w:rPr>
        <w:t>11.8</w:t>
      </w:r>
      <w:r>
        <w:rPr>
          <w:rFonts w:hint="eastAsia"/>
          <w:sz w:val="30"/>
          <w:szCs w:val="30"/>
        </w:rPr>
        <w:t>万元，侵犯了国家机关的正常活动。</w:t>
      </w:r>
    </w:p>
    <w:p w14:paraId="217C4BA4" w14:textId="77777777" w:rsidR="00D42C36" w:rsidRDefault="00D42C36">
      <w:pPr>
        <w:spacing w:line="500" w:lineRule="atLeast"/>
        <w:ind w:firstLine="600"/>
        <w:divId w:val="1525485061"/>
        <w:rPr>
          <w:rFonts w:hint="eastAsia"/>
          <w:sz w:val="30"/>
          <w:szCs w:val="30"/>
        </w:rPr>
      </w:pPr>
      <w:r>
        <w:rPr>
          <w:rFonts w:hint="eastAsia"/>
          <w:sz w:val="30"/>
          <w:szCs w:val="30"/>
        </w:rPr>
        <w:t>再次，从犯罪的目的来看，廖劲彬没有非法占有公共财物的故意，也不具备非法占有公共财物的条件，而是利用其制作表格的便利为黄金垣谋取非法利益，从而收受黄金垣的财物，与受贿罪的犯罪目的相符。</w:t>
      </w:r>
    </w:p>
    <w:p w14:paraId="386E91DB" w14:textId="77777777" w:rsidR="00D42C36" w:rsidRDefault="00D42C36">
      <w:pPr>
        <w:spacing w:line="500" w:lineRule="atLeast"/>
        <w:ind w:firstLine="600"/>
        <w:divId w:val="1755930268"/>
        <w:rPr>
          <w:rFonts w:hint="eastAsia"/>
          <w:sz w:val="30"/>
          <w:szCs w:val="30"/>
        </w:rPr>
      </w:pPr>
      <w:r>
        <w:rPr>
          <w:rFonts w:hint="eastAsia"/>
          <w:sz w:val="30"/>
          <w:szCs w:val="30"/>
        </w:rPr>
        <w:t>综上，廖劲彬的该犯罪行为，符合受贿罪犯罪构成要件，应认定为受贿罪。</w:t>
      </w:r>
    </w:p>
    <w:p w14:paraId="04DE5465" w14:textId="77777777" w:rsidR="00D42C36" w:rsidRDefault="00D42C36">
      <w:pPr>
        <w:spacing w:line="500" w:lineRule="atLeast"/>
        <w:ind w:firstLine="600"/>
        <w:divId w:val="563836466"/>
        <w:rPr>
          <w:rFonts w:hint="eastAsia"/>
          <w:sz w:val="30"/>
          <w:szCs w:val="30"/>
        </w:rPr>
      </w:pPr>
      <w:r>
        <w:rPr>
          <w:rFonts w:hint="eastAsia"/>
          <w:sz w:val="30"/>
          <w:szCs w:val="30"/>
        </w:rPr>
        <w:t>关于三被告人共同参与犯罪的定性，构成贪污罪还是构成职务侵占罪的问题。</w:t>
      </w:r>
    </w:p>
    <w:p w14:paraId="6058499B" w14:textId="77777777" w:rsidR="00D42C36" w:rsidRDefault="00D42C36">
      <w:pPr>
        <w:spacing w:line="500" w:lineRule="atLeast"/>
        <w:ind w:firstLine="600"/>
        <w:divId w:val="113522410"/>
        <w:rPr>
          <w:rFonts w:hint="eastAsia"/>
          <w:sz w:val="30"/>
          <w:szCs w:val="30"/>
        </w:rPr>
      </w:pPr>
      <w:r>
        <w:rPr>
          <w:rFonts w:hint="eastAsia"/>
          <w:sz w:val="30"/>
          <w:szCs w:val="30"/>
        </w:rPr>
        <w:t>贪污罪：是指国家工作人员利用职务上的便利，侵吞、窃取、骗取或者以其他手段非法占有公共财物的行为。</w:t>
      </w:r>
    </w:p>
    <w:p w14:paraId="360CB1E0" w14:textId="77777777" w:rsidR="00D42C36" w:rsidRDefault="00D42C36">
      <w:pPr>
        <w:spacing w:line="500" w:lineRule="atLeast"/>
        <w:ind w:firstLine="600"/>
        <w:divId w:val="1333144399"/>
        <w:rPr>
          <w:rFonts w:hint="eastAsia"/>
          <w:sz w:val="30"/>
          <w:szCs w:val="30"/>
        </w:rPr>
      </w:pPr>
      <w:r>
        <w:rPr>
          <w:rFonts w:hint="eastAsia"/>
          <w:sz w:val="30"/>
          <w:szCs w:val="30"/>
        </w:rPr>
        <w:t>职务侵占罪：是指公司、企业或者其他单位的人员，利用职务上的便利，将本单位财物非法占为已有的行为。</w:t>
      </w:r>
    </w:p>
    <w:p w14:paraId="2010ADCD" w14:textId="77777777" w:rsidR="00D42C36" w:rsidRDefault="00D42C36">
      <w:pPr>
        <w:spacing w:line="500" w:lineRule="atLeast"/>
        <w:ind w:firstLine="600"/>
        <w:divId w:val="23098177"/>
        <w:rPr>
          <w:rFonts w:hint="eastAsia"/>
          <w:sz w:val="30"/>
          <w:szCs w:val="30"/>
        </w:rPr>
      </w:pPr>
      <w:r>
        <w:rPr>
          <w:rFonts w:hint="eastAsia"/>
          <w:sz w:val="30"/>
          <w:szCs w:val="30"/>
        </w:rPr>
        <w:t>从犯罪构成来看，上述两罪的界限为：犯罪主体不同，贪污罪主体是国家工作人员，而职务侵占罪主体是公司、企业或者其他单位的工作人员。犯罪客体和犯罪对象不同，贪污罪侵犯的是公务行为的廉洁性和公共财产所有权，犯罪对象仅限于公共财产，而职务侵占罪侵犯的客体是公司、企业或者其他单位的财产所有权，犯罪对象是公司、企业或者其他单位的财产。</w:t>
      </w:r>
    </w:p>
    <w:p w14:paraId="3AE859A1" w14:textId="77777777" w:rsidR="00D42C36" w:rsidRDefault="00D42C36">
      <w:pPr>
        <w:spacing w:line="500" w:lineRule="atLeast"/>
        <w:ind w:firstLine="600"/>
        <w:divId w:val="473907766"/>
        <w:rPr>
          <w:rFonts w:hint="eastAsia"/>
          <w:sz w:val="30"/>
          <w:szCs w:val="30"/>
        </w:rPr>
      </w:pPr>
      <w:r>
        <w:rPr>
          <w:rFonts w:hint="eastAsia"/>
          <w:sz w:val="30"/>
          <w:szCs w:val="30"/>
        </w:rPr>
        <w:t>因此，对被告人廖劲彬、黄灿良、黄金棠的行为构成何种罪，应根据在案证据，通过两罪的之间的犯罪构成界限来认定。</w:t>
      </w:r>
    </w:p>
    <w:p w14:paraId="7EC34C40" w14:textId="77777777" w:rsidR="00D42C36" w:rsidRDefault="00D42C36">
      <w:pPr>
        <w:spacing w:line="500" w:lineRule="atLeast"/>
        <w:ind w:firstLine="600"/>
        <w:divId w:val="792285423"/>
        <w:rPr>
          <w:rFonts w:hint="eastAsia"/>
          <w:sz w:val="30"/>
          <w:szCs w:val="30"/>
        </w:rPr>
      </w:pPr>
      <w:r>
        <w:rPr>
          <w:rFonts w:hint="eastAsia"/>
          <w:sz w:val="30"/>
          <w:szCs w:val="30"/>
        </w:rPr>
        <w:t>首先，从犯罪对象来看，</w:t>
      </w:r>
      <w:r>
        <w:rPr>
          <w:rFonts w:hint="eastAsia"/>
          <w:sz w:val="30"/>
          <w:szCs w:val="30"/>
        </w:rPr>
        <w:t>29</w:t>
      </w:r>
      <w:r>
        <w:rPr>
          <w:rFonts w:hint="eastAsia"/>
          <w:sz w:val="30"/>
          <w:szCs w:val="30"/>
        </w:rPr>
        <w:t>万多元补偿款是否属公共财物问题。国家征用土地，应依规支付征地补偿款，同时亦支付青苗及地上附着物补偿款。在黄某</w:t>
      </w:r>
      <w:r>
        <w:rPr>
          <w:rFonts w:hint="eastAsia"/>
          <w:sz w:val="30"/>
          <w:szCs w:val="30"/>
        </w:rPr>
        <w:t>2</w:t>
      </w:r>
      <w:r>
        <w:rPr>
          <w:rFonts w:hint="eastAsia"/>
          <w:sz w:val="30"/>
          <w:szCs w:val="30"/>
        </w:rPr>
        <w:t>依法承包“撑耳田、方格田”期间，</w:t>
      </w:r>
      <w:r>
        <w:rPr>
          <w:rFonts w:hint="eastAsia"/>
          <w:sz w:val="30"/>
          <w:szCs w:val="30"/>
        </w:rPr>
        <w:t>2012</w:t>
      </w:r>
      <w:r>
        <w:rPr>
          <w:rFonts w:hint="eastAsia"/>
          <w:sz w:val="30"/>
          <w:szCs w:val="30"/>
        </w:rPr>
        <w:t>年的</w:t>
      </w:r>
      <w:r>
        <w:rPr>
          <w:rFonts w:hint="eastAsia"/>
          <w:sz w:val="30"/>
          <w:szCs w:val="30"/>
        </w:rPr>
        <w:t>6</w:t>
      </w:r>
      <w:r>
        <w:rPr>
          <w:rFonts w:hint="eastAsia"/>
          <w:sz w:val="30"/>
          <w:szCs w:val="30"/>
        </w:rPr>
        <w:t>月份，国家对该土地进行征用并支付</w:t>
      </w:r>
      <w:r>
        <w:rPr>
          <w:rFonts w:hint="eastAsia"/>
          <w:sz w:val="30"/>
          <w:szCs w:val="30"/>
        </w:rPr>
        <w:t>100</w:t>
      </w:r>
      <w:r>
        <w:rPr>
          <w:rFonts w:hint="eastAsia"/>
          <w:sz w:val="30"/>
          <w:szCs w:val="30"/>
        </w:rPr>
        <w:t>多万元土地补偿款，因该土地有莲藕等农作物存在，正常情况下青苗及地上附着物补偿应同时进行，但至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月份黄某</w:t>
      </w:r>
      <w:r>
        <w:rPr>
          <w:rFonts w:hint="eastAsia"/>
          <w:sz w:val="30"/>
          <w:szCs w:val="30"/>
        </w:rPr>
        <w:t>2</w:t>
      </w:r>
      <w:r>
        <w:rPr>
          <w:rFonts w:hint="eastAsia"/>
          <w:sz w:val="30"/>
          <w:szCs w:val="30"/>
        </w:rPr>
        <w:t>退出承包时，青苗及地上附着物补偿还未进行，到了</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月份才启动补偿程序，这为黄灿良等人利用终止合同侵占补偿款提供了可乘之机。因此，黄灿良隐瞒合同终止的事实，是其为了占有集体财产的手段而已，而不属于虚构事实。</w:t>
      </w:r>
      <w:r>
        <w:rPr>
          <w:rFonts w:hint="eastAsia"/>
          <w:sz w:val="30"/>
          <w:szCs w:val="30"/>
        </w:rPr>
        <w:t>1</w:t>
      </w:r>
      <w:r>
        <w:rPr>
          <w:rFonts w:hint="eastAsia"/>
          <w:sz w:val="30"/>
          <w:szCs w:val="30"/>
        </w:rPr>
        <w:t>、当“黄某</w:t>
      </w:r>
      <w:r>
        <w:rPr>
          <w:rFonts w:hint="eastAsia"/>
          <w:sz w:val="30"/>
          <w:szCs w:val="30"/>
        </w:rPr>
        <w:t>2</w:t>
      </w:r>
      <w:r>
        <w:rPr>
          <w:rFonts w:hint="eastAsia"/>
          <w:sz w:val="30"/>
          <w:szCs w:val="30"/>
        </w:rPr>
        <w:t>”的补偿款经正常的审批程序从镇政府账户拨付至大朗村委会账户，征地部门对该款没有了占有、使用、收益、处分的权利，所有权发生了转移，该款成为了大朗村委会集体所有的财产，因此，该款项已不属于公共财产。</w:t>
      </w:r>
      <w:r>
        <w:rPr>
          <w:rFonts w:hint="eastAsia"/>
          <w:sz w:val="30"/>
          <w:szCs w:val="30"/>
        </w:rPr>
        <w:t>2</w:t>
      </w:r>
      <w:r>
        <w:rPr>
          <w:rFonts w:hint="eastAsia"/>
          <w:sz w:val="30"/>
          <w:szCs w:val="30"/>
        </w:rPr>
        <w:t>、起诉书指控三被告人虚构“撑耳田、方格田”绝大部分的补偿项目骗取征地补偿款，综观在案证据，被告人虚构项目骗取补偿款的事实，只有被告人供述、证人证言（他们之间的陈述也各不相同）予以证明，但这些证据属于言词证据，当原始的现场清点资料无法查找归案的前提下，以此来否定经相关部门层级审批确认的青</w:t>
      </w:r>
      <w:r>
        <w:rPr>
          <w:rFonts w:hint="eastAsia"/>
          <w:sz w:val="30"/>
          <w:szCs w:val="30"/>
        </w:rPr>
        <w:t>苗补偿资料的效力，即单用后发生的言词证据否定前发生的书证的效力，违反了证据的证明原则，因此认定三被告人虚构项目骗取补偿款证据是不充分的，认定</w:t>
      </w:r>
      <w:r>
        <w:rPr>
          <w:rFonts w:hint="eastAsia"/>
          <w:sz w:val="30"/>
          <w:szCs w:val="30"/>
        </w:rPr>
        <w:t>29</w:t>
      </w:r>
      <w:r>
        <w:rPr>
          <w:rFonts w:hint="eastAsia"/>
          <w:sz w:val="30"/>
          <w:szCs w:val="30"/>
        </w:rPr>
        <w:t>万多元是公共财物证据是不充分的。该补偿款属集体财物。三被告人用以终止的承包合同套取补偿款，只是一种方法和手段，其目的是为了方便侵占集体财产。</w:t>
      </w:r>
    </w:p>
    <w:p w14:paraId="2551407E" w14:textId="77777777" w:rsidR="00D42C36" w:rsidRDefault="00D42C36">
      <w:pPr>
        <w:spacing w:line="500" w:lineRule="atLeast"/>
        <w:ind w:firstLine="600"/>
        <w:divId w:val="1981222756"/>
        <w:rPr>
          <w:rFonts w:hint="eastAsia"/>
          <w:sz w:val="30"/>
          <w:szCs w:val="30"/>
        </w:rPr>
      </w:pPr>
      <w:r>
        <w:rPr>
          <w:rFonts w:hint="eastAsia"/>
          <w:sz w:val="30"/>
          <w:szCs w:val="30"/>
        </w:rPr>
        <w:t>其次，从犯罪主体上看，被告人黄灿良是撑耳村民小组长，其利用职务上的便利，借用承包者“黄某</w:t>
      </w:r>
      <w:r>
        <w:rPr>
          <w:rFonts w:hint="eastAsia"/>
          <w:sz w:val="30"/>
          <w:szCs w:val="30"/>
        </w:rPr>
        <w:t>2</w:t>
      </w:r>
      <w:r>
        <w:rPr>
          <w:rFonts w:hint="eastAsia"/>
          <w:sz w:val="30"/>
          <w:szCs w:val="30"/>
        </w:rPr>
        <w:t>”的名义得到</w:t>
      </w:r>
      <w:r>
        <w:rPr>
          <w:rFonts w:hint="eastAsia"/>
          <w:sz w:val="30"/>
          <w:szCs w:val="30"/>
        </w:rPr>
        <w:t>29</w:t>
      </w:r>
      <w:r>
        <w:rPr>
          <w:rFonts w:hint="eastAsia"/>
          <w:sz w:val="30"/>
          <w:szCs w:val="30"/>
        </w:rPr>
        <w:t>万多元补偿款，当补偿款到达村委会账户后，指使翟某</w:t>
      </w:r>
      <w:r>
        <w:rPr>
          <w:rFonts w:hint="eastAsia"/>
          <w:sz w:val="30"/>
          <w:szCs w:val="30"/>
        </w:rPr>
        <w:t>1</w:t>
      </w:r>
      <w:r>
        <w:rPr>
          <w:rFonts w:hint="eastAsia"/>
          <w:sz w:val="30"/>
          <w:szCs w:val="30"/>
        </w:rPr>
        <w:t>借用“黄某</w:t>
      </w:r>
      <w:r>
        <w:rPr>
          <w:rFonts w:hint="eastAsia"/>
          <w:sz w:val="30"/>
          <w:szCs w:val="30"/>
        </w:rPr>
        <w:t>2</w:t>
      </w:r>
      <w:r>
        <w:rPr>
          <w:rFonts w:hint="eastAsia"/>
          <w:sz w:val="30"/>
          <w:szCs w:val="30"/>
        </w:rPr>
        <w:t>”的名义取款并私分，是其在履行职务过程中的违法行为，在整个侵占集体财物行为中起主要作用，另二被告人也各自利用职务，但他们不具备主管、经营、经手公共财物的职权，为顺利侵吞、私分补偿款起了相应的作用，但作用较黄灿良轻，因此，三被告人构成的共同犯罪，应按照主犯黄灿良的犯罪性质定罪处罚。</w:t>
      </w:r>
    </w:p>
    <w:p w14:paraId="3923E463" w14:textId="77777777" w:rsidR="00D42C36" w:rsidRDefault="00D42C36">
      <w:pPr>
        <w:spacing w:line="500" w:lineRule="atLeast"/>
        <w:ind w:firstLine="600"/>
        <w:divId w:val="217862823"/>
        <w:rPr>
          <w:rFonts w:hint="eastAsia"/>
          <w:sz w:val="30"/>
          <w:szCs w:val="30"/>
        </w:rPr>
      </w:pPr>
      <w:r>
        <w:rPr>
          <w:rFonts w:hint="eastAsia"/>
          <w:sz w:val="30"/>
          <w:szCs w:val="30"/>
        </w:rPr>
        <w:t>综上，三被告人的行为符合职务侵占罪犯罪构成要件，应认定为职务侵占罪。</w:t>
      </w:r>
    </w:p>
    <w:p w14:paraId="30FD6FCD" w14:textId="77777777" w:rsidR="00D42C36" w:rsidRDefault="00D42C36">
      <w:pPr>
        <w:spacing w:line="500" w:lineRule="atLeast"/>
        <w:ind w:firstLine="600"/>
        <w:divId w:val="1673144326"/>
        <w:rPr>
          <w:rFonts w:hint="eastAsia"/>
          <w:sz w:val="30"/>
          <w:szCs w:val="30"/>
        </w:rPr>
      </w:pPr>
      <w:r>
        <w:rPr>
          <w:rFonts w:hint="eastAsia"/>
          <w:sz w:val="30"/>
          <w:szCs w:val="30"/>
        </w:rPr>
        <w:t>关于犯罪数额认定的问题。</w:t>
      </w:r>
    </w:p>
    <w:p w14:paraId="05B6CA0B" w14:textId="77777777" w:rsidR="00D42C36" w:rsidRDefault="00D42C36">
      <w:pPr>
        <w:spacing w:line="500" w:lineRule="atLeast"/>
        <w:ind w:firstLine="600"/>
        <w:divId w:val="27225621"/>
        <w:rPr>
          <w:rFonts w:hint="eastAsia"/>
          <w:sz w:val="30"/>
          <w:szCs w:val="30"/>
        </w:rPr>
      </w:pPr>
      <w:r>
        <w:rPr>
          <w:rFonts w:hint="eastAsia"/>
          <w:sz w:val="30"/>
          <w:szCs w:val="30"/>
        </w:rPr>
        <w:t>“撑耳田、方格田”于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月黄某</w:t>
      </w:r>
      <w:r>
        <w:rPr>
          <w:rFonts w:hint="eastAsia"/>
          <w:sz w:val="30"/>
          <w:szCs w:val="30"/>
        </w:rPr>
        <w:t>2</w:t>
      </w:r>
      <w:r>
        <w:rPr>
          <w:rFonts w:hint="eastAsia"/>
          <w:sz w:val="30"/>
          <w:szCs w:val="30"/>
        </w:rPr>
        <w:t>合法承包，</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月也依法退租，合同终止后村民小组也没有发包，该土地的地上物就不属于黄某</w:t>
      </w:r>
      <w:r>
        <w:rPr>
          <w:rFonts w:hint="eastAsia"/>
          <w:sz w:val="30"/>
          <w:szCs w:val="30"/>
        </w:rPr>
        <w:t>2</w:t>
      </w:r>
      <w:r>
        <w:rPr>
          <w:rFonts w:hint="eastAsia"/>
          <w:sz w:val="30"/>
          <w:szCs w:val="30"/>
        </w:rPr>
        <w:t>，更不属于黄某</w:t>
      </w:r>
      <w:r>
        <w:rPr>
          <w:rFonts w:hint="eastAsia"/>
          <w:sz w:val="30"/>
          <w:szCs w:val="30"/>
        </w:rPr>
        <w:t>2</w:t>
      </w:r>
      <w:r>
        <w:rPr>
          <w:rFonts w:hint="eastAsia"/>
          <w:sz w:val="30"/>
          <w:szCs w:val="30"/>
        </w:rPr>
        <w:t>之前的承包者，地上物的青苗补偿就应该归该土地的原所有者即撑耳村集体。因此，该</w:t>
      </w:r>
      <w:r>
        <w:rPr>
          <w:rFonts w:hint="eastAsia"/>
          <w:sz w:val="30"/>
          <w:szCs w:val="30"/>
        </w:rPr>
        <w:t>29</w:t>
      </w:r>
      <w:r>
        <w:rPr>
          <w:rFonts w:hint="eastAsia"/>
          <w:sz w:val="30"/>
          <w:szCs w:val="30"/>
        </w:rPr>
        <w:t>万多元的青苗补偿款既不属黄某</w:t>
      </w:r>
      <w:r>
        <w:rPr>
          <w:rFonts w:hint="eastAsia"/>
          <w:sz w:val="30"/>
          <w:szCs w:val="30"/>
        </w:rPr>
        <w:t>2</w:t>
      </w:r>
      <w:r>
        <w:rPr>
          <w:rFonts w:hint="eastAsia"/>
          <w:sz w:val="30"/>
          <w:szCs w:val="30"/>
        </w:rPr>
        <w:t>，也不属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月前耕作的村民所有，而应归村民小组集体所有。被告人黄灿良作为村民小组长违反职责，擅自处分该补偿款，不论支付给何人，都不符合法律规定，三被告人应将处分的</w:t>
      </w:r>
      <w:r>
        <w:rPr>
          <w:rFonts w:hint="eastAsia"/>
          <w:sz w:val="30"/>
          <w:szCs w:val="30"/>
        </w:rPr>
        <w:t>29</w:t>
      </w:r>
      <w:r>
        <w:rPr>
          <w:rFonts w:hint="eastAsia"/>
          <w:sz w:val="30"/>
          <w:szCs w:val="30"/>
        </w:rPr>
        <w:t>万多元补偿款退还给撑耳村民小组。</w:t>
      </w:r>
    </w:p>
    <w:p w14:paraId="5071AECF" w14:textId="77777777" w:rsidR="00D42C36" w:rsidRDefault="00D42C36">
      <w:pPr>
        <w:spacing w:line="500" w:lineRule="atLeast"/>
        <w:ind w:firstLine="600"/>
        <w:divId w:val="1116824749"/>
        <w:rPr>
          <w:rFonts w:hint="eastAsia"/>
          <w:sz w:val="30"/>
          <w:szCs w:val="30"/>
        </w:rPr>
      </w:pPr>
      <w:r>
        <w:rPr>
          <w:rFonts w:hint="eastAsia"/>
          <w:sz w:val="30"/>
          <w:szCs w:val="30"/>
        </w:rPr>
        <w:t>本院认为，被告人廖劲彬利用职务之便，为他人谋取利益，收受他人财物，数额较大，其行为已构成受贿罪。被告人黄灿良、廖劲彬、黄锦棠共同利用职务之便，使用已终止的承包合同获取青苗补偿款后，指使他人借用承包者“黄某</w:t>
      </w:r>
      <w:r>
        <w:rPr>
          <w:rFonts w:hint="eastAsia"/>
          <w:sz w:val="30"/>
          <w:szCs w:val="30"/>
        </w:rPr>
        <w:t>2</w:t>
      </w:r>
      <w:r>
        <w:rPr>
          <w:rFonts w:hint="eastAsia"/>
          <w:sz w:val="30"/>
          <w:szCs w:val="30"/>
        </w:rPr>
        <w:t>”的名义领取</w:t>
      </w:r>
      <w:r>
        <w:rPr>
          <w:rFonts w:hint="eastAsia"/>
          <w:sz w:val="30"/>
          <w:szCs w:val="30"/>
        </w:rPr>
        <w:t>29</w:t>
      </w:r>
      <w:r>
        <w:rPr>
          <w:rFonts w:hint="eastAsia"/>
          <w:sz w:val="30"/>
          <w:szCs w:val="30"/>
        </w:rPr>
        <w:t>万多元补偿款并予以瓜分，将集体财物非法占为己有，数额较大，三被告人的行为均已构成职务侵占罪；被告人廖劲彬犯二罪，依法应当数罪并罚。在职务侵占共同犯罪中，被告人黄灿良起主要作用，是主犯，应依其所参与的全部犯罪处罚，被告人廖劲彬作用亦较大，依照相关规定予以处罚，被告人黄锦棠起次要作用，是从犯，应当从轻处罚。鉴于被告人廖劲彬、黄锦棠在归案后能如实供述自己的犯罪事实，并退出部分赃款，有悔罪表现，依法可以从轻处罚。被告人黄灿良当庭有悔罪，可酌情从轻处罚。公诉机关指控被告人廖劲彬、黄灿良、黄锦棠犯贪污罪，因指控的证据不足，定性不当，应认定为职务侵占罪；被告人廖劲彬单独犯的贪污罪，罪名不当，应定为受贿罪。对于辩护人提出的黄灿良不构成贪污罪的意见，如前所述，予以采纳，但对辩护意见中的第五、六点意见，因没有事实与法律依据，不予采纳。结合本案的犯罪事实、性质、情节及对社会危害程度等，依照《中华人民共和国刑法》第二百七十一条、第三百八十五条、第三百八十六条、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项、第二十五条第一款、第二十六条第一、四款、第二十七条、第六十七条第三款、第六十四条、第六十九条、《最高人民法院、最高人民检察院关</w:t>
      </w:r>
      <w:r>
        <w:rPr>
          <w:rFonts w:hint="eastAsia"/>
          <w:sz w:val="30"/>
          <w:szCs w:val="30"/>
        </w:rPr>
        <w:t>于办理贪污贿赂刑事案件适用法律若干问题的解释》第一条第一款、第十一条第一款、第十九条第一款的规定，判决如下：</w:t>
      </w:r>
    </w:p>
    <w:p w14:paraId="344C187C" w14:textId="77777777" w:rsidR="00D42C36" w:rsidRDefault="00D42C36">
      <w:pPr>
        <w:spacing w:line="500" w:lineRule="atLeast"/>
        <w:ind w:firstLine="600"/>
        <w:divId w:val="1710303442"/>
        <w:rPr>
          <w:rFonts w:hint="eastAsia"/>
          <w:sz w:val="30"/>
          <w:szCs w:val="30"/>
        </w:rPr>
      </w:pPr>
      <w:r>
        <w:rPr>
          <w:rFonts w:hint="eastAsia"/>
          <w:sz w:val="30"/>
          <w:szCs w:val="30"/>
        </w:rPr>
        <w:t>一、被告人廖劲彬犯受贿罪，判处有期徒刑一年六个月，并处罚金</w:t>
      </w:r>
      <w:r>
        <w:rPr>
          <w:rFonts w:hint="eastAsia"/>
          <w:sz w:val="30"/>
          <w:szCs w:val="30"/>
        </w:rPr>
        <w:t>10</w:t>
      </w:r>
      <w:r>
        <w:rPr>
          <w:rFonts w:hint="eastAsia"/>
          <w:sz w:val="30"/>
          <w:szCs w:val="30"/>
        </w:rPr>
        <w:t>万元；犯职务侵占罪，判处有期徒刑一年六个月。总和刑期有期徒刑三年，决定执行有期徒刑二年六个月，并处罚金</w:t>
      </w:r>
      <w:r>
        <w:rPr>
          <w:rFonts w:hint="eastAsia"/>
          <w:sz w:val="30"/>
          <w:szCs w:val="30"/>
        </w:rPr>
        <w:t>10</w:t>
      </w:r>
      <w:r>
        <w:rPr>
          <w:rFonts w:hint="eastAsia"/>
          <w:sz w:val="30"/>
          <w:szCs w:val="30"/>
        </w:rPr>
        <w:t>万元。</w:t>
      </w:r>
    </w:p>
    <w:p w14:paraId="66542C5B" w14:textId="77777777" w:rsidR="00D42C36" w:rsidRDefault="00D42C36">
      <w:pPr>
        <w:spacing w:line="500" w:lineRule="atLeast"/>
        <w:ind w:firstLine="600"/>
        <w:divId w:val="36834272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日止；罚金自判决生效后一个月内缴纳）。</w:t>
      </w:r>
    </w:p>
    <w:p w14:paraId="46367AB2" w14:textId="77777777" w:rsidR="00D42C36" w:rsidRDefault="00D42C36">
      <w:pPr>
        <w:spacing w:line="500" w:lineRule="atLeast"/>
        <w:ind w:firstLine="600"/>
        <w:divId w:val="132717357"/>
        <w:rPr>
          <w:rFonts w:hint="eastAsia"/>
          <w:sz w:val="30"/>
          <w:szCs w:val="30"/>
        </w:rPr>
      </w:pPr>
      <w:r>
        <w:rPr>
          <w:rFonts w:hint="eastAsia"/>
          <w:sz w:val="30"/>
          <w:szCs w:val="30"/>
        </w:rPr>
        <w:t>二、被告人黄灿良犯职务侵占罪，判处有期徒刑一年十个月。</w:t>
      </w:r>
    </w:p>
    <w:p w14:paraId="330DDE20" w14:textId="77777777" w:rsidR="00D42C36" w:rsidRDefault="00D42C36">
      <w:pPr>
        <w:spacing w:line="500" w:lineRule="atLeast"/>
        <w:ind w:firstLine="600"/>
        <w:divId w:val="75759815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日止）。</w:t>
      </w:r>
    </w:p>
    <w:p w14:paraId="360F34D6" w14:textId="77777777" w:rsidR="00D42C36" w:rsidRDefault="00D42C36">
      <w:pPr>
        <w:spacing w:line="500" w:lineRule="atLeast"/>
        <w:ind w:firstLine="600"/>
        <w:divId w:val="738795775"/>
        <w:rPr>
          <w:rFonts w:hint="eastAsia"/>
          <w:sz w:val="30"/>
          <w:szCs w:val="30"/>
        </w:rPr>
      </w:pPr>
      <w:r>
        <w:rPr>
          <w:rFonts w:hint="eastAsia"/>
          <w:sz w:val="30"/>
          <w:szCs w:val="30"/>
        </w:rPr>
        <w:t>三、被告人黄锦棠犯职务侵占罪，判处有期徒刑一年一个月。</w:t>
      </w:r>
    </w:p>
    <w:p w14:paraId="006ACCF7" w14:textId="77777777" w:rsidR="00D42C36" w:rsidRDefault="00D42C36">
      <w:pPr>
        <w:spacing w:line="500" w:lineRule="atLeast"/>
        <w:ind w:firstLine="600"/>
        <w:divId w:val="182547028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日止）。</w:t>
      </w:r>
    </w:p>
    <w:p w14:paraId="1C45BD54" w14:textId="77777777" w:rsidR="00D42C36" w:rsidRDefault="00D42C36">
      <w:pPr>
        <w:spacing w:line="500" w:lineRule="atLeast"/>
        <w:ind w:firstLine="600"/>
        <w:divId w:val="726875248"/>
        <w:rPr>
          <w:rFonts w:hint="eastAsia"/>
          <w:sz w:val="30"/>
          <w:szCs w:val="30"/>
        </w:rPr>
      </w:pPr>
      <w:r>
        <w:rPr>
          <w:rFonts w:hint="eastAsia"/>
          <w:sz w:val="30"/>
          <w:szCs w:val="30"/>
        </w:rPr>
        <w:t>四、被告人廖劲彬退出的受贿款</w:t>
      </w:r>
      <w:r>
        <w:rPr>
          <w:rFonts w:hint="eastAsia"/>
          <w:sz w:val="30"/>
          <w:szCs w:val="30"/>
        </w:rPr>
        <w:t>11.8</w:t>
      </w:r>
      <w:r>
        <w:rPr>
          <w:rFonts w:hint="eastAsia"/>
          <w:sz w:val="30"/>
          <w:szCs w:val="30"/>
        </w:rPr>
        <w:t>万元，予以追缴，上缴国库。</w:t>
      </w:r>
    </w:p>
    <w:p w14:paraId="3A7D0FB1" w14:textId="77777777" w:rsidR="00D42C36" w:rsidRDefault="00D42C36">
      <w:pPr>
        <w:spacing w:line="500" w:lineRule="atLeast"/>
        <w:ind w:firstLine="600"/>
        <w:divId w:val="1032614041"/>
        <w:rPr>
          <w:rFonts w:hint="eastAsia"/>
          <w:sz w:val="30"/>
          <w:szCs w:val="30"/>
        </w:rPr>
      </w:pPr>
      <w:r>
        <w:rPr>
          <w:rFonts w:hint="eastAsia"/>
          <w:sz w:val="30"/>
          <w:szCs w:val="30"/>
        </w:rPr>
        <w:t>五、责令被告人黄灿良、廖劲彬、黄锦棠将职务侵占的财物</w:t>
      </w:r>
      <w:r>
        <w:rPr>
          <w:rFonts w:hint="eastAsia"/>
          <w:sz w:val="30"/>
          <w:szCs w:val="30"/>
        </w:rPr>
        <w:t>290253.4</w:t>
      </w:r>
      <w:r>
        <w:rPr>
          <w:rFonts w:hint="eastAsia"/>
          <w:sz w:val="30"/>
          <w:szCs w:val="30"/>
        </w:rPr>
        <w:t>元（已退</w:t>
      </w:r>
      <w:r>
        <w:rPr>
          <w:rFonts w:hint="eastAsia"/>
          <w:sz w:val="30"/>
          <w:szCs w:val="30"/>
        </w:rPr>
        <w:t>47440</w:t>
      </w:r>
      <w:r>
        <w:rPr>
          <w:rFonts w:hint="eastAsia"/>
          <w:sz w:val="30"/>
          <w:szCs w:val="30"/>
        </w:rPr>
        <w:t>元）退赔给大朗村委会撑耳村民小组。</w:t>
      </w:r>
    </w:p>
    <w:p w14:paraId="6ACFC5EA" w14:textId="77777777" w:rsidR="00D42C36" w:rsidRDefault="00D42C36">
      <w:pPr>
        <w:spacing w:line="500" w:lineRule="atLeast"/>
        <w:ind w:firstLine="600"/>
        <w:divId w:val="150281826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3FE8849D" w14:textId="77777777" w:rsidR="00D42C36" w:rsidRDefault="00D42C36">
      <w:pPr>
        <w:spacing w:line="500" w:lineRule="atLeast"/>
        <w:jc w:val="right"/>
        <w:divId w:val="1743409624"/>
        <w:rPr>
          <w:rFonts w:hint="eastAsia"/>
          <w:sz w:val="30"/>
          <w:szCs w:val="30"/>
        </w:rPr>
      </w:pPr>
      <w:r>
        <w:rPr>
          <w:rFonts w:hint="eastAsia"/>
          <w:sz w:val="30"/>
          <w:szCs w:val="30"/>
        </w:rPr>
        <w:t>审　判　长　　谭活枝</w:t>
      </w:r>
    </w:p>
    <w:p w14:paraId="5634565F" w14:textId="77777777" w:rsidR="00D42C36" w:rsidRDefault="00D42C36">
      <w:pPr>
        <w:spacing w:line="500" w:lineRule="atLeast"/>
        <w:jc w:val="right"/>
        <w:divId w:val="1707486569"/>
        <w:rPr>
          <w:rFonts w:hint="eastAsia"/>
          <w:sz w:val="30"/>
          <w:szCs w:val="30"/>
        </w:rPr>
      </w:pPr>
      <w:r>
        <w:rPr>
          <w:rFonts w:hint="eastAsia"/>
          <w:sz w:val="30"/>
          <w:szCs w:val="30"/>
        </w:rPr>
        <w:t>审　判　员　　谢凤兰</w:t>
      </w:r>
    </w:p>
    <w:p w14:paraId="30E26476" w14:textId="77777777" w:rsidR="00D42C36" w:rsidRDefault="00D42C36">
      <w:pPr>
        <w:spacing w:line="500" w:lineRule="atLeast"/>
        <w:jc w:val="right"/>
        <w:divId w:val="647130091"/>
        <w:rPr>
          <w:rFonts w:hint="eastAsia"/>
          <w:sz w:val="30"/>
          <w:szCs w:val="30"/>
        </w:rPr>
      </w:pPr>
      <w:r>
        <w:rPr>
          <w:rFonts w:hint="eastAsia"/>
          <w:sz w:val="30"/>
          <w:szCs w:val="30"/>
        </w:rPr>
        <w:t>人民陪审员　　张杰宏</w:t>
      </w:r>
    </w:p>
    <w:p w14:paraId="7834D68F" w14:textId="77777777" w:rsidR="00D42C36" w:rsidRDefault="00D42C36">
      <w:pPr>
        <w:spacing w:line="500" w:lineRule="atLeast"/>
        <w:jc w:val="right"/>
        <w:divId w:val="1194883796"/>
        <w:rPr>
          <w:rFonts w:hint="eastAsia"/>
          <w:sz w:val="30"/>
          <w:szCs w:val="30"/>
        </w:rPr>
      </w:pPr>
      <w:r>
        <w:rPr>
          <w:rFonts w:hint="eastAsia"/>
          <w:sz w:val="30"/>
          <w:szCs w:val="30"/>
        </w:rPr>
        <w:t>二〇一七年八月二十二日</w:t>
      </w:r>
    </w:p>
    <w:p w14:paraId="1E182808" w14:textId="77777777" w:rsidR="00D42C36" w:rsidRDefault="00D42C36">
      <w:pPr>
        <w:spacing w:line="500" w:lineRule="atLeast"/>
        <w:jc w:val="right"/>
        <w:divId w:val="1325743022"/>
        <w:rPr>
          <w:rFonts w:hint="eastAsia"/>
          <w:sz w:val="30"/>
          <w:szCs w:val="30"/>
        </w:rPr>
      </w:pPr>
      <w:r>
        <w:rPr>
          <w:rFonts w:hint="eastAsia"/>
          <w:sz w:val="30"/>
          <w:szCs w:val="30"/>
        </w:rPr>
        <w:t>书　记　员　　陈敏华</w:t>
      </w:r>
    </w:p>
    <w:p w14:paraId="1FC48CF4" w14:textId="77777777" w:rsidR="00D42C36" w:rsidRDefault="00D42C36">
      <w:pPr>
        <w:spacing w:line="500" w:lineRule="atLeast"/>
        <w:ind w:firstLine="600"/>
        <w:divId w:val="233515844"/>
        <w:rPr>
          <w:rFonts w:hint="eastAsia"/>
          <w:sz w:val="30"/>
          <w:szCs w:val="30"/>
        </w:rPr>
      </w:pPr>
      <w:r>
        <w:rPr>
          <w:rFonts w:hint="eastAsia"/>
          <w:sz w:val="30"/>
          <w:szCs w:val="30"/>
        </w:rPr>
        <w:t>附：相关的法律条文</w:t>
      </w:r>
    </w:p>
    <w:p w14:paraId="52604282" w14:textId="77777777" w:rsidR="00D42C36" w:rsidRDefault="00D42C36">
      <w:pPr>
        <w:spacing w:line="500" w:lineRule="atLeast"/>
        <w:ind w:firstLine="600"/>
        <w:divId w:val="1478760994"/>
        <w:rPr>
          <w:rFonts w:hint="eastAsia"/>
          <w:sz w:val="30"/>
          <w:szCs w:val="30"/>
        </w:rPr>
      </w:pPr>
      <w:r>
        <w:rPr>
          <w:rFonts w:hint="eastAsia"/>
          <w:sz w:val="30"/>
          <w:szCs w:val="30"/>
        </w:rPr>
        <w:t>《中华人民共和国刑法》</w:t>
      </w:r>
    </w:p>
    <w:p w14:paraId="51E45535" w14:textId="77777777" w:rsidR="00D42C36" w:rsidRDefault="00D42C36">
      <w:pPr>
        <w:spacing w:line="500" w:lineRule="atLeast"/>
        <w:ind w:firstLine="600"/>
        <w:divId w:val="515310973"/>
        <w:rPr>
          <w:rFonts w:hint="eastAsia"/>
          <w:sz w:val="30"/>
          <w:szCs w:val="30"/>
        </w:rPr>
      </w:pPr>
      <w:r>
        <w:rPr>
          <w:rFonts w:hint="eastAsia"/>
          <w:sz w:val="30"/>
          <w:szCs w:val="30"/>
        </w:rPr>
        <w:t>第二百七十一条公司、企业或者其他单位的人员，利用职务上的便利，将本单位财物非法占为已有，数额较大的，处五年以下有期徒刑或者拘役；数额巨大的，处五年以上有期徒刑，可以并处没收财产。……</w:t>
      </w:r>
    </w:p>
    <w:p w14:paraId="3FA5C63E" w14:textId="77777777" w:rsidR="00D42C36" w:rsidRDefault="00D42C36">
      <w:pPr>
        <w:spacing w:line="500" w:lineRule="atLeast"/>
        <w:ind w:firstLine="600"/>
        <w:divId w:val="38144793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5B31941" w14:textId="77777777" w:rsidR="00D42C36" w:rsidRDefault="00D42C36">
      <w:pPr>
        <w:spacing w:line="500" w:lineRule="atLeast"/>
        <w:ind w:firstLine="600"/>
        <w:divId w:val="119553953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2DCBF8F" w14:textId="77777777" w:rsidR="00D42C36" w:rsidRDefault="00D42C36">
      <w:pPr>
        <w:spacing w:line="500" w:lineRule="atLeast"/>
        <w:ind w:firstLine="600"/>
        <w:divId w:val="659887365"/>
        <w:rPr>
          <w:rFonts w:hint="eastAsia"/>
          <w:sz w:val="30"/>
          <w:szCs w:val="30"/>
        </w:rPr>
      </w:pPr>
      <w:r>
        <w:rPr>
          <w:rFonts w:hint="eastAsia"/>
          <w:sz w:val="30"/>
          <w:szCs w:val="30"/>
        </w:rPr>
        <w:t>第三百八十三条第一款第（一）项对犯贪污罪的，根据情节轻重，分别依照下列规定处罚：（一）贪污数额较大或者有其他较重情节的，处三年以下有期徒刑或者拘役，并处罚金。</w:t>
      </w:r>
    </w:p>
    <w:p w14:paraId="79ADAED5" w14:textId="77777777" w:rsidR="00D42C36" w:rsidRDefault="00D42C36">
      <w:pPr>
        <w:spacing w:line="500" w:lineRule="atLeast"/>
        <w:ind w:firstLine="600"/>
        <w:divId w:val="1621112950"/>
        <w:rPr>
          <w:rFonts w:hint="eastAsia"/>
          <w:sz w:val="30"/>
          <w:szCs w:val="30"/>
        </w:rPr>
      </w:pPr>
      <w:r>
        <w:rPr>
          <w:rFonts w:hint="eastAsia"/>
          <w:sz w:val="30"/>
          <w:szCs w:val="30"/>
        </w:rPr>
        <w:t>第二十五条第一款共同犯罪是指二人以上共同故意犯罪。第二十六条第一、四款组织、领导犯罪集团进行犯罪活动的或者在共同犯罪中起主要作用的，是主犯。</w:t>
      </w:r>
    </w:p>
    <w:p w14:paraId="17191213" w14:textId="77777777" w:rsidR="00D42C36" w:rsidRDefault="00D42C36">
      <w:pPr>
        <w:spacing w:line="500" w:lineRule="atLeast"/>
        <w:ind w:firstLine="600"/>
        <w:divId w:val="763377794"/>
        <w:rPr>
          <w:rFonts w:hint="eastAsia"/>
          <w:sz w:val="30"/>
          <w:szCs w:val="30"/>
        </w:rPr>
      </w:pPr>
      <w:r>
        <w:rPr>
          <w:rFonts w:hint="eastAsia"/>
          <w:sz w:val="30"/>
          <w:szCs w:val="30"/>
        </w:rPr>
        <w:t>……</w:t>
      </w:r>
    </w:p>
    <w:p w14:paraId="37D71D92" w14:textId="77777777" w:rsidR="00D42C36" w:rsidRDefault="00D42C36">
      <w:pPr>
        <w:spacing w:line="500" w:lineRule="atLeast"/>
        <w:ind w:firstLine="600"/>
        <w:divId w:val="2122874462"/>
        <w:rPr>
          <w:rFonts w:hint="eastAsia"/>
          <w:sz w:val="30"/>
          <w:szCs w:val="30"/>
        </w:rPr>
      </w:pPr>
      <w:r>
        <w:rPr>
          <w:rFonts w:hint="eastAsia"/>
          <w:sz w:val="30"/>
          <w:szCs w:val="30"/>
        </w:rPr>
        <w:t>对于第三款规定以外的主犯，应当按照其所参与的或者组织、指挥的全部犯罪处罚。</w:t>
      </w:r>
    </w:p>
    <w:p w14:paraId="52964C7E" w14:textId="77777777" w:rsidR="00D42C36" w:rsidRDefault="00D42C36">
      <w:pPr>
        <w:spacing w:line="500" w:lineRule="atLeast"/>
        <w:ind w:firstLine="600"/>
        <w:divId w:val="2112974119"/>
        <w:rPr>
          <w:rFonts w:hint="eastAsia"/>
          <w:sz w:val="30"/>
          <w:szCs w:val="30"/>
        </w:rPr>
      </w:pPr>
      <w:r>
        <w:rPr>
          <w:rFonts w:hint="eastAsia"/>
          <w:sz w:val="30"/>
          <w:szCs w:val="30"/>
        </w:rPr>
        <w:t>第二十七条在共同犯罪中起次要或者辅助作用的，是从犯。</w:t>
      </w:r>
    </w:p>
    <w:p w14:paraId="6B017189" w14:textId="77777777" w:rsidR="00D42C36" w:rsidRDefault="00D42C36">
      <w:pPr>
        <w:spacing w:line="500" w:lineRule="atLeast"/>
        <w:ind w:firstLine="600"/>
        <w:divId w:val="138155673"/>
        <w:rPr>
          <w:rFonts w:hint="eastAsia"/>
          <w:sz w:val="30"/>
          <w:szCs w:val="30"/>
        </w:rPr>
      </w:pPr>
      <w:r>
        <w:rPr>
          <w:rFonts w:hint="eastAsia"/>
          <w:sz w:val="30"/>
          <w:szCs w:val="30"/>
        </w:rPr>
        <w:t>对于从犯，应当从轻、减轻处罚或者免除处罚。</w:t>
      </w:r>
    </w:p>
    <w:p w14:paraId="316D86F6" w14:textId="77777777" w:rsidR="00D42C36" w:rsidRDefault="00D42C36">
      <w:pPr>
        <w:spacing w:line="500" w:lineRule="atLeast"/>
        <w:ind w:firstLine="600"/>
        <w:divId w:val="46806285"/>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51DF5E50" w14:textId="77777777" w:rsidR="00D42C36" w:rsidRDefault="00D42C36">
      <w:pPr>
        <w:spacing w:line="500" w:lineRule="atLeast"/>
        <w:ind w:firstLine="600"/>
        <w:divId w:val="110901106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131FFD4" w14:textId="77777777" w:rsidR="00D42C36" w:rsidRDefault="00D42C36">
      <w:pPr>
        <w:spacing w:line="500" w:lineRule="atLeast"/>
        <w:ind w:firstLine="600"/>
        <w:divId w:val="81861836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630168B" w14:textId="77777777" w:rsidR="00D42C36" w:rsidRDefault="00D42C36">
      <w:pPr>
        <w:spacing w:line="500" w:lineRule="atLeast"/>
        <w:ind w:firstLine="600"/>
        <w:divId w:val="1069812993"/>
        <w:rPr>
          <w:rFonts w:hint="eastAsia"/>
          <w:sz w:val="30"/>
          <w:szCs w:val="30"/>
        </w:rPr>
      </w:pPr>
      <w:r>
        <w:rPr>
          <w:rFonts w:hint="eastAsia"/>
          <w:sz w:val="30"/>
          <w:szCs w:val="30"/>
        </w:rPr>
        <w:t>数罪中有判处附加刑的，附加刑仍须执行，其中附加刑种类相同的，合并执行，种类不同的，分别执行。</w:t>
      </w:r>
    </w:p>
    <w:p w14:paraId="2DDDCAFC" w14:textId="77777777" w:rsidR="00D42C36" w:rsidRDefault="00D42C36">
      <w:pPr>
        <w:spacing w:line="500" w:lineRule="atLeast"/>
        <w:ind w:firstLine="600"/>
        <w:divId w:val="1582178015"/>
        <w:rPr>
          <w:rFonts w:hint="eastAsia"/>
          <w:sz w:val="30"/>
          <w:szCs w:val="30"/>
        </w:rPr>
      </w:pPr>
      <w:r>
        <w:rPr>
          <w:rFonts w:hint="eastAsia"/>
          <w:sz w:val="30"/>
          <w:szCs w:val="30"/>
        </w:rPr>
        <w:t>《最高人民法院、最高人民检察院关于办理贪污贿赂刑事案件适用法律若干问题的解释》</w:t>
      </w:r>
    </w:p>
    <w:p w14:paraId="30C0E78F" w14:textId="77777777" w:rsidR="00D42C36" w:rsidRDefault="00D42C36">
      <w:pPr>
        <w:spacing w:line="500" w:lineRule="atLeast"/>
        <w:ind w:firstLine="600"/>
        <w:divId w:val="1702778335"/>
        <w:rPr>
          <w:rFonts w:hint="eastAsia"/>
          <w:sz w:val="30"/>
          <w:szCs w:val="30"/>
        </w:rPr>
      </w:pPr>
      <w:r>
        <w:rPr>
          <w:rFonts w:hint="eastAsia"/>
          <w:sz w:val="30"/>
          <w:szCs w:val="30"/>
        </w:rPr>
        <w:t>第一条第一款贪污或者受贿数额在三万元以上不满二十万元的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14:paraId="738033C2" w14:textId="77777777" w:rsidR="00D42C36" w:rsidRDefault="00D42C36">
      <w:pPr>
        <w:spacing w:line="500" w:lineRule="atLeast"/>
        <w:ind w:firstLine="600"/>
        <w:divId w:val="1526484740"/>
        <w:rPr>
          <w:rFonts w:hint="eastAsia"/>
          <w:sz w:val="30"/>
          <w:szCs w:val="30"/>
        </w:rPr>
      </w:pPr>
      <w:r>
        <w:rPr>
          <w:rFonts w:hint="eastAsia"/>
          <w:sz w:val="30"/>
          <w:szCs w:val="30"/>
        </w:rPr>
        <w:t>第十一条第一款刑法第一百六十三条规定的非国家工作人员受贿罪、第二百七十一条规定的职务侵占罪中的“数额较大”“数额巨大”的数额起点，按照本解释关于受贿罪、贪污罪相对应的数额标准规定的二倍、五倍执行。</w:t>
      </w:r>
    </w:p>
    <w:p w14:paraId="184E9F60" w14:textId="77777777" w:rsidR="00D42C36" w:rsidRDefault="00D42C36">
      <w:pPr>
        <w:spacing w:line="500" w:lineRule="atLeast"/>
        <w:ind w:firstLine="600"/>
        <w:divId w:val="1789347557"/>
        <w:rPr>
          <w:rFonts w:hint="eastAsia"/>
          <w:sz w:val="30"/>
          <w:szCs w:val="30"/>
        </w:rPr>
      </w:pPr>
      <w:r>
        <w:rPr>
          <w:rFonts w:hint="eastAsia"/>
          <w:sz w:val="30"/>
          <w:szCs w:val="30"/>
        </w:rPr>
        <w:t>第十九条对贪污罪、受贿罪判处三年以下有期徒刑或者拘役的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14:paraId="1B44F022" w14:textId="77777777" w:rsidR="00D42C36" w:rsidRDefault="00D42C36">
      <w:pPr>
        <w:spacing w:line="500" w:lineRule="atLeast"/>
        <w:ind w:firstLine="600"/>
        <w:divId w:val="1596330053"/>
        <w:rPr>
          <w:rFonts w:hint="eastAsia"/>
          <w:sz w:val="30"/>
          <w:szCs w:val="30"/>
        </w:rPr>
      </w:pPr>
      <w:r>
        <w:rPr>
          <w:rFonts w:hint="eastAsia"/>
          <w:sz w:val="30"/>
          <w:szCs w:val="30"/>
        </w:rPr>
        <w:t>对刑法规定并处罚金的其他贪污贿赂犯罪</w:t>
      </w:r>
      <w:r>
        <w:rPr>
          <w:rFonts w:hint="eastAsia"/>
          <w:sz w:val="30"/>
          <w:szCs w:val="30"/>
        </w:rPr>
        <w:t>,</w:t>
      </w:r>
      <w:r>
        <w:rPr>
          <w:rFonts w:hint="eastAsia"/>
          <w:sz w:val="30"/>
          <w:szCs w:val="30"/>
        </w:rPr>
        <w:t>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E70DD" w14:textId="77777777" w:rsidR="00937AA6" w:rsidRDefault="00937AA6" w:rsidP="00937AA6">
      <w:pPr>
        <w:rPr>
          <w:rFonts w:hint="eastAsia"/>
        </w:rPr>
      </w:pPr>
      <w:r>
        <w:separator/>
      </w:r>
    </w:p>
  </w:endnote>
  <w:endnote w:type="continuationSeparator" w:id="0">
    <w:p w14:paraId="13A298C6" w14:textId="77777777" w:rsidR="00937AA6" w:rsidRDefault="00937AA6" w:rsidP="00937A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E654C" w14:textId="77777777" w:rsidR="00937AA6" w:rsidRDefault="00937AA6" w:rsidP="00937AA6">
      <w:pPr>
        <w:rPr>
          <w:rFonts w:hint="eastAsia"/>
        </w:rPr>
      </w:pPr>
      <w:r>
        <w:separator/>
      </w:r>
    </w:p>
  </w:footnote>
  <w:footnote w:type="continuationSeparator" w:id="0">
    <w:p w14:paraId="3E3CB759" w14:textId="77777777" w:rsidR="00937AA6" w:rsidRDefault="00937AA6" w:rsidP="00937AA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7AA6"/>
    <w:rsid w:val="00937AA6"/>
    <w:rsid w:val="00A23C24"/>
    <w:rsid w:val="00D42C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CF15D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7AA6"/>
    <w:pPr>
      <w:tabs>
        <w:tab w:val="center" w:pos="4153"/>
        <w:tab w:val="right" w:pos="8306"/>
      </w:tabs>
      <w:snapToGrid w:val="0"/>
      <w:jc w:val="center"/>
    </w:pPr>
    <w:rPr>
      <w:sz w:val="18"/>
      <w:szCs w:val="18"/>
    </w:rPr>
  </w:style>
  <w:style w:type="character" w:customStyle="1" w:styleId="a4">
    <w:name w:val="页眉 字符"/>
    <w:basedOn w:val="a0"/>
    <w:link w:val="a3"/>
    <w:uiPriority w:val="99"/>
    <w:rsid w:val="00937AA6"/>
    <w:rPr>
      <w:rFonts w:ascii="宋体" w:eastAsia="宋体" w:hAnsi="宋体" w:cs="宋体"/>
      <w:sz w:val="18"/>
      <w:szCs w:val="18"/>
    </w:rPr>
  </w:style>
  <w:style w:type="paragraph" w:styleId="a5">
    <w:name w:val="footer"/>
    <w:basedOn w:val="a"/>
    <w:link w:val="a6"/>
    <w:uiPriority w:val="99"/>
    <w:unhideWhenUsed/>
    <w:rsid w:val="00937AA6"/>
    <w:pPr>
      <w:tabs>
        <w:tab w:val="center" w:pos="4153"/>
        <w:tab w:val="right" w:pos="8306"/>
      </w:tabs>
      <w:snapToGrid w:val="0"/>
    </w:pPr>
    <w:rPr>
      <w:sz w:val="18"/>
      <w:szCs w:val="18"/>
    </w:rPr>
  </w:style>
  <w:style w:type="character" w:customStyle="1" w:styleId="a6">
    <w:name w:val="页脚 字符"/>
    <w:basedOn w:val="a0"/>
    <w:link w:val="a5"/>
    <w:uiPriority w:val="99"/>
    <w:rsid w:val="00937AA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316">
      <w:marLeft w:val="0"/>
      <w:marRight w:val="0"/>
      <w:marTop w:val="10"/>
      <w:marBottom w:val="10"/>
      <w:divBdr>
        <w:top w:val="none" w:sz="0" w:space="0" w:color="auto"/>
        <w:left w:val="none" w:sz="0" w:space="0" w:color="auto"/>
        <w:bottom w:val="none" w:sz="0" w:space="0" w:color="auto"/>
        <w:right w:val="none" w:sz="0" w:space="0" w:color="auto"/>
      </w:divBdr>
    </w:div>
    <w:div w:id="23098177">
      <w:marLeft w:val="0"/>
      <w:marRight w:val="0"/>
      <w:marTop w:val="10"/>
      <w:marBottom w:val="10"/>
      <w:divBdr>
        <w:top w:val="none" w:sz="0" w:space="0" w:color="auto"/>
        <w:left w:val="none" w:sz="0" w:space="0" w:color="auto"/>
        <w:bottom w:val="none" w:sz="0" w:space="0" w:color="auto"/>
        <w:right w:val="none" w:sz="0" w:space="0" w:color="auto"/>
      </w:divBdr>
    </w:div>
    <w:div w:id="27225621">
      <w:marLeft w:val="0"/>
      <w:marRight w:val="0"/>
      <w:marTop w:val="10"/>
      <w:marBottom w:val="10"/>
      <w:divBdr>
        <w:top w:val="none" w:sz="0" w:space="0" w:color="auto"/>
        <w:left w:val="none" w:sz="0" w:space="0" w:color="auto"/>
        <w:bottom w:val="none" w:sz="0" w:space="0" w:color="auto"/>
        <w:right w:val="none" w:sz="0" w:space="0" w:color="auto"/>
      </w:divBdr>
    </w:div>
    <w:div w:id="39600548">
      <w:marLeft w:val="0"/>
      <w:marRight w:val="0"/>
      <w:marTop w:val="10"/>
      <w:marBottom w:val="10"/>
      <w:divBdr>
        <w:top w:val="none" w:sz="0" w:space="0" w:color="auto"/>
        <w:left w:val="none" w:sz="0" w:space="0" w:color="auto"/>
        <w:bottom w:val="none" w:sz="0" w:space="0" w:color="auto"/>
        <w:right w:val="none" w:sz="0" w:space="0" w:color="auto"/>
      </w:divBdr>
    </w:div>
    <w:div w:id="42486706">
      <w:marLeft w:val="0"/>
      <w:marRight w:val="0"/>
      <w:marTop w:val="10"/>
      <w:marBottom w:val="10"/>
      <w:divBdr>
        <w:top w:val="none" w:sz="0" w:space="0" w:color="auto"/>
        <w:left w:val="none" w:sz="0" w:space="0" w:color="auto"/>
        <w:bottom w:val="none" w:sz="0" w:space="0" w:color="auto"/>
        <w:right w:val="none" w:sz="0" w:space="0" w:color="auto"/>
      </w:divBdr>
    </w:div>
    <w:div w:id="46806285">
      <w:marLeft w:val="0"/>
      <w:marRight w:val="0"/>
      <w:marTop w:val="10"/>
      <w:marBottom w:val="10"/>
      <w:divBdr>
        <w:top w:val="none" w:sz="0" w:space="0" w:color="auto"/>
        <w:left w:val="none" w:sz="0" w:space="0" w:color="auto"/>
        <w:bottom w:val="none" w:sz="0" w:space="0" w:color="auto"/>
        <w:right w:val="none" w:sz="0" w:space="0" w:color="auto"/>
      </w:divBdr>
    </w:div>
    <w:div w:id="54552401">
      <w:marLeft w:val="0"/>
      <w:marRight w:val="0"/>
      <w:marTop w:val="10"/>
      <w:marBottom w:val="10"/>
      <w:divBdr>
        <w:top w:val="none" w:sz="0" w:space="0" w:color="auto"/>
        <w:left w:val="none" w:sz="0" w:space="0" w:color="auto"/>
        <w:bottom w:val="none" w:sz="0" w:space="0" w:color="auto"/>
        <w:right w:val="none" w:sz="0" w:space="0" w:color="auto"/>
      </w:divBdr>
    </w:div>
    <w:div w:id="68163794">
      <w:marLeft w:val="0"/>
      <w:marRight w:val="0"/>
      <w:marTop w:val="10"/>
      <w:marBottom w:val="10"/>
      <w:divBdr>
        <w:top w:val="none" w:sz="0" w:space="0" w:color="auto"/>
        <w:left w:val="none" w:sz="0" w:space="0" w:color="auto"/>
        <w:bottom w:val="none" w:sz="0" w:space="0" w:color="auto"/>
        <w:right w:val="none" w:sz="0" w:space="0" w:color="auto"/>
      </w:divBdr>
    </w:div>
    <w:div w:id="79379295">
      <w:marLeft w:val="0"/>
      <w:marRight w:val="0"/>
      <w:marTop w:val="10"/>
      <w:marBottom w:val="10"/>
      <w:divBdr>
        <w:top w:val="none" w:sz="0" w:space="0" w:color="auto"/>
        <w:left w:val="none" w:sz="0" w:space="0" w:color="auto"/>
        <w:bottom w:val="none" w:sz="0" w:space="0" w:color="auto"/>
        <w:right w:val="none" w:sz="0" w:space="0" w:color="auto"/>
      </w:divBdr>
    </w:div>
    <w:div w:id="108474398">
      <w:marLeft w:val="0"/>
      <w:marRight w:val="0"/>
      <w:marTop w:val="10"/>
      <w:marBottom w:val="10"/>
      <w:divBdr>
        <w:top w:val="none" w:sz="0" w:space="0" w:color="auto"/>
        <w:left w:val="none" w:sz="0" w:space="0" w:color="auto"/>
        <w:bottom w:val="none" w:sz="0" w:space="0" w:color="auto"/>
        <w:right w:val="none" w:sz="0" w:space="0" w:color="auto"/>
      </w:divBdr>
    </w:div>
    <w:div w:id="113522410">
      <w:marLeft w:val="0"/>
      <w:marRight w:val="0"/>
      <w:marTop w:val="10"/>
      <w:marBottom w:val="10"/>
      <w:divBdr>
        <w:top w:val="none" w:sz="0" w:space="0" w:color="auto"/>
        <w:left w:val="none" w:sz="0" w:space="0" w:color="auto"/>
        <w:bottom w:val="none" w:sz="0" w:space="0" w:color="auto"/>
        <w:right w:val="none" w:sz="0" w:space="0" w:color="auto"/>
      </w:divBdr>
    </w:div>
    <w:div w:id="132717357">
      <w:marLeft w:val="0"/>
      <w:marRight w:val="0"/>
      <w:marTop w:val="10"/>
      <w:marBottom w:val="10"/>
      <w:divBdr>
        <w:top w:val="none" w:sz="0" w:space="0" w:color="auto"/>
        <w:left w:val="none" w:sz="0" w:space="0" w:color="auto"/>
        <w:bottom w:val="none" w:sz="0" w:space="0" w:color="auto"/>
        <w:right w:val="none" w:sz="0" w:space="0" w:color="auto"/>
      </w:divBdr>
    </w:div>
    <w:div w:id="138155673">
      <w:marLeft w:val="0"/>
      <w:marRight w:val="0"/>
      <w:marTop w:val="10"/>
      <w:marBottom w:val="10"/>
      <w:divBdr>
        <w:top w:val="none" w:sz="0" w:space="0" w:color="auto"/>
        <w:left w:val="none" w:sz="0" w:space="0" w:color="auto"/>
        <w:bottom w:val="none" w:sz="0" w:space="0" w:color="auto"/>
        <w:right w:val="none" w:sz="0" w:space="0" w:color="auto"/>
      </w:divBdr>
    </w:div>
    <w:div w:id="215775170">
      <w:marLeft w:val="0"/>
      <w:marRight w:val="0"/>
      <w:marTop w:val="10"/>
      <w:marBottom w:val="10"/>
      <w:divBdr>
        <w:top w:val="none" w:sz="0" w:space="0" w:color="auto"/>
        <w:left w:val="none" w:sz="0" w:space="0" w:color="auto"/>
        <w:bottom w:val="none" w:sz="0" w:space="0" w:color="auto"/>
        <w:right w:val="none" w:sz="0" w:space="0" w:color="auto"/>
      </w:divBdr>
    </w:div>
    <w:div w:id="217862823">
      <w:marLeft w:val="0"/>
      <w:marRight w:val="0"/>
      <w:marTop w:val="10"/>
      <w:marBottom w:val="10"/>
      <w:divBdr>
        <w:top w:val="none" w:sz="0" w:space="0" w:color="auto"/>
        <w:left w:val="none" w:sz="0" w:space="0" w:color="auto"/>
        <w:bottom w:val="none" w:sz="0" w:space="0" w:color="auto"/>
        <w:right w:val="none" w:sz="0" w:space="0" w:color="auto"/>
      </w:divBdr>
    </w:div>
    <w:div w:id="232862212">
      <w:marLeft w:val="0"/>
      <w:marRight w:val="0"/>
      <w:marTop w:val="10"/>
      <w:marBottom w:val="10"/>
      <w:divBdr>
        <w:top w:val="none" w:sz="0" w:space="0" w:color="auto"/>
        <w:left w:val="none" w:sz="0" w:space="0" w:color="auto"/>
        <w:bottom w:val="none" w:sz="0" w:space="0" w:color="auto"/>
        <w:right w:val="none" w:sz="0" w:space="0" w:color="auto"/>
      </w:divBdr>
    </w:div>
    <w:div w:id="233515844">
      <w:marLeft w:val="0"/>
      <w:marRight w:val="0"/>
      <w:marTop w:val="10"/>
      <w:marBottom w:val="10"/>
      <w:divBdr>
        <w:top w:val="none" w:sz="0" w:space="0" w:color="auto"/>
        <w:left w:val="none" w:sz="0" w:space="0" w:color="auto"/>
        <w:bottom w:val="none" w:sz="0" w:space="0" w:color="auto"/>
        <w:right w:val="none" w:sz="0" w:space="0" w:color="auto"/>
      </w:divBdr>
    </w:div>
    <w:div w:id="254636408">
      <w:marLeft w:val="0"/>
      <w:marRight w:val="0"/>
      <w:marTop w:val="10"/>
      <w:marBottom w:val="10"/>
      <w:divBdr>
        <w:top w:val="none" w:sz="0" w:space="0" w:color="auto"/>
        <w:left w:val="none" w:sz="0" w:space="0" w:color="auto"/>
        <w:bottom w:val="none" w:sz="0" w:space="0" w:color="auto"/>
        <w:right w:val="none" w:sz="0" w:space="0" w:color="auto"/>
      </w:divBdr>
    </w:div>
    <w:div w:id="266080904">
      <w:marLeft w:val="0"/>
      <w:marRight w:val="0"/>
      <w:marTop w:val="10"/>
      <w:marBottom w:val="10"/>
      <w:divBdr>
        <w:top w:val="none" w:sz="0" w:space="0" w:color="auto"/>
        <w:left w:val="none" w:sz="0" w:space="0" w:color="auto"/>
        <w:bottom w:val="none" w:sz="0" w:space="0" w:color="auto"/>
        <w:right w:val="none" w:sz="0" w:space="0" w:color="auto"/>
      </w:divBdr>
    </w:div>
    <w:div w:id="272442376">
      <w:marLeft w:val="0"/>
      <w:marRight w:val="0"/>
      <w:marTop w:val="10"/>
      <w:marBottom w:val="10"/>
      <w:divBdr>
        <w:top w:val="none" w:sz="0" w:space="0" w:color="auto"/>
        <w:left w:val="none" w:sz="0" w:space="0" w:color="auto"/>
        <w:bottom w:val="none" w:sz="0" w:space="0" w:color="auto"/>
        <w:right w:val="none" w:sz="0" w:space="0" w:color="auto"/>
      </w:divBdr>
    </w:div>
    <w:div w:id="292058429">
      <w:marLeft w:val="0"/>
      <w:marRight w:val="0"/>
      <w:marTop w:val="10"/>
      <w:marBottom w:val="10"/>
      <w:divBdr>
        <w:top w:val="none" w:sz="0" w:space="0" w:color="auto"/>
        <w:left w:val="none" w:sz="0" w:space="0" w:color="auto"/>
        <w:bottom w:val="none" w:sz="0" w:space="0" w:color="auto"/>
        <w:right w:val="none" w:sz="0" w:space="0" w:color="auto"/>
      </w:divBdr>
    </w:div>
    <w:div w:id="293561082">
      <w:marLeft w:val="0"/>
      <w:marRight w:val="0"/>
      <w:marTop w:val="10"/>
      <w:marBottom w:val="10"/>
      <w:divBdr>
        <w:top w:val="none" w:sz="0" w:space="0" w:color="auto"/>
        <w:left w:val="none" w:sz="0" w:space="0" w:color="auto"/>
        <w:bottom w:val="none" w:sz="0" w:space="0" w:color="auto"/>
        <w:right w:val="none" w:sz="0" w:space="0" w:color="auto"/>
      </w:divBdr>
    </w:div>
    <w:div w:id="325323232">
      <w:marLeft w:val="0"/>
      <w:marRight w:val="0"/>
      <w:marTop w:val="10"/>
      <w:marBottom w:val="10"/>
      <w:divBdr>
        <w:top w:val="none" w:sz="0" w:space="0" w:color="auto"/>
        <w:left w:val="none" w:sz="0" w:space="0" w:color="auto"/>
        <w:bottom w:val="none" w:sz="0" w:space="0" w:color="auto"/>
        <w:right w:val="none" w:sz="0" w:space="0" w:color="auto"/>
      </w:divBdr>
    </w:div>
    <w:div w:id="358361749">
      <w:marLeft w:val="0"/>
      <w:marRight w:val="0"/>
      <w:marTop w:val="10"/>
      <w:marBottom w:val="10"/>
      <w:divBdr>
        <w:top w:val="none" w:sz="0" w:space="0" w:color="auto"/>
        <w:left w:val="none" w:sz="0" w:space="0" w:color="auto"/>
        <w:bottom w:val="none" w:sz="0" w:space="0" w:color="auto"/>
        <w:right w:val="none" w:sz="0" w:space="0" w:color="auto"/>
      </w:divBdr>
    </w:div>
    <w:div w:id="368342725">
      <w:marLeft w:val="0"/>
      <w:marRight w:val="0"/>
      <w:marTop w:val="10"/>
      <w:marBottom w:val="10"/>
      <w:divBdr>
        <w:top w:val="none" w:sz="0" w:space="0" w:color="auto"/>
        <w:left w:val="none" w:sz="0" w:space="0" w:color="auto"/>
        <w:bottom w:val="none" w:sz="0" w:space="0" w:color="auto"/>
        <w:right w:val="none" w:sz="0" w:space="0" w:color="auto"/>
      </w:divBdr>
    </w:div>
    <w:div w:id="369064841">
      <w:marLeft w:val="0"/>
      <w:marRight w:val="0"/>
      <w:marTop w:val="10"/>
      <w:marBottom w:val="10"/>
      <w:divBdr>
        <w:top w:val="none" w:sz="0" w:space="0" w:color="auto"/>
        <w:left w:val="none" w:sz="0" w:space="0" w:color="auto"/>
        <w:bottom w:val="none" w:sz="0" w:space="0" w:color="auto"/>
        <w:right w:val="none" w:sz="0" w:space="0" w:color="auto"/>
      </w:divBdr>
    </w:div>
    <w:div w:id="381447938">
      <w:marLeft w:val="0"/>
      <w:marRight w:val="0"/>
      <w:marTop w:val="10"/>
      <w:marBottom w:val="10"/>
      <w:divBdr>
        <w:top w:val="none" w:sz="0" w:space="0" w:color="auto"/>
        <w:left w:val="none" w:sz="0" w:space="0" w:color="auto"/>
        <w:bottom w:val="none" w:sz="0" w:space="0" w:color="auto"/>
        <w:right w:val="none" w:sz="0" w:space="0" w:color="auto"/>
      </w:divBdr>
    </w:div>
    <w:div w:id="424309664">
      <w:marLeft w:val="0"/>
      <w:marRight w:val="0"/>
      <w:marTop w:val="10"/>
      <w:marBottom w:val="10"/>
      <w:divBdr>
        <w:top w:val="none" w:sz="0" w:space="0" w:color="auto"/>
        <w:left w:val="none" w:sz="0" w:space="0" w:color="auto"/>
        <w:bottom w:val="none" w:sz="0" w:space="0" w:color="auto"/>
        <w:right w:val="none" w:sz="0" w:space="0" w:color="auto"/>
      </w:divBdr>
    </w:div>
    <w:div w:id="473907766">
      <w:marLeft w:val="0"/>
      <w:marRight w:val="0"/>
      <w:marTop w:val="10"/>
      <w:marBottom w:val="10"/>
      <w:divBdr>
        <w:top w:val="none" w:sz="0" w:space="0" w:color="auto"/>
        <w:left w:val="none" w:sz="0" w:space="0" w:color="auto"/>
        <w:bottom w:val="none" w:sz="0" w:space="0" w:color="auto"/>
        <w:right w:val="none" w:sz="0" w:space="0" w:color="auto"/>
      </w:divBdr>
    </w:div>
    <w:div w:id="515310973">
      <w:marLeft w:val="0"/>
      <w:marRight w:val="0"/>
      <w:marTop w:val="10"/>
      <w:marBottom w:val="10"/>
      <w:divBdr>
        <w:top w:val="none" w:sz="0" w:space="0" w:color="auto"/>
        <w:left w:val="none" w:sz="0" w:space="0" w:color="auto"/>
        <w:bottom w:val="none" w:sz="0" w:space="0" w:color="auto"/>
        <w:right w:val="none" w:sz="0" w:space="0" w:color="auto"/>
      </w:divBdr>
    </w:div>
    <w:div w:id="527303274">
      <w:marLeft w:val="0"/>
      <w:marRight w:val="0"/>
      <w:marTop w:val="10"/>
      <w:marBottom w:val="10"/>
      <w:divBdr>
        <w:top w:val="none" w:sz="0" w:space="0" w:color="auto"/>
        <w:left w:val="none" w:sz="0" w:space="0" w:color="auto"/>
        <w:bottom w:val="none" w:sz="0" w:space="0" w:color="auto"/>
        <w:right w:val="none" w:sz="0" w:space="0" w:color="auto"/>
      </w:divBdr>
    </w:div>
    <w:div w:id="547188662">
      <w:marLeft w:val="0"/>
      <w:marRight w:val="0"/>
      <w:marTop w:val="10"/>
      <w:marBottom w:val="10"/>
      <w:divBdr>
        <w:top w:val="none" w:sz="0" w:space="0" w:color="auto"/>
        <w:left w:val="none" w:sz="0" w:space="0" w:color="auto"/>
        <w:bottom w:val="none" w:sz="0" w:space="0" w:color="auto"/>
        <w:right w:val="none" w:sz="0" w:space="0" w:color="auto"/>
      </w:divBdr>
    </w:div>
    <w:div w:id="563836466">
      <w:marLeft w:val="0"/>
      <w:marRight w:val="0"/>
      <w:marTop w:val="10"/>
      <w:marBottom w:val="10"/>
      <w:divBdr>
        <w:top w:val="none" w:sz="0" w:space="0" w:color="auto"/>
        <w:left w:val="none" w:sz="0" w:space="0" w:color="auto"/>
        <w:bottom w:val="none" w:sz="0" w:space="0" w:color="auto"/>
        <w:right w:val="none" w:sz="0" w:space="0" w:color="auto"/>
      </w:divBdr>
    </w:div>
    <w:div w:id="611784580">
      <w:marLeft w:val="0"/>
      <w:marRight w:val="0"/>
      <w:marTop w:val="10"/>
      <w:marBottom w:val="10"/>
      <w:divBdr>
        <w:top w:val="none" w:sz="0" w:space="0" w:color="auto"/>
        <w:left w:val="none" w:sz="0" w:space="0" w:color="auto"/>
        <w:bottom w:val="none" w:sz="0" w:space="0" w:color="auto"/>
        <w:right w:val="none" w:sz="0" w:space="0" w:color="auto"/>
      </w:divBdr>
    </w:div>
    <w:div w:id="647130091">
      <w:marLeft w:val="0"/>
      <w:marRight w:val="720"/>
      <w:marTop w:val="10"/>
      <w:marBottom w:val="10"/>
      <w:divBdr>
        <w:top w:val="none" w:sz="0" w:space="0" w:color="auto"/>
        <w:left w:val="none" w:sz="0" w:space="0" w:color="auto"/>
        <w:bottom w:val="none" w:sz="0" w:space="0" w:color="auto"/>
        <w:right w:val="none" w:sz="0" w:space="0" w:color="auto"/>
      </w:divBdr>
    </w:div>
    <w:div w:id="654921083">
      <w:marLeft w:val="0"/>
      <w:marRight w:val="0"/>
      <w:marTop w:val="10"/>
      <w:marBottom w:val="10"/>
      <w:divBdr>
        <w:top w:val="none" w:sz="0" w:space="0" w:color="auto"/>
        <w:left w:val="none" w:sz="0" w:space="0" w:color="auto"/>
        <w:bottom w:val="none" w:sz="0" w:space="0" w:color="auto"/>
        <w:right w:val="none" w:sz="0" w:space="0" w:color="auto"/>
      </w:divBdr>
    </w:div>
    <w:div w:id="659887365">
      <w:marLeft w:val="0"/>
      <w:marRight w:val="0"/>
      <w:marTop w:val="10"/>
      <w:marBottom w:val="10"/>
      <w:divBdr>
        <w:top w:val="none" w:sz="0" w:space="0" w:color="auto"/>
        <w:left w:val="none" w:sz="0" w:space="0" w:color="auto"/>
        <w:bottom w:val="none" w:sz="0" w:space="0" w:color="auto"/>
        <w:right w:val="none" w:sz="0" w:space="0" w:color="auto"/>
      </w:divBdr>
    </w:div>
    <w:div w:id="695228901">
      <w:marLeft w:val="0"/>
      <w:marRight w:val="0"/>
      <w:marTop w:val="10"/>
      <w:marBottom w:val="10"/>
      <w:divBdr>
        <w:top w:val="none" w:sz="0" w:space="0" w:color="auto"/>
        <w:left w:val="none" w:sz="0" w:space="0" w:color="auto"/>
        <w:bottom w:val="none" w:sz="0" w:space="0" w:color="auto"/>
        <w:right w:val="none" w:sz="0" w:space="0" w:color="auto"/>
      </w:divBdr>
    </w:div>
    <w:div w:id="703091457">
      <w:marLeft w:val="0"/>
      <w:marRight w:val="0"/>
      <w:marTop w:val="10"/>
      <w:marBottom w:val="10"/>
      <w:divBdr>
        <w:top w:val="none" w:sz="0" w:space="0" w:color="auto"/>
        <w:left w:val="none" w:sz="0" w:space="0" w:color="auto"/>
        <w:bottom w:val="none" w:sz="0" w:space="0" w:color="auto"/>
        <w:right w:val="none" w:sz="0" w:space="0" w:color="auto"/>
      </w:divBdr>
    </w:div>
    <w:div w:id="708922754">
      <w:marLeft w:val="0"/>
      <w:marRight w:val="0"/>
      <w:marTop w:val="10"/>
      <w:marBottom w:val="10"/>
      <w:divBdr>
        <w:top w:val="none" w:sz="0" w:space="0" w:color="auto"/>
        <w:left w:val="none" w:sz="0" w:space="0" w:color="auto"/>
        <w:bottom w:val="none" w:sz="0" w:space="0" w:color="auto"/>
        <w:right w:val="none" w:sz="0" w:space="0" w:color="auto"/>
      </w:divBdr>
    </w:div>
    <w:div w:id="726875248">
      <w:marLeft w:val="0"/>
      <w:marRight w:val="0"/>
      <w:marTop w:val="10"/>
      <w:marBottom w:val="10"/>
      <w:divBdr>
        <w:top w:val="none" w:sz="0" w:space="0" w:color="auto"/>
        <w:left w:val="none" w:sz="0" w:space="0" w:color="auto"/>
        <w:bottom w:val="none" w:sz="0" w:space="0" w:color="auto"/>
        <w:right w:val="none" w:sz="0" w:space="0" w:color="auto"/>
      </w:divBdr>
    </w:div>
    <w:div w:id="733357913">
      <w:marLeft w:val="0"/>
      <w:marRight w:val="0"/>
      <w:marTop w:val="10"/>
      <w:marBottom w:val="10"/>
      <w:divBdr>
        <w:top w:val="none" w:sz="0" w:space="0" w:color="auto"/>
        <w:left w:val="none" w:sz="0" w:space="0" w:color="auto"/>
        <w:bottom w:val="none" w:sz="0" w:space="0" w:color="auto"/>
        <w:right w:val="none" w:sz="0" w:space="0" w:color="auto"/>
      </w:divBdr>
    </w:div>
    <w:div w:id="738795775">
      <w:marLeft w:val="0"/>
      <w:marRight w:val="0"/>
      <w:marTop w:val="10"/>
      <w:marBottom w:val="10"/>
      <w:divBdr>
        <w:top w:val="none" w:sz="0" w:space="0" w:color="auto"/>
        <w:left w:val="none" w:sz="0" w:space="0" w:color="auto"/>
        <w:bottom w:val="none" w:sz="0" w:space="0" w:color="auto"/>
        <w:right w:val="none" w:sz="0" w:space="0" w:color="auto"/>
      </w:divBdr>
    </w:div>
    <w:div w:id="744763041">
      <w:marLeft w:val="0"/>
      <w:marRight w:val="0"/>
      <w:marTop w:val="10"/>
      <w:marBottom w:val="10"/>
      <w:divBdr>
        <w:top w:val="none" w:sz="0" w:space="0" w:color="auto"/>
        <w:left w:val="none" w:sz="0" w:space="0" w:color="auto"/>
        <w:bottom w:val="none" w:sz="0" w:space="0" w:color="auto"/>
        <w:right w:val="none" w:sz="0" w:space="0" w:color="auto"/>
      </w:divBdr>
    </w:div>
    <w:div w:id="754976819">
      <w:marLeft w:val="0"/>
      <w:marRight w:val="0"/>
      <w:marTop w:val="10"/>
      <w:marBottom w:val="10"/>
      <w:divBdr>
        <w:top w:val="none" w:sz="0" w:space="0" w:color="auto"/>
        <w:left w:val="none" w:sz="0" w:space="0" w:color="auto"/>
        <w:bottom w:val="none" w:sz="0" w:space="0" w:color="auto"/>
        <w:right w:val="none" w:sz="0" w:space="0" w:color="auto"/>
      </w:divBdr>
    </w:div>
    <w:div w:id="757598159">
      <w:marLeft w:val="0"/>
      <w:marRight w:val="0"/>
      <w:marTop w:val="10"/>
      <w:marBottom w:val="10"/>
      <w:divBdr>
        <w:top w:val="none" w:sz="0" w:space="0" w:color="auto"/>
        <w:left w:val="none" w:sz="0" w:space="0" w:color="auto"/>
        <w:bottom w:val="none" w:sz="0" w:space="0" w:color="auto"/>
        <w:right w:val="none" w:sz="0" w:space="0" w:color="auto"/>
      </w:divBdr>
    </w:div>
    <w:div w:id="763377794">
      <w:marLeft w:val="0"/>
      <w:marRight w:val="0"/>
      <w:marTop w:val="10"/>
      <w:marBottom w:val="10"/>
      <w:divBdr>
        <w:top w:val="none" w:sz="0" w:space="0" w:color="auto"/>
        <w:left w:val="none" w:sz="0" w:space="0" w:color="auto"/>
        <w:bottom w:val="none" w:sz="0" w:space="0" w:color="auto"/>
        <w:right w:val="none" w:sz="0" w:space="0" w:color="auto"/>
      </w:divBdr>
    </w:div>
    <w:div w:id="774910016">
      <w:marLeft w:val="0"/>
      <w:marRight w:val="0"/>
      <w:marTop w:val="10"/>
      <w:marBottom w:val="10"/>
      <w:divBdr>
        <w:top w:val="none" w:sz="0" w:space="0" w:color="auto"/>
        <w:left w:val="none" w:sz="0" w:space="0" w:color="auto"/>
        <w:bottom w:val="none" w:sz="0" w:space="0" w:color="auto"/>
        <w:right w:val="none" w:sz="0" w:space="0" w:color="auto"/>
      </w:divBdr>
    </w:div>
    <w:div w:id="792285423">
      <w:marLeft w:val="0"/>
      <w:marRight w:val="0"/>
      <w:marTop w:val="10"/>
      <w:marBottom w:val="10"/>
      <w:divBdr>
        <w:top w:val="none" w:sz="0" w:space="0" w:color="auto"/>
        <w:left w:val="none" w:sz="0" w:space="0" w:color="auto"/>
        <w:bottom w:val="none" w:sz="0" w:space="0" w:color="auto"/>
        <w:right w:val="none" w:sz="0" w:space="0" w:color="auto"/>
      </w:divBdr>
    </w:div>
    <w:div w:id="792559530">
      <w:marLeft w:val="0"/>
      <w:marRight w:val="0"/>
      <w:marTop w:val="10"/>
      <w:marBottom w:val="10"/>
      <w:divBdr>
        <w:top w:val="none" w:sz="0" w:space="0" w:color="auto"/>
        <w:left w:val="none" w:sz="0" w:space="0" w:color="auto"/>
        <w:bottom w:val="none" w:sz="0" w:space="0" w:color="auto"/>
        <w:right w:val="none" w:sz="0" w:space="0" w:color="auto"/>
      </w:divBdr>
    </w:div>
    <w:div w:id="818618362">
      <w:marLeft w:val="0"/>
      <w:marRight w:val="0"/>
      <w:marTop w:val="10"/>
      <w:marBottom w:val="10"/>
      <w:divBdr>
        <w:top w:val="none" w:sz="0" w:space="0" w:color="auto"/>
        <w:left w:val="none" w:sz="0" w:space="0" w:color="auto"/>
        <w:bottom w:val="none" w:sz="0" w:space="0" w:color="auto"/>
        <w:right w:val="none" w:sz="0" w:space="0" w:color="auto"/>
      </w:divBdr>
    </w:div>
    <w:div w:id="870873630">
      <w:marLeft w:val="0"/>
      <w:marRight w:val="0"/>
      <w:marTop w:val="10"/>
      <w:marBottom w:val="10"/>
      <w:divBdr>
        <w:top w:val="none" w:sz="0" w:space="0" w:color="auto"/>
        <w:left w:val="none" w:sz="0" w:space="0" w:color="auto"/>
        <w:bottom w:val="none" w:sz="0" w:space="0" w:color="auto"/>
        <w:right w:val="none" w:sz="0" w:space="0" w:color="auto"/>
      </w:divBdr>
    </w:div>
    <w:div w:id="871382872">
      <w:marLeft w:val="0"/>
      <w:marRight w:val="0"/>
      <w:marTop w:val="10"/>
      <w:marBottom w:val="10"/>
      <w:divBdr>
        <w:top w:val="none" w:sz="0" w:space="0" w:color="auto"/>
        <w:left w:val="none" w:sz="0" w:space="0" w:color="auto"/>
        <w:bottom w:val="none" w:sz="0" w:space="0" w:color="auto"/>
        <w:right w:val="none" w:sz="0" w:space="0" w:color="auto"/>
      </w:divBdr>
    </w:div>
    <w:div w:id="922687191">
      <w:marLeft w:val="0"/>
      <w:marRight w:val="0"/>
      <w:marTop w:val="10"/>
      <w:marBottom w:val="10"/>
      <w:divBdr>
        <w:top w:val="none" w:sz="0" w:space="0" w:color="auto"/>
        <w:left w:val="none" w:sz="0" w:space="0" w:color="auto"/>
        <w:bottom w:val="none" w:sz="0" w:space="0" w:color="auto"/>
        <w:right w:val="none" w:sz="0" w:space="0" w:color="auto"/>
      </w:divBdr>
    </w:div>
    <w:div w:id="922957862">
      <w:marLeft w:val="0"/>
      <w:marRight w:val="0"/>
      <w:marTop w:val="10"/>
      <w:marBottom w:val="10"/>
      <w:divBdr>
        <w:top w:val="none" w:sz="0" w:space="0" w:color="auto"/>
        <w:left w:val="none" w:sz="0" w:space="0" w:color="auto"/>
        <w:bottom w:val="none" w:sz="0" w:space="0" w:color="auto"/>
        <w:right w:val="none" w:sz="0" w:space="0" w:color="auto"/>
      </w:divBdr>
    </w:div>
    <w:div w:id="957100245">
      <w:marLeft w:val="0"/>
      <w:marRight w:val="0"/>
      <w:marTop w:val="10"/>
      <w:marBottom w:val="10"/>
      <w:divBdr>
        <w:top w:val="none" w:sz="0" w:space="0" w:color="auto"/>
        <w:left w:val="none" w:sz="0" w:space="0" w:color="auto"/>
        <w:bottom w:val="none" w:sz="0" w:space="0" w:color="auto"/>
        <w:right w:val="none" w:sz="0" w:space="0" w:color="auto"/>
      </w:divBdr>
    </w:div>
    <w:div w:id="959140744">
      <w:marLeft w:val="0"/>
      <w:marRight w:val="0"/>
      <w:marTop w:val="10"/>
      <w:marBottom w:val="10"/>
      <w:divBdr>
        <w:top w:val="none" w:sz="0" w:space="0" w:color="auto"/>
        <w:left w:val="none" w:sz="0" w:space="0" w:color="auto"/>
        <w:bottom w:val="none" w:sz="0" w:space="0" w:color="auto"/>
        <w:right w:val="none" w:sz="0" w:space="0" w:color="auto"/>
      </w:divBdr>
    </w:div>
    <w:div w:id="966593137">
      <w:marLeft w:val="0"/>
      <w:marRight w:val="0"/>
      <w:marTop w:val="10"/>
      <w:marBottom w:val="10"/>
      <w:divBdr>
        <w:top w:val="none" w:sz="0" w:space="0" w:color="auto"/>
        <w:left w:val="none" w:sz="0" w:space="0" w:color="auto"/>
        <w:bottom w:val="none" w:sz="0" w:space="0" w:color="auto"/>
        <w:right w:val="none" w:sz="0" w:space="0" w:color="auto"/>
      </w:divBdr>
    </w:div>
    <w:div w:id="1001081759">
      <w:marLeft w:val="0"/>
      <w:marRight w:val="0"/>
      <w:marTop w:val="10"/>
      <w:marBottom w:val="10"/>
      <w:divBdr>
        <w:top w:val="none" w:sz="0" w:space="0" w:color="auto"/>
        <w:left w:val="none" w:sz="0" w:space="0" w:color="auto"/>
        <w:bottom w:val="none" w:sz="0" w:space="0" w:color="auto"/>
        <w:right w:val="none" w:sz="0" w:space="0" w:color="auto"/>
      </w:divBdr>
    </w:div>
    <w:div w:id="1013847741">
      <w:marLeft w:val="0"/>
      <w:marRight w:val="0"/>
      <w:marTop w:val="10"/>
      <w:marBottom w:val="10"/>
      <w:divBdr>
        <w:top w:val="none" w:sz="0" w:space="0" w:color="auto"/>
        <w:left w:val="none" w:sz="0" w:space="0" w:color="auto"/>
        <w:bottom w:val="none" w:sz="0" w:space="0" w:color="auto"/>
        <w:right w:val="none" w:sz="0" w:space="0" w:color="auto"/>
      </w:divBdr>
    </w:div>
    <w:div w:id="1032614041">
      <w:marLeft w:val="0"/>
      <w:marRight w:val="0"/>
      <w:marTop w:val="10"/>
      <w:marBottom w:val="10"/>
      <w:divBdr>
        <w:top w:val="none" w:sz="0" w:space="0" w:color="auto"/>
        <w:left w:val="none" w:sz="0" w:space="0" w:color="auto"/>
        <w:bottom w:val="none" w:sz="0" w:space="0" w:color="auto"/>
        <w:right w:val="none" w:sz="0" w:space="0" w:color="auto"/>
      </w:divBdr>
    </w:div>
    <w:div w:id="1042174905">
      <w:marLeft w:val="0"/>
      <w:marRight w:val="0"/>
      <w:marTop w:val="10"/>
      <w:marBottom w:val="10"/>
      <w:divBdr>
        <w:top w:val="none" w:sz="0" w:space="0" w:color="auto"/>
        <w:left w:val="none" w:sz="0" w:space="0" w:color="auto"/>
        <w:bottom w:val="none" w:sz="0" w:space="0" w:color="auto"/>
        <w:right w:val="none" w:sz="0" w:space="0" w:color="auto"/>
      </w:divBdr>
    </w:div>
    <w:div w:id="1049300764">
      <w:marLeft w:val="0"/>
      <w:marRight w:val="0"/>
      <w:marTop w:val="10"/>
      <w:marBottom w:val="10"/>
      <w:divBdr>
        <w:top w:val="none" w:sz="0" w:space="0" w:color="auto"/>
        <w:left w:val="none" w:sz="0" w:space="0" w:color="auto"/>
        <w:bottom w:val="none" w:sz="0" w:space="0" w:color="auto"/>
        <w:right w:val="none" w:sz="0" w:space="0" w:color="auto"/>
      </w:divBdr>
    </w:div>
    <w:div w:id="1069812993">
      <w:marLeft w:val="0"/>
      <w:marRight w:val="0"/>
      <w:marTop w:val="10"/>
      <w:marBottom w:val="10"/>
      <w:divBdr>
        <w:top w:val="none" w:sz="0" w:space="0" w:color="auto"/>
        <w:left w:val="none" w:sz="0" w:space="0" w:color="auto"/>
        <w:bottom w:val="none" w:sz="0" w:space="0" w:color="auto"/>
        <w:right w:val="none" w:sz="0" w:space="0" w:color="auto"/>
      </w:divBdr>
    </w:div>
    <w:div w:id="1070157595">
      <w:marLeft w:val="0"/>
      <w:marRight w:val="0"/>
      <w:marTop w:val="10"/>
      <w:marBottom w:val="10"/>
      <w:divBdr>
        <w:top w:val="none" w:sz="0" w:space="0" w:color="auto"/>
        <w:left w:val="none" w:sz="0" w:space="0" w:color="auto"/>
        <w:bottom w:val="none" w:sz="0" w:space="0" w:color="auto"/>
        <w:right w:val="none" w:sz="0" w:space="0" w:color="auto"/>
      </w:divBdr>
    </w:div>
    <w:div w:id="1100490508">
      <w:marLeft w:val="0"/>
      <w:marRight w:val="0"/>
      <w:marTop w:val="10"/>
      <w:marBottom w:val="10"/>
      <w:divBdr>
        <w:top w:val="none" w:sz="0" w:space="0" w:color="auto"/>
        <w:left w:val="none" w:sz="0" w:space="0" w:color="auto"/>
        <w:bottom w:val="none" w:sz="0" w:space="0" w:color="auto"/>
        <w:right w:val="none" w:sz="0" w:space="0" w:color="auto"/>
      </w:divBdr>
    </w:div>
    <w:div w:id="1102578069">
      <w:marLeft w:val="0"/>
      <w:marRight w:val="0"/>
      <w:marTop w:val="10"/>
      <w:marBottom w:val="10"/>
      <w:divBdr>
        <w:top w:val="none" w:sz="0" w:space="0" w:color="auto"/>
        <w:left w:val="none" w:sz="0" w:space="0" w:color="auto"/>
        <w:bottom w:val="none" w:sz="0" w:space="0" w:color="auto"/>
        <w:right w:val="none" w:sz="0" w:space="0" w:color="auto"/>
      </w:divBdr>
    </w:div>
    <w:div w:id="1109011066">
      <w:marLeft w:val="0"/>
      <w:marRight w:val="0"/>
      <w:marTop w:val="10"/>
      <w:marBottom w:val="10"/>
      <w:divBdr>
        <w:top w:val="none" w:sz="0" w:space="0" w:color="auto"/>
        <w:left w:val="none" w:sz="0" w:space="0" w:color="auto"/>
        <w:bottom w:val="none" w:sz="0" w:space="0" w:color="auto"/>
        <w:right w:val="none" w:sz="0" w:space="0" w:color="auto"/>
      </w:divBdr>
    </w:div>
    <w:div w:id="1116824749">
      <w:marLeft w:val="0"/>
      <w:marRight w:val="0"/>
      <w:marTop w:val="10"/>
      <w:marBottom w:val="10"/>
      <w:divBdr>
        <w:top w:val="none" w:sz="0" w:space="0" w:color="auto"/>
        <w:left w:val="none" w:sz="0" w:space="0" w:color="auto"/>
        <w:bottom w:val="none" w:sz="0" w:space="0" w:color="auto"/>
        <w:right w:val="none" w:sz="0" w:space="0" w:color="auto"/>
      </w:divBdr>
    </w:div>
    <w:div w:id="1131903258">
      <w:marLeft w:val="0"/>
      <w:marRight w:val="0"/>
      <w:marTop w:val="10"/>
      <w:marBottom w:val="10"/>
      <w:divBdr>
        <w:top w:val="none" w:sz="0" w:space="0" w:color="auto"/>
        <w:left w:val="none" w:sz="0" w:space="0" w:color="auto"/>
        <w:bottom w:val="none" w:sz="0" w:space="0" w:color="auto"/>
        <w:right w:val="none" w:sz="0" w:space="0" w:color="auto"/>
      </w:divBdr>
    </w:div>
    <w:div w:id="1143159249">
      <w:marLeft w:val="0"/>
      <w:marRight w:val="0"/>
      <w:marTop w:val="10"/>
      <w:marBottom w:val="10"/>
      <w:divBdr>
        <w:top w:val="none" w:sz="0" w:space="0" w:color="auto"/>
        <w:left w:val="none" w:sz="0" w:space="0" w:color="auto"/>
        <w:bottom w:val="none" w:sz="0" w:space="0" w:color="auto"/>
        <w:right w:val="none" w:sz="0" w:space="0" w:color="auto"/>
      </w:divBdr>
    </w:div>
    <w:div w:id="1153064579">
      <w:marLeft w:val="0"/>
      <w:marRight w:val="0"/>
      <w:marTop w:val="10"/>
      <w:marBottom w:val="10"/>
      <w:divBdr>
        <w:top w:val="none" w:sz="0" w:space="0" w:color="auto"/>
        <w:left w:val="none" w:sz="0" w:space="0" w:color="auto"/>
        <w:bottom w:val="none" w:sz="0" w:space="0" w:color="auto"/>
        <w:right w:val="none" w:sz="0" w:space="0" w:color="auto"/>
      </w:divBdr>
    </w:div>
    <w:div w:id="1153302861">
      <w:marLeft w:val="0"/>
      <w:marRight w:val="0"/>
      <w:marTop w:val="10"/>
      <w:marBottom w:val="10"/>
      <w:divBdr>
        <w:top w:val="none" w:sz="0" w:space="0" w:color="auto"/>
        <w:left w:val="none" w:sz="0" w:space="0" w:color="auto"/>
        <w:bottom w:val="none" w:sz="0" w:space="0" w:color="auto"/>
        <w:right w:val="none" w:sz="0" w:space="0" w:color="auto"/>
      </w:divBdr>
    </w:div>
    <w:div w:id="1165128093">
      <w:marLeft w:val="0"/>
      <w:marRight w:val="0"/>
      <w:marTop w:val="10"/>
      <w:marBottom w:val="10"/>
      <w:divBdr>
        <w:top w:val="none" w:sz="0" w:space="0" w:color="auto"/>
        <w:left w:val="none" w:sz="0" w:space="0" w:color="auto"/>
        <w:bottom w:val="none" w:sz="0" w:space="0" w:color="auto"/>
        <w:right w:val="none" w:sz="0" w:space="0" w:color="auto"/>
      </w:divBdr>
    </w:div>
    <w:div w:id="1179664077">
      <w:marLeft w:val="0"/>
      <w:marRight w:val="0"/>
      <w:marTop w:val="10"/>
      <w:marBottom w:val="10"/>
      <w:divBdr>
        <w:top w:val="none" w:sz="0" w:space="0" w:color="auto"/>
        <w:left w:val="none" w:sz="0" w:space="0" w:color="auto"/>
        <w:bottom w:val="none" w:sz="0" w:space="0" w:color="auto"/>
        <w:right w:val="none" w:sz="0" w:space="0" w:color="auto"/>
      </w:divBdr>
    </w:div>
    <w:div w:id="1189638656">
      <w:marLeft w:val="0"/>
      <w:marRight w:val="0"/>
      <w:marTop w:val="10"/>
      <w:marBottom w:val="10"/>
      <w:divBdr>
        <w:top w:val="none" w:sz="0" w:space="0" w:color="auto"/>
        <w:left w:val="none" w:sz="0" w:space="0" w:color="auto"/>
        <w:bottom w:val="none" w:sz="0" w:space="0" w:color="auto"/>
        <w:right w:val="none" w:sz="0" w:space="0" w:color="auto"/>
      </w:divBdr>
    </w:div>
    <w:div w:id="1190679410">
      <w:marLeft w:val="0"/>
      <w:marRight w:val="0"/>
      <w:marTop w:val="10"/>
      <w:marBottom w:val="10"/>
      <w:divBdr>
        <w:top w:val="none" w:sz="0" w:space="0" w:color="auto"/>
        <w:left w:val="none" w:sz="0" w:space="0" w:color="auto"/>
        <w:bottom w:val="none" w:sz="0" w:space="0" w:color="auto"/>
        <w:right w:val="none" w:sz="0" w:space="0" w:color="auto"/>
      </w:divBdr>
    </w:div>
    <w:div w:id="1194883796">
      <w:marLeft w:val="0"/>
      <w:marRight w:val="720"/>
      <w:marTop w:val="10"/>
      <w:marBottom w:val="10"/>
      <w:divBdr>
        <w:top w:val="none" w:sz="0" w:space="0" w:color="auto"/>
        <w:left w:val="none" w:sz="0" w:space="0" w:color="auto"/>
        <w:bottom w:val="none" w:sz="0" w:space="0" w:color="auto"/>
        <w:right w:val="none" w:sz="0" w:space="0" w:color="auto"/>
      </w:divBdr>
    </w:div>
    <w:div w:id="1195539539">
      <w:marLeft w:val="0"/>
      <w:marRight w:val="0"/>
      <w:marTop w:val="10"/>
      <w:marBottom w:val="10"/>
      <w:divBdr>
        <w:top w:val="none" w:sz="0" w:space="0" w:color="auto"/>
        <w:left w:val="none" w:sz="0" w:space="0" w:color="auto"/>
        <w:bottom w:val="none" w:sz="0" w:space="0" w:color="auto"/>
        <w:right w:val="none" w:sz="0" w:space="0" w:color="auto"/>
      </w:divBdr>
    </w:div>
    <w:div w:id="1222253954">
      <w:marLeft w:val="0"/>
      <w:marRight w:val="0"/>
      <w:marTop w:val="10"/>
      <w:marBottom w:val="10"/>
      <w:divBdr>
        <w:top w:val="none" w:sz="0" w:space="0" w:color="auto"/>
        <w:left w:val="none" w:sz="0" w:space="0" w:color="auto"/>
        <w:bottom w:val="none" w:sz="0" w:space="0" w:color="auto"/>
        <w:right w:val="none" w:sz="0" w:space="0" w:color="auto"/>
      </w:divBdr>
    </w:div>
    <w:div w:id="1228103411">
      <w:marLeft w:val="0"/>
      <w:marRight w:val="0"/>
      <w:marTop w:val="10"/>
      <w:marBottom w:val="10"/>
      <w:divBdr>
        <w:top w:val="none" w:sz="0" w:space="0" w:color="auto"/>
        <w:left w:val="none" w:sz="0" w:space="0" w:color="auto"/>
        <w:bottom w:val="none" w:sz="0" w:space="0" w:color="auto"/>
        <w:right w:val="none" w:sz="0" w:space="0" w:color="auto"/>
      </w:divBdr>
    </w:div>
    <w:div w:id="1228809015">
      <w:marLeft w:val="0"/>
      <w:marRight w:val="0"/>
      <w:marTop w:val="10"/>
      <w:marBottom w:val="10"/>
      <w:divBdr>
        <w:top w:val="none" w:sz="0" w:space="0" w:color="auto"/>
        <w:left w:val="none" w:sz="0" w:space="0" w:color="auto"/>
        <w:bottom w:val="none" w:sz="0" w:space="0" w:color="auto"/>
        <w:right w:val="none" w:sz="0" w:space="0" w:color="auto"/>
      </w:divBdr>
    </w:div>
    <w:div w:id="1238052837">
      <w:marLeft w:val="0"/>
      <w:marRight w:val="0"/>
      <w:marTop w:val="10"/>
      <w:marBottom w:val="10"/>
      <w:divBdr>
        <w:top w:val="none" w:sz="0" w:space="0" w:color="auto"/>
        <w:left w:val="none" w:sz="0" w:space="0" w:color="auto"/>
        <w:bottom w:val="none" w:sz="0" w:space="0" w:color="auto"/>
        <w:right w:val="none" w:sz="0" w:space="0" w:color="auto"/>
      </w:divBdr>
    </w:div>
    <w:div w:id="1243637155">
      <w:marLeft w:val="0"/>
      <w:marRight w:val="0"/>
      <w:marTop w:val="10"/>
      <w:marBottom w:val="10"/>
      <w:divBdr>
        <w:top w:val="none" w:sz="0" w:space="0" w:color="auto"/>
        <w:left w:val="none" w:sz="0" w:space="0" w:color="auto"/>
        <w:bottom w:val="none" w:sz="0" w:space="0" w:color="auto"/>
        <w:right w:val="none" w:sz="0" w:space="0" w:color="auto"/>
      </w:divBdr>
    </w:div>
    <w:div w:id="1277563646">
      <w:marLeft w:val="0"/>
      <w:marRight w:val="0"/>
      <w:marTop w:val="10"/>
      <w:marBottom w:val="10"/>
      <w:divBdr>
        <w:top w:val="none" w:sz="0" w:space="0" w:color="auto"/>
        <w:left w:val="none" w:sz="0" w:space="0" w:color="auto"/>
        <w:bottom w:val="none" w:sz="0" w:space="0" w:color="auto"/>
        <w:right w:val="none" w:sz="0" w:space="0" w:color="auto"/>
      </w:divBdr>
    </w:div>
    <w:div w:id="1281641473">
      <w:marLeft w:val="0"/>
      <w:marRight w:val="0"/>
      <w:marTop w:val="10"/>
      <w:marBottom w:val="10"/>
      <w:divBdr>
        <w:top w:val="none" w:sz="0" w:space="0" w:color="auto"/>
        <w:left w:val="none" w:sz="0" w:space="0" w:color="auto"/>
        <w:bottom w:val="none" w:sz="0" w:space="0" w:color="auto"/>
        <w:right w:val="none" w:sz="0" w:space="0" w:color="auto"/>
      </w:divBdr>
    </w:div>
    <w:div w:id="1312948706">
      <w:marLeft w:val="0"/>
      <w:marRight w:val="0"/>
      <w:marTop w:val="10"/>
      <w:marBottom w:val="10"/>
      <w:divBdr>
        <w:top w:val="none" w:sz="0" w:space="0" w:color="auto"/>
        <w:left w:val="none" w:sz="0" w:space="0" w:color="auto"/>
        <w:bottom w:val="none" w:sz="0" w:space="0" w:color="auto"/>
        <w:right w:val="none" w:sz="0" w:space="0" w:color="auto"/>
      </w:divBdr>
    </w:div>
    <w:div w:id="1325743022">
      <w:marLeft w:val="0"/>
      <w:marRight w:val="720"/>
      <w:marTop w:val="10"/>
      <w:marBottom w:val="10"/>
      <w:divBdr>
        <w:top w:val="none" w:sz="0" w:space="0" w:color="auto"/>
        <w:left w:val="none" w:sz="0" w:space="0" w:color="auto"/>
        <w:bottom w:val="none" w:sz="0" w:space="0" w:color="auto"/>
        <w:right w:val="none" w:sz="0" w:space="0" w:color="auto"/>
      </w:divBdr>
    </w:div>
    <w:div w:id="1333144399">
      <w:marLeft w:val="0"/>
      <w:marRight w:val="0"/>
      <w:marTop w:val="10"/>
      <w:marBottom w:val="10"/>
      <w:divBdr>
        <w:top w:val="none" w:sz="0" w:space="0" w:color="auto"/>
        <w:left w:val="none" w:sz="0" w:space="0" w:color="auto"/>
        <w:bottom w:val="none" w:sz="0" w:space="0" w:color="auto"/>
        <w:right w:val="none" w:sz="0" w:space="0" w:color="auto"/>
      </w:divBdr>
    </w:div>
    <w:div w:id="1377925095">
      <w:marLeft w:val="0"/>
      <w:marRight w:val="0"/>
      <w:marTop w:val="10"/>
      <w:marBottom w:val="10"/>
      <w:divBdr>
        <w:top w:val="none" w:sz="0" w:space="0" w:color="auto"/>
        <w:left w:val="none" w:sz="0" w:space="0" w:color="auto"/>
        <w:bottom w:val="none" w:sz="0" w:space="0" w:color="auto"/>
        <w:right w:val="none" w:sz="0" w:space="0" w:color="auto"/>
      </w:divBdr>
    </w:div>
    <w:div w:id="1382510519">
      <w:marLeft w:val="0"/>
      <w:marRight w:val="0"/>
      <w:marTop w:val="10"/>
      <w:marBottom w:val="10"/>
      <w:divBdr>
        <w:top w:val="none" w:sz="0" w:space="0" w:color="auto"/>
        <w:left w:val="none" w:sz="0" w:space="0" w:color="auto"/>
        <w:bottom w:val="none" w:sz="0" w:space="0" w:color="auto"/>
        <w:right w:val="none" w:sz="0" w:space="0" w:color="auto"/>
      </w:divBdr>
    </w:div>
    <w:div w:id="1396857353">
      <w:marLeft w:val="0"/>
      <w:marRight w:val="0"/>
      <w:marTop w:val="10"/>
      <w:marBottom w:val="10"/>
      <w:divBdr>
        <w:top w:val="none" w:sz="0" w:space="0" w:color="auto"/>
        <w:left w:val="none" w:sz="0" w:space="0" w:color="auto"/>
        <w:bottom w:val="none" w:sz="0" w:space="0" w:color="auto"/>
        <w:right w:val="none" w:sz="0" w:space="0" w:color="auto"/>
      </w:divBdr>
    </w:div>
    <w:div w:id="1478760994">
      <w:marLeft w:val="0"/>
      <w:marRight w:val="0"/>
      <w:marTop w:val="10"/>
      <w:marBottom w:val="10"/>
      <w:divBdr>
        <w:top w:val="none" w:sz="0" w:space="0" w:color="auto"/>
        <w:left w:val="none" w:sz="0" w:space="0" w:color="auto"/>
        <w:bottom w:val="none" w:sz="0" w:space="0" w:color="auto"/>
        <w:right w:val="none" w:sz="0" w:space="0" w:color="auto"/>
      </w:divBdr>
    </w:div>
    <w:div w:id="1492335476">
      <w:marLeft w:val="0"/>
      <w:marRight w:val="0"/>
      <w:marTop w:val="10"/>
      <w:marBottom w:val="10"/>
      <w:divBdr>
        <w:top w:val="none" w:sz="0" w:space="0" w:color="auto"/>
        <w:left w:val="none" w:sz="0" w:space="0" w:color="auto"/>
        <w:bottom w:val="none" w:sz="0" w:space="0" w:color="auto"/>
        <w:right w:val="none" w:sz="0" w:space="0" w:color="auto"/>
      </w:divBdr>
    </w:div>
    <w:div w:id="1499610075">
      <w:marLeft w:val="0"/>
      <w:marRight w:val="0"/>
      <w:marTop w:val="10"/>
      <w:marBottom w:val="10"/>
      <w:divBdr>
        <w:top w:val="none" w:sz="0" w:space="0" w:color="auto"/>
        <w:left w:val="none" w:sz="0" w:space="0" w:color="auto"/>
        <w:bottom w:val="none" w:sz="0" w:space="0" w:color="auto"/>
        <w:right w:val="none" w:sz="0" w:space="0" w:color="auto"/>
      </w:divBdr>
    </w:div>
    <w:div w:id="1502818267">
      <w:marLeft w:val="0"/>
      <w:marRight w:val="0"/>
      <w:marTop w:val="10"/>
      <w:marBottom w:val="10"/>
      <w:divBdr>
        <w:top w:val="none" w:sz="0" w:space="0" w:color="auto"/>
        <w:left w:val="none" w:sz="0" w:space="0" w:color="auto"/>
        <w:bottom w:val="none" w:sz="0" w:space="0" w:color="auto"/>
        <w:right w:val="none" w:sz="0" w:space="0" w:color="auto"/>
      </w:divBdr>
    </w:div>
    <w:div w:id="1505508111">
      <w:marLeft w:val="0"/>
      <w:marRight w:val="0"/>
      <w:marTop w:val="10"/>
      <w:marBottom w:val="10"/>
      <w:divBdr>
        <w:top w:val="none" w:sz="0" w:space="0" w:color="auto"/>
        <w:left w:val="none" w:sz="0" w:space="0" w:color="auto"/>
        <w:bottom w:val="none" w:sz="0" w:space="0" w:color="auto"/>
        <w:right w:val="none" w:sz="0" w:space="0" w:color="auto"/>
      </w:divBdr>
    </w:div>
    <w:div w:id="1525485061">
      <w:marLeft w:val="0"/>
      <w:marRight w:val="0"/>
      <w:marTop w:val="10"/>
      <w:marBottom w:val="10"/>
      <w:divBdr>
        <w:top w:val="none" w:sz="0" w:space="0" w:color="auto"/>
        <w:left w:val="none" w:sz="0" w:space="0" w:color="auto"/>
        <w:bottom w:val="none" w:sz="0" w:space="0" w:color="auto"/>
        <w:right w:val="none" w:sz="0" w:space="0" w:color="auto"/>
      </w:divBdr>
    </w:div>
    <w:div w:id="1526484740">
      <w:marLeft w:val="0"/>
      <w:marRight w:val="0"/>
      <w:marTop w:val="10"/>
      <w:marBottom w:val="10"/>
      <w:divBdr>
        <w:top w:val="none" w:sz="0" w:space="0" w:color="auto"/>
        <w:left w:val="none" w:sz="0" w:space="0" w:color="auto"/>
        <w:bottom w:val="none" w:sz="0" w:space="0" w:color="auto"/>
        <w:right w:val="none" w:sz="0" w:space="0" w:color="auto"/>
      </w:divBdr>
    </w:div>
    <w:div w:id="1537963091">
      <w:marLeft w:val="0"/>
      <w:marRight w:val="0"/>
      <w:marTop w:val="10"/>
      <w:marBottom w:val="10"/>
      <w:divBdr>
        <w:top w:val="none" w:sz="0" w:space="0" w:color="auto"/>
        <w:left w:val="none" w:sz="0" w:space="0" w:color="auto"/>
        <w:bottom w:val="none" w:sz="0" w:space="0" w:color="auto"/>
        <w:right w:val="none" w:sz="0" w:space="0" w:color="auto"/>
      </w:divBdr>
    </w:div>
    <w:div w:id="1582178015">
      <w:marLeft w:val="0"/>
      <w:marRight w:val="0"/>
      <w:marTop w:val="10"/>
      <w:marBottom w:val="10"/>
      <w:divBdr>
        <w:top w:val="none" w:sz="0" w:space="0" w:color="auto"/>
        <w:left w:val="none" w:sz="0" w:space="0" w:color="auto"/>
        <w:bottom w:val="none" w:sz="0" w:space="0" w:color="auto"/>
        <w:right w:val="none" w:sz="0" w:space="0" w:color="auto"/>
      </w:divBdr>
    </w:div>
    <w:div w:id="1596330053">
      <w:marLeft w:val="0"/>
      <w:marRight w:val="0"/>
      <w:marTop w:val="10"/>
      <w:marBottom w:val="10"/>
      <w:divBdr>
        <w:top w:val="none" w:sz="0" w:space="0" w:color="auto"/>
        <w:left w:val="none" w:sz="0" w:space="0" w:color="auto"/>
        <w:bottom w:val="none" w:sz="0" w:space="0" w:color="auto"/>
        <w:right w:val="none" w:sz="0" w:space="0" w:color="auto"/>
      </w:divBdr>
    </w:div>
    <w:div w:id="1621112950">
      <w:marLeft w:val="0"/>
      <w:marRight w:val="0"/>
      <w:marTop w:val="10"/>
      <w:marBottom w:val="10"/>
      <w:divBdr>
        <w:top w:val="none" w:sz="0" w:space="0" w:color="auto"/>
        <w:left w:val="none" w:sz="0" w:space="0" w:color="auto"/>
        <w:bottom w:val="none" w:sz="0" w:space="0" w:color="auto"/>
        <w:right w:val="none" w:sz="0" w:space="0" w:color="auto"/>
      </w:divBdr>
    </w:div>
    <w:div w:id="1646928333">
      <w:marLeft w:val="0"/>
      <w:marRight w:val="0"/>
      <w:marTop w:val="10"/>
      <w:marBottom w:val="10"/>
      <w:divBdr>
        <w:top w:val="none" w:sz="0" w:space="0" w:color="auto"/>
        <w:left w:val="none" w:sz="0" w:space="0" w:color="auto"/>
        <w:bottom w:val="none" w:sz="0" w:space="0" w:color="auto"/>
        <w:right w:val="none" w:sz="0" w:space="0" w:color="auto"/>
      </w:divBdr>
    </w:div>
    <w:div w:id="1673144326">
      <w:marLeft w:val="0"/>
      <w:marRight w:val="0"/>
      <w:marTop w:val="10"/>
      <w:marBottom w:val="10"/>
      <w:divBdr>
        <w:top w:val="none" w:sz="0" w:space="0" w:color="auto"/>
        <w:left w:val="none" w:sz="0" w:space="0" w:color="auto"/>
        <w:bottom w:val="none" w:sz="0" w:space="0" w:color="auto"/>
        <w:right w:val="none" w:sz="0" w:space="0" w:color="auto"/>
      </w:divBdr>
    </w:div>
    <w:div w:id="1695034886">
      <w:marLeft w:val="0"/>
      <w:marRight w:val="0"/>
      <w:marTop w:val="10"/>
      <w:marBottom w:val="10"/>
      <w:divBdr>
        <w:top w:val="none" w:sz="0" w:space="0" w:color="auto"/>
        <w:left w:val="none" w:sz="0" w:space="0" w:color="auto"/>
        <w:bottom w:val="none" w:sz="0" w:space="0" w:color="auto"/>
        <w:right w:val="none" w:sz="0" w:space="0" w:color="auto"/>
      </w:divBdr>
    </w:div>
    <w:div w:id="1702778335">
      <w:marLeft w:val="0"/>
      <w:marRight w:val="0"/>
      <w:marTop w:val="10"/>
      <w:marBottom w:val="10"/>
      <w:divBdr>
        <w:top w:val="none" w:sz="0" w:space="0" w:color="auto"/>
        <w:left w:val="none" w:sz="0" w:space="0" w:color="auto"/>
        <w:bottom w:val="none" w:sz="0" w:space="0" w:color="auto"/>
        <w:right w:val="none" w:sz="0" w:space="0" w:color="auto"/>
      </w:divBdr>
    </w:div>
    <w:div w:id="1707486569">
      <w:marLeft w:val="0"/>
      <w:marRight w:val="720"/>
      <w:marTop w:val="10"/>
      <w:marBottom w:val="10"/>
      <w:divBdr>
        <w:top w:val="none" w:sz="0" w:space="0" w:color="auto"/>
        <w:left w:val="none" w:sz="0" w:space="0" w:color="auto"/>
        <w:bottom w:val="none" w:sz="0" w:space="0" w:color="auto"/>
        <w:right w:val="none" w:sz="0" w:space="0" w:color="auto"/>
      </w:divBdr>
    </w:div>
    <w:div w:id="1710303442">
      <w:marLeft w:val="0"/>
      <w:marRight w:val="0"/>
      <w:marTop w:val="10"/>
      <w:marBottom w:val="10"/>
      <w:divBdr>
        <w:top w:val="none" w:sz="0" w:space="0" w:color="auto"/>
        <w:left w:val="none" w:sz="0" w:space="0" w:color="auto"/>
        <w:bottom w:val="none" w:sz="0" w:space="0" w:color="auto"/>
        <w:right w:val="none" w:sz="0" w:space="0" w:color="auto"/>
      </w:divBdr>
    </w:div>
    <w:div w:id="1743409624">
      <w:marLeft w:val="0"/>
      <w:marRight w:val="720"/>
      <w:marTop w:val="10"/>
      <w:marBottom w:val="10"/>
      <w:divBdr>
        <w:top w:val="none" w:sz="0" w:space="0" w:color="auto"/>
        <w:left w:val="none" w:sz="0" w:space="0" w:color="auto"/>
        <w:bottom w:val="none" w:sz="0" w:space="0" w:color="auto"/>
        <w:right w:val="none" w:sz="0" w:space="0" w:color="auto"/>
      </w:divBdr>
    </w:div>
    <w:div w:id="1755930268">
      <w:marLeft w:val="0"/>
      <w:marRight w:val="0"/>
      <w:marTop w:val="10"/>
      <w:marBottom w:val="10"/>
      <w:divBdr>
        <w:top w:val="none" w:sz="0" w:space="0" w:color="auto"/>
        <w:left w:val="none" w:sz="0" w:space="0" w:color="auto"/>
        <w:bottom w:val="none" w:sz="0" w:space="0" w:color="auto"/>
        <w:right w:val="none" w:sz="0" w:space="0" w:color="auto"/>
      </w:divBdr>
    </w:div>
    <w:div w:id="1789347557">
      <w:marLeft w:val="0"/>
      <w:marRight w:val="0"/>
      <w:marTop w:val="10"/>
      <w:marBottom w:val="10"/>
      <w:divBdr>
        <w:top w:val="none" w:sz="0" w:space="0" w:color="auto"/>
        <w:left w:val="none" w:sz="0" w:space="0" w:color="auto"/>
        <w:bottom w:val="none" w:sz="0" w:space="0" w:color="auto"/>
        <w:right w:val="none" w:sz="0" w:space="0" w:color="auto"/>
      </w:divBdr>
    </w:div>
    <w:div w:id="1801145926">
      <w:marLeft w:val="0"/>
      <w:marRight w:val="0"/>
      <w:marTop w:val="10"/>
      <w:marBottom w:val="10"/>
      <w:divBdr>
        <w:top w:val="none" w:sz="0" w:space="0" w:color="auto"/>
        <w:left w:val="none" w:sz="0" w:space="0" w:color="auto"/>
        <w:bottom w:val="none" w:sz="0" w:space="0" w:color="auto"/>
        <w:right w:val="none" w:sz="0" w:space="0" w:color="auto"/>
      </w:divBdr>
    </w:div>
    <w:div w:id="1804229476">
      <w:marLeft w:val="0"/>
      <w:marRight w:val="0"/>
      <w:marTop w:val="10"/>
      <w:marBottom w:val="10"/>
      <w:divBdr>
        <w:top w:val="none" w:sz="0" w:space="0" w:color="auto"/>
        <w:left w:val="none" w:sz="0" w:space="0" w:color="auto"/>
        <w:bottom w:val="none" w:sz="0" w:space="0" w:color="auto"/>
        <w:right w:val="none" w:sz="0" w:space="0" w:color="auto"/>
      </w:divBdr>
    </w:div>
    <w:div w:id="1820807592">
      <w:marLeft w:val="0"/>
      <w:marRight w:val="0"/>
      <w:marTop w:val="10"/>
      <w:marBottom w:val="10"/>
      <w:divBdr>
        <w:top w:val="none" w:sz="0" w:space="0" w:color="auto"/>
        <w:left w:val="none" w:sz="0" w:space="0" w:color="auto"/>
        <w:bottom w:val="none" w:sz="0" w:space="0" w:color="auto"/>
        <w:right w:val="none" w:sz="0" w:space="0" w:color="auto"/>
      </w:divBdr>
    </w:div>
    <w:div w:id="1825470280">
      <w:marLeft w:val="0"/>
      <w:marRight w:val="0"/>
      <w:marTop w:val="10"/>
      <w:marBottom w:val="10"/>
      <w:divBdr>
        <w:top w:val="none" w:sz="0" w:space="0" w:color="auto"/>
        <w:left w:val="none" w:sz="0" w:space="0" w:color="auto"/>
        <w:bottom w:val="none" w:sz="0" w:space="0" w:color="auto"/>
        <w:right w:val="none" w:sz="0" w:space="0" w:color="auto"/>
      </w:divBdr>
    </w:div>
    <w:div w:id="1831287657">
      <w:marLeft w:val="0"/>
      <w:marRight w:val="0"/>
      <w:marTop w:val="10"/>
      <w:marBottom w:val="10"/>
      <w:divBdr>
        <w:top w:val="none" w:sz="0" w:space="0" w:color="auto"/>
        <w:left w:val="none" w:sz="0" w:space="0" w:color="auto"/>
        <w:bottom w:val="none" w:sz="0" w:space="0" w:color="auto"/>
        <w:right w:val="none" w:sz="0" w:space="0" w:color="auto"/>
      </w:divBdr>
    </w:div>
    <w:div w:id="1857890118">
      <w:marLeft w:val="0"/>
      <w:marRight w:val="0"/>
      <w:marTop w:val="10"/>
      <w:marBottom w:val="10"/>
      <w:divBdr>
        <w:top w:val="none" w:sz="0" w:space="0" w:color="auto"/>
        <w:left w:val="none" w:sz="0" w:space="0" w:color="auto"/>
        <w:bottom w:val="none" w:sz="0" w:space="0" w:color="auto"/>
        <w:right w:val="none" w:sz="0" w:space="0" w:color="auto"/>
      </w:divBdr>
    </w:div>
    <w:div w:id="1869296897">
      <w:marLeft w:val="0"/>
      <w:marRight w:val="0"/>
      <w:marTop w:val="10"/>
      <w:marBottom w:val="10"/>
      <w:divBdr>
        <w:top w:val="none" w:sz="0" w:space="0" w:color="auto"/>
        <w:left w:val="none" w:sz="0" w:space="0" w:color="auto"/>
        <w:bottom w:val="none" w:sz="0" w:space="0" w:color="auto"/>
        <w:right w:val="none" w:sz="0" w:space="0" w:color="auto"/>
      </w:divBdr>
    </w:div>
    <w:div w:id="1899708145">
      <w:marLeft w:val="0"/>
      <w:marRight w:val="0"/>
      <w:marTop w:val="10"/>
      <w:marBottom w:val="10"/>
      <w:divBdr>
        <w:top w:val="none" w:sz="0" w:space="0" w:color="auto"/>
        <w:left w:val="none" w:sz="0" w:space="0" w:color="auto"/>
        <w:bottom w:val="none" w:sz="0" w:space="0" w:color="auto"/>
        <w:right w:val="none" w:sz="0" w:space="0" w:color="auto"/>
      </w:divBdr>
    </w:div>
    <w:div w:id="1919509478">
      <w:marLeft w:val="0"/>
      <w:marRight w:val="0"/>
      <w:marTop w:val="10"/>
      <w:marBottom w:val="10"/>
      <w:divBdr>
        <w:top w:val="none" w:sz="0" w:space="0" w:color="auto"/>
        <w:left w:val="none" w:sz="0" w:space="0" w:color="auto"/>
        <w:bottom w:val="none" w:sz="0" w:space="0" w:color="auto"/>
        <w:right w:val="none" w:sz="0" w:space="0" w:color="auto"/>
      </w:divBdr>
    </w:div>
    <w:div w:id="1920409216">
      <w:marLeft w:val="0"/>
      <w:marRight w:val="0"/>
      <w:marTop w:val="10"/>
      <w:marBottom w:val="10"/>
      <w:divBdr>
        <w:top w:val="none" w:sz="0" w:space="0" w:color="auto"/>
        <w:left w:val="none" w:sz="0" w:space="0" w:color="auto"/>
        <w:bottom w:val="none" w:sz="0" w:space="0" w:color="auto"/>
        <w:right w:val="none" w:sz="0" w:space="0" w:color="auto"/>
      </w:divBdr>
    </w:div>
    <w:div w:id="1981222756">
      <w:marLeft w:val="0"/>
      <w:marRight w:val="0"/>
      <w:marTop w:val="10"/>
      <w:marBottom w:val="10"/>
      <w:divBdr>
        <w:top w:val="none" w:sz="0" w:space="0" w:color="auto"/>
        <w:left w:val="none" w:sz="0" w:space="0" w:color="auto"/>
        <w:bottom w:val="none" w:sz="0" w:space="0" w:color="auto"/>
        <w:right w:val="none" w:sz="0" w:space="0" w:color="auto"/>
      </w:divBdr>
    </w:div>
    <w:div w:id="1996762357">
      <w:marLeft w:val="0"/>
      <w:marRight w:val="0"/>
      <w:marTop w:val="10"/>
      <w:marBottom w:val="10"/>
      <w:divBdr>
        <w:top w:val="none" w:sz="0" w:space="0" w:color="auto"/>
        <w:left w:val="none" w:sz="0" w:space="0" w:color="auto"/>
        <w:bottom w:val="none" w:sz="0" w:space="0" w:color="auto"/>
        <w:right w:val="none" w:sz="0" w:space="0" w:color="auto"/>
      </w:divBdr>
    </w:div>
    <w:div w:id="2001152553">
      <w:marLeft w:val="0"/>
      <w:marRight w:val="0"/>
      <w:marTop w:val="10"/>
      <w:marBottom w:val="10"/>
      <w:divBdr>
        <w:top w:val="none" w:sz="0" w:space="0" w:color="auto"/>
        <w:left w:val="none" w:sz="0" w:space="0" w:color="auto"/>
        <w:bottom w:val="none" w:sz="0" w:space="0" w:color="auto"/>
        <w:right w:val="none" w:sz="0" w:space="0" w:color="auto"/>
      </w:divBdr>
    </w:div>
    <w:div w:id="2009214592">
      <w:marLeft w:val="0"/>
      <w:marRight w:val="0"/>
      <w:marTop w:val="10"/>
      <w:marBottom w:val="10"/>
      <w:divBdr>
        <w:top w:val="none" w:sz="0" w:space="0" w:color="auto"/>
        <w:left w:val="none" w:sz="0" w:space="0" w:color="auto"/>
        <w:bottom w:val="none" w:sz="0" w:space="0" w:color="auto"/>
        <w:right w:val="none" w:sz="0" w:space="0" w:color="auto"/>
      </w:divBdr>
    </w:div>
    <w:div w:id="2109738510">
      <w:marLeft w:val="0"/>
      <w:marRight w:val="0"/>
      <w:marTop w:val="10"/>
      <w:marBottom w:val="10"/>
      <w:divBdr>
        <w:top w:val="none" w:sz="0" w:space="0" w:color="auto"/>
        <w:left w:val="none" w:sz="0" w:space="0" w:color="auto"/>
        <w:bottom w:val="none" w:sz="0" w:space="0" w:color="auto"/>
        <w:right w:val="none" w:sz="0" w:space="0" w:color="auto"/>
      </w:divBdr>
    </w:div>
    <w:div w:id="2112974119">
      <w:marLeft w:val="0"/>
      <w:marRight w:val="0"/>
      <w:marTop w:val="10"/>
      <w:marBottom w:val="10"/>
      <w:divBdr>
        <w:top w:val="none" w:sz="0" w:space="0" w:color="auto"/>
        <w:left w:val="none" w:sz="0" w:space="0" w:color="auto"/>
        <w:bottom w:val="none" w:sz="0" w:space="0" w:color="auto"/>
        <w:right w:val="none" w:sz="0" w:space="0" w:color="auto"/>
      </w:divBdr>
    </w:div>
    <w:div w:id="21228744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2226</Words>
  <Characters>12689</Characters>
  <Application>Microsoft Office Word</Application>
  <DocSecurity>0</DocSecurity>
  <Lines>105</Lines>
  <Paragraphs>29</Paragraphs>
  <ScaleCrop>false</ScaleCrop>
  <Company/>
  <LinksUpToDate>false</LinksUpToDate>
  <CharactersWithSpaces>14886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2025-04-30T05:18:00Z</dcterms:created>
  <dcterms:modified xsi:type="dcterms:W3CDTF">2025-04-30T05:18:00Z</dcterms:modified>
</cp:coreProperties>
</file>