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892B" w14:textId="77777777" w:rsidR="00930C43" w:rsidRDefault="00930C43">
      <w:pPr>
        <w:spacing w:line="500" w:lineRule="atLeast"/>
        <w:jc w:val="center"/>
        <w:divId w:val="1707758424"/>
        <w:rPr>
          <w:rFonts w:ascii="黑体" w:eastAsia="黑体" w:hAnsi="黑体"/>
          <w:sz w:val="36"/>
          <w:szCs w:val="36"/>
        </w:rPr>
      </w:pPr>
      <w:r>
        <w:rPr>
          <w:rFonts w:ascii="黑体" w:eastAsia="黑体" w:hAnsi="黑体" w:hint="eastAsia"/>
          <w:sz w:val="36"/>
          <w:szCs w:val="36"/>
        </w:rPr>
        <w:t>广东省梅州市中级人民法院</w:t>
      </w:r>
    </w:p>
    <w:p w14:paraId="4DCC0093" w14:textId="77777777" w:rsidR="00930C43" w:rsidRDefault="00930C43">
      <w:pPr>
        <w:spacing w:line="500" w:lineRule="atLeast"/>
        <w:jc w:val="center"/>
        <w:divId w:val="19325912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3EEBF5" w14:textId="77777777" w:rsidR="00930C43" w:rsidRDefault="00930C43">
      <w:pPr>
        <w:spacing w:line="500" w:lineRule="atLeast"/>
        <w:jc w:val="right"/>
        <w:divId w:val="1192105922"/>
        <w:rPr>
          <w:rFonts w:hint="eastAsia"/>
          <w:sz w:val="30"/>
          <w:szCs w:val="30"/>
        </w:rPr>
      </w:pPr>
      <w:r>
        <w:rPr>
          <w:rFonts w:hint="eastAsia"/>
          <w:sz w:val="30"/>
          <w:szCs w:val="30"/>
        </w:rPr>
        <w:t>（</w:t>
      </w:r>
      <w:r>
        <w:rPr>
          <w:rFonts w:hint="eastAsia"/>
          <w:sz w:val="30"/>
          <w:szCs w:val="30"/>
        </w:rPr>
        <w:t>2015</w:t>
      </w:r>
      <w:r>
        <w:rPr>
          <w:rFonts w:hint="eastAsia"/>
          <w:sz w:val="30"/>
          <w:szCs w:val="30"/>
        </w:rPr>
        <w:t>）梅中法刑终字第</w:t>
      </w:r>
      <w:r>
        <w:rPr>
          <w:rFonts w:hint="eastAsia"/>
          <w:sz w:val="30"/>
          <w:szCs w:val="30"/>
        </w:rPr>
        <w:t>153</w:t>
      </w:r>
      <w:r>
        <w:rPr>
          <w:rFonts w:hint="eastAsia"/>
          <w:sz w:val="30"/>
          <w:szCs w:val="30"/>
        </w:rPr>
        <w:t>号</w:t>
      </w:r>
    </w:p>
    <w:p w14:paraId="56EEE6B3" w14:textId="77777777" w:rsidR="00930C43" w:rsidRDefault="00930C43">
      <w:pPr>
        <w:spacing w:line="500" w:lineRule="atLeast"/>
        <w:ind w:firstLine="600"/>
        <w:divId w:val="1965652166"/>
        <w:rPr>
          <w:rFonts w:hint="eastAsia"/>
          <w:sz w:val="30"/>
          <w:szCs w:val="30"/>
        </w:rPr>
      </w:pPr>
      <w:r>
        <w:rPr>
          <w:rFonts w:hint="eastAsia"/>
          <w:sz w:val="30"/>
          <w:szCs w:val="30"/>
        </w:rPr>
        <w:t>原公诉机关广东省梅州市梅县区人民检察院。</w:t>
      </w:r>
    </w:p>
    <w:p w14:paraId="261552EC" w14:textId="77777777" w:rsidR="00930C43" w:rsidRDefault="00930C43">
      <w:pPr>
        <w:spacing w:line="500" w:lineRule="atLeast"/>
        <w:ind w:firstLine="600"/>
        <w:divId w:val="1890064981"/>
        <w:rPr>
          <w:rFonts w:hint="eastAsia"/>
          <w:sz w:val="30"/>
          <w:szCs w:val="30"/>
        </w:rPr>
      </w:pPr>
      <w:r>
        <w:rPr>
          <w:rFonts w:hint="eastAsia"/>
          <w:sz w:val="30"/>
          <w:szCs w:val="30"/>
        </w:rPr>
        <w:t>上诉人（原审被告人）廖某，男，于广东省大埔县，汉族，大专文化，梅州××学社社员，原是广东省梅州市财政局投资审核中心审核员，住梅州市梅江区。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日因涉嫌犯受贿罪被羁押，同年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日被逮捕。现羁押于广东省梅州市梅江区看守所。</w:t>
      </w:r>
    </w:p>
    <w:p w14:paraId="1B1ADECF" w14:textId="77777777" w:rsidR="00930C43" w:rsidRDefault="00930C43">
      <w:pPr>
        <w:spacing w:line="500" w:lineRule="atLeast"/>
        <w:ind w:firstLine="600"/>
        <w:divId w:val="882136312"/>
        <w:rPr>
          <w:rFonts w:hint="eastAsia"/>
          <w:sz w:val="30"/>
          <w:szCs w:val="30"/>
        </w:rPr>
      </w:pPr>
      <w:r>
        <w:rPr>
          <w:rFonts w:hint="eastAsia"/>
          <w:sz w:val="30"/>
          <w:szCs w:val="30"/>
        </w:rPr>
        <w:t>辩护人杨衍俊、黄砚乔，广东粤梅律师事务所律师。</w:t>
      </w:r>
    </w:p>
    <w:p w14:paraId="70E27214" w14:textId="77777777" w:rsidR="00930C43" w:rsidRDefault="00930C43">
      <w:pPr>
        <w:spacing w:line="500" w:lineRule="atLeast"/>
        <w:ind w:firstLine="600"/>
        <w:divId w:val="1611160595"/>
        <w:rPr>
          <w:rFonts w:hint="eastAsia"/>
          <w:sz w:val="30"/>
          <w:szCs w:val="30"/>
        </w:rPr>
      </w:pPr>
      <w:r>
        <w:rPr>
          <w:rFonts w:hint="eastAsia"/>
          <w:sz w:val="30"/>
          <w:szCs w:val="30"/>
        </w:rPr>
        <w:t>广东省梅州市梅县区人民法院审理广东省梅州市梅县区人民检察院指控被告人廖某犯受贿罪一案，于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2015</w:t>
      </w:r>
      <w:r>
        <w:rPr>
          <w:rFonts w:hint="eastAsia"/>
          <w:sz w:val="30"/>
          <w:szCs w:val="30"/>
        </w:rPr>
        <w:t>）梅县法刑初字第</w:t>
      </w:r>
      <w:r>
        <w:rPr>
          <w:rFonts w:hint="eastAsia"/>
          <w:sz w:val="30"/>
          <w:szCs w:val="30"/>
        </w:rPr>
        <w:t>150</w:t>
      </w:r>
      <w:r>
        <w:rPr>
          <w:rFonts w:hint="eastAsia"/>
          <w:sz w:val="30"/>
          <w:szCs w:val="30"/>
        </w:rPr>
        <w:t>号刑事判决。宣判后，原审被告人廖某不服，提出上诉。本院受理后，依法组成合议庭，于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日公开开庭审理了本案。广东省梅州市人民检察院指派检察员侯建筠出庭履行职务，上诉人廖某及其辩护人杨衍俊到庭参加了诉讼。现已审理终结。</w:t>
      </w:r>
    </w:p>
    <w:p w14:paraId="3A3F6306" w14:textId="77777777" w:rsidR="00930C43" w:rsidRDefault="00930C43">
      <w:pPr>
        <w:spacing w:line="500" w:lineRule="atLeast"/>
        <w:ind w:firstLine="600"/>
        <w:divId w:val="1726561510"/>
        <w:rPr>
          <w:rFonts w:hint="eastAsia"/>
          <w:sz w:val="30"/>
          <w:szCs w:val="30"/>
        </w:rPr>
      </w:pPr>
      <w:r>
        <w:rPr>
          <w:rFonts w:hint="eastAsia"/>
          <w:sz w:val="30"/>
          <w:szCs w:val="30"/>
        </w:rPr>
        <w:t>原判认定，被告人廖某于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月，在梅州市财政局投资审核中心任审核员（科员），</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案发被单位借调至该局采购管理办公室工作。按梅州市财政局投资审核中心职能要求，被告人廖某的主要职能是负责财政性投资项目的审核复审工作，在其任审核员期间，利用负责财政性投资项目的工程结算审核和复核工作的便利，先后收受财政投资工程承包人曾某送款</w:t>
      </w:r>
      <w:r>
        <w:rPr>
          <w:rFonts w:hint="eastAsia"/>
          <w:sz w:val="30"/>
          <w:szCs w:val="30"/>
        </w:rPr>
        <w:t>25</w:t>
      </w:r>
      <w:r>
        <w:rPr>
          <w:rFonts w:hint="eastAsia"/>
          <w:sz w:val="30"/>
          <w:szCs w:val="30"/>
        </w:rPr>
        <w:t>万元和夏某送款</w:t>
      </w:r>
      <w:r>
        <w:rPr>
          <w:rFonts w:hint="eastAsia"/>
          <w:sz w:val="30"/>
          <w:szCs w:val="30"/>
        </w:rPr>
        <w:t>5</w:t>
      </w:r>
      <w:r>
        <w:rPr>
          <w:rFonts w:hint="eastAsia"/>
          <w:sz w:val="30"/>
          <w:szCs w:val="30"/>
        </w:rPr>
        <w:t>万元，合计</w:t>
      </w:r>
      <w:r>
        <w:rPr>
          <w:rFonts w:hint="eastAsia"/>
          <w:sz w:val="30"/>
          <w:szCs w:val="30"/>
        </w:rPr>
        <w:t>30</w:t>
      </w:r>
      <w:r>
        <w:rPr>
          <w:rFonts w:hint="eastAsia"/>
          <w:sz w:val="30"/>
          <w:szCs w:val="30"/>
        </w:rPr>
        <w:t>万元。具体犯罪事实如下：</w:t>
      </w:r>
    </w:p>
    <w:p w14:paraId="2CC6BD77" w14:textId="77777777" w:rsidR="00930C43" w:rsidRDefault="00930C43">
      <w:pPr>
        <w:spacing w:line="500" w:lineRule="atLeast"/>
        <w:ind w:firstLine="600"/>
        <w:divId w:val="1433698005"/>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月，发包单位梅州市公安局与承包单位兴宁市第二建筑工程有限公司（法人代表曾某）签订了梅州市公安</w:t>
      </w:r>
      <w:r>
        <w:rPr>
          <w:rFonts w:hint="eastAsia"/>
          <w:sz w:val="30"/>
          <w:szCs w:val="30"/>
        </w:rPr>
        <w:lastRenderedPageBreak/>
        <w:t>局指挥中心三层以上土建工程及一至十一层装修装饰和附属工程建设工程承包合同。</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月，经相关单位对该工程进行验收合格。该工程承包单位法人代表曾某于</w:t>
      </w:r>
      <w:r>
        <w:rPr>
          <w:rFonts w:hint="eastAsia"/>
          <w:sz w:val="30"/>
          <w:szCs w:val="30"/>
        </w:rPr>
        <w:t>2008</w:t>
      </w:r>
      <w:r>
        <w:rPr>
          <w:rFonts w:hint="eastAsia"/>
          <w:sz w:val="30"/>
          <w:szCs w:val="30"/>
        </w:rPr>
        <w:t>年年底将工程结算申报材料送到梅州市财政局投资审核中心进行审核，时任投资审核中心副主任陈某（另案处理）及审核员被告人廖某负责此工程结算审核。在该工程结算审核期间，曾某为加快工程审核进度及得到关照，电话邀约陈某到梅州市嘉应东路“老树咖啡店”，许诺会给</w:t>
      </w:r>
      <w:r>
        <w:rPr>
          <w:rFonts w:hint="eastAsia"/>
          <w:sz w:val="30"/>
          <w:szCs w:val="30"/>
        </w:rPr>
        <w:t>50</w:t>
      </w:r>
      <w:r>
        <w:rPr>
          <w:rFonts w:hint="eastAsia"/>
          <w:sz w:val="30"/>
          <w:szCs w:val="30"/>
        </w:rPr>
        <w:t>万元给审核员作为酬谢。陈某将曾某许诺“酬谢”审核员之事告知被告人廖某，并表明会分好处给被告人廖某。</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月份的一天，陈某接曾某电话到其办公楼下侧金雁大厦门口收受曾某送款</w:t>
      </w:r>
      <w:r>
        <w:rPr>
          <w:rFonts w:hint="eastAsia"/>
          <w:sz w:val="30"/>
          <w:szCs w:val="30"/>
        </w:rPr>
        <w:t>50</w:t>
      </w:r>
      <w:r>
        <w:rPr>
          <w:rFonts w:hint="eastAsia"/>
          <w:sz w:val="30"/>
          <w:szCs w:val="30"/>
        </w:rPr>
        <w:t>万元。陈某将其中</w:t>
      </w:r>
      <w:r>
        <w:rPr>
          <w:rFonts w:hint="eastAsia"/>
          <w:sz w:val="30"/>
          <w:szCs w:val="30"/>
        </w:rPr>
        <w:t>25</w:t>
      </w:r>
      <w:r>
        <w:rPr>
          <w:rFonts w:hint="eastAsia"/>
          <w:sz w:val="30"/>
          <w:szCs w:val="30"/>
        </w:rPr>
        <w:t>万元留归自己所有，余</w:t>
      </w:r>
      <w:r>
        <w:rPr>
          <w:rFonts w:hint="eastAsia"/>
          <w:sz w:val="30"/>
          <w:szCs w:val="30"/>
        </w:rPr>
        <w:t>25</w:t>
      </w:r>
      <w:r>
        <w:rPr>
          <w:rFonts w:hint="eastAsia"/>
          <w:sz w:val="30"/>
          <w:szCs w:val="30"/>
        </w:rPr>
        <w:t>万元用黑色塑料袋装好于第二天下班时在其办公室楼下拿给被告人廖某并告知钱是曾某给的，被告人廖某收下此笔款后离开。</w:t>
      </w:r>
    </w:p>
    <w:p w14:paraId="5F5F415D" w14:textId="77777777" w:rsidR="00930C43" w:rsidRDefault="00930C43">
      <w:pPr>
        <w:spacing w:line="500" w:lineRule="atLeast"/>
        <w:ind w:firstLine="600"/>
        <w:divId w:val="1862276355"/>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月，发包单位梅州市职业技术学校与承包单位梅县万家绿花木有限公司（负责人夏某）签订了该校绿化工程（第三期）承建合同，该工程于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验收后向梅州市财政局申报工程结算审核，该建设工程在梅州市财政局投资审核中心结算审核复核过程中，被告人廖某负责此工程复核工作，在施工现场查看发现种植花木规格与施工要求不符及审核人未按实际种植的花木规格核算造价等问题向承包人夏某及在会审会议上提出存在问题后，夏某多次找被告人廖某求情请求复审时给予关照，并在</w:t>
      </w:r>
      <w:r>
        <w:rPr>
          <w:rFonts w:hint="eastAsia"/>
          <w:sz w:val="30"/>
          <w:szCs w:val="30"/>
        </w:rPr>
        <w:t>2007</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月间的一天晚上，被告人廖某在其家属经营的小店内收受了夏某送款</w:t>
      </w:r>
      <w:r>
        <w:rPr>
          <w:rFonts w:hint="eastAsia"/>
          <w:sz w:val="30"/>
          <w:szCs w:val="30"/>
        </w:rPr>
        <w:t>5</w:t>
      </w:r>
      <w:r>
        <w:rPr>
          <w:rFonts w:hint="eastAsia"/>
          <w:sz w:val="30"/>
          <w:szCs w:val="30"/>
        </w:rPr>
        <w:t>万元。后来，被告人廖某帮助夏某按原审核（初审）意见顺利通过上述工程复审。</w:t>
      </w:r>
    </w:p>
    <w:p w14:paraId="645B8365" w14:textId="77777777" w:rsidR="00930C43" w:rsidRDefault="00930C43">
      <w:pPr>
        <w:spacing w:line="500" w:lineRule="atLeast"/>
        <w:ind w:firstLine="600"/>
        <w:divId w:val="341515912"/>
        <w:rPr>
          <w:rFonts w:hint="eastAsia"/>
          <w:sz w:val="30"/>
          <w:szCs w:val="30"/>
        </w:rPr>
      </w:pPr>
      <w:r>
        <w:rPr>
          <w:rFonts w:hint="eastAsia"/>
          <w:sz w:val="30"/>
          <w:szCs w:val="30"/>
        </w:rPr>
        <w:t>另查明，被告人廖某于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年间先后收受了廖清果（××）</w:t>
      </w:r>
      <w:r>
        <w:rPr>
          <w:rFonts w:hint="eastAsia"/>
          <w:sz w:val="30"/>
          <w:szCs w:val="30"/>
        </w:rPr>
        <w:t>2</w:t>
      </w:r>
      <w:r>
        <w:rPr>
          <w:rFonts w:hint="eastAsia"/>
          <w:sz w:val="30"/>
          <w:szCs w:val="30"/>
        </w:rPr>
        <w:t>万元及胡彩华（梅州市恒绿花木工程负责人）</w:t>
      </w:r>
      <w:r>
        <w:rPr>
          <w:rFonts w:hint="eastAsia"/>
          <w:sz w:val="30"/>
          <w:szCs w:val="30"/>
        </w:rPr>
        <w:t>1</w:t>
      </w:r>
      <w:r>
        <w:rPr>
          <w:rFonts w:hint="eastAsia"/>
          <w:sz w:val="30"/>
          <w:szCs w:val="30"/>
        </w:rPr>
        <w:t>万元的送款。</w:t>
      </w:r>
    </w:p>
    <w:p w14:paraId="25CCA823" w14:textId="77777777" w:rsidR="00930C43" w:rsidRDefault="00930C43">
      <w:pPr>
        <w:spacing w:line="500" w:lineRule="atLeast"/>
        <w:ind w:firstLine="600"/>
        <w:divId w:val="164149830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日，被告人廖某主动到梅州市人民检察院反贪局投案，如实供述收受他人财物的事实，并主动检举了本单位工作人员张志勇收受他人财物行为，经查证属实，并于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日对张志勇以涉嫌受贿罪立案侦查。另外，被告人廖某于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日退清全部违法犯罪所得赃款共计</w:t>
      </w:r>
      <w:r>
        <w:rPr>
          <w:rFonts w:hint="eastAsia"/>
          <w:sz w:val="30"/>
          <w:szCs w:val="30"/>
        </w:rPr>
        <w:t>33</w:t>
      </w:r>
      <w:r>
        <w:rPr>
          <w:rFonts w:hint="eastAsia"/>
          <w:sz w:val="30"/>
          <w:szCs w:val="30"/>
        </w:rPr>
        <w:t>万元。</w:t>
      </w:r>
    </w:p>
    <w:p w14:paraId="375B1684" w14:textId="77777777" w:rsidR="00930C43" w:rsidRDefault="00930C43">
      <w:pPr>
        <w:spacing w:line="500" w:lineRule="atLeast"/>
        <w:ind w:firstLine="600"/>
        <w:divId w:val="1821917172"/>
        <w:rPr>
          <w:rFonts w:hint="eastAsia"/>
          <w:sz w:val="30"/>
          <w:szCs w:val="30"/>
        </w:rPr>
      </w:pPr>
      <w:r>
        <w:rPr>
          <w:rFonts w:hint="eastAsia"/>
          <w:sz w:val="30"/>
          <w:szCs w:val="30"/>
        </w:rPr>
        <w:t>原审判决认定上述事实，有书证、证人证言、被告人供述等证据证实。</w:t>
      </w:r>
    </w:p>
    <w:p w14:paraId="3C7B8A97" w14:textId="77777777" w:rsidR="00930C43" w:rsidRDefault="00930C43">
      <w:pPr>
        <w:spacing w:line="500" w:lineRule="atLeast"/>
        <w:ind w:firstLine="600"/>
        <w:divId w:val="2082830367"/>
        <w:rPr>
          <w:rFonts w:hint="eastAsia"/>
          <w:sz w:val="30"/>
          <w:szCs w:val="30"/>
        </w:rPr>
      </w:pPr>
      <w:r>
        <w:rPr>
          <w:rFonts w:hint="eastAsia"/>
          <w:sz w:val="30"/>
          <w:szCs w:val="30"/>
        </w:rPr>
        <w:t>原审法院认为，被告人廖某身为国家工作人员，在任梅州市财政局投资审核中心审核员期间，利用其对政府财政性拨款的建设工程项目结算审核复核的职务上便利，非法收受他人财物，为他人谋取利益，其行为已构成受贿罪，应依法惩处。鉴于被告人廖某犯罪后自动投案，如实供述自己的罪行，是自首，依法可以减轻处罚。归案后，检举揭发他人犯罪行为，经查证属实，应认定有立功表现，且退清全部赃款，依法可以减轻处罚。根据被告人廖某的犯罪事实、性质、情节和对社会的危害程度，依照《中华人民共和国刑法》第三百八十五条第一款、第三百八十六条、第三百八十三第一款第（一）项及第二款、第六十七条第一款、第六十八条、第六十四条之规定，判决如下：一、被告人廖某犯受贿罪，判处有期徒刑三年三个月。二、被告人廖某违法所得赃款计三十万元、非法所得三万元，合计三十三万元，予以没收，此款在本判决生效后，由扣押机关上缴国库。</w:t>
      </w:r>
    </w:p>
    <w:p w14:paraId="6A808504" w14:textId="77777777" w:rsidR="00930C43" w:rsidRDefault="00930C43">
      <w:pPr>
        <w:spacing w:line="500" w:lineRule="atLeast"/>
        <w:ind w:firstLine="600"/>
        <w:divId w:val="1485464125"/>
        <w:rPr>
          <w:rFonts w:hint="eastAsia"/>
          <w:sz w:val="30"/>
          <w:szCs w:val="30"/>
        </w:rPr>
      </w:pPr>
      <w:r>
        <w:rPr>
          <w:rFonts w:hint="eastAsia"/>
          <w:sz w:val="30"/>
          <w:szCs w:val="30"/>
        </w:rPr>
        <w:t>廖某上诉提出，其没有为曾某谋取利益，其收取陈某给的</w:t>
      </w:r>
      <w:r>
        <w:rPr>
          <w:rFonts w:hint="eastAsia"/>
          <w:sz w:val="30"/>
          <w:szCs w:val="30"/>
        </w:rPr>
        <w:t>25</w:t>
      </w:r>
      <w:r>
        <w:rPr>
          <w:rFonts w:hint="eastAsia"/>
          <w:sz w:val="30"/>
          <w:szCs w:val="30"/>
        </w:rPr>
        <w:t>万元是加班应得到的报酬，购买东风</w:t>
      </w:r>
      <w:r>
        <w:rPr>
          <w:rFonts w:hint="eastAsia"/>
          <w:sz w:val="30"/>
          <w:szCs w:val="30"/>
        </w:rPr>
        <w:t>CRV</w:t>
      </w:r>
      <w:r>
        <w:rPr>
          <w:rFonts w:hint="eastAsia"/>
          <w:sz w:val="30"/>
          <w:szCs w:val="30"/>
        </w:rPr>
        <w:t>小车自用是蓝娘娣刷卡购买，不是用该</w:t>
      </w:r>
      <w:r>
        <w:rPr>
          <w:rFonts w:hint="eastAsia"/>
          <w:sz w:val="30"/>
          <w:szCs w:val="30"/>
        </w:rPr>
        <w:t>25</w:t>
      </w:r>
      <w:r>
        <w:rPr>
          <w:rFonts w:hint="eastAsia"/>
          <w:sz w:val="30"/>
          <w:szCs w:val="30"/>
        </w:rPr>
        <w:t>万元购买；夏某陈述送给其</w:t>
      </w:r>
      <w:r>
        <w:rPr>
          <w:rFonts w:hint="eastAsia"/>
          <w:sz w:val="30"/>
          <w:szCs w:val="30"/>
        </w:rPr>
        <w:t>5</w:t>
      </w:r>
      <w:r>
        <w:rPr>
          <w:rFonts w:hint="eastAsia"/>
          <w:sz w:val="30"/>
          <w:szCs w:val="30"/>
        </w:rPr>
        <w:t>万元现金不是事实，夏某的钱没有交到其手里。廖某的辩护人提出，涉案工程梅州市公安局大楼进行审核时，上诉人廖某已经被抽调到机场拆迁工作，其原单位的工作职责已经暂时停止。廖某完成审核工作是利用节假日、业余时间，地点是在其家里，与其家人共同完成，陈某给廖某的</w:t>
      </w:r>
      <w:r>
        <w:rPr>
          <w:rFonts w:hint="eastAsia"/>
          <w:sz w:val="30"/>
          <w:szCs w:val="30"/>
        </w:rPr>
        <w:t>25</w:t>
      </w:r>
      <w:r>
        <w:rPr>
          <w:rFonts w:hint="eastAsia"/>
          <w:sz w:val="30"/>
          <w:szCs w:val="30"/>
        </w:rPr>
        <w:t>万元属于其劳务所得。廖某是收下</w:t>
      </w:r>
      <w:r>
        <w:rPr>
          <w:rFonts w:hint="eastAsia"/>
          <w:sz w:val="30"/>
          <w:szCs w:val="30"/>
        </w:rPr>
        <w:t>25</w:t>
      </w:r>
      <w:r>
        <w:rPr>
          <w:rFonts w:hint="eastAsia"/>
          <w:sz w:val="30"/>
          <w:szCs w:val="30"/>
        </w:rPr>
        <w:t>万元没有造成国有资产的流失，也没有为送款人谋取利益。廖某收取夏某的</w:t>
      </w:r>
      <w:r>
        <w:rPr>
          <w:rFonts w:hint="eastAsia"/>
          <w:sz w:val="30"/>
          <w:szCs w:val="30"/>
        </w:rPr>
        <w:t>5</w:t>
      </w:r>
      <w:r>
        <w:rPr>
          <w:rFonts w:hint="eastAsia"/>
          <w:sz w:val="30"/>
          <w:szCs w:val="30"/>
        </w:rPr>
        <w:t>万元是被动收取，情节较轻。廖某自动投案，是自首，依法可以减轻处罚。案发后检举揭发他人犯罪，归案后积极退赃，真诚悔罪，依法可以减轻处罚。本案应适用《刑法修正案（九）》的规定对廖某进行定罪量刑。请求对上诉人廖某的受贿数额进行准确认定，对上诉人廖某减轻处罚并适用缓刑。</w:t>
      </w:r>
    </w:p>
    <w:p w14:paraId="5F7BD334" w14:textId="77777777" w:rsidR="00930C43" w:rsidRDefault="00930C43">
      <w:pPr>
        <w:spacing w:line="500" w:lineRule="atLeast"/>
        <w:ind w:firstLine="600"/>
        <w:divId w:val="1508472292"/>
        <w:rPr>
          <w:rFonts w:hint="eastAsia"/>
          <w:sz w:val="30"/>
          <w:szCs w:val="30"/>
        </w:rPr>
      </w:pPr>
      <w:r>
        <w:rPr>
          <w:rFonts w:hint="eastAsia"/>
          <w:sz w:val="30"/>
          <w:szCs w:val="30"/>
        </w:rPr>
        <w:t>梅州市人民检察院提出如下出庭意见：一审判决认定上诉人廖某的犯罪事实清楚，证据确实充分。上诉人廖某的上诉理由不能成立，建议维持原判。</w:t>
      </w:r>
    </w:p>
    <w:p w14:paraId="2C62492F" w14:textId="77777777" w:rsidR="00930C43" w:rsidRDefault="00930C43">
      <w:pPr>
        <w:spacing w:line="500" w:lineRule="atLeast"/>
        <w:ind w:firstLine="600"/>
        <w:divId w:val="1550191163"/>
        <w:rPr>
          <w:rFonts w:hint="eastAsia"/>
          <w:sz w:val="30"/>
          <w:szCs w:val="30"/>
        </w:rPr>
      </w:pPr>
      <w:r>
        <w:rPr>
          <w:rFonts w:hint="eastAsia"/>
          <w:sz w:val="30"/>
          <w:szCs w:val="30"/>
        </w:rPr>
        <w:t>经审理查明，上诉人廖某在</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月梅州市财政局投资审核中心任审核员期间，利用负责财政性投资项目的工程结算审核和复核工作的便利，先后收受财政姓投资工程承包人曾某送款</w:t>
      </w:r>
      <w:r>
        <w:rPr>
          <w:rFonts w:hint="eastAsia"/>
          <w:sz w:val="30"/>
          <w:szCs w:val="30"/>
        </w:rPr>
        <w:t>25</w:t>
      </w:r>
      <w:r>
        <w:rPr>
          <w:rFonts w:hint="eastAsia"/>
          <w:sz w:val="30"/>
          <w:szCs w:val="30"/>
        </w:rPr>
        <w:t>万元和夏某送款</w:t>
      </w:r>
      <w:r>
        <w:rPr>
          <w:rFonts w:hint="eastAsia"/>
          <w:sz w:val="30"/>
          <w:szCs w:val="30"/>
        </w:rPr>
        <w:t>5</w:t>
      </w:r>
      <w:r>
        <w:rPr>
          <w:rFonts w:hint="eastAsia"/>
          <w:sz w:val="30"/>
          <w:szCs w:val="30"/>
        </w:rPr>
        <w:t>万元，合计</w:t>
      </w:r>
      <w:r>
        <w:rPr>
          <w:rFonts w:hint="eastAsia"/>
          <w:sz w:val="30"/>
          <w:szCs w:val="30"/>
        </w:rPr>
        <w:t>30</w:t>
      </w:r>
      <w:r>
        <w:rPr>
          <w:rFonts w:hint="eastAsia"/>
          <w:sz w:val="30"/>
          <w:szCs w:val="30"/>
        </w:rPr>
        <w:t>万元。具体事实如下：</w:t>
      </w:r>
    </w:p>
    <w:p w14:paraId="519E5B00" w14:textId="77777777" w:rsidR="00930C43" w:rsidRDefault="00930C43">
      <w:pPr>
        <w:spacing w:line="500" w:lineRule="atLeast"/>
        <w:ind w:firstLine="600"/>
        <w:divId w:val="2082175926"/>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月，发包单位梅州市公安局与承包单位兴宁市第二建筑工程有限公司签订了梅州市公安局指挥中心三层以上土建工程、一至十一层装修装饰和附属工程建设工程承包合同。</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月，经相关单位对该工程进行验收合格。</w:t>
      </w:r>
      <w:r>
        <w:rPr>
          <w:rFonts w:hint="eastAsia"/>
          <w:sz w:val="30"/>
          <w:szCs w:val="30"/>
        </w:rPr>
        <w:t>2008</w:t>
      </w:r>
      <w:r>
        <w:rPr>
          <w:rFonts w:hint="eastAsia"/>
          <w:sz w:val="30"/>
          <w:szCs w:val="30"/>
        </w:rPr>
        <w:t>年年底，该工程承包单位法定代表人曾某将工程结算申报材料送到梅州市财政局投资审核中心进行审核，时任投资审核中心副主任陈某（另案处理）及审核员廖某负责此工程结算审核。在该工程结算审核期间，曾某为加快工程审核进度及得到关照，对陈某许诺会给</w:t>
      </w:r>
      <w:r>
        <w:rPr>
          <w:rFonts w:hint="eastAsia"/>
          <w:sz w:val="30"/>
          <w:szCs w:val="30"/>
        </w:rPr>
        <w:t>50</w:t>
      </w:r>
      <w:r>
        <w:rPr>
          <w:rFonts w:hint="eastAsia"/>
          <w:sz w:val="30"/>
          <w:szCs w:val="30"/>
        </w:rPr>
        <w:t>万元给审核员作为“酬谢”。陈某将曾某许诺“酬谢”审核员之事告知上诉人廖某，并表明会分好处给上诉人廖某。</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月的一天，陈某在其办公楼下侧金雁大厦门口收受曾某送款</w:t>
      </w:r>
      <w:r>
        <w:rPr>
          <w:rFonts w:hint="eastAsia"/>
          <w:sz w:val="30"/>
          <w:szCs w:val="30"/>
        </w:rPr>
        <w:t>50</w:t>
      </w:r>
      <w:r>
        <w:rPr>
          <w:rFonts w:hint="eastAsia"/>
          <w:sz w:val="30"/>
          <w:szCs w:val="30"/>
        </w:rPr>
        <w:t>万元，将其中</w:t>
      </w:r>
      <w:r>
        <w:rPr>
          <w:rFonts w:hint="eastAsia"/>
          <w:sz w:val="30"/>
          <w:szCs w:val="30"/>
        </w:rPr>
        <w:t>25</w:t>
      </w:r>
      <w:r>
        <w:rPr>
          <w:rFonts w:hint="eastAsia"/>
          <w:sz w:val="30"/>
          <w:szCs w:val="30"/>
        </w:rPr>
        <w:t>万元留归自己，余</w:t>
      </w:r>
      <w:r>
        <w:rPr>
          <w:rFonts w:hint="eastAsia"/>
          <w:sz w:val="30"/>
          <w:szCs w:val="30"/>
        </w:rPr>
        <w:t>25</w:t>
      </w:r>
      <w:r>
        <w:rPr>
          <w:rFonts w:hint="eastAsia"/>
          <w:sz w:val="30"/>
          <w:szCs w:val="30"/>
        </w:rPr>
        <w:t>万元用黑色塑料袋装好，于第二天下班时在其办公室楼下拿给上诉人廖某并告知钱是曾某所给，上诉人廖某收下此笔款后离开。</w:t>
      </w:r>
    </w:p>
    <w:p w14:paraId="4316016A" w14:textId="77777777" w:rsidR="00930C43" w:rsidRDefault="00930C43">
      <w:pPr>
        <w:spacing w:line="500" w:lineRule="atLeast"/>
        <w:ind w:firstLine="600"/>
        <w:divId w:val="848448653"/>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月，发包单位梅州市职业技术学校与承包单位梅县万家绿花木有限公司（负责人夏某）签订了该校绿化工程（第三期）承建合同，该工程于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验收后向梅州市财政局申报工程结算审核，上诉人廖某负责此工程复核工作，上诉人廖某在施工现场查看发现种植花木规格与施工要求不符合、未按实际种植的花木规格核算造价等问题向承包人夏某及在会审会议上提出存在问题后，夏某多次找上诉人廖某求情，请求复审时给予关照。</w:t>
      </w:r>
      <w:r>
        <w:rPr>
          <w:rFonts w:hint="eastAsia"/>
          <w:sz w:val="30"/>
          <w:szCs w:val="30"/>
        </w:rPr>
        <w:t>2007</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月间的一天晚上，上诉人廖某在其家属经营的小店内收受了夏某送款</w:t>
      </w:r>
      <w:r>
        <w:rPr>
          <w:rFonts w:hint="eastAsia"/>
          <w:sz w:val="30"/>
          <w:szCs w:val="30"/>
        </w:rPr>
        <w:t>5</w:t>
      </w:r>
      <w:r>
        <w:rPr>
          <w:rFonts w:hint="eastAsia"/>
          <w:sz w:val="30"/>
          <w:szCs w:val="30"/>
        </w:rPr>
        <w:t>万元。后来，上诉人廖某帮助夏某按原审核（初审）意见顺利通过上述工程复审。</w:t>
      </w:r>
    </w:p>
    <w:p w14:paraId="3E41275C" w14:textId="77777777" w:rsidR="00930C43" w:rsidRDefault="00930C43">
      <w:pPr>
        <w:spacing w:line="500" w:lineRule="atLeast"/>
        <w:ind w:firstLine="600"/>
        <w:divId w:val="166882898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日，上诉人廖某主动到梅州市人民检察院投案，供述了其收受他人财物的事实，并检举了本单位工作人员张志勇收受他人财物行为。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日张志勇因涉嫌受贿罪被立案侦查。</w:t>
      </w:r>
    </w:p>
    <w:p w14:paraId="648FC4D1" w14:textId="77777777" w:rsidR="00930C43" w:rsidRDefault="00930C43">
      <w:pPr>
        <w:spacing w:line="500" w:lineRule="atLeast"/>
        <w:ind w:firstLine="600"/>
        <w:divId w:val="1277953493"/>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日，上诉人廖某退赃共计</w:t>
      </w:r>
      <w:r>
        <w:rPr>
          <w:rFonts w:hint="eastAsia"/>
          <w:sz w:val="30"/>
          <w:szCs w:val="30"/>
        </w:rPr>
        <w:t>30</w:t>
      </w:r>
      <w:r>
        <w:rPr>
          <w:rFonts w:hint="eastAsia"/>
          <w:sz w:val="30"/>
          <w:szCs w:val="30"/>
        </w:rPr>
        <w:t>万元。</w:t>
      </w:r>
    </w:p>
    <w:p w14:paraId="7A7E824E" w14:textId="77777777" w:rsidR="00930C43" w:rsidRDefault="00930C43">
      <w:pPr>
        <w:spacing w:line="500" w:lineRule="atLeast"/>
        <w:ind w:firstLine="600"/>
        <w:divId w:val="1366366329"/>
        <w:rPr>
          <w:rFonts w:hint="eastAsia"/>
          <w:sz w:val="30"/>
          <w:szCs w:val="30"/>
        </w:rPr>
      </w:pPr>
      <w:r>
        <w:rPr>
          <w:rFonts w:hint="eastAsia"/>
          <w:sz w:val="30"/>
          <w:szCs w:val="30"/>
        </w:rPr>
        <w:t>认定以上事实，有经庭审举证、质证，本院查证属实的下列证据予以证实：</w:t>
      </w:r>
    </w:p>
    <w:p w14:paraId="6259D841" w14:textId="77777777" w:rsidR="00930C43" w:rsidRDefault="00930C43">
      <w:pPr>
        <w:spacing w:line="500" w:lineRule="atLeast"/>
        <w:ind w:firstLine="600"/>
        <w:divId w:val="1922641365"/>
        <w:rPr>
          <w:rFonts w:hint="eastAsia"/>
          <w:sz w:val="30"/>
          <w:szCs w:val="30"/>
        </w:rPr>
      </w:pPr>
      <w:r>
        <w:rPr>
          <w:rFonts w:hint="eastAsia"/>
          <w:sz w:val="30"/>
          <w:szCs w:val="30"/>
        </w:rPr>
        <w:t>1</w:t>
      </w:r>
      <w:r>
        <w:rPr>
          <w:rFonts w:hint="eastAsia"/>
          <w:sz w:val="30"/>
          <w:szCs w:val="30"/>
        </w:rPr>
        <w:t>、证人曾某的证言，证实其是广东省兴宁市第二建筑工程有限公司董事长、总经理。</w:t>
      </w:r>
      <w:r>
        <w:rPr>
          <w:rFonts w:hint="eastAsia"/>
          <w:sz w:val="30"/>
          <w:szCs w:val="30"/>
        </w:rPr>
        <w:t>2003</w:t>
      </w:r>
      <w:r>
        <w:rPr>
          <w:rFonts w:hint="eastAsia"/>
          <w:sz w:val="30"/>
          <w:szCs w:val="30"/>
        </w:rPr>
        <w:t>年下半年，其公司承接已建好三层主体的梅州市公安局指挥中心大楼主体、装修和附属工程建设。</w:t>
      </w:r>
      <w:r>
        <w:rPr>
          <w:rFonts w:hint="eastAsia"/>
          <w:sz w:val="30"/>
          <w:szCs w:val="30"/>
        </w:rPr>
        <w:t>2007</w:t>
      </w:r>
      <w:r>
        <w:rPr>
          <w:rFonts w:hint="eastAsia"/>
          <w:sz w:val="30"/>
          <w:szCs w:val="30"/>
        </w:rPr>
        <w:t>年交付使用后，因该工程是政府拨款工程，工程结算要经梅州市财政局投资审核中心审核通过，才能拿到工程款。财政局投资审核中心审核这一关很重要，审核快慢关系到其资金回收，审核时把关宽与严，工程额差距很大。</w:t>
      </w:r>
      <w:r>
        <w:rPr>
          <w:rFonts w:hint="eastAsia"/>
          <w:sz w:val="30"/>
          <w:szCs w:val="30"/>
        </w:rPr>
        <w:t>2008</w:t>
      </w:r>
      <w:r>
        <w:rPr>
          <w:rFonts w:hint="eastAsia"/>
          <w:sz w:val="30"/>
          <w:szCs w:val="30"/>
        </w:rPr>
        <w:t>年间，其将工程送审材料交至梅州市财政局投资审核中心后，为争取早点拿到工程款，把关放宽点，其找到审核组组长陈某，许诺审核完成后给</w:t>
      </w:r>
      <w:r>
        <w:rPr>
          <w:rFonts w:hint="eastAsia"/>
          <w:sz w:val="30"/>
          <w:szCs w:val="30"/>
        </w:rPr>
        <w:t>50</w:t>
      </w:r>
      <w:r>
        <w:rPr>
          <w:rFonts w:hint="eastAsia"/>
          <w:sz w:val="30"/>
          <w:szCs w:val="30"/>
        </w:rPr>
        <w:t>万元酬谢审核组人员，陈某答应。</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月的一天上班时间，其准备好</w:t>
      </w:r>
      <w:r>
        <w:rPr>
          <w:rFonts w:hint="eastAsia"/>
          <w:sz w:val="30"/>
          <w:szCs w:val="30"/>
        </w:rPr>
        <w:t>50</w:t>
      </w:r>
      <w:r>
        <w:rPr>
          <w:rFonts w:hint="eastAsia"/>
          <w:sz w:val="30"/>
          <w:szCs w:val="30"/>
        </w:rPr>
        <w:t>万元，打电话给陈某，陈某叫其到陈某办公楼侧的金雁大楼门口等，其见到陈某后说：“陈组长，上次跟你说了给你们</w:t>
      </w:r>
      <w:r>
        <w:rPr>
          <w:rFonts w:hint="eastAsia"/>
          <w:sz w:val="30"/>
          <w:szCs w:val="30"/>
        </w:rPr>
        <w:t>50</w:t>
      </w:r>
      <w:r>
        <w:rPr>
          <w:rFonts w:hint="eastAsia"/>
          <w:sz w:val="30"/>
          <w:szCs w:val="30"/>
        </w:rPr>
        <w:t>万元作为酬谢，这是</w:t>
      </w:r>
      <w:r>
        <w:rPr>
          <w:rFonts w:hint="eastAsia"/>
          <w:sz w:val="30"/>
          <w:szCs w:val="30"/>
        </w:rPr>
        <w:t>50</w:t>
      </w:r>
      <w:r>
        <w:rPr>
          <w:rFonts w:hint="eastAsia"/>
          <w:sz w:val="30"/>
          <w:szCs w:val="30"/>
        </w:rPr>
        <w:t>万元”，陈某接过用胶袋装好的</w:t>
      </w:r>
      <w:r>
        <w:rPr>
          <w:rFonts w:hint="eastAsia"/>
          <w:sz w:val="30"/>
          <w:szCs w:val="30"/>
        </w:rPr>
        <w:t>50</w:t>
      </w:r>
      <w:r>
        <w:rPr>
          <w:rFonts w:hint="eastAsia"/>
          <w:sz w:val="30"/>
          <w:szCs w:val="30"/>
        </w:rPr>
        <w:t>万元离开。</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月，工程审核结果出来，送审造价</w:t>
      </w:r>
      <w:r>
        <w:rPr>
          <w:rFonts w:hint="eastAsia"/>
          <w:sz w:val="30"/>
          <w:szCs w:val="30"/>
        </w:rPr>
        <w:t>1.6</w:t>
      </w:r>
      <w:r>
        <w:rPr>
          <w:rFonts w:hint="eastAsia"/>
          <w:sz w:val="30"/>
          <w:szCs w:val="30"/>
        </w:rPr>
        <w:t>亿多元，最后审核核定为</w:t>
      </w:r>
      <w:r>
        <w:rPr>
          <w:rFonts w:hint="eastAsia"/>
          <w:sz w:val="30"/>
          <w:szCs w:val="30"/>
        </w:rPr>
        <w:t>1.2</w:t>
      </w:r>
      <w:r>
        <w:rPr>
          <w:rFonts w:hint="eastAsia"/>
          <w:sz w:val="30"/>
          <w:szCs w:val="30"/>
        </w:rPr>
        <w:t>亿多元。其在陈某面前许诺要送</w:t>
      </w:r>
      <w:r>
        <w:rPr>
          <w:rFonts w:hint="eastAsia"/>
          <w:sz w:val="30"/>
          <w:szCs w:val="30"/>
        </w:rPr>
        <w:t>50</w:t>
      </w:r>
      <w:r>
        <w:rPr>
          <w:rFonts w:hint="eastAsia"/>
          <w:sz w:val="30"/>
          <w:szCs w:val="30"/>
        </w:rPr>
        <w:t>万元给审核其工程的审核人员，后来审核中心把工程项目任务安排给陈某、廖某等人，</w:t>
      </w:r>
      <w:r>
        <w:rPr>
          <w:rFonts w:hint="eastAsia"/>
          <w:sz w:val="30"/>
          <w:szCs w:val="30"/>
        </w:rPr>
        <w:t>50</w:t>
      </w:r>
      <w:r>
        <w:rPr>
          <w:rFonts w:hint="eastAsia"/>
          <w:sz w:val="30"/>
          <w:szCs w:val="30"/>
        </w:rPr>
        <w:t>万元是送给审核其工程的相关审核人员。公安指挥中心大楼项目，项目多，有主体工</w:t>
      </w:r>
      <w:r>
        <w:rPr>
          <w:rFonts w:hint="eastAsia"/>
          <w:sz w:val="30"/>
          <w:szCs w:val="30"/>
        </w:rPr>
        <w:t>程、附属工程、装修工程、给排水等项目，工作量大，审核时间长，加上陈某、廖某等人手头上审核的项目很多，其送款给他们是为了等到他们的关照。</w:t>
      </w:r>
    </w:p>
    <w:p w14:paraId="2BCA2170" w14:textId="77777777" w:rsidR="00930C43" w:rsidRDefault="00930C43">
      <w:pPr>
        <w:spacing w:line="500" w:lineRule="atLeast"/>
        <w:ind w:firstLine="600"/>
        <w:divId w:val="1288001828"/>
        <w:rPr>
          <w:rFonts w:hint="eastAsia"/>
          <w:sz w:val="30"/>
          <w:szCs w:val="30"/>
        </w:rPr>
      </w:pPr>
      <w:r>
        <w:rPr>
          <w:rFonts w:hint="eastAsia"/>
          <w:sz w:val="30"/>
          <w:szCs w:val="30"/>
        </w:rPr>
        <w:t>2</w:t>
      </w:r>
      <w:r>
        <w:rPr>
          <w:rFonts w:hint="eastAsia"/>
          <w:sz w:val="30"/>
          <w:szCs w:val="30"/>
        </w:rPr>
        <w:t>、证人陈某的证言，证实其是梅州市财政局投资审核中心副主任。</w:t>
      </w:r>
      <w:r>
        <w:rPr>
          <w:rFonts w:hint="eastAsia"/>
          <w:sz w:val="30"/>
          <w:szCs w:val="30"/>
        </w:rPr>
        <w:t>2008</w:t>
      </w:r>
      <w:r>
        <w:rPr>
          <w:rFonts w:hint="eastAsia"/>
          <w:sz w:val="30"/>
          <w:szCs w:val="30"/>
        </w:rPr>
        <w:t>年底，其当时任审核组长，一天，广东省兴宁市第二建筑工程有限公司总经理曾某约其到梅州市嘉应东路老树咖啡店谈事，其去到该店后，曾某讲到他承包的梅州市公安局大楼已完工并要报财政局审核，该工程他投入很大，要尽快回收资金，希望其快点审核，审核时关照一下。他说：“你是审核组长，你们审核人员关照一下，事后会给你们</w:t>
      </w:r>
      <w:r>
        <w:rPr>
          <w:rFonts w:hint="eastAsia"/>
          <w:sz w:val="30"/>
          <w:szCs w:val="30"/>
        </w:rPr>
        <w:t>50</w:t>
      </w:r>
      <w:r>
        <w:rPr>
          <w:rFonts w:hint="eastAsia"/>
          <w:sz w:val="30"/>
          <w:szCs w:val="30"/>
        </w:rPr>
        <w:t>万元作为酬谢”。其答应“好”。其领取该工程结算审核任务后，觉得工程审核工作量大，跟廖某商量帮助一起审核，同时告诉廖某，曾某老板答应</w:t>
      </w:r>
      <w:r>
        <w:rPr>
          <w:rFonts w:hint="eastAsia"/>
          <w:sz w:val="30"/>
          <w:szCs w:val="30"/>
        </w:rPr>
        <w:t>50</w:t>
      </w:r>
      <w:r>
        <w:rPr>
          <w:rFonts w:hint="eastAsia"/>
          <w:sz w:val="30"/>
          <w:szCs w:val="30"/>
        </w:rPr>
        <w:t>万元作酬谢“好处费”，请尽好帮忙审核，审核过程关照一下。廖某听后说“好”。其与廖某对审核项目进行分工审核，直至</w:t>
      </w:r>
      <w:r>
        <w:rPr>
          <w:rFonts w:hint="eastAsia"/>
          <w:sz w:val="30"/>
          <w:szCs w:val="30"/>
        </w:rPr>
        <w:t>2010</w:t>
      </w:r>
      <w:r>
        <w:rPr>
          <w:rFonts w:hint="eastAsia"/>
          <w:sz w:val="30"/>
          <w:szCs w:val="30"/>
        </w:rPr>
        <w:t>年上半年，此工程结算审核完毕后交由其他人进行复审，整个审核结算程序约在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月完成。</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月的一天，其在办公室上班时，接到曾某的电话称：“陈组长，上次跟你说的给你们</w:t>
      </w:r>
      <w:r>
        <w:rPr>
          <w:rFonts w:hint="eastAsia"/>
          <w:sz w:val="30"/>
          <w:szCs w:val="30"/>
        </w:rPr>
        <w:t>50</w:t>
      </w:r>
      <w:r>
        <w:rPr>
          <w:rFonts w:hint="eastAsia"/>
          <w:sz w:val="30"/>
          <w:szCs w:val="30"/>
        </w:rPr>
        <w:t>万元作酬谢的事情，我现在给你送过去，你有空吗？”，其答应后约定到金雁大楼门口见面，曾某从车上拿出一个大黑色胶袋交给其，说是此前许诺的</w:t>
      </w:r>
      <w:r>
        <w:rPr>
          <w:rFonts w:hint="eastAsia"/>
          <w:sz w:val="30"/>
          <w:szCs w:val="30"/>
        </w:rPr>
        <w:t>50</w:t>
      </w:r>
      <w:r>
        <w:rPr>
          <w:rFonts w:hint="eastAsia"/>
          <w:sz w:val="30"/>
          <w:szCs w:val="30"/>
        </w:rPr>
        <w:t>万元，并要其快点审核，尽量关照。其答应，拿到黑色胶袋后带回办公室，下班后带回住家，</w:t>
      </w:r>
      <w:r>
        <w:rPr>
          <w:rFonts w:hint="eastAsia"/>
          <w:sz w:val="30"/>
          <w:szCs w:val="30"/>
        </w:rPr>
        <w:t>其自己留</w:t>
      </w:r>
      <w:r>
        <w:rPr>
          <w:rFonts w:hint="eastAsia"/>
          <w:sz w:val="30"/>
          <w:szCs w:val="30"/>
        </w:rPr>
        <w:t>25</w:t>
      </w:r>
      <w:r>
        <w:rPr>
          <w:rFonts w:hint="eastAsia"/>
          <w:sz w:val="30"/>
          <w:szCs w:val="30"/>
        </w:rPr>
        <w:t>万元，余</w:t>
      </w:r>
      <w:r>
        <w:rPr>
          <w:rFonts w:hint="eastAsia"/>
          <w:sz w:val="30"/>
          <w:szCs w:val="30"/>
        </w:rPr>
        <w:t>25</w:t>
      </w:r>
      <w:r>
        <w:rPr>
          <w:rFonts w:hint="eastAsia"/>
          <w:sz w:val="30"/>
          <w:szCs w:val="30"/>
        </w:rPr>
        <w:t>万元第二天下班时在办公楼下用黑色塑料袋装着交给廖某，并说：“这是上次对你说的，兴宁的曾某老板给你的，你收好”。廖某接过黑色塑料袋后，点了点头说“好，知道了”，便离开。</w:t>
      </w:r>
    </w:p>
    <w:p w14:paraId="047187C7" w14:textId="77777777" w:rsidR="00930C43" w:rsidRDefault="00930C43">
      <w:pPr>
        <w:spacing w:line="500" w:lineRule="atLeast"/>
        <w:ind w:firstLine="600"/>
        <w:divId w:val="1852405924"/>
        <w:rPr>
          <w:rFonts w:hint="eastAsia"/>
          <w:sz w:val="30"/>
          <w:szCs w:val="30"/>
        </w:rPr>
      </w:pPr>
      <w:r>
        <w:rPr>
          <w:rFonts w:hint="eastAsia"/>
          <w:sz w:val="30"/>
          <w:szCs w:val="30"/>
        </w:rPr>
        <w:t>3</w:t>
      </w:r>
      <w:r>
        <w:rPr>
          <w:rFonts w:hint="eastAsia"/>
          <w:sz w:val="30"/>
          <w:szCs w:val="30"/>
        </w:rPr>
        <w:t>、证人夏某的证言，证实其是梅县万家绿花木有限公司的总经理。</w:t>
      </w:r>
      <w:r>
        <w:rPr>
          <w:rFonts w:hint="eastAsia"/>
          <w:sz w:val="30"/>
          <w:szCs w:val="30"/>
        </w:rPr>
        <w:t>2007</w:t>
      </w:r>
      <w:r>
        <w:rPr>
          <w:rFonts w:hint="eastAsia"/>
          <w:sz w:val="30"/>
          <w:szCs w:val="30"/>
        </w:rPr>
        <w:t>年间，其公司承领了梅州市职业技术学校绿化工程，该工程是政府财政性投资项目，按规定在申请拔款前，要经过梅州市财政局投资审核中心的审核才能拔款。其把梅州市职业技术学校第三期绿化工程结算单据报上去后，经过审核，复核由廖某负责，在复核过程中，廖某到施工现场查看，提出其种的苗木规格与施工图纸不相符。其作了些解释，但廖某的意思是复核结算价要按实际种的苗木规格来定价。为了在复核阶段得到廖某的关照，放宽一些来复核，其到位于丽都东路廖某的妻子开的狗肉店找了多次廖某，都未找着。有一天晚上，其再去到店里，廖某刚好在，共与廖某谈了工程项目复核的事情，希望他关照其，工程复核时放宽标准，临走时，其将事先准备好、用塑料袋装着的</w:t>
      </w:r>
      <w:r>
        <w:rPr>
          <w:rFonts w:hint="eastAsia"/>
          <w:sz w:val="30"/>
          <w:szCs w:val="30"/>
        </w:rPr>
        <w:t>5</w:t>
      </w:r>
      <w:r>
        <w:rPr>
          <w:rFonts w:hint="eastAsia"/>
          <w:sz w:val="30"/>
          <w:szCs w:val="30"/>
        </w:rPr>
        <w:t>万元现金拿给廖某。</w:t>
      </w:r>
    </w:p>
    <w:p w14:paraId="127298B7" w14:textId="77777777" w:rsidR="00930C43" w:rsidRDefault="00930C43">
      <w:pPr>
        <w:spacing w:line="500" w:lineRule="atLeast"/>
        <w:ind w:firstLine="600"/>
        <w:divId w:val="1195576029"/>
        <w:rPr>
          <w:rFonts w:hint="eastAsia"/>
          <w:sz w:val="30"/>
          <w:szCs w:val="30"/>
        </w:rPr>
      </w:pPr>
      <w:r>
        <w:rPr>
          <w:rFonts w:hint="eastAsia"/>
          <w:sz w:val="30"/>
          <w:szCs w:val="30"/>
        </w:rPr>
        <w:t>4</w:t>
      </w:r>
      <w:r>
        <w:rPr>
          <w:rFonts w:hint="eastAsia"/>
          <w:sz w:val="30"/>
          <w:szCs w:val="30"/>
        </w:rPr>
        <w:t>、梅州市建筑安装工程承（发）包合同，证实发包单位梅州市公安局与承包单位兴宁市第二建筑工程有限公司于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月签订合同，由兴宁市第二建筑工程有限公司承建梅州市公安指挥中心工程三层以上土建工程、一至十一层室内外装饰工程、给排水、消防、电气安装工程。</w:t>
      </w:r>
    </w:p>
    <w:p w14:paraId="51595987" w14:textId="77777777" w:rsidR="00930C43" w:rsidRDefault="00930C43">
      <w:pPr>
        <w:spacing w:line="500" w:lineRule="atLeast"/>
        <w:ind w:firstLine="600"/>
        <w:divId w:val="1088886027"/>
        <w:rPr>
          <w:rFonts w:hint="eastAsia"/>
          <w:sz w:val="30"/>
          <w:szCs w:val="30"/>
        </w:rPr>
      </w:pPr>
      <w:r>
        <w:rPr>
          <w:rFonts w:hint="eastAsia"/>
          <w:sz w:val="30"/>
          <w:szCs w:val="30"/>
        </w:rPr>
        <w:t>5</w:t>
      </w:r>
      <w:r>
        <w:rPr>
          <w:rFonts w:hint="eastAsia"/>
          <w:sz w:val="30"/>
          <w:szCs w:val="30"/>
        </w:rPr>
        <w:t>、梅州公安指挥中心大楼装修装饰工程承发包合同，证实发包单位梅州市公安局与承包单位兴宁市第二建筑工程有限公司签订合同，由兴宁市第二建筑工程有限公司承建梅州市公安指挥中心大楼装修装饰工程。</w:t>
      </w:r>
    </w:p>
    <w:p w14:paraId="6BCC80F5" w14:textId="77777777" w:rsidR="00930C43" w:rsidRDefault="00930C43">
      <w:pPr>
        <w:spacing w:line="500" w:lineRule="atLeast"/>
        <w:ind w:firstLine="600"/>
        <w:divId w:val="1506627352"/>
        <w:rPr>
          <w:rFonts w:hint="eastAsia"/>
          <w:sz w:val="30"/>
          <w:szCs w:val="30"/>
        </w:rPr>
      </w:pPr>
      <w:r>
        <w:rPr>
          <w:rFonts w:hint="eastAsia"/>
          <w:sz w:val="30"/>
          <w:szCs w:val="30"/>
        </w:rPr>
        <w:t>6</w:t>
      </w:r>
      <w:r>
        <w:rPr>
          <w:rFonts w:hint="eastAsia"/>
          <w:sz w:val="30"/>
          <w:szCs w:val="30"/>
        </w:rPr>
        <w:t>、梅州公安指挥中心大楼附属工程承发包合同，证实发包单位梅州市公安局与承包单位兴宁市第二建筑工程有限公司签订合同，由兴宁市第二建筑工程有限公司承建梅州市公安指挥中心大楼附属工程。</w:t>
      </w:r>
    </w:p>
    <w:p w14:paraId="1F7C2CF2" w14:textId="77777777" w:rsidR="00930C43" w:rsidRDefault="00930C43">
      <w:pPr>
        <w:spacing w:line="500" w:lineRule="atLeast"/>
        <w:ind w:firstLine="600"/>
        <w:divId w:val="1613896940"/>
        <w:rPr>
          <w:rFonts w:hint="eastAsia"/>
          <w:sz w:val="30"/>
          <w:szCs w:val="30"/>
        </w:rPr>
      </w:pPr>
      <w:r>
        <w:rPr>
          <w:rFonts w:hint="eastAsia"/>
          <w:sz w:val="30"/>
          <w:szCs w:val="30"/>
        </w:rPr>
        <w:t>7</w:t>
      </w:r>
      <w:r>
        <w:rPr>
          <w:rFonts w:hint="eastAsia"/>
          <w:sz w:val="30"/>
          <w:szCs w:val="30"/>
        </w:rPr>
        <w:t>、梅州公安指挥中心大楼大堂、门楼大门、车道步级装修等工程承发包合同，证实发包单位梅州市公安局与承包单位兴宁市第二建筑工程有限公司签订合同，由兴宁市第二建筑工程有限公司承建梅州市公安指挥中心大楼大堂、门楼大门、车道步级装修工程。</w:t>
      </w:r>
    </w:p>
    <w:p w14:paraId="79D4EFCA" w14:textId="77777777" w:rsidR="00930C43" w:rsidRDefault="00930C43">
      <w:pPr>
        <w:spacing w:line="500" w:lineRule="atLeast"/>
        <w:ind w:firstLine="600"/>
        <w:divId w:val="605232610"/>
        <w:rPr>
          <w:rFonts w:hint="eastAsia"/>
          <w:sz w:val="30"/>
          <w:szCs w:val="30"/>
        </w:rPr>
      </w:pPr>
      <w:r>
        <w:rPr>
          <w:rFonts w:hint="eastAsia"/>
          <w:sz w:val="30"/>
          <w:szCs w:val="30"/>
        </w:rPr>
        <w:t>8</w:t>
      </w:r>
      <w:r>
        <w:rPr>
          <w:rFonts w:hint="eastAsia"/>
          <w:sz w:val="30"/>
          <w:szCs w:val="30"/>
        </w:rPr>
        <w:t>、工程竣工验收报告，证实梅州市公安局指挥中心大楼于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月进行工程验收。</w:t>
      </w:r>
    </w:p>
    <w:p w14:paraId="79001B34" w14:textId="77777777" w:rsidR="00930C43" w:rsidRDefault="00930C43">
      <w:pPr>
        <w:spacing w:line="500" w:lineRule="atLeast"/>
        <w:ind w:firstLine="600"/>
        <w:divId w:val="1946961234"/>
        <w:rPr>
          <w:rFonts w:hint="eastAsia"/>
          <w:sz w:val="30"/>
          <w:szCs w:val="30"/>
        </w:rPr>
      </w:pPr>
      <w:r>
        <w:rPr>
          <w:rFonts w:hint="eastAsia"/>
          <w:sz w:val="30"/>
          <w:szCs w:val="30"/>
        </w:rPr>
        <w:t>9</w:t>
      </w:r>
      <w:r>
        <w:rPr>
          <w:rFonts w:hint="eastAsia"/>
          <w:sz w:val="30"/>
          <w:szCs w:val="30"/>
        </w:rPr>
        <w:t>、梅州市财政局投资审核中心建筑工程结算审核定案书，证实在梅州市公安指挥中心大楼三层以上土建、室内外装饰、给排水、消防、电气安装等工程结算审核定案书中，“审核人”栏有陈某、廖某的签名。</w:t>
      </w:r>
    </w:p>
    <w:p w14:paraId="14209FCA" w14:textId="77777777" w:rsidR="00930C43" w:rsidRDefault="00930C43">
      <w:pPr>
        <w:spacing w:line="500" w:lineRule="atLeast"/>
        <w:ind w:firstLine="600"/>
        <w:divId w:val="2106681923"/>
        <w:rPr>
          <w:rFonts w:hint="eastAsia"/>
          <w:sz w:val="30"/>
          <w:szCs w:val="30"/>
        </w:rPr>
      </w:pPr>
      <w:r>
        <w:rPr>
          <w:rFonts w:hint="eastAsia"/>
          <w:sz w:val="30"/>
          <w:szCs w:val="30"/>
        </w:rPr>
        <w:t>10</w:t>
      </w:r>
      <w:r>
        <w:rPr>
          <w:rFonts w:hint="eastAsia"/>
          <w:sz w:val="30"/>
          <w:szCs w:val="30"/>
        </w:rPr>
        <w:t>、梅州市职业技术学校建设工程承（发）包合同，证实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月，发包单位梅州市职业技术学校与承包单位梅县万家绿花木有限公司签订了该校绿化工程合同，明确了工程项目、建设规模和面积、质量标准、承包方式和结算办法及双方应承担工作、验收和违约责任等情况。</w:t>
      </w:r>
    </w:p>
    <w:p w14:paraId="429ED2A3" w14:textId="77777777" w:rsidR="00930C43" w:rsidRDefault="00930C43">
      <w:pPr>
        <w:spacing w:line="500" w:lineRule="atLeast"/>
        <w:ind w:firstLine="600"/>
        <w:divId w:val="587152802"/>
        <w:rPr>
          <w:rFonts w:hint="eastAsia"/>
          <w:sz w:val="30"/>
          <w:szCs w:val="30"/>
        </w:rPr>
      </w:pPr>
      <w:r>
        <w:rPr>
          <w:rFonts w:hint="eastAsia"/>
          <w:sz w:val="30"/>
          <w:szCs w:val="30"/>
        </w:rPr>
        <w:t>11</w:t>
      </w:r>
      <w:r>
        <w:rPr>
          <w:rFonts w:hint="eastAsia"/>
          <w:sz w:val="30"/>
          <w:szCs w:val="30"/>
        </w:rPr>
        <w:t>、园林绿花工程竣工验收证明书，证实梅州市职业技术学校绿化工程（第三期）于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月竣工验收。</w:t>
      </w:r>
    </w:p>
    <w:p w14:paraId="62039147" w14:textId="77777777" w:rsidR="00930C43" w:rsidRDefault="00930C43">
      <w:pPr>
        <w:spacing w:line="500" w:lineRule="atLeast"/>
        <w:ind w:firstLine="600"/>
        <w:divId w:val="2040860345"/>
        <w:rPr>
          <w:rFonts w:hint="eastAsia"/>
          <w:sz w:val="30"/>
          <w:szCs w:val="30"/>
        </w:rPr>
      </w:pPr>
      <w:r>
        <w:rPr>
          <w:rFonts w:hint="eastAsia"/>
          <w:sz w:val="30"/>
          <w:szCs w:val="30"/>
        </w:rPr>
        <w:t>12</w:t>
      </w:r>
      <w:r>
        <w:rPr>
          <w:rFonts w:hint="eastAsia"/>
          <w:sz w:val="30"/>
          <w:szCs w:val="30"/>
        </w:rPr>
        <w:t>、梅州市财政局投资审核中心建筑工程结算审核定案书，证实在梅州市职业技术学校绿化工程（第三期）结算审核定案书中，“复核人”栏有廖某的签名。</w:t>
      </w:r>
    </w:p>
    <w:p w14:paraId="3DE9375F" w14:textId="77777777" w:rsidR="00930C43" w:rsidRDefault="00930C43">
      <w:pPr>
        <w:spacing w:line="500" w:lineRule="atLeast"/>
        <w:ind w:firstLine="600"/>
        <w:divId w:val="1601142082"/>
        <w:rPr>
          <w:rFonts w:hint="eastAsia"/>
          <w:sz w:val="30"/>
          <w:szCs w:val="30"/>
        </w:rPr>
      </w:pPr>
      <w:r>
        <w:rPr>
          <w:rFonts w:hint="eastAsia"/>
          <w:sz w:val="30"/>
          <w:szCs w:val="30"/>
        </w:rPr>
        <w:t>13</w:t>
      </w:r>
      <w:r>
        <w:rPr>
          <w:rFonts w:hint="eastAsia"/>
          <w:sz w:val="30"/>
          <w:szCs w:val="30"/>
        </w:rPr>
        <w:t>、梅州市财政局投资审核中心出具的书面材料，证实梅州市财政局投资审核中心是梅州市财政局的下属事业单位，该审核中心的职能之一是负责财政性投资项目的工程概算审核及预（结）算、决算审查工作。</w:t>
      </w:r>
    </w:p>
    <w:p w14:paraId="36FE048A" w14:textId="77777777" w:rsidR="00930C43" w:rsidRDefault="00930C43">
      <w:pPr>
        <w:spacing w:line="500" w:lineRule="atLeast"/>
        <w:ind w:firstLine="600"/>
        <w:divId w:val="1813906337"/>
        <w:rPr>
          <w:rFonts w:hint="eastAsia"/>
          <w:sz w:val="30"/>
          <w:szCs w:val="30"/>
        </w:rPr>
      </w:pPr>
      <w:r>
        <w:rPr>
          <w:rFonts w:hint="eastAsia"/>
          <w:sz w:val="30"/>
          <w:szCs w:val="30"/>
        </w:rPr>
        <w:t>14</w:t>
      </w:r>
      <w:r>
        <w:rPr>
          <w:rFonts w:hint="eastAsia"/>
          <w:sz w:val="30"/>
          <w:szCs w:val="30"/>
        </w:rPr>
        <w:t>、人口信息表，证实上诉人廖某的出生年月日等基本情况及案发时已达完全负刑事责任年龄的事实。</w:t>
      </w:r>
    </w:p>
    <w:p w14:paraId="4A00F17B" w14:textId="77777777" w:rsidR="00930C43" w:rsidRDefault="00930C43">
      <w:pPr>
        <w:spacing w:line="500" w:lineRule="atLeast"/>
        <w:ind w:firstLine="600"/>
        <w:divId w:val="1185826494"/>
        <w:rPr>
          <w:rFonts w:hint="eastAsia"/>
          <w:sz w:val="30"/>
          <w:szCs w:val="30"/>
        </w:rPr>
      </w:pPr>
      <w:r>
        <w:rPr>
          <w:rFonts w:hint="eastAsia"/>
          <w:sz w:val="30"/>
          <w:szCs w:val="30"/>
        </w:rPr>
        <w:t>15</w:t>
      </w:r>
      <w:r>
        <w:rPr>
          <w:rFonts w:hint="eastAsia"/>
          <w:sz w:val="30"/>
          <w:szCs w:val="30"/>
        </w:rPr>
        <w:t>、干部任免审批表，证实上诉人廖某的职务任免情况，其中</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月在梅州市财政局投资审核中心任科员。</w:t>
      </w:r>
    </w:p>
    <w:p w14:paraId="213CE33D" w14:textId="77777777" w:rsidR="00930C43" w:rsidRDefault="00930C43">
      <w:pPr>
        <w:spacing w:line="500" w:lineRule="atLeast"/>
        <w:ind w:firstLine="600"/>
        <w:divId w:val="82067481"/>
        <w:rPr>
          <w:rFonts w:hint="eastAsia"/>
          <w:sz w:val="30"/>
          <w:szCs w:val="30"/>
        </w:rPr>
      </w:pPr>
      <w:r>
        <w:rPr>
          <w:rFonts w:hint="eastAsia"/>
          <w:sz w:val="30"/>
          <w:szCs w:val="30"/>
        </w:rPr>
        <w:t>16</w:t>
      </w:r>
      <w:r>
        <w:rPr>
          <w:rFonts w:hint="eastAsia"/>
          <w:sz w:val="30"/>
          <w:szCs w:val="30"/>
        </w:rPr>
        <w:t>、梅州市财政局投资审核中心人员岗位职责、复核员岗位职责，证实梅州市财政局对投资审核中心主任、副主任、审核员、复核员的岗位职责。</w:t>
      </w:r>
    </w:p>
    <w:p w14:paraId="37E64FB0" w14:textId="77777777" w:rsidR="00930C43" w:rsidRDefault="00930C43">
      <w:pPr>
        <w:spacing w:line="500" w:lineRule="atLeast"/>
        <w:ind w:firstLine="600"/>
        <w:divId w:val="367951655"/>
        <w:rPr>
          <w:rFonts w:hint="eastAsia"/>
          <w:sz w:val="30"/>
          <w:szCs w:val="30"/>
        </w:rPr>
      </w:pPr>
      <w:r>
        <w:rPr>
          <w:rFonts w:hint="eastAsia"/>
          <w:sz w:val="30"/>
          <w:szCs w:val="30"/>
        </w:rPr>
        <w:t>17</w:t>
      </w:r>
      <w:r>
        <w:rPr>
          <w:rFonts w:hint="eastAsia"/>
          <w:sz w:val="30"/>
          <w:szCs w:val="30"/>
        </w:rPr>
        <w:t>、梅州市财政局提供的关于人员调整的通知，证实上诉人廖某</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月被借调至该局采购管理办公室工作。</w:t>
      </w:r>
    </w:p>
    <w:p w14:paraId="198BD314" w14:textId="77777777" w:rsidR="00930C43" w:rsidRDefault="00930C43">
      <w:pPr>
        <w:spacing w:line="500" w:lineRule="atLeast"/>
        <w:ind w:firstLine="600"/>
        <w:divId w:val="646397443"/>
        <w:rPr>
          <w:rFonts w:hint="eastAsia"/>
          <w:sz w:val="30"/>
          <w:szCs w:val="30"/>
        </w:rPr>
      </w:pPr>
      <w:r>
        <w:rPr>
          <w:rFonts w:hint="eastAsia"/>
          <w:sz w:val="30"/>
          <w:szCs w:val="30"/>
        </w:rPr>
        <w:t>18</w:t>
      </w:r>
      <w:r>
        <w:rPr>
          <w:rFonts w:hint="eastAsia"/>
          <w:sz w:val="30"/>
          <w:szCs w:val="30"/>
        </w:rPr>
        <w:t>、梅州市人民检察院出具的投案经过说明、说明、立案决定书，证实上诉人廖某于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日主动到梅州市人民检察院投案，供述其在任职期间涉嫌受贿犯罪的事实，并主动检举了张志勇，经该院查证属实，该院于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日对张志勇以涉嫌受贿罪立案侦查。</w:t>
      </w:r>
    </w:p>
    <w:p w14:paraId="242D6C53" w14:textId="77777777" w:rsidR="00930C43" w:rsidRDefault="00930C43">
      <w:pPr>
        <w:spacing w:line="500" w:lineRule="atLeast"/>
        <w:ind w:firstLine="600"/>
        <w:divId w:val="284239473"/>
        <w:rPr>
          <w:rFonts w:hint="eastAsia"/>
          <w:sz w:val="30"/>
          <w:szCs w:val="30"/>
        </w:rPr>
      </w:pPr>
      <w:r>
        <w:rPr>
          <w:rFonts w:hint="eastAsia"/>
          <w:sz w:val="30"/>
          <w:szCs w:val="30"/>
        </w:rPr>
        <w:t>19</w:t>
      </w:r>
      <w:r>
        <w:rPr>
          <w:rFonts w:hint="eastAsia"/>
          <w:sz w:val="30"/>
          <w:szCs w:val="30"/>
        </w:rPr>
        <w:t>、广东省暂扣时留财物收据，证实上诉人廖某</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日退赃共</w:t>
      </w:r>
      <w:r>
        <w:rPr>
          <w:rFonts w:hint="eastAsia"/>
          <w:sz w:val="30"/>
          <w:szCs w:val="30"/>
        </w:rPr>
        <w:t>33</w:t>
      </w:r>
      <w:r>
        <w:rPr>
          <w:rFonts w:hint="eastAsia"/>
          <w:sz w:val="30"/>
          <w:szCs w:val="30"/>
        </w:rPr>
        <w:t>万元。</w:t>
      </w:r>
    </w:p>
    <w:p w14:paraId="7DA17F9E" w14:textId="77777777" w:rsidR="00930C43" w:rsidRDefault="00930C43">
      <w:pPr>
        <w:spacing w:line="500" w:lineRule="atLeast"/>
        <w:ind w:firstLine="600"/>
        <w:divId w:val="1146975101"/>
        <w:rPr>
          <w:rFonts w:hint="eastAsia"/>
          <w:sz w:val="30"/>
          <w:szCs w:val="30"/>
        </w:rPr>
      </w:pPr>
      <w:r>
        <w:rPr>
          <w:rFonts w:hint="eastAsia"/>
          <w:sz w:val="30"/>
          <w:szCs w:val="30"/>
        </w:rPr>
        <w:t>20</w:t>
      </w:r>
      <w:r>
        <w:rPr>
          <w:rFonts w:hint="eastAsia"/>
          <w:sz w:val="30"/>
          <w:szCs w:val="30"/>
        </w:rPr>
        <w:t>、上诉人廖某的供述，证实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日其在梅州市财政局“审核中心”担任审核员工作，</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日后被借调该局采购办工作。其在“审核中心”任职期间，</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梅州市重点工程之一的梅州市公安局大楼工程承建方向梅州市财政局申请报审，当时任副主任的陈某要求帮忙其参加此项工程的审核工作。因工程大，审核任务重，局领导重视，工程承包人也重视，希望审核人员尽量快一点、搞松一点。陈某说过曾某老板多次找他和领导打招呼，希望审核快点，关照一下，到时会“识做”（即是通俗讲会拿钱感谢我们的）。</w:t>
      </w:r>
      <w:r>
        <w:rPr>
          <w:rFonts w:hint="eastAsia"/>
          <w:sz w:val="30"/>
          <w:szCs w:val="30"/>
        </w:rPr>
        <w:t>2009</w:t>
      </w:r>
      <w:r>
        <w:rPr>
          <w:rFonts w:hint="eastAsia"/>
          <w:sz w:val="30"/>
          <w:szCs w:val="30"/>
        </w:rPr>
        <w:t>年上半年（约</w:t>
      </w:r>
      <w:r>
        <w:rPr>
          <w:rFonts w:hint="eastAsia"/>
          <w:sz w:val="30"/>
          <w:szCs w:val="30"/>
        </w:rPr>
        <w:t>4-6</w:t>
      </w:r>
      <w:r>
        <w:rPr>
          <w:rFonts w:hint="eastAsia"/>
          <w:sz w:val="30"/>
          <w:szCs w:val="30"/>
        </w:rPr>
        <w:t>月间）的一天，陈某打电话说在上班的楼下等，其到楼下陈某小车边，陈某交给一个装有东西的黑色塑料袋，并说：“这是兴宁的曾总给你的，你收好”，其接过塑料袋点头说：“好，知道了”，便开车回家。回到住家查看有</w:t>
      </w:r>
      <w:r>
        <w:rPr>
          <w:rFonts w:hint="eastAsia"/>
          <w:sz w:val="30"/>
          <w:szCs w:val="30"/>
        </w:rPr>
        <w:t>25</w:t>
      </w:r>
      <w:r>
        <w:rPr>
          <w:rFonts w:hint="eastAsia"/>
          <w:sz w:val="30"/>
          <w:szCs w:val="30"/>
        </w:rPr>
        <w:t>万元现金，并把钱藏在家里，到</w:t>
      </w:r>
      <w:r>
        <w:rPr>
          <w:rFonts w:hint="eastAsia"/>
          <w:sz w:val="30"/>
          <w:szCs w:val="30"/>
        </w:rPr>
        <w:t>2010</w:t>
      </w:r>
      <w:r>
        <w:rPr>
          <w:rFonts w:hint="eastAsia"/>
          <w:sz w:val="30"/>
          <w:szCs w:val="30"/>
        </w:rPr>
        <w:t>年间，用此笔现金购买了一辆东风本田</w:t>
      </w:r>
      <w:r>
        <w:rPr>
          <w:rFonts w:hint="eastAsia"/>
          <w:sz w:val="30"/>
          <w:szCs w:val="30"/>
        </w:rPr>
        <w:t>CRV</w:t>
      </w:r>
      <w:r>
        <w:rPr>
          <w:rFonts w:hint="eastAsia"/>
          <w:sz w:val="30"/>
          <w:szCs w:val="30"/>
        </w:rPr>
        <w:t>小车（车牌粤</w:t>
      </w:r>
      <w:r>
        <w:rPr>
          <w:rFonts w:hint="eastAsia"/>
          <w:sz w:val="30"/>
          <w:szCs w:val="30"/>
        </w:rPr>
        <w:t>M</w:t>
      </w:r>
      <w:r>
        <w:rPr>
          <w:rFonts w:hint="eastAsia"/>
          <w:sz w:val="30"/>
          <w:szCs w:val="30"/>
        </w:rPr>
        <w:t>×××××号）自用。</w:t>
      </w:r>
    </w:p>
    <w:p w14:paraId="37A9DDF0" w14:textId="77777777" w:rsidR="00930C43" w:rsidRDefault="00930C43">
      <w:pPr>
        <w:spacing w:line="500" w:lineRule="atLeast"/>
        <w:ind w:firstLine="600"/>
        <w:divId w:val="541475792"/>
        <w:rPr>
          <w:rFonts w:hint="eastAsia"/>
          <w:sz w:val="30"/>
          <w:szCs w:val="30"/>
        </w:rPr>
      </w:pPr>
      <w:r>
        <w:rPr>
          <w:rFonts w:hint="eastAsia"/>
          <w:sz w:val="30"/>
          <w:szCs w:val="30"/>
        </w:rPr>
        <w:t>2007</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按照工作安排其负责复核梅县万家绿花木有限公司承建的梅州市职业技术学校的绿化工程（第三期），审核期间，其按要求到施工现场查看后发现花木规格与施工图纸要求不符，并向承包此工程负责人夏某提出存在的问题。当天晚上夏某打电话过来要求高抬贵手，关照一下，其表态按要求复核。此后，夏某多次到其妻经营的狗肉店聊坐嬲，听说还带上打手去助阵。几天后一个星期六晚上，夏某又带人到店里，对其讲希望高抬贵手，花木规格不符合要求，请关照，不要核减等话语。临走时，夏某拿给一个大信封，其知道是钱，没有怎样推辞就接过来。第二天，其打开信封清点有</w:t>
      </w:r>
      <w:r>
        <w:rPr>
          <w:rFonts w:hint="eastAsia"/>
          <w:sz w:val="30"/>
          <w:szCs w:val="30"/>
        </w:rPr>
        <w:t>5</w:t>
      </w:r>
      <w:r>
        <w:rPr>
          <w:rFonts w:hint="eastAsia"/>
          <w:sz w:val="30"/>
          <w:szCs w:val="30"/>
        </w:rPr>
        <w:t>万元现金。其收取此笔款后，对花木规格不符合要求没有提出来，很快帮夏某复核，使此项目在会审会上顺利通过。</w:t>
      </w:r>
    </w:p>
    <w:p w14:paraId="0AB41EAD" w14:textId="77777777" w:rsidR="00930C43" w:rsidRDefault="00930C43">
      <w:pPr>
        <w:spacing w:line="500" w:lineRule="atLeast"/>
        <w:ind w:firstLine="600"/>
        <w:divId w:val="826283768"/>
        <w:rPr>
          <w:rFonts w:hint="eastAsia"/>
          <w:sz w:val="30"/>
          <w:szCs w:val="30"/>
        </w:rPr>
      </w:pPr>
      <w:r>
        <w:rPr>
          <w:rFonts w:hint="eastAsia"/>
          <w:sz w:val="30"/>
          <w:szCs w:val="30"/>
        </w:rPr>
        <w:t>本院认为，上诉人廖某身为国家工作人员，利用职务上的便利，非法收受他人财物，为他人谋取利益，数额巨大，其行为构成受贿罪。上诉人廖某犯罪后自动投案，如实供述自己的罪行，是自首，归案后检举揭发他人犯罪行为，经查证属实，有立功表现，且退清全部赃款，予以减轻处罚。</w:t>
      </w:r>
    </w:p>
    <w:p w14:paraId="3B098832" w14:textId="77777777" w:rsidR="00930C43" w:rsidRDefault="00930C43">
      <w:pPr>
        <w:spacing w:line="500" w:lineRule="atLeast"/>
        <w:ind w:firstLine="600"/>
        <w:divId w:val="865563423"/>
        <w:rPr>
          <w:rFonts w:hint="eastAsia"/>
          <w:sz w:val="30"/>
          <w:szCs w:val="30"/>
        </w:rPr>
      </w:pPr>
      <w:r>
        <w:rPr>
          <w:rFonts w:hint="eastAsia"/>
          <w:sz w:val="30"/>
          <w:szCs w:val="30"/>
        </w:rPr>
        <w:t>廖某上诉及其辩护人提出，廖某没有为请托人曾某谋取利益，廖某收取</w:t>
      </w:r>
      <w:r>
        <w:rPr>
          <w:rFonts w:hint="eastAsia"/>
          <w:sz w:val="30"/>
          <w:szCs w:val="30"/>
        </w:rPr>
        <w:t>25</w:t>
      </w:r>
      <w:r>
        <w:rPr>
          <w:rFonts w:hint="eastAsia"/>
          <w:sz w:val="30"/>
          <w:szCs w:val="30"/>
        </w:rPr>
        <w:t>万元是劳动所得，廖某的行为没有造成国有资产的流失。经查，上诉人廖某在审核梅州市公安局大楼工程期间，请托人曾某为加快工程审核进度和在工程审核中给予照顾，向上诉人廖某等人送款，上诉人廖某明知请托人给予其财物的目的，利用职务之便，收受请托人财物，为请托人谋取利益，破坏了正常的工作秩序，侵犯了国家廉政制度，上诉人廖某及其辩护人的辩解、辩护意见，理由不成立，不予采纳。廖某上诉提出，其没有用受贿所得购买东风</w:t>
      </w:r>
      <w:r>
        <w:rPr>
          <w:rFonts w:hint="eastAsia"/>
          <w:sz w:val="30"/>
          <w:szCs w:val="30"/>
        </w:rPr>
        <w:t>CRV</w:t>
      </w:r>
      <w:r>
        <w:rPr>
          <w:rFonts w:hint="eastAsia"/>
          <w:sz w:val="30"/>
          <w:szCs w:val="30"/>
        </w:rPr>
        <w:t>小车自用。经查，上诉人廖某在侦查阶段供述，其收取</w:t>
      </w:r>
      <w:r>
        <w:rPr>
          <w:rFonts w:hint="eastAsia"/>
          <w:sz w:val="30"/>
          <w:szCs w:val="30"/>
        </w:rPr>
        <w:t>25</w:t>
      </w:r>
      <w:r>
        <w:rPr>
          <w:rFonts w:hint="eastAsia"/>
          <w:sz w:val="30"/>
          <w:szCs w:val="30"/>
        </w:rPr>
        <w:t>万元后用于购买东风</w:t>
      </w:r>
      <w:r>
        <w:rPr>
          <w:rFonts w:hint="eastAsia"/>
          <w:sz w:val="30"/>
          <w:szCs w:val="30"/>
        </w:rPr>
        <w:t>CRV</w:t>
      </w:r>
      <w:r>
        <w:rPr>
          <w:rFonts w:hint="eastAsia"/>
          <w:sz w:val="30"/>
          <w:szCs w:val="30"/>
        </w:rPr>
        <w:t>小车自用，且上诉人廖某收取了请托人的</w:t>
      </w:r>
      <w:r>
        <w:rPr>
          <w:rFonts w:hint="eastAsia"/>
          <w:sz w:val="30"/>
          <w:szCs w:val="30"/>
        </w:rPr>
        <w:t>25</w:t>
      </w:r>
      <w:r>
        <w:rPr>
          <w:rFonts w:hint="eastAsia"/>
          <w:sz w:val="30"/>
          <w:szCs w:val="30"/>
        </w:rPr>
        <w:t>万元，为请托人谋取利益，其行为即已构成受贿罪，收取的款项作何种用途，并不影响受贿罪的成立。廖某上诉提出，夏某的钱没有交到其手里，夏某送给其</w:t>
      </w:r>
      <w:r>
        <w:rPr>
          <w:rFonts w:hint="eastAsia"/>
          <w:sz w:val="30"/>
          <w:szCs w:val="30"/>
        </w:rPr>
        <w:t>5</w:t>
      </w:r>
      <w:r>
        <w:rPr>
          <w:rFonts w:hint="eastAsia"/>
          <w:sz w:val="30"/>
          <w:szCs w:val="30"/>
        </w:rPr>
        <w:t>万元现金不是事实；廖某的辩护人提出，廖某收取夏某的</w:t>
      </w:r>
      <w:r>
        <w:rPr>
          <w:rFonts w:hint="eastAsia"/>
          <w:sz w:val="30"/>
          <w:szCs w:val="30"/>
        </w:rPr>
        <w:t>5</w:t>
      </w:r>
      <w:r>
        <w:rPr>
          <w:rFonts w:hint="eastAsia"/>
          <w:sz w:val="30"/>
          <w:szCs w:val="30"/>
        </w:rPr>
        <w:t>万元是被动收取。经查，夏某为使其承建的梅州市职业技术学校的绿化工程在复核时得到上诉人廖某的关照，在上诉人廖某亲属经营的店中给予上诉人廖某</w:t>
      </w:r>
      <w:r>
        <w:rPr>
          <w:rFonts w:hint="eastAsia"/>
          <w:sz w:val="30"/>
          <w:szCs w:val="30"/>
        </w:rPr>
        <w:t>5</w:t>
      </w:r>
      <w:r>
        <w:rPr>
          <w:rFonts w:hint="eastAsia"/>
          <w:sz w:val="30"/>
          <w:szCs w:val="30"/>
        </w:rPr>
        <w:t>万元，上诉人廖某收取了该</w:t>
      </w:r>
      <w:r>
        <w:rPr>
          <w:rFonts w:hint="eastAsia"/>
          <w:sz w:val="30"/>
          <w:szCs w:val="30"/>
        </w:rPr>
        <w:t>5</w:t>
      </w:r>
      <w:r>
        <w:rPr>
          <w:rFonts w:hint="eastAsia"/>
          <w:sz w:val="30"/>
          <w:szCs w:val="30"/>
        </w:rPr>
        <w:t>万元，这一事实有送款人夏某的陈述、上诉人廖某的供述等证据证实，证据间能相互认定，应予认定。上诉人廖某及其辩护人的辩解、辩护意见，理由不成立，不予</w:t>
      </w:r>
      <w:r>
        <w:rPr>
          <w:rFonts w:hint="eastAsia"/>
          <w:sz w:val="30"/>
          <w:szCs w:val="30"/>
        </w:rPr>
        <w:t>采纳。廖某的辩护人提出，廖某自动投案，是自首，依法可以减轻处罚。案发后检举揭发他人犯罪，归案后积极退赃，真诚悔罪，依法可以减轻处罚。本案应适用《刑法修正案（九）》的规定对廖某进行定罪量刑。请求对上诉人廖某的受贿数额进行准确认定，对上诉人廖某减轻处罚并适用缓刑。经查，上诉人廖某自动投案，属自首，归案后揭发他人犯罪行为，查证属实，有立功表现，归案后积极退赃，经查属实，上诉人廖某的辩护人请求对廖某减轻处罚的意见予以采纳，但对上诉人廖某不适用缓刑。梅州市人民检察院提出原审判决认定上诉人廖某的犯罪事实清楚，证据确实充分的意见予以支持。原审判决认定上诉人廖某犯受贿罪的事实清楚，证据充分，定性准确，鉴于本案审理期间，《中华人民共和国刑法修正案（九）》及《最高人民法院、最高人民检察院关于办理贪污贿赂刑事案件适用法律若干问题的解释》已经颁布实施，对受贿罪的量刑档次及受贿金额等作出新的规定，根据从旧兼从轻的原则，对本案予以改判，在适用新刑法及司法解释规定对主刑进行调整的同时，应并处罚金。另，原审法院对与原公诉机关指控没有关联性的上诉人的非法所得即不属于刑事诉讼受案范围的部分一并予以处理不妥，应予纠正。依照《中华人民共和国刑法》第</w:t>
      </w:r>
      <w:r>
        <w:rPr>
          <w:rFonts w:hint="eastAsia"/>
          <w:sz w:val="30"/>
          <w:szCs w:val="30"/>
        </w:rPr>
        <w:t>三百八十五条第一款、第三百八十六条、第三百八十三第一款第（二）项、第二款、第三款、第六十七条第一款、第六十八条、第六十四条、《最高人民法院、最高人民检察院关于办理贪污贿赂刑事案件适用法律若干问题的解释》第二条第一款、第十九条第一款及《中华人民共和国刑事诉讼法》第二百二十五条第一款第（一）、（二）项的规定，判决如下：</w:t>
      </w:r>
    </w:p>
    <w:p w14:paraId="77BACC97" w14:textId="77777777" w:rsidR="00930C43" w:rsidRDefault="00930C43">
      <w:pPr>
        <w:spacing w:line="500" w:lineRule="atLeast"/>
        <w:ind w:firstLine="600"/>
        <w:divId w:val="593709603"/>
        <w:rPr>
          <w:rFonts w:hint="eastAsia"/>
          <w:sz w:val="30"/>
          <w:szCs w:val="30"/>
        </w:rPr>
      </w:pPr>
      <w:r>
        <w:rPr>
          <w:rFonts w:hint="eastAsia"/>
          <w:sz w:val="30"/>
          <w:szCs w:val="30"/>
        </w:rPr>
        <w:t>一、维持广东省梅州市梅县区人民法院（</w:t>
      </w:r>
      <w:r>
        <w:rPr>
          <w:rFonts w:hint="eastAsia"/>
          <w:sz w:val="30"/>
          <w:szCs w:val="30"/>
        </w:rPr>
        <w:t>2015</w:t>
      </w:r>
      <w:r>
        <w:rPr>
          <w:rFonts w:hint="eastAsia"/>
          <w:sz w:val="30"/>
          <w:szCs w:val="30"/>
        </w:rPr>
        <w:t>）梅县法刑初字第</w:t>
      </w:r>
      <w:r>
        <w:rPr>
          <w:rFonts w:hint="eastAsia"/>
          <w:sz w:val="30"/>
          <w:szCs w:val="30"/>
        </w:rPr>
        <w:t>150</w:t>
      </w:r>
      <w:r>
        <w:rPr>
          <w:rFonts w:hint="eastAsia"/>
          <w:sz w:val="30"/>
          <w:szCs w:val="30"/>
        </w:rPr>
        <w:t>号刑事判决第一项对被告人廖某的定罪部分及第二项对受贿犯罪所得三十万元的处理部分。</w:t>
      </w:r>
    </w:p>
    <w:p w14:paraId="5447A24F" w14:textId="77777777" w:rsidR="00930C43" w:rsidRDefault="00930C43">
      <w:pPr>
        <w:spacing w:line="500" w:lineRule="atLeast"/>
        <w:ind w:firstLine="600"/>
        <w:divId w:val="1308319794"/>
        <w:rPr>
          <w:rFonts w:hint="eastAsia"/>
          <w:sz w:val="30"/>
          <w:szCs w:val="30"/>
        </w:rPr>
      </w:pPr>
      <w:r>
        <w:rPr>
          <w:rFonts w:hint="eastAsia"/>
          <w:sz w:val="30"/>
          <w:szCs w:val="30"/>
        </w:rPr>
        <w:t>二、撤销广东省梅州市梅县区人民法院（</w:t>
      </w:r>
      <w:r>
        <w:rPr>
          <w:rFonts w:hint="eastAsia"/>
          <w:sz w:val="30"/>
          <w:szCs w:val="30"/>
        </w:rPr>
        <w:t>2015</w:t>
      </w:r>
      <w:r>
        <w:rPr>
          <w:rFonts w:hint="eastAsia"/>
          <w:sz w:val="30"/>
          <w:szCs w:val="30"/>
        </w:rPr>
        <w:t>）梅县法刑初字第</w:t>
      </w:r>
      <w:r>
        <w:rPr>
          <w:rFonts w:hint="eastAsia"/>
          <w:sz w:val="30"/>
          <w:szCs w:val="30"/>
        </w:rPr>
        <w:t>150</w:t>
      </w:r>
      <w:r>
        <w:rPr>
          <w:rFonts w:hint="eastAsia"/>
          <w:sz w:val="30"/>
          <w:szCs w:val="30"/>
        </w:rPr>
        <w:t>号刑事判决第一项对被告人廖某的量刑部分及第二项中对非法所得三万元的处理部分。</w:t>
      </w:r>
    </w:p>
    <w:p w14:paraId="5B2A8870" w14:textId="77777777" w:rsidR="00930C43" w:rsidRDefault="00930C43">
      <w:pPr>
        <w:spacing w:line="500" w:lineRule="atLeast"/>
        <w:ind w:firstLine="600"/>
        <w:divId w:val="1910580214"/>
        <w:rPr>
          <w:rFonts w:hint="eastAsia"/>
          <w:sz w:val="30"/>
          <w:szCs w:val="30"/>
        </w:rPr>
      </w:pPr>
      <w:r>
        <w:rPr>
          <w:rFonts w:hint="eastAsia"/>
          <w:sz w:val="30"/>
          <w:szCs w:val="30"/>
        </w:rPr>
        <w:t>三、上诉人廖某犯受贿罪，判处有期徒刑二年六个月，并处罚金十六万元。</w:t>
      </w:r>
    </w:p>
    <w:p w14:paraId="09C1256E" w14:textId="77777777" w:rsidR="00930C43" w:rsidRDefault="00930C43">
      <w:pPr>
        <w:spacing w:line="500" w:lineRule="atLeast"/>
        <w:ind w:firstLine="600"/>
        <w:divId w:val="3708040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日止。罚金自本判决发生法律效力之日起一个月内缴纳。）</w:t>
      </w:r>
    </w:p>
    <w:p w14:paraId="51C5A049" w14:textId="77777777" w:rsidR="00930C43" w:rsidRDefault="00930C43">
      <w:pPr>
        <w:spacing w:line="500" w:lineRule="atLeast"/>
        <w:ind w:firstLine="600"/>
        <w:divId w:val="540438788"/>
        <w:rPr>
          <w:rFonts w:hint="eastAsia"/>
          <w:sz w:val="30"/>
          <w:szCs w:val="30"/>
        </w:rPr>
      </w:pPr>
      <w:r>
        <w:rPr>
          <w:rFonts w:hint="eastAsia"/>
          <w:sz w:val="30"/>
          <w:szCs w:val="30"/>
        </w:rPr>
        <w:t>本判决为终审判决。</w:t>
      </w:r>
    </w:p>
    <w:p w14:paraId="25A2FA9F" w14:textId="77777777" w:rsidR="00930C43" w:rsidRDefault="00930C43">
      <w:pPr>
        <w:spacing w:line="500" w:lineRule="atLeast"/>
        <w:jc w:val="right"/>
        <w:divId w:val="1651905477"/>
        <w:rPr>
          <w:rFonts w:hint="eastAsia"/>
          <w:sz w:val="30"/>
          <w:szCs w:val="30"/>
        </w:rPr>
      </w:pPr>
      <w:r>
        <w:rPr>
          <w:rFonts w:hint="eastAsia"/>
          <w:sz w:val="30"/>
          <w:szCs w:val="30"/>
        </w:rPr>
        <w:t>审　判　长　　巫光清</w:t>
      </w:r>
    </w:p>
    <w:p w14:paraId="78756107" w14:textId="77777777" w:rsidR="00930C43" w:rsidRDefault="00930C43">
      <w:pPr>
        <w:spacing w:line="500" w:lineRule="atLeast"/>
        <w:jc w:val="right"/>
        <w:divId w:val="2106460644"/>
        <w:rPr>
          <w:rFonts w:hint="eastAsia"/>
          <w:sz w:val="30"/>
          <w:szCs w:val="30"/>
        </w:rPr>
      </w:pPr>
      <w:r>
        <w:rPr>
          <w:rFonts w:hint="eastAsia"/>
          <w:sz w:val="30"/>
          <w:szCs w:val="30"/>
        </w:rPr>
        <w:t>审　判　员　　黄清波</w:t>
      </w:r>
    </w:p>
    <w:p w14:paraId="4A183D62" w14:textId="77777777" w:rsidR="00930C43" w:rsidRDefault="00930C43">
      <w:pPr>
        <w:spacing w:line="500" w:lineRule="atLeast"/>
        <w:jc w:val="right"/>
        <w:divId w:val="2073119808"/>
        <w:rPr>
          <w:rFonts w:hint="eastAsia"/>
          <w:sz w:val="30"/>
          <w:szCs w:val="30"/>
        </w:rPr>
      </w:pPr>
      <w:r>
        <w:rPr>
          <w:rFonts w:hint="eastAsia"/>
          <w:sz w:val="30"/>
          <w:szCs w:val="30"/>
        </w:rPr>
        <w:t>代理审判员　　华志斌</w:t>
      </w:r>
    </w:p>
    <w:p w14:paraId="1EF7AB8D" w14:textId="77777777" w:rsidR="00930C43" w:rsidRDefault="00930C43">
      <w:pPr>
        <w:spacing w:line="500" w:lineRule="atLeast"/>
        <w:jc w:val="right"/>
        <w:divId w:val="1665357986"/>
        <w:rPr>
          <w:rFonts w:hint="eastAsia"/>
          <w:sz w:val="30"/>
          <w:szCs w:val="30"/>
        </w:rPr>
      </w:pPr>
      <w:r>
        <w:rPr>
          <w:rFonts w:hint="eastAsia"/>
          <w:sz w:val="30"/>
          <w:szCs w:val="30"/>
        </w:rPr>
        <w:t>二〇一六年六月六日</w:t>
      </w:r>
    </w:p>
    <w:p w14:paraId="1E7CF69F" w14:textId="77777777" w:rsidR="00930C43" w:rsidRDefault="00930C43">
      <w:pPr>
        <w:spacing w:line="500" w:lineRule="atLeast"/>
        <w:jc w:val="right"/>
        <w:divId w:val="1644432088"/>
        <w:rPr>
          <w:rFonts w:hint="eastAsia"/>
          <w:sz w:val="30"/>
          <w:szCs w:val="30"/>
        </w:rPr>
      </w:pPr>
      <w:r>
        <w:rPr>
          <w:rFonts w:hint="eastAsia"/>
          <w:sz w:val="30"/>
          <w:szCs w:val="30"/>
        </w:rPr>
        <w:t>书　记　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08AC0" w14:textId="77777777" w:rsidR="00B07187" w:rsidRDefault="00B07187" w:rsidP="00B07187">
      <w:pPr>
        <w:rPr>
          <w:rFonts w:hint="eastAsia"/>
        </w:rPr>
      </w:pPr>
      <w:r>
        <w:separator/>
      </w:r>
    </w:p>
  </w:endnote>
  <w:endnote w:type="continuationSeparator" w:id="0">
    <w:p w14:paraId="24A1121E" w14:textId="77777777" w:rsidR="00B07187" w:rsidRDefault="00B07187" w:rsidP="00B071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22D28" w14:textId="77777777" w:rsidR="00B07187" w:rsidRDefault="00B07187" w:rsidP="00B07187">
      <w:pPr>
        <w:rPr>
          <w:rFonts w:hint="eastAsia"/>
        </w:rPr>
      </w:pPr>
      <w:r>
        <w:separator/>
      </w:r>
    </w:p>
  </w:footnote>
  <w:footnote w:type="continuationSeparator" w:id="0">
    <w:p w14:paraId="64C51839" w14:textId="77777777" w:rsidR="00B07187" w:rsidRDefault="00B07187" w:rsidP="00B071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7187"/>
    <w:rsid w:val="00930C43"/>
    <w:rsid w:val="00A23C24"/>
    <w:rsid w:val="00B07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9D7A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7187"/>
    <w:pPr>
      <w:tabs>
        <w:tab w:val="center" w:pos="4153"/>
        <w:tab w:val="right" w:pos="8306"/>
      </w:tabs>
      <w:snapToGrid w:val="0"/>
      <w:jc w:val="center"/>
    </w:pPr>
    <w:rPr>
      <w:sz w:val="18"/>
      <w:szCs w:val="18"/>
    </w:rPr>
  </w:style>
  <w:style w:type="character" w:customStyle="1" w:styleId="a4">
    <w:name w:val="页眉 字符"/>
    <w:basedOn w:val="a0"/>
    <w:link w:val="a3"/>
    <w:uiPriority w:val="99"/>
    <w:rsid w:val="00B07187"/>
    <w:rPr>
      <w:rFonts w:ascii="宋体" w:eastAsia="宋体" w:hAnsi="宋体" w:cs="宋体"/>
      <w:sz w:val="18"/>
      <w:szCs w:val="18"/>
    </w:rPr>
  </w:style>
  <w:style w:type="paragraph" w:styleId="a5">
    <w:name w:val="footer"/>
    <w:basedOn w:val="a"/>
    <w:link w:val="a6"/>
    <w:uiPriority w:val="99"/>
    <w:unhideWhenUsed/>
    <w:rsid w:val="00B07187"/>
    <w:pPr>
      <w:tabs>
        <w:tab w:val="center" w:pos="4153"/>
        <w:tab w:val="right" w:pos="8306"/>
      </w:tabs>
      <w:snapToGrid w:val="0"/>
    </w:pPr>
    <w:rPr>
      <w:sz w:val="18"/>
      <w:szCs w:val="18"/>
    </w:rPr>
  </w:style>
  <w:style w:type="character" w:customStyle="1" w:styleId="a6">
    <w:name w:val="页脚 字符"/>
    <w:basedOn w:val="a0"/>
    <w:link w:val="a5"/>
    <w:uiPriority w:val="99"/>
    <w:rsid w:val="00B071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67481">
      <w:marLeft w:val="0"/>
      <w:marRight w:val="0"/>
      <w:marTop w:val="10"/>
      <w:marBottom w:val="10"/>
      <w:divBdr>
        <w:top w:val="none" w:sz="0" w:space="0" w:color="auto"/>
        <w:left w:val="none" w:sz="0" w:space="0" w:color="auto"/>
        <w:bottom w:val="none" w:sz="0" w:space="0" w:color="auto"/>
        <w:right w:val="none" w:sz="0" w:space="0" w:color="auto"/>
      </w:divBdr>
    </w:div>
    <w:div w:id="284239473">
      <w:marLeft w:val="0"/>
      <w:marRight w:val="0"/>
      <w:marTop w:val="10"/>
      <w:marBottom w:val="10"/>
      <w:divBdr>
        <w:top w:val="none" w:sz="0" w:space="0" w:color="auto"/>
        <w:left w:val="none" w:sz="0" w:space="0" w:color="auto"/>
        <w:bottom w:val="none" w:sz="0" w:space="0" w:color="auto"/>
        <w:right w:val="none" w:sz="0" w:space="0" w:color="auto"/>
      </w:divBdr>
    </w:div>
    <w:div w:id="341515912">
      <w:marLeft w:val="0"/>
      <w:marRight w:val="0"/>
      <w:marTop w:val="10"/>
      <w:marBottom w:val="10"/>
      <w:divBdr>
        <w:top w:val="none" w:sz="0" w:space="0" w:color="auto"/>
        <w:left w:val="none" w:sz="0" w:space="0" w:color="auto"/>
        <w:bottom w:val="none" w:sz="0" w:space="0" w:color="auto"/>
        <w:right w:val="none" w:sz="0" w:space="0" w:color="auto"/>
      </w:divBdr>
    </w:div>
    <w:div w:id="367951655">
      <w:marLeft w:val="0"/>
      <w:marRight w:val="0"/>
      <w:marTop w:val="10"/>
      <w:marBottom w:val="10"/>
      <w:divBdr>
        <w:top w:val="none" w:sz="0" w:space="0" w:color="auto"/>
        <w:left w:val="none" w:sz="0" w:space="0" w:color="auto"/>
        <w:bottom w:val="none" w:sz="0" w:space="0" w:color="auto"/>
        <w:right w:val="none" w:sz="0" w:space="0" w:color="auto"/>
      </w:divBdr>
    </w:div>
    <w:div w:id="370804090">
      <w:marLeft w:val="0"/>
      <w:marRight w:val="0"/>
      <w:marTop w:val="10"/>
      <w:marBottom w:val="10"/>
      <w:divBdr>
        <w:top w:val="none" w:sz="0" w:space="0" w:color="auto"/>
        <w:left w:val="none" w:sz="0" w:space="0" w:color="auto"/>
        <w:bottom w:val="none" w:sz="0" w:space="0" w:color="auto"/>
        <w:right w:val="none" w:sz="0" w:space="0" w:color="auto"/>
      </w:divBdr>
    </w:div>
    <w:div w:id="540438788">
      <w:marLeft w:val="0"/>
      <w:marRight w:val="0"/>
      <w:marTop w:val="10"/>
      <w:marBottom w:val="10"/>
      <w:divBdr>
        <w:top w:val="none" w:sz="0" w:space="0" w:color="auto"/>
        <w:left w:val="none" w:sz="0" w:space="0" w:color="auto"/>
        <w:bottom w:val="none" w:sz="0" w:space="0" w:color="auto"/>
        <w:right w:val="none" w:sz="0" w:space="0" w:color="auto"/>
      </w:divBdr>
    </w:div>
    <w:div w:id="541475792">
      <w:marLeft w:val="0"/>
      <w:marRight w:val="0"/>
      <w:marTop w:val="10"/>
      <w:marBottom w:val="10"/>
      <w:divBdr>
        <w:top w:val="none" w:sz="0" w:space="0" w:color="auto"/>
        <w:left w:val="none" w:sz="0" w:space="0" w:color="auto"/>
        <w:bottom w:val="none" w:sz="0" w:space="0" w:color="auto"/>
        <w:right w:val="none" w:sz="0" w:space="0" w:color="auto"/>
      </w:divBdr>
    </w:div>
    <w:div w:id="587152802">
      <w:marLeft w:val="0"/>
      <w:marRight w:val="0"/>
      <w:marTop w:val="10"/>
      <w:marBottom w:val="10"/>
      <w:divBdr>
        <w:top w:val="none" w:sz="0" w:space="0" w:color="auto"/>
        <w:left w:val="none" w:sz="0" w:space="0" w:color="auto"/>
        <w:bottom w:val="none" w:sz="0" w:space="0" w:color="auto"/>
        <w:right w:val="none" w:sz="0" w:space="0" w:color="auto"/>
      </w:divBdr>
    </w:div>
    <w:div w:id="593709603">
      <w:marLeft w:val="0"/>
      <w:marRight w:val="0"/>
      <w:marTop w:val="10"/>
      <w:marBottom w:val="10"/>
      <w:divBdr>
        <w:top w:val="none" w:sz="0" w:space="0" w:color="auto"/>
        <w:left w:val="none" w:sz="0" w:space="0" w:color="auto"/>
        <w:bottom w:val="none" w:sz="0" w:space="0" w:color="auto"/>
        <w:right w:val="none" w:sz="0" w:space="0" w:color="auto"/>
      </w:divBdr>
    </w:div>
    <w:div w:id="605232610">
      <w:marLeft w:val="0"/>
      <w:marRight w:val="0"/>
      <w:marTop w:val="10"/>
      <w:marBottom w:val="10"/>
      <w:divBdr>
        <w:top w:val="none" w:sz="0" w:space="0" w:color="auto"/>
        <w:left w:val="none" w:sz="0" w:space="0" w:color="auto"/>
        <w:bottom w:val="none" w:sz="0" w:space="0" w:color="auto"/>
        <w:right w:val="none" w:sz="0" w:space="0" w:color="auto"/>
      </w:divBdr>
    </w:div>
    <w:div w:id="646397443">
      <w:marLeft w:val="0"/>
      <w:marRight w:val="0"/>
      <w:marTop w:val="10"/>
      <w:marBottom w:val="10"/>
      <w:divBdr>
        <w:top w:val="none" w:sz="0" w:space="0" w:color="auto"/>
        <w:left w:val="none" w:sz="0" w:space="0" w:color="auto"/>
        <w:bottom w:val="none" w:sz="0" w:space="0" w:color="auto"/>
        <w:right w:val="none" w:sz="0" w:space="0" w:color="auto"/>
      </w:divBdr>
    </w:div>
    <w:div w:id="826283768">
      <w:marLeft w:val="0"/>
      <w:marRight w:val="0"/>
      <w:marTop w:val="10"/>
      <w:marBottom w:val="10"/>
      <w:divBdr>
        <w:top w:val="none" w:sz="0" w:space="0" w:color="auto"/>
        <w:left w:val="none" w:sz="0" w:space="0" w:color="auto"/>
        <w:bottom w:val="none" w:sz="0" w:space="0" w:color="auto"/>
        <w:right w:val="none" w:sz="0" w:space="0" w:color="auto"/>
      </w:divBdr>
    </w:div>
    <w:div w:id="848448653">
      <w:marLeft w:val="0"/>
      <w:marRight w:val="0"/>
      <w:marTop w:val="10"/>
      <w:marBottom w:val="10"/>
      <w:divBdr>
        <w:top w:val="none" w:sz="0" w:space="0" w:color="auto"/>
        <w:left w:val="none" w:sz="0" w:space="0" w:color="auto"/>
        <w:bottom w:val="none" w:sz="0" w:space="0" w:color="auto"/>
        <w:right w:val="none" w:sz="0" w:space="0" w:color="auto"/>
      </w:divBdr>
    </w:div>
    <w:div w:id="865563423">
      <w:marLeft w:val="0"/>
      <w:marRight w:val="0"/>
      <w:marTop w:val="10"/>
      <w:marBottom w:val="10"/>
      <w:divBdr>
        <w:top w:val="none" w:sz="0" w:space="0" w:color="auto"/>
        <w:left w:val="none" w:sz="0" w:space="0" w:color="auto"/>
        <w:bottom w:val="none" w:sz="0" w:space="0" w:color="auto"/>
        <w:right w:val="none" w:sz="0" w:space="0" w:color="auto"/>
      </w:divBdr>
    </w:div>
    <w:div w:id="882136312">
      <w:marLeft w:val="0"/>
      <w:marRight w:val="0"/>
      <w:marTop w:val="10"/>
      <w:marBottom w:val="10"/>
      <w:divBdr>
        <w:top w:val="none" w:sz="0" w:space="0" w:color="auto"/>
        <w:left w:val="none" w:sz="0" w:space="0" w:color="auto"/>
        <w:bottom w:val="none" w:sz="0" w:space="0" w:color="auto"/>
        <w:right w:val="none" w:sz="0" w:space="0" w:color="auto"/>
      </w:divBdr>
    </w:div>
    <w:div w:id="1088886027">
      <w:marLeft w:val="0"/>
      <w:marRight w:val="0"/>
      <w:marTop w:val="10"/>
      <w:marBottom w:val="10"/>
      <w:divBdr>
        <w:top w:val="none" w:sz="0" w:space="0" w:color="auto"/>
        <w:left w:val="none" w:sz="0" w:space="0" w:color="auto"/>
        <w:bottom w:val="none" w:sz="0" w:space="0" w:color="auto"/>
        <w:right w:val="none" w:sz="0" w:space="0" w:color="auto"/>
      </w:divBdr>
    </w:div>
    <w:div w:id="1146975101">
      <w:marLeft w:val="0"/>
      <w:marRight w:val="0"/>
      <w:marTop w:val="10"/>
      <w:marBottom w:val="10"/>
      <w:divBdr>
        <w:top w:val="none" w:sz="0" w:space="0" w:color="auto"/>
        <w:left w:val="none" w:sz="0" w:space="0" w:color="auto"/>
        <w:bottom w:val="none" w:sz="0" w:space="0" w:color="auto"/>
        <w:right w:val="none" w:sz="0" w:space="0" w:color="auto"/>
      </w:divBdr>
    </w:div>
    <w:div w:id="1185826494">
      <w:marLeft w:val="0"/>
      <w:marRight w:val="0"/>
      <w:marTop w:val="10"/>
      <w:marBottom w:val="10"/>
      <w:divBdr>
        <w:top w:val="none" w:sz="0" w:space="0" w:color="auto"/>
        <w:left w:val="none" w:sz="0" w:space="0" w:color="auto"/>
        <w:bottom w:val="none" w:sz="0" w:space="0" w:color="auto"/>
        <w:right w:val="none" w:sz="0" w:space="0" w:color="auto"/>
      </w:divBdr>
    </w:div>
    <w:div w:id="1192105922">
      <w:marLeft w:val="0"/>
      <w:marRight w:val="0"/>
      <w:marTop w:val="10"/>
      <w:marBottom w:val="10"/>
      <w:divBdr>
        <w:top w:val="none" w:sz="0" w:space="0" w:color="auto"/>
        <w:left w:val="none" w:sz="0" w:space="0" w:color="auto"/>
        <w:bottom w:val="none" w:sz="0" w:space="0" w:color="auto"/>
        <w:right w:val="none" w:sz="0" w:space="0" w:color="auto"/>
      </w:divBdr>
    </w:div>
    <w:div w:id="1195576029">
      <w:marLeft w:val="0"/>
      <w:marRight w:val="0"/>
      <w:marTop w:val="10"/>
      <w:marBottom w:val="10"/>
      <w:divBdr>
        <w:top w:val="none" w:sz="0" w:space="0" w:color="auto"/>
        <w:left w:val="none" w:sz="0" w:space="0" w:color="auto"/>
        <w:bottom w:val="none" w:sz="0" w:space="0" w:color="auto"/>
        <w:right w:val="none" w:sz="0" w:space="0" w:color="auto"/>
      </w:divBdr>
    </w:div>
    <w:div w:id="1277953493">
      <w:marLeft w:val="0"/>
      <w:marRight w:val="0"/>
      <w:marTop w:val="10"/>
      <w:marBottom w:val="10"/>
      <w:divBdr>
        <w:top w:val="none" w:sz="0" w:space="0" w:color="auto"/>
        <w:left w:val="none" w:sz="0" w:space="0" w:color="auto"/>
        <w:bottom w:val="none" w:sz="0" w:space="0" w:color="auto"/>
        <w:right w:val="none" w:sz="0" w:space="0" w:color="auto"/>
      </w:divBdr>
    </w:div>
    <w:div w:id="1288001828">
      <w:marLeft w:val="0"/>
      <w:marRight w:val="0"/>
      <w:marTop w:val="10"/>
      <w:marBottom w:val="10"/>
      <w:divBdr>
        <w:top w:val="none" w:sz="0" w:space="0" w:color="auto"/>
        <w:left w:val="none" w:sz="0" w:space="0" w:color="auto"/>
        <w:bottom w:val="none" w:sz="0" w:space="0" w:color="auto"/>
        <w:right w:val="none" w:sz="0" w:space="0" w:color="auto"/>
      </w:divBdr>
    </w:div>
    <w:div w:id="1308319794">
      <w:marLeft w:val="0"/>
      <w:marRight w:val="0"/>
      <w:marTop w:val="10"/>
      <w:marBottom w:val="10"/>
      <w:divBdr>
        <w:top w:val="none" w:sz="0" w:space="0" w:color="auto"/>
        <w:left w:val="none" w:sz="0" w:space="0" w:color="auto"/>
        <w:bottom w:val="none" w:sz="0" w:space="0" w:color="auto"/>
        <w:right w:val="none" w:sz="0" w:space="0" w:color="auto"/>
      </w:divBdr>
    </w:div>
    <w:div w:id="1366366329">
      <w:marLeft w:val="0"/>
      <w:marRight w:val="0"/>
      <w:marTop w:val="10"/>
      <w:marBottom w:val="10"/>
      <w:divBdr>
        <w:top w:val="none" w:sz="0" w:space="0" w:color="auto"/>
        <w:left w:val="none" w:sz="0" w:space="0" w:color="auto"/>
        <w:bottom w:val="none" w:sz="0" w:space="0" w:color="auto"/>
        <w:right w:val="none" w:sz="0" w:space="0" w:color="auto"/>
      </w:divBdr>
    </w:div>
    <w:div w:id="1433698005">
      <w:marLeft w:val="0"/>
      <w:marRight w:val="0"/>
      <w:marTop w:val="10"/>
      <w:marBottom w:val="10"/>
      <w:divBdr>
        <w:top w:val="none" w:sz="0" w:space="0" w:color="auto"/>
        <w:left w:val="none" w:sz="0" w:space="0" w:color="auto"/>
        <w:bottom w:val="none" w:sz="0" w:space="0" w:color="auto"/>
        <w:right w:val="none" w:sz="0" w:space="0" w:color="auto"/>
      </w:divBdr>
    </w:div>
    <w:div w:id="1485464125">
      <w:marLeft w:val="0"/>
      <w:marRight w:val="0"/>
      <w:marTop w:val="10"/>
      <w:marBottom w:val="10"/>
      <w:divBdr>
        <w:top w:val="none" w:sz="0" w:space="0" w:color="auto"/>
        <w:left w:val="none" w:sz="0" w:space="0" w:color="auto"/>
        <w:bottom w:val="none" w:sz="0" w:space="0" w:color="auto"/>
        <w:right w:val="none" w:sz="0" w:space="0" w:color="auto"/>
      </w:divBdr>
    </w:div>
    <w:div w:id="1506627352">
      <w:marLeft w:val="0"/>
      <w:marRight w:val="0"/>
      <w:marTop w:val="10"/>
      <w:marBottom w:val="10"/>
      <w:divBdr>
        <w:top w:val="none" w:sz="0" w:space="0" w:color="auto"/>
        <w:left w:val="none" w:sz="0" w:space="0" w:color="auto"/>
        <w:bottom w:val="none" w:sz="0" w:space="0" w:color="auto"/>
        <w:right w:val="none" w:sz="0" w:space="0" w:color="auto"/>
      </w:divBdr>
    </w:div>
    <w:div w:id="1508472292">
      <w:marLeft w:val="0"/>
      <w:marRight w:val="0"/>
      <w:marTop w:val="10"/>
      <w:marBottom w:val="10"/>
      <w:divBdr>
        <w:top w:val="none" w:sz="0" w:space="0" w:color="auto"/>
        <w:left w:val="none" w:sz="0" w:space="0" w:color="auto"/>
        <w:bottom w:val="none" w:sz="0" w:space="0" w:color="auto"/>
        <w:right w:val="none" w:sz="0" w:space="0" w:color="auto"/>
      </w:divBdr>
    </w:div>
    <w:div w:id="1550191163">
      <w:marLeft w:val="0"/>
      <w:marRight w:val="0"/>
      <w:marTop w:val="10"/>
      <w:marBottom w:val="10"/>
      <w:divBdr>
        <w:top w:val="none" w:sz="0" w:space="0" w:color="auto"/>
        <w:left w:val="none" w:sz="0" w:space="0" w:color="auto"/>
        <w:bottom w:val="none" w:sz="0" w:space="0" w:color="auto"/>
        <w:right w:val="none" w:sz="0" w:space="0" w:color="auto"/>
      </w:divBdr>
    </w:div>
    <w:div w:id="1601142082">
      <w:marLeft w:val="0"/>
      <w:marRight w:val="0"/>
      <w:marTop w:val="10"/>
      <w:marBottom w:val="10"/>
      <w:divBdr>
        <w:top w:val="none" w:sz="0" w:space="0" w:color="auto"/>
        <w:left w:val="none" w:sz="0" w:space="0" w:color="auto"/>
        <w:bottom w:val="none" w:sz="0" w:space="0" w:color="auto"/>
        <w:right w:val="none" w:sz="0" w:space="0" w:color="auto"/>
      </w:divBdr>
    </w:div>
    <w:div w:id="1611160595">
      <w:marLeft w:val="0"/>
      <w:marRight w:val="0"/>
      <w:marTop w:val="10"/>
      <w:marBottom w:val="10"/>
      <w:divBdr>
        <w:top w:val="none" w:sz="0" w:space="0" w:color="auto"/>
        <w:left w:val="none" w:sz="0" w:space="0" w:color="auto"/>
        <w:bottom w:val="none" w:sz="0" w:space="0" w:color="auto"/>
        <w:right w:val="none" w:sz="0" w:space="0" w:color="auto"/>
      </w:divBdr>
    </w:div>
    <w:div w:id="1613896940">
      <w:marLeft w:val="0"/>
      <w:marRight w:val="0"/>
      <w:marTop w:val="10"/>
      <w:marBottom w:val="10"/>
      <w:divBdr>
        <w:top w:val="none" w:sz="0" w:space="0" w:color="auto"/>
        <w:left w:val="none" w:sz="0" w:space="0" w:color="auto"/>
        <w:bottom w:val="none" w:sz="0" w:space="0" w:color="auto"/>
        <w:right w:val="none" w:sz="0" w:space="0" w:color="auto"/>
      </w:divBdr>
    </w:div>
    <w:div w:id="1641498308">
      <w:marLeft w:val="0"/>
      <w:marRight w:val="0"/>
      <w:marTop w:val="10"/>
      <w:marBottom w:val="10"/>
      <w:divBdr>
        <w:top w:val="none" w:sz="0" w:space="0" w:color="auto"/>
        <w:left w:val="none" w:sz="0" w:space="0" w:color="auto"/>
        <w:bottom w:val="none" w:sz="0" w:space="0" w:color="auto"/>
        <w:right w:val="none" w:sz="0" w:space="0" w:color="auto"/>
      </w:divBdr>
    </w:div>
    <w:div w:id="1644432088">
      <w:marLeft w:val="0"/>
      <w:marRight w:val="720"/>
      <w:marTop w:val="10"/>
      <w:marBottom w:val="10"/>
      <w:divBdr>
        <w:top w:val="none" w:sz="0" w:space="0" w:color="auto"/>
        <w:left w:val="none" w:sz="0" w:space="0" w:color="auto"/>
        <w:bottom w:val="none" w:sz="0" w:space="0" w:color="auto"/>
        <w:right w:val="none" w:sz="0" w:space="0" w:color="auto"/>
      </w:divBdr>
    </w:div>
    <w:div w:id="1651905477">
      <w:marLeft w:val="0"/>
      <w:marRight w:val="720"/>
      <w:marTop w:val="10"/>
      <w:marBottom w:val="10"/>
      <w:divBdr>
        <w:top w:val="none" w:sz="0" w:space="0" w:color="auto"/>
        <w:left w:val="none" w:sz="0" w:space="0" w:color="auto"/>
        <w:bottom w:val="none" w:sz="0" w:space="0" w:color="auto"/>
        <w:right w:val="none" w:sz="0" w:space="0" w:color="auto"/>
      </w:divBdr>
    </w:div>
    <w:div w:id="1665357986">
      <w:marLeft w:val="0"/>
      <w:marRight w:val="720"/>
      <w:marTop w:val="10"/>
      <w:marBottom w:val="10"/>
      <w:divBdr>
        <w:top w:val="none" w:sz="0" w:space="0" w:color="auto"/>
        <w:left w:val="none" w:sz="0" w:space="0" w:color="auto"/>
        <w:bottom w:val="none" w:sz="0" w:space="0" w:color="auto"/>
        <w:right w:val="none" w:sz="0" w:space="0" w:color="auto"/>
      </w:divBdr>
    </w:div>
    <w:div w:id="1668828981">
      <w:marLeft w:val="0"/>
      <w:marRight w:val="0"/>
      <w:marTop w:val="10"/>
      <w:marBottom w:val="10"/>
      <w:divBdr>
        <w:top w:val="none" w:sz="0" w:space="0" w:color="auto"/>
        <w:left w:val="none" w:sz="0" w:space="0" w:color="auto"/>
        <w:bottom w:val="none" w:sz="0" w:space="0" w:color="auto"/>
        <w:right w:val="none" w:sz="0" w:space="0" w:color="auto"/>
      </w:divBdr>
    </w:div>
    <w:div w:id="1707758424">
      <w:marLeft w:val="0"/>
      <w:marRight w:val="0"/>
      <w:marTop w:val="10"/>
      <w:marBottom w:val="10"/>
      <w:divBdr>
        <w:top w:val="none" w:sz="0" w:space="0" w:color="auto"/>
        <w:left w:val="none" w:sz="0" w:space="0" w:color="auto"/>
        <w:bottom w:val="none" w:sz="0" w:space="0" w:color="auto"/>
        <w:right w:val="none" w:sz="0" w:space="0" w:color="auto"/>
      </w:divBdr>
    </w:div>
    <w:div w:id="1726561510">
      <w:marLeft w:val="0"/>
      <w:marRight w:val="0"/>
      <w:marTop w:val="10"/>
      <w:marBottom w:val="10"/>
      <w:divBdr>
        <w:top w:val="none" w:sz="0" w:space="0" w:color="auto"/>
        <w:left w:val="none" w:sz="0" w:space="0" w:color="auto"/>
        <w:bottom w:val="none" w:sz="0" w:space="0" w:color="auto"/>
        <w:right w:val="none" w:sz="0" w:space="0" w:color="auto"/>
      </w:divBdr>
    </w:div>
    <w:div w:id="1813906337">
      <w:marLeft w:val="0"/>
      <w:marRight w:val="0"/>
      <w:marTop w:val="10"/>
      <w:marBottom w:val="10"/>
      <w:divBdr>
        <w:top w:val="none" w:sz="0" w:space="0" w:color="auto"/>
        <w:left w:val="none" w:sz="0" w:space="0" w:color="auto"/>
        <w:bottom w:val="none" w:sz="0" w:space="0" w:color="auto"/>
        <w:right w:val="none" w:sz="0" w:space="0" w:color="auto"/>
      </w:divBdr>
    </w:div>
    <w:div w:id="1821917172">
      <w:marLeft w:val="0"/>
      <w:marRight w:val="0"/>
      <w:marTop w:val="10"/>
      <w:marBottom w:val="10"/>
      <w:divBdr>
        <w:top w:val="none" w:sz="0" w:space="0" w:color="auto"/>
        <w:left w:val="none" w:sz="0" w:space="0" w:color="auto"/>
        <w:bottom w:val="none" w:sz="0" w:space="0" w:color="auto"/>
        <w:right w:val="none" w:sz="0" w:space="0" w:color="auto"/>
      </w:divBdr>
    </w:div>
    <w:div w:id="1852405924">
      <w:marLeft w:val="0"/>
      <w:marRight w:val="0"/>
      <w:marTop w:val="10"/>
      <w:marBottom w:val="10"/>
      <w:divBdr>
        <w:top w:val="none" w:sz="0" w:space="0" w:color="auto"/>
        <w:left w:val="none" w:sz="0" w:space="0" w:color="auto"/>
        <w:bottom w:val="none" w:sz="0" w:space="0" w:color="auto"/>
        <w:right w:val="none" w:sz="0" w:space="0" w:color="auto"/>
      </w:divBdr>
    </w:div>
    <w:div w:id="1862276355">
      <w:marLeft w:val="0"/>
      <w:marRight w:val="0"/>
      <w:marTop w:val="10"/>
      <w:marBottom w:val="10"/>
      <w:divBdr>
        <w:top w:val="none" w:sz="0" w:space="0" w:color="auto"/>
        <w:left w:val="none" w:sz="0" w:space="0" w:color="auto"/>
        <w:bottom w:val="none" w:sz="0" w:space="0" w:color="auto"/>
        <w:right w:val="none" w:sz="0" w:space="0" w:color="auto"/>
      </w:divBdr>
    </w:div>
    <w:div w:id="1890064981">
      <w:marLeft w:val="0"/>
      <w:marRight w:val="0"/>
      <w:marTop w:val="10"/>
      <w:marBottom w:val="10"/>
      <w:divBdr>
        <w:top w:val="none" w:sz="0" w:space="0" w:color="auto"/>
        <w:left w:val="none" w:sz="0" w:space="0" w:color="auto"/>
        <w:bottom w:val="none" w:sz="0" w:space="0" w:color="auto"/>
        <w:right w:val="none" w:sz="0" w:space="0" w:color="auto"/>
      </w:divBdr>
    </w:div>
    <w:div w:id="1910580214">
      <w:marLeft w:val="0"/>
      <w:marRight w:val="0"/>
      <w:marTop w:val="10"/>
      <w:marBottom w:val="10"/>
      <w:divBdr>
        <w:top w:val="none" w:sz="0" w:space="0" w:color="auto"/>
        <w:left w:val="none" w:sz="0" w:space="0" w:color="auto"/>
        <w:bottom w:val="none" w:sz="0" w:space="0" w:color="auto"/>
        <w:right w:val="none" w:sz="0" w:space="0" w:color="auto"/>
      </w:divBdr>
    </w:div>
    <w:div w:id="1922641365">
      <w:marLeft w:val="0"/>
      <w:marRight w:val="0"/>
      <w:marTop w:val="10"/>
      <w:marBottom w:val="10"/>
      <w:divBdr>
        <w:top w:val="none" w:sz="0" w:space="0" w:color="auto"/>
        <w:left w:val="none" w:sz="0" w:space="0" w:color="auto"/>
        <w:bottom w:val="none" w:sz="0" w:space="0" w:color="auto"/>
        <w:right w:val="none" w:sz="0" w:space="0" w:color="auto"/>
      </w:divBdr>
    </w:div>
    <w:div w:id="1932591226">
      <w:marLeft w:val="0"/>
      <w:marRight w:val="0"/>
      <w:marTop w:val="10"/>
      <w:marBottom w:val="10"/>
      <w:divBdr>
        <w:top w:val="none" w:sz="0" w:space="0" w:color="auto"/>
        <w:left w:val="none" w:sz="0" w:space="0" w:color="auto"/>
        <w:bottom w:val="none" w:sz="0" w:space="0" w:color="auto"/>
        <w:right w:val="none" w:sz="0" w:space="0" w:color="auto"/>
      </w:divBdr>
    </w:div>
    <w:div w:id="1946961234">
      <w:marLeft w:val="0"/>
      <w:marRight w:val="0"/>
      <w:marTop w:val="10"/>
      <w:marBottom w:val="10"/>
      <w:divBdr>
        <w:top w:val="none" w:sz="0" w:space="0" w:color="auto"/>
        <w:left w:val="none" w:sz="0" w:space="0" w:color="auto"/>
        <w:bottom w:val="none" w:sz="0" w:space="0" w:color="auto"/>
        <w:right w:val="none" w:sz="0" w:space="0" w:color="auto"/>
      </w:divBdr>
    </w:div>
    <w:div w:id="1965652166">
      <w:marLeft w:val="0"/>
      <w:marRight w:val="0"/>
      <w:marTop w:val="10"/>
      <w:marBottom w:val="10"/>
      <w:divBdr>
        <w:top w:val="none" w:sz="0" w:space="0" w:color="auto"/>
        <w:left w:val="none" w:sz="0" w:space="0" w:color="auto"/>
        <w:bottom w:val="none" w:sz="0" w:space="0" w:color="auto"/>
        <w:right w:val="none" w:sz="0" w:space="0" w:color="auto"/>
      </w:divBdr>
    </w:div>
    <w:div w:id="2040860345">
      <w:marLeft w:val="0"/>
      <w:marRight w:val="0"/>
      <w:marTop w:val="10"/>
      <w:marBottom w:val="10"/>
      <w:divBdr>
        <w:top w:val="none" w:sz="0" w:space="0" w:color="auto"/>
        <w:left w:val="none" w:sz="0" w:space="0" w:color="auto"/>
        <w:bottom w:val="none" w:sz="0" w:space="0" w:color="auto"/>
        <w:right w:val="none" w:sz="0" w:space="0" w:color="auto"/>
      </w:divBdr>
    </w:div>
    <w:div w:id="2073119808">
      <w:marLeft w:val="0"/>
      <w:marRight w:val="720"/>
      <w:marTop w:val="10"/>
      <w:marBottom w:val="10"/>
      <w:divBdr>
        <w:top w:val="none" w:sz="0" w:space="0" w:color="auto"/>
        <w:left w:val="none" w:sz="0" w:space="0" w:color="auto"/>
        <w:bottom w:val="none" w:sz="0" w:space="0" w:color="auto"/>
        <w:right w:val="none" w:sz="0" w:space="0" w:color="auto"/>
      </w:divBdr>
    </w:div>
    <w:div w:id="2082175926">
      <w:marLeft w:val="0"/>
      <w:marRight w:val="0"/>
      <w:marTop w:val="10"/>
      <w:marBottom w:val="10"/>
      <w:divBdr>
        <w:top w:val="none" w:sz="0" w:space="0" w:color="auto"/>
        <w:left w:val="none" w:sz="0" w:space="0" w:color="auto"/>
        <w:bottom w:val="none" w:sz="0" w:space="0" w:color="auto"/>
        <w:right w:val="none" w:sz="0" w:space="0" w:color="auto"/>
      </w:divBdr>
    </w:div>
    <w:div w:id="2082830367">
      <w:marLeft w:val="0"/>
      <w:marRight w:val="0"/>
      <w:marTop w:val="10"/>
      <w:marBottom w:val="10"/>
      <w:divBdr>
        <w:top w:val="none" w:sz="0" w:space="0" w:color="auto"/>
        <w:left w:val="none" w:sz="0" w:space="0" w:color="auto"/>
        <w:bottom w:val="none" w:sz="0" w:space="0" w:color="auto"/>
        <w:right w:val="none" w:sz="0" w:space="0" w:color="auto"/>
      </w:divBdr>
    </w:div>
    <w:div w:id="2106460644">
      <w:marLeft w:val="0"/>
      <w:marRight w:val="720"/>
      <w:marTop w:val="10"/>
      <w:marBottom w:val="10"/>
      <w:divBdr>
        <w:top w:val="none" w:sz="0" w:space="0" w:color="auto"/>
        <w:left w:val="none" w:sz="0" w:space="0" w:color="auto"/>
        <w:bottom w:val="none" w:sz="0" w:space="0" w:color="auto"/>
        <w:right w:val="none" w:sz="0" w:space="0" w:color="auto"/>
      </w:divBdr>
    </w:div>
    <w:div w:id="21066819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1286</Words>
  <Characters>7336</Characters>
  <Application>Microsoft Office Word</Application>
  <DocSecurity>0</DocSecurity>
  <Lines>61</Lines>
  <Paragraphs>17</Paragraphs>
  <ScaleCrop>false</ScaleCrop>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2025-04-30T05:19:00Z</dcterms:created>
  <dcterms:modified xsi:type="dcterms:W3CDTF">2025-04-30T05:19:00Z</dcterms:modified>
</cp:coreProperties>
</file>