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02837" w14:textId="77777777" w:rsidR="00845533" w:rsidRDefault="00845533">
      <w:pPr>
        <w:spacing w:line="500" w:lineRule="atLeast"/>
        <w:jc w:val="center"/>
        <w:divId w:val="1235581550"/>
        <w:rPr>
          <w:rFonts w:ascii="黑体" w:eastAsia="黑体" w:hAnsi="黑体"/>
          <w:sz w:val="36"/>
          <w:szCs w:val="36"/>
        </w:rPr>
      </w:pPr>
      <w:r>
        <w:rPr>
          <w:rFonts w:ascii="黑体" w:eastAsia="黑体" w:hAnsi="黑体" w:hint="eastAsia"/>
          <w:sz w:val="36"/>
          <w:szCs w:val="36"/>
        </w:rPr>
        <w:t>广东省深圳市盐田区人民法院</w:t>
      </w:r>
    </w:p>
    <w:p w14:paraId="566376AF" w14:textId="77777777" w:rsidR="00845533" w:rsidRDefault="00845533">
      <w:pPr>
        <w:spacing w:line="500" w:lineRule="atLeast"/>
        <w:jc w:val="center"/>
        <w:divId w:val="18870643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0CCF3F6" w14:textId="77777777" w:rsidR="00845533" w:rsidRDefault="00845533">
      <w:pPr>
        <w:spacing w:line="500" w:lineRule="atLeast"/>
        <w:jc w:val="right"/>
        <w:divId w:val="799152196"/>
        <w:rPr>
          <w:rFonts w:hint="eastAsia"/>
          <w:sz w:val="30"/>
          <w:szCs w:val="30"/>
        </w:rPr>
      </w:pPr>
      <w:r>
        <w:rPr>
          <w:rFonts w:hint="eastAsia"/>
          <w:sz w:val="30"/>
          <w:szCs w:val="30"/>
        </w:rPr>
        <w:t>（</w:t>
      </w:r>
      <w:r>
        <w:rPr>
          <w:rFonts w:hint="eastAsia"/>
          <w:sz w:val="30"/>
          <w:szCs w:val="30"/>
        </w:rPr>
        <w:t>2015</w:t>
      </w:r>
      <w:r>
        <w:rPr>
          <w:rFonts w:hint="eastAsia"/>
          <w:sz w:val="30"/>
          <w:szCs w:val="30"/>
        </w:rPr>
        <w:t>）深盐法刑初字第</w:t>
      </w:r>
      <w:r>
        <w:rPr>
          <w:rFonts w:hint="eastAsia"/>
          <w:sz w:val="30"/>
          <w:szCs w:val="30"/>
        </w:rPr>
        <w:t>34</w:t>
      </w:r>
      <w:r>
        <w:rPr>
          <w:rFonts w:hint="eastAsia"/>
          <w:sz w:val="30"/>
          <w:szCs w:val="30"/>
        </w:rPr>
        <w:t>号</w:t>
      </w:r>
    </w:p>
    <w:p w14:paraId="11B7FCC9" w14:textId="77777777" w:rsidR="00845533" w:rsidRDefault="00845533">
      <w:pPr>
        <w:spacing w:line="500" w:lineRule="atLeast"/>
        <w:ind w:firstLine="600"/>
        <w:divId w:val="1755779304"/>
        <w:rPr>
          <w:rFonts w:hint="eastAsia"/>
          <w:sz w:val="30"/>
          <w:szCs w:val="30"/>
        </w:rPr>
      </w:pPr>
      <w:r>
        <w:rPr>
          <w:rFonts w:hint="eastAsia"/>
          <w:sz w:val="30"/>
          <w:szCs w:val="30"/>
        </w:rPr>
        <w:t>公诉机关广东省深圳市盐田区人民检察院。</w:t>
      </w:r>
    </w:p>
    <w:p w14:paraId="5A696B62" w14:textId="77777777" w:rsidR="00845533" w:rsidRDefault="00845533">
      <w:pPr>
        <w:spacing w:line="500" w:lineRule="atLeast"/>
        <w:ind w:firstLine="600"/>
        <w:divId w:val="507909212"/>
        <w:rPr>
          <w:rFonts w:hint="eastAsia"/>
          <w:sz w:val="30"/>
          <w:szCs w:val="30"/>
        </w:rPr>
      </w:pPr>
      <w:r>
        <w:rPr>
          <w:rFonts w:hint="eastAsia"/>
          <w:sz w:val="30"/>
          <w:szCs w:val="30"/>
        </w:rPr>
        <w:t>被告人廖某某，因涉嫌犯受贿罪于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日被逮捕。现羁押于深圳市盐田区看守所。</w:t>
      </w:r>
    </w:p>
    <w:p w14:paraId="19496991" w14:textId="77777777" w:rsidR="00845533" w:rsidRDefault="00845533">
      <w:pPr>
        <w:spacing w:line="500" w:lineRule="atLeast"/>
        <w:ind w:firstLine="600"/>
        <w:divId w:val="389495875"/>
        <w:rPr>
          <w:rFonts w:hint="eastAsia"/>
          <w:sz w:val="30"/>
          <w:szCs w:val="30"/>
        </w:rPr>
      </w:pPr>
      <w:r>
        <w:rPr>
          <w:rFonts w:hint="eastAsia"/>
          <w:sz w:val="30"/>
          <w:szCs w:val="30"/>
        </w:rPr>
        <w:t>辩护人李慧芳，广东广和律师事务所律师。</w:t>
      </w:r>
    </w:p>
    <w:p w14:paraId="3063A6C9" w14:textId="77777777" w:rsidR="00845533" w:rsidRDefault="00845533">
      <w:pPr>
        <w:spacing w:line="500" w:lineRule="atLeast"/>
        <w:ind w:firstLine="600"/>
        <w:divId w:val="1863661300"/>
        <w:rPr>
          <w:rFonts w:hint="eastAsia"/>
          <w:sz w:val="30"/>
          <w:szCs w:val="30"/>
        </w:rPr>
      </w:pPr>
      <w:r>
        <w:rPr>
          <w:rFonts w:hint="eastAsia"/>
          <w:sz w:val="30"/>
          <w:szCs w:val="30"/>
        </w:rPr>
        <w:t>广东省深圳市盐田区人民检察院以深盐检公诉刑诉（</w:t>
      </w:r>
      <w:r>
        <w:rPr>
          <w:rFonts w:hint="eastAsia"/>
          <w:sz w:val="30"/>
          <w:szCs w:val="30"/>
        </w:rPr>
        <w:t>2015</w:t>
      </w:r>
      <w:r>
        <w:rPr>
          <w:rFonts w:hint="eastAsia"/>
          <w:sz w:val="30"/>
          <w:szCs w:val="30"/>
        </w:rPr>
        <w:t>）</w:t>
      </w:r>
      <w:r>
        <w:rPr>
          <w:rFonts w:hint="eastAsia"/>
          <w:sz w:val="30"/>
          <w:szCs w:val="30"/>
        </w:rPr>
        <w:t>12</w:t>
      </w:r>
      <w:r>
        <w:rPr>
          <w:rFonts w:hint="eastAsia"/>
          <w:sz w:val="30"/>
          <w:szCs w:val="30"/>
        </w:rPr>
        <w:t>号起诉书指控被告人廖某某犯受贿罪，于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日向本院提起公诉。本院依法适用普通程序，公开开庭审理了本案。广东省深圳市盐田区人民检察院指派检察员刘晓娜出庭支持公诉，被告人廖某某及其辩护人李慧芳到庭参加诉讼。现已审理终结。</w:t>
      </w:r>
    </w:p>
    <w:p w14:paraId="7A022EF4" w14:textId="77777777" w:rsidR="00845533" w:rsidRDefault="00845533">
      <w:pPr>
        <w:spacing w:line="500" w:lineRule="atLeast"/>
        <w:ind w:firstLine="600"/>
        <w:divId w:val="1293636488"/>
        <w:rPr>
          <w:rFonts w:hint="eastAsia"/>
          <w:sz w:val="30"/>
          <w:szCs w:val="30"/>
        </w:rPr>
      </w:pPr>
      <w:r>
        <w:rPr>
          <w:rFonts w:hint="eastAsia"/>
          <w:sz w:val="30"/>
          <w:szCs w:val="30"/>
        </w:rPr>
        <w:t>广东省深圳市盐田区人民检察院指控：</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月，被告人廖某某担任深圳市龙岗区龙城街道办事处副主任，分管集体资产管理办公室、投资服务中心等部门。</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月，深圳市某甲股份合作公司（下简称“某甲公司”）与深圳市某投资开发集团有限公司（下简称“某公司”）合作开发龙岗区龙城街道某甲社区友谊路西侧的“</w:t>
      </w:r>
      <w:r>
        <w:rPr>
          <w:rFonts w:hint="eastAsia"/>
          <w:sz w:val="30"/>
          <w:szCs w:val="30"/>
        </w:rPr>
        <w:t>2011-61W-0002</w:t>
      </w:r>
      <w:r>
        <w:rPr>
          <w:rFonts w:hint="eastAsia"/>
          <w:sz w:val="30"/>
          <w:szCs w:val="30"/>
        </w:rPr>
        <w:t>号非农建设用地”。按照《龙岗区进一步加强股份合作公司重大事项监管暂行办法》的规定，该项目需报街道集体资产管理部门备案。同年</w:t>
      </w:r>
      <w:r>
        <w:rPr>
          <w:rFonts w:hint="eastAsia"/>
          <w:sz w:val="30"/>
          <w:szCs w:val="30"/>
        </w:rPr>
        <w:t>5</w:t>
      </w:r>
      <w:r>
        <w:rPr>
          <w:rFonts w:hint="eastAsia"/>
          <w:sz w:val="30"/>
          <w:szCs w:val="30"/>
        </w:rPr>
        <w:t>月，某甲公司将相关材料提交龙城街道集体资产管理办公室申请备案。某公司董事长庄某通过廖某某的朋友陈某甲找到廖某某，请其加快办理备案申请，并许诺事后给其好处费。廖某某接受请托后，于同年</w:t>
      </w:r>
      <w:r>
        <w:rPr>
          <w:rFonts w:hint="eastAsia"/>
          <w:sz w:val="30"/>
          <w:szCs w:val="30"/>
        </w:rPr>
        <w:t>6</w:t>
      </w:r>
      <w:r>
        <w:rPr>
          <w:rFonts w:hint="eastAsia"/>
          <w:sz w:val="30"/>
          <w:szCs w:val="30"/>
        </w:rPr>
        <w:t>月签署同意备案，并发文批复。事后，陈某甲打电话告知廖某某，庄某让</w:t>
      </w:r>
      <w:r>
        <w:rPr>
          <w:rFonts w:hint="eastAsia"/>
          <w:sz w:val="30"/>
          <w:szCs w:val="30"/>
        </w:rPr>
        <w:lastRenderedPageBreak/>
        <w:t>他转交现金人民币</w:t>
      </w:r>
      <w:r>
        <w:rPr>
          <w:rFonts w:hint="eastAsia"/>
          <w:sz w:val="30"/>
          <w:szCs w:val="30"/>
        </w:rPr>
        <w:t>50</w:t>
      </w:r>
      <w:r>
        <w:rPr>
          <w:rFonts w:hint="eastAsia"/>
          <w:sz w:val="30"/>
          <w:szCs w:val="30"/>
        </w:rPr>
        <w:t>万元好处费给其，廖某某让陈某甲先帮其保管这笔钱。同年</w:t>
      </w:r>
      <w:r>
        <w:rPr>
          <w:rFonts w:hint="eastAsia"/>
          <w:sz w:val="30"/>
          <w:szCs w:val="30"/>
        </w:rPr>
        <w:t>9</w:t>
      </w:r>
      <w:r>
        <w:rPr>
          <w:rFonts w:hint="eastAsia"/>
          <w:sz w:val="30"/>
          <w:szCs w:val="30"/>
        </w:rPr>
        <w:t>月，廖某某指示陈某甲将庄某送给其的</w:t>
      </w:r>
      <w:r>
        <w:rPr>
          <w:rFonts w:hint="eastAsia"/>
          <w:sz w:val="30"/>
          <w:szCs w:val="30"/>
        </w:rPr>
        <w:t>50</w:t>
      </w:r>
      <w:r>
        <w:rPr>
          <w:rFonts w:hint="eastAsia"/>
          <w:sz w:val="30"/>
          <w:szCs w:val="30"/>
        </w:rPr>
        <w:t>万元好处费转账至陈某乙的深圳农村商业银行账户，用于归还廖某某的个人欠款。</w:t>
      </w:r>
    </w:p>
    <w:p w14:paraId="40D040D9" w14:textId="77777777" w:rsidR="00845533" w:rsidRDefault="00845533">
      <w:pPr>
        <w:spacing w:line="500" w:lineRule="atLeast"/>
        <w:ind w:firstLine="600"/>
        <w:divId w:val="767429660"/>
        <w:rPr>
          <w:rFonts w:hint="eastAsia"/>
          <w:sz w:val="30"/>
          <w:szCs w:val="30"/>
        </w:rPr>
      </w:pPr>
      <w:r>
        <w:rPr>
          <w:rFonts w:hint="eastAsia"/>
          <w:sz w:val="30"/>
          <w:szCs w:val="30"/>
        </w:rPr>
        <w:t>另查明，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日，被告人廖某某向深圳市人民检察院退缴涉案赃款人民币</w:t>
      </w:r>
      <w:r>
        <w:rPr>
          <w:rFonts w:hint="eastAsia"/>
          <w:sz w:val="30"/>
          <w:szCs w:val="30"/>
        </w:rPr>
        <w:t>50</w:t>
      </w:r>
      <w:r>
        <w:rPr>
          <w:rFonts w:hint="eastAsia"/>
          <w:sz w:val="30"/>
          <w:szCs w:val="30"/>
        </w:rPr>
        <w:t>万元。</w:t>
      </w:r>
    </w:p>
    <w:p w14:paraId="1054A891" w14:textId="77777777" w:rsidR="00845533" w:rsidRDefault="00845533">
      <w:pPr>
        <w:spacing w:line="500" w:lineRule="atLeast"/>
        <w:ind w:firstLine="600"/>
        <w:divId w:val="640692527"/>
        <w:rPr>
          <w:rFonts w:hint="eastAsia"/>
          <w:sz w:val="30"/>
          <w:szCs w:val="30"/>
        </w:rPr>
      </w:pPr>
      <w:r>
        <w:rPr>
          <w:rFonts w:hint="eastAsia"/>
          <w:sz w:val="30"/>
          <w:szCs w:val="30"/>
        </w:rPr>
        <w:t>为证实上述指控，公诉机关当庭出示并宣读了书证、证人证言、被告人廖某某的供述和辩解等证据。公诉机关认为，被告人廖某某身为国家工作人员，利用职务上的便利，为他人谋取利益，非法收受他人财物，其行为应当以受贿罪追究刑事责任。诉请本院依法判处。</w:t>
      </w:r>
    </w:p>
    <w:p w14:paraId="1AD36D16" w14:textId="77777777" w:rsidR="00845533" w:rsidRDefault="00845533">
      <w:pPr>
        <w:spacing w:line="500" w:lineRule="atLeast"/>
        <w:ind w:firstLine="600"/>
        <w:divId w:val="1732003479"/>
        <w:rPr>
          <w:rFonts w:hint="eastAsia"/>
          <w:sz w:val="30"/>
          <w:szCs w:val="30"/>
        </w:rPr>
      </w:pPr>
      <w:r>
        <w:rPr>
          <w:rFonts w:hint="eastAsia"/>
          <w:sz w:val="30"/>
          <w:szCs w:val="30"/>
        </w:rPr>
        <w:t>被告人廖某某承认犯受贿罪，对起诉书指控的犯罪事实提出如下辩解意见：按照分工，我只是审核备案材料，签字同意备案，最终由街道办主任签发把关。庄某把现金人民币</w:t>
      </w:r>
      <w:r>
        <w:rPr>
          <w:rFonts w:hint="eastAsia"/>
          <w:sz w:val="30"/>
          <w:szCs w:val="30"/>
        </w:rPr>
        <w:t>50</w:t>
      </w:r>
      <w:r>
        <w:rPr>
          <w:rFonts w:hint="eastAsia"/>
          <w:sz w:val="30"/>
          <w:szCs w:val="30"/>
        </w:rPr>
        <w:t>万元好处费叫陈某甲转交给我，事实上，陈某甲拿到这个钱之后，打电话给我说庄某拿了人民币</w:t>
      </w:r>
      <w:r>
        <w:rPr>
          <w:rFonts w:hint="eastAsia"/>
          <w:sz w:val="30"/>
          <w:szCs w:val="30"/>
        </w:rPr>
        <w:t>50</w:t>
      </w:r>
      <w:r>
        <w:rPr>
          <w:rFonts w:hint="eastAsia"/>
          <w:sz w:val="30"/>
          <w:szCs w:val="30"/>
        </w:rPr>
        <w:t>万元好处费叫他转交给我，我跟他说这个钱是你搞的，就你自己用，这笔钱太多了，我不敢要，后来他就用了。</w:t>
      </w:r>
      <w:r>
        <w:rPr>
          <w:rFonts w:hint="eastAsia"/>
          <w:sz w:val="30"/>
          <w:szCs w:val="30"/>
        </w:rPr>
        <w:t>9</w:t>
      </w:r>
      <w:r>
        <w:rPr>
          <w:rFonts w:hint="eastAsia"/>
          <w:sz w:val="30"/>
          <w:szCs w:val="30"/>
        </w:rPr>
        <w:t>月份陈某甲又给我打电话说，这笔钱还是要给我，现金他已经使用了，叫我提供一个账号给他，所以我才提供了我兄弟妻子陈某乙的账号给他。</w:t>
      </w:r>
    </w:p>
    <w:p w14:paraId="3C0CB77D" w14:textId="77777777" w:rsidR="00845533" w:rsidRDefault="00845533">
      <w:pPr>
        <w:spacing w:line="500" w:lineRule="atLeast"/>
        <w:ind w:firstLine="600"/>
        <w:divId w:val="889538377"/>
        <w:rPr>
          <w:rFonts w:hint="eastAsia"/>
          <w:sz w:val="30"/>
          <w:szCs w:val="30"/>
        </w:rPr>
      </w:pPr>
      <w:r>
        <w:rPr>
          <w:rFonts w:hint="eastAsia"/>
          <w:sz w:val="30"/>
          <w:szCs w:val="30"/>
        </w:rPr>
        <w:t>被告人廖某某的辩护人提出如下辩护意见：</w:t>
      </w:r>
      <w:r>
        <w:rPr>
          <w:rFonts w:hint="eastAsia"/>
          <w:sz w:val="30"/>
          <w:szCs w:val="30"/>
        </w:rPr>
        <w:t>1</w:t>
      </w:r>
      <w:r>
        <w:rPr>
          <w:rFonts w:hint="eastAsia"/>
          <w:sz w:val="30"/>
          <w:szCs w:val="30"/>
        </w:rPr>
        <w:t>、被告人廖某某是在未受到检察机关讯问或被采取强制措施的情况下，在纪委调查过程中，就已经如实供述了自己的罪行，依法应当认定为自首；</w:t>
      </w:r>
      <w:r>
        <w:rPr>
          <w:rFonts w:hint="eastAsia"/>
          <w:sz w:val="30"/>
          <w:szCs w:val="30"/>
        </w:rPr>
        <w:t>2</w:t>
      </w:r>
      <w:r>
        <w:rPr>
          <w:rFonts w:hint="eastAsia"/>
          <w:sz w:val="30"/>
          <w:szCs w:val="30"/>
        </w:rPr>
        <w:t>、被告人廖某某犯罪情节轻微，主观恶性较小，并没有为行贿人谋取非法利益，没有给国家、集体利益造成实际损失；</w:t>
      </w:r>
      <w:r>
        <w:rPr>
          <w:rFonts w:hint="eastAsia"/>
          <w:sz w:val="30"/>
          <w:szCs w:val="30"/>
        </w:rPr>
        <w:t>3</w:t>
      </w:r>
      <w:r>
        <w:rPr>
          <w:rFonts w:hint="eastAsia"/>
          <w:sz w:val="30"/>
          <w:szCs w:val="30"/>
        </w:rPr>
        <w:t>、被告人廖某某系初犯、偶犯，已经退缴了涉案赃款，具有悔罪表现；</w:t>
      </w:r>
      <w:r>
        <w:rPr>
          <w:rFonts w:hint="eastAsia"/>
          <w:sz w:val="30"/>
          <w:szCs w:val="30"/>
        </w:rPr>
        <w:t>4</w:t>
      </w:r>
      <w:r>
        <w:rPr>
          <w:rFonts w:hint="eastAsia"/>
          <w:sz w:val="30"/>
          <w:szCs w:val="30"/>
        </w:rPr>
        <w:t>、被告人廖某某收受贿赂并未用于个人，而是用于单位。综上，请求对被告人廖某某从轻、减轻处罚。</w:t>
      </w:r>
    </w:p>
    <w:p w14:paraId="4EE80FB9" w14:textId="77777777" w:rsidR="00845533" w:rsidRDefault="00845533">
      <w:pPr>
        <w:spacing w:line="500" w:lineRule="atLeast"/>
        <w:ind w:firstLine="600"/>
        <w:divId w:val="1261136602"/>
        <w:rPr>
          <w:rFonts w:hint="eastAsia"/>
          <w:sz w:val="30"/>
          <w:szCs w:val="30"/>
        </w:rPr>
      </w:pPr>
      <w:r>
        <w:rPr>
          <w:rFonts w:hint="eastAsia"/>
          <w:sz w:val="30"/>
          <w:szCs w:val="30"/>
        </w:rPr>
        <w:t>经审理查明的事实与公诉机关指控的事实一致。</w:t>
      </w:r>
    </w:p>
    <w:p w14:paraId="37B019D4" w14:textId="77777777" w:rsidR="00845533" w:rsidRDefault="00845533">
      <w:pPr>
        <w:spacing w:line="500" w:lineRule="atLeast"/>
        <w:ind w:firstLine="600"/>
        <w:divId w:val="1624118010"/>
        <w:rPr>
          <w:rFonts w:hint="eastAsia"/>
          <w:sz w:val="30"/>
          <w:szCs w:val="30"/>
        </w:rPr>
      </w:pPr>
      <w:r>
        <w:rPr>
          <w:rFonts w:hint="eastAsia"/>
          <w:sz w:val="30"/>
          <w:szCs w:val="30"/>
        </w:rPr>
        <w:t>上述事实，有经庭审举证、质证，本院予以确认的下列证据证实：</w:t>
      </w:r>
    </w:p>
    <w:p w14:paraId="79DBA9E3" w14:textId="77777777" w:rsidR="00845533" w:rsidRDefault="00845533">
      <w:pPr>
        <w:spacing w:line="500" w:lineRule="atLeast"/>
        <w:ind w:firstLine="600"/>
        <w:divId w:val="282343241"/>
        <w:rPr>
          <w:rFonts w:hint="eastAsia"/>
          <w:sz w:val="30"/>
          <w:szCs w:val="30"/>
        </w:rPr>
      </w:pPr>
      <w:r>
        <w:rPr>
          <w:rFonts w:hint="eastAsia"/>
          <w:sz w:val="30"/>
          <w:szCs w:val="30"/>
        </w:rPr>
        <w:t>（一）书证</w:t>
      </w:r>
    </w:p>
    <w:p w14:paraId="7B115B6D" w14:textId="77777777" w:rsidR="00845533" w:rsidRDefault="00845533">
      <w:pPr>
        <w:spacing w:line="500" w:lineRule="atLeast"/>
        <w:ind w:firstLine="600"/>
        <w:divId w:val="2130125015"/>
        <w:rPr>
          <w:rFonts w:hint="eastAsia"/>
          <w:sz w:val="30"/>
          <w:szCs w:val="30"/>
        </w:rPr>
      </w:pPr>
      <w:r>
        <w:rPr>
          <w:rFonts w:hint="eastAsia"/>
          <w:sz w:val="30"/>
          <w:szCs w:val="30"/>
        </w:rPr>
        <w:t>1</w:t>
      </w:r>
      <w:r>
        <w:rPr>
          <w:rFonts w:hint="eastAsia"/>
          <w:sz w:val="30"/>
          <w:szCs w:val="30"/>
        </w:rPr>
        <w:t>、立案决定书，证明深圳市人民检察院于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日对廖某某涉嫌受贿罪一案立案侦查。</w:t>
      </w:r>
    </w:p>
    <w:p w14:paraId="63ED6F70" w14:textId="77777777" w:rsidR="00845533" w:rsidRDefault="00845533">
      <w:pPr>
        <w:spacing w:line="500" w:lineRule="atLeast"/>
        <w:ind w:firstLine="600"/>
        <w:divId w:val="1480616301"/>
        <w:rPr>
          <w:rFonts w:hint="eastAsia"/>
          <w:sz w:val="30"/>
          <w:szCs w:val="30"/>
        </w:rPr>
      </w:pPr>
      <w:r>
        <w:rPr>
          <w:rFonts w:hint="eastAsia"/>
          <w:sz w:val="30"/>
          <w:szCs w:val="30"/>
        </w:rPr>
        <w:t>2</w:t>
      </w:r>
      <w:r>
        <w:rPr>
          <w:rFonts w:hint="eastAsia"/>
          <w:sz w:val="30"/>
          <w:szCs w:val="30"/>
        </w:rPr>
        <w:t>、传唤证，证明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w:t>
      </w:r>
      <w:r>
        <w:rPr>
          <w:rFonts w:hint="eastAsia"/>
          <w:sz w:val="30"/>
          <w:szCs w:val="30"/>
        </w:rPr>
        <w:t>15</w:t>
      </w:r>
      <w:r>
        <w:rPr>
          <w:rFonts w:hint="eastAsia"/>
          <w:sz w:val="30"/>
          <w:szCs w:val="30"/>
        </w:rPr>
        <w:t>时许，深圳市人民检察院传唤廖某某接受第一次讯问。</w:t>
      </w:r>
    </w:p>
    <w:p w14:paraId="26D90BDB" w14:textId="77777777" w:rsidR="00845533" w:rsidRDefault="00845533">
      <w:pPr>
        <w:spacing w:line="500" w:lineRule="atLeast"/>
        <w:ind w:firstLine="600"/>
        <w:divId w:val="317196067"/>
        <w:rPr>
          <w:rFonts w:hint="eastAsia"/>
          <w:sz w:val="30"/>
          <w:szCs w:val="30"/>
        </w:rPr>
      </w:pPr>
      <w:r>
        <w:rPr>
          <w:rFonts w:hint="eastAsia"/>
          <w:sz w:val="30"/>
          <w:szCs w:val="30"/>
        </w:rPr>
        <w:t>3</w:t>
      </w:r>
      <w:r>
        <w:rPr>
          <w:rFonts w:hint="eastAsia"/>
          <w:sz w:val="30"/>
          <w:szCs w:val="30"/>
        </w:rPr>
        <w:t>、询问通知书、拘留决定书、拘留通知书、拘留证、被告人刑事拘留羁押情况告知书、逮捕决定书、逮捕通知书、逮捕证、证人诉讼权利义务告知书、被告人诉讼权利义务告知书、被告人逮捕羁押情况告知书、逮捕羁押期限及权利义务告知书、调取证据通知书、协助查询存款／汇款通知书、辩护代理相关文书等，证明本案的相关侦查程序符合法律规定。</w:t>
      </w:r>
    </w:p>
    <w:p w14:paraId="6FA8A72C" w14:textId="77777777" w:rsidR="00845533" w:rsidRDefault="00845533">
      <w:pPr>
        <w:spacing w:line="500" w:lineRule="atLeast"/>
        <w:ind w:firstLine="600"/>
        <w:divId w:val="1156871614"/>
        <w:rPr>
          <w:rFonts w:hint="eastAsia"/>
          <w:sz w:val="30"/>
          <w:szCs w:val="30"/>
        </w:rPr>
      </w:pPr>
      <w:r>
        <w:rPr>
          <w:rFonts w:hint="eastAsia"/>
          <w:sz w:val="30"/>
          <w:szCs w:val="30"/>
        </w:rPr>
        <w:t>4</w:t>
      </w:r>
      <w:r>
        <w:rPr>
          <w:rFonts w:hint="eastAsia"/>
          <w:sz w:val="30"/>
          <w:szCs w:val="30"/>
        </w:rPr>
        <w:t>、干部任免审批表、公务员登记表、干部个人信息表等，证明被告人廖某某的任职情况，廖某某于</w:t>
      </w:r>
      <w:r>
        <w:rPr>
          <w:rFonts w:hint="eastAsia"/>
          <w:sz w:val="30"/>
          <w:szCs w:val="30"/>
        </w:rPr>
        <w:t>2003</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月担任龙岗区龙城街道办事处副主任，</w:t>
      </w:r>
      <w:r>
        <w:rPr>
          <w:rFonts w:hint="eastAsia"/>
          <w:sz w:val="30"/>
          <w:szCs w:val="30"/>
        </w:rPr>
        <w:t>2012</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日开始担任龙岗区坪地街道办事处副主任，属于国家工作人员。</w:t>
      </w:r>
    </w:p>
    <w:p w14:paraId="3422424A" w14:textId="77777777" w:rsidR="00845533" w:rsidRDefault="00845533">
      <w:pPr>
        <w:spacing w:line="500" w:lineRule="atLeast"/>
        <w:ind w:firstLine="600"/>
        <w:divId w:val="435058757"/>
        <w:rPr>
          <w:rFonts w:hint="eastAsia"/>
          <w:sz w:val="30"/>
          <w:szCs w:val="30"/>
        </w:rPr>
      </w:pPr>
      <w:r>
        <w:rPr>
          <w:rFonts w:hint="eastAsia"/>
          <w:sz w:val="30"/>
          <w:szCs w:val="30"/>
        </w:rPr>
        <w:t>5</w:t>
      </w:r>
      <w:r>
        <w:rPr>
          <w:rFonts w:hint="eastAsia"/>
          <w:sz w:val="30"/>
          <w:szCs w:val="30"/>
        </w:rPr>
        <w:t>、廖某某人口信息查询表，证明廖某某的个人身份情况。</w:t>
      </w:r>
    </w:p>
    <w:p w14:paraId="2155DBBD" w14:textId="77777777" w:rsidR="00845533" w:rsidRDefault="00845533">
      <w:pPr>
        <w:spacing w:line="500" w:lineRule="atLeast"/>
        <w:ind w:firstLine="600"/>
        <w:divId w:val="563612753"/>
        <w:rPr>
          <w:rFonts w:hint="eastAsia"/>
          <w:sz w:val="30"/>
          <w:szCs w:val="30"/>
        </w:rPr>
      </w:pPr>
      <w:r>
        <w:rPr>
          <w:rFonts w:hint="eastAsia"/>
          <w:sz w:val="30"/>
          <w:szCs w:val="30"/>
        </w:rPr>
        <w:t>6</w:t>
      </w:r>
      <w:r>
        <w:rPr>
          <w:rFonts w:hint="eastAsia"/>
          <w:sz w:val="30"/>
          <w:szCs w:val="30"/>
        </w:rPr>
        <w:t>、广东省暂时扣留、冻结财物收据，证明被告人廖某某已于</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日清退涉案赃款人民币</w:t>
      </w:r>
      <w:r>
        <w:rPr>
          <w:rFonts w:hint="eastAsia"/>
          <w:sz w:val="30"/>
          <w:szCs w:val="30"/>
        </w:rPr>
        <w:t>50</w:t>
      </w:r>
      <w:r>
        <w:rPr>
          <w:rFonts w:hint="eastAsia"/>
          <w:sz w:val="30"/>
          <w:szCs w:val="30"/>
        </w:rPr>
        <w:t>万元。</w:t>
      </w:r>
    </w:p>
    <w:p w14:paraId="75DBA6BE" w14:textId="77777777" w:rsidR="00845533" w:rsidRDefault="00845533">
      <w:pPr>
        <w:spacing w:line="500" w:lineRule="atLeast"/>
        <w:ind w:firstLine="600"/>
        <w:divId w:val="2095666534"/>
        <w:rPr>
          <w:rFonts w:hint="eastAsia"/>
          <w:sz w:val="30"/>
          <w:szCs w:val="30"/>
        </w:rPr>
      </w:pPr>
      <w:r>
        <w:rPr>
          <w:rFonts w:hint="eastAsia"/>
          <w:sz w:val="30"/>
          <w:szCs w:val="30"/>
        </w:rPr>
        <w:t>7</w:t>
      </w:r>
      <w:r>
        <w:rPr>
          <w:rFonts w:hint="eastAsia"/>
          <w:sz w:val="30"/>
          <w:szCs w:val="30"/>
        </w:rPr>
        <w:t>、陈某甲工商银行账户开户资料及交易明细、陈某乙深圳农村商业银行账户交易明细，证明陈某甲于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日通过其工商银行账户向廖某的妻子陈某乙的深圳农村商业银行账户汇款</w:t>
      </w:r>
      <w:r>
        <w:rPr>
          <w:rFonts w:hint="eastAsia"/>
          <w:sz w:val="30"/>
          <w:szCs w:val="30"/>
        </w:rPr>
        <w:t>50</w:t>
      </w:r>
      <w:r>
        <w:rPr>
          <w:rFonts w:hint="eastAsia"/>
          <w:sz w:val="30"/>
          <w:szCs w:val="30"/>
        </w:rPr>
        <w:t>万元人民币的情况，能与陈某甲、廖某、陈某乙的证言相印证。</w:t>
      </w:r>
    </w:p>
    <w:p w14:paraId="0698B300" w14:textId="77777777" w:rsidR="00845533" w:rsidRDefault="00845533">
      <w:pPr>
        <w:spacing w:line="500" w:lineRule="atLeast"/>
        <w:ind w:firstLine="600"/>
        <w:divId w:val="1320498793"/>
        <w:rPr>
          <w:rFonts w:hint="eastAsia"/>
          <w:sz w:val="30"/>
          <w:szCs w:val="30"/>
        </w:rPr>
      </w:pPr>
      <w:r>
        <w:rPr>
          <w:rFonts w:hint="eastAsia"/>
          <w:sz w:val="30"/>
          <w:szCs w:val="30"/>
        </w:rPr>
        <w:t>8</w:t>
      </w:r>
      <w:r>
        <w:rPr>
          <w:rFonts w:hint="eastAsia"/>
          <w:sz w:val="30"/>
          <w:szCs w:val="30"/>
        </w:rPr>
        <w:t>、关于龙城街道领导班子成员分工的通知、关于龙城街道内设机构主要职责和人员编制的批复，证明</w:t>
      </w:r>
      <w:r>
        <w:rPr>
          <w:rFonts w:hint="eastAsia"/>
          <w:sz w:val="30"/>
          <w:szCs w:val="30"/>
        </w:rPr>
        <w:t>2011</w:t>
      </w:r>
      <w:r>
        <w:rPr>
          <w:rFonts w:hint="eastAsia"/>
          <w:sz w:val="30"/>
          <w:szCs w:val="30"/>
        </w:rPr>
        <w:t>年廖某某作为龙城街道办副主任，负责国有资产和社区集体资产管理，分管集体办（财政办）、经科办、财物管理中心等工作，在案发时间段对涉案项目及请托事项具有职务便利。</w:t>
      </w:r>
    </w:p>
    <w:p w14:paraId="2B17B0BD" w14:textId="77777777" w:rsidR="00845533" w:rsidRDefault="00845533">
      <w:pPr>
        <w:spacing w:line="500" w:lineRule="atLeast"/>
        <w:ind w:firstLine="600"/>
        <w:divId w:val="1756701965"/>
        <w:rPr>
          <w:rFonts w:hint="eastAsia"/>
          <w:sz w:val="30"/>
          <w:szCs w:val="30"/>
        </w:rPr>
      </w:pPr>
      <w:r>
        <w:rPr>
          <w:rFonts w:hint="eastAsia"/>
          <w:sz w:val="30"/>
          <w:szCs w:val="30"/>
        </w:rPr>
        <w:t>9</w:t>
      </w:r>
      <w:r>
        <w:rPr>
          <w:rFonts w:hint="eastAsia"/>
          <w:sz w:val="30"/>
          <w:szCs w:val="30"/>
        </w:rPr>
        <w:t>、关于</w:t>
      </w:r>
      <w:r>
        <w:rPr>
          <w:rFonts w:hint="eastAsia"/>
          <w:sz w:val="30"/>
          <w:szCs w:val="30"/>
        </w:rPr>
        <w:t>2011-61W-0002</w:t>
      </w:r>
      <w:r>
        <w:rPr>
          <w:rFonts w:hint="eastAsia"/>
          <w:sz w:val="30"/>
          <w:szCs w:val="30"/>
        </w:rPr>
        <w:t>号非农建设用地备案的相关资料及审批表，证明永盈泰公司与某甲公司于</w:t>
      </w:r>
      <w:r>
        <w:rPr>
          <w:rFonts w:hint="eastAsia"/>
          <w:sz w:val="30"/>
          <w:szCs w:val="30"/>
        </w:rPr>
        <w:t>2010</w:t>
      </w:r>
      <w:r>
        <w:rPr>
          <w:rFonts w:hint="eastAsia"/>
          <w:sz w:val="30"/>
          <w:szCs w:val="30"/>
        </w:rPr>
        <w:t>年</w:t>
      </w:r>
      <w:r>
        <w:rPr>
          <w:rFonts w:hint="eastAsia"/>
          <w:sz w:val="30"/>
          <w:szCs w:val="30"/>
        </w:rPr>
        <w:t>4</w:t>
      </w:r>
      <w:r>
        <w:rPr>
          <w:rFonts w:hint="eastAsia"/>
          <w:sz w:val="30"/>
          <w:szCs w:val="30"/>
        </w:rPr>
        <w:t>月签订合同合作开发龙城某甲友谊路西侧的集体非农建设用地（用地方案号</w:t>
      </w:r>
      <w:r>
        <w:rPr>
          <w:rFonts w:hint="eastAsia"/>
          <w:sz w:val="30"/>
          <w:szCs w:val="30"/>
        </w:rPr>
        <w:t>2011-61W-0002</w:t>
      </w:r>
      <w:r>
        <w:rPr>
          <w:rFonts w:hint="eastAsia"/>
          <w:sz w:val="30"/>
          <w:szCs w:val="30"/>
        </w:rPr>
        <w:t>），某甲公司按照规定于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日向龙城街道办事处递交相关资料进行项目备案，集体资产管理办公室于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20</w:t>
      </w:r>
      <w:r>
        <w:rPr>
          <w:rFonts w:hint="eastAsia"/>
          <w:sz w:val="30"/>
          <w:szCs w:val="30"/>
        </w:rPr>
        <w:t>日签署同意意见（经办人叶某签名、负责人袁某签名），主管领导廖某某于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22</w:t>
      </w:r>
      <w:r>
        <w:rPr>
          <w:rFonts w:hint="eastAsia"/>
          <w:sz w:val="30"/>
          <w:szCs w:val="30"/>
        </w:rPr>
        <w:t>日签署同意意见，龙城街道办事处于</w:t>
      </w:r>
      <w:r>
        <w:rPr>
          <w:rFonts w:hint="eastAsia"/>
          <w:sz w:val="30"/>
          <w:szCs w:val="30"/>
        </w:rPr>
        <w:t>2011</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日批复同意该备案申请。</w:t>
      </w:r>
    </w:p>
    <w:p w14:paraId="46E3FCCE" w14:textId="77777777" w:rsidR="00845533" w:rsidRDefault="00845533">
      <w:pPr>
        <w:spacing w:line="500" w:lineRule="atLeast"/>
        <w:ind w:firstLine="600"/>
        <w:divId w:val="30345414"/>
        <w:rPr>
          <w:rFonts w:hint="eastAsia"/>
          <w:sz w:val="30"/>
          <w:szCs w:val="30"/>
        </w:rPr>
      </w:pPr>
      <w:r>
        <w:rPr>
          <w:rFonts w:hint="eastAsia"/>
          <w:sz w:val="30"/>
          <w:szCs w:val="30"/>
        </w:rPr>
        <w:t>10</w:t>
      </w:r>
      <w:r>
        <w:rPr>
          <w:rFonts w:hint="eastAsia"/>
          <w:sz w:val="30"/>
          <w:szCs w:val="30"/>
        </w:rPr>
        <w:t>、《龙岗区进一步加强股份合作公司重大事项监管暂行办法》，证明龙岗区于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出台规定要求集体用地建设项目应经公司董事会、股东代表大会会议通过，并将项目相关材料报街道和区集体资产管理部门备案后，再循有关程序向区发改、规划国土、住房建设、环保水务、消防等部门办理相关建设手续。</w:t>
      </w:r>
    </w:p>
    <w:p w14:paraId="336642E1" w14:textId="77777777" w:rsidR="00845533" w:rsidRDefault="00845533">
      <w:pPr>
        <w:spacing w:line="500" w:lineRule="atLeast"/>
        <w:ind w:firstLine="600"/>
        <w:divId w:val="624774296"/>
        <w:rPr>
          <w:rFonts w:hint="eastAsia"/>
          <w:sz w:val="30"/>
          <w:szCs w:val="30"/>
        </w:rPr>
      </w:pPr>
      <w:r>
        <w:rPr>
          <w:rFonts w:hint="eastAsia"/>
          <w:sz w:val="30"/>
          <w:szCs w:val="30"/>
        </w:rPr>
        <w:t>11</w:t>
      </w:r>
      <w:r>
        <w:rPr>
          <w:rFonts w:hint="eastAsia"/>
          <w:sz w:val="30"/>
          <w:szCs w:val="30"/>
        </w:rPr>
        <w:t>、关于廖某某案件办理情况的说明，证明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月份，中共深圳市纪律检查委员会在调查有关案件过程中，涉案人员深圳市某投资开发集团有限公司董事长庄某主动交代，其为顺利办理陶源房地产项目备案工作，于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月送给时任龙城街道办事处副主任的廖某某人民币</w:t>
      </w:r>
      <w:r>
        <w:rPr>
          <w:rFonts w:hint="eastAsia"/>
          <w:sz w:val="30"/>
          <w:szCs w:val="30"/>
        </w:rPr>
        <w:t>50</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日，该委通知廖某某到办案点接受调查。</w:t>
      </w:r>
      <w:r>
        <w:rPr>
          <w:rFonts w:hint="eastAsia"/>
          <w:sz w:val="30"/>
          <w:szCs w:val="30"/>
        </w:rPr>
        <w:t>9</w:t>
      </w:r>
      <w:r>
        <w:rPr>
          <w:rFonts w:hint="eastAsia"/>
          <w:sz w:val="30"/>
          <w:szCs w:val="30"/>
        </w:rPr>
        <w:t>月</w:t>
      </w:r>
      <w:r>
        <w:rPr>
          <w:rFonts w:hint="eastAsia"/>
          <w:sz w:val="30"/>
          <w:szCs w:val="30"/>
        </w:rPr>
        <w:t>3</w:t>
      </w:r>
      <w:r>
        <w:rPr>
          <w:rFonts w:hint="eastAsia"/>
          <w:sz w:val="30"/>
          <w:szCs w:val="30"/>
        </w:rPr>
        <w:t>日，该委对廖某某实施“两规”措施。在调查期间，廖某某积极配合，如实交代了其收受庄某贿赂的事实，并愿意将受贿款上缴组织。</w:t>
      </w:r>
    </w:p>
    <w:p w14:paraId="7520759F" w14:textId="77777777" w:rsidR="00845533" w:rsidRDefault="00845533">
      <w:pPr>
        <w:spacing w:line="500" w:lineRule="atLeast"/>
        <w:ind w:firstLine="600"/>
        <w:divId w:val="330067278"/>
        <w:rPr>
          <w:rFonts w:hint="eastAsia"/>
          <w:sz w:val="30"/>
          <w:szCs w:val="30"/>
        </w:rPr>
      </w:pPr>
      <w:r>
        <w:rPr>
          <w:rFonts w:hint="eastAsia"/>
          <w:sz w:val="30"/>
          <w:szCs w:val="30"/>
        </w:rPr>
        <w:t>（二）证人证言</w:t>
      </w:r>
    </w:p>
    <w:p w14:paraId="794D4454" w14:textId="77777777" w:rsidR="00845533" w:rsidRDefault="00845533">
      <w:pPr>
        <w:spacing w:line="500" w:lineRule="atLeast"/>
        <w:ind w:firstLine="600"/>
        <w:divId w:val="2033526769"/>
        <w:rPr>
          <w:rFonts w:hint="eastAsia"/>
          <w:sz w:val="30"/>
          <w:szCs w:val="30"/>
        </w:rPr>
      </w:pPr>
      <w:r>
        <w:rPr>
          <w:rFonts w:hint="eastAsia"/>
          <w:sz w:val="30"/>
          <w:szCs w:val="30"/>
        </w:rPr>
        <w:t>1</w:t>
      </w:r>
      <w:r>
        <w:rPr>
          <w:rFonts w:hint="eastAsia"/>
          <w:sz w:val="30"/>
          <w:szCs w:val="30"/>
        </w:rPr>
        <w:t>、证人叶某的证言：</w:t>
      </w:r>
      <w:r>
        <w:rPr>
          <w:rFonts w:hint="eastAsia"/>
          <w:sz w:val="30"/>
          <w:szCs w:val="30"/>
        </w:rPr>
        <w:t>2011</w:t>
      </w:r>
      <w:r>
        <w:rPr>
          <w:rFonts w:hint="eastAsia"/>
          <w:sz w:val="30"/>
          <w:szCs w:val="30"/>
        </w:rPr>
        <w:t>年其在龙岗区龙城街道办事处集体资产管理办公室负责集体资产管理、国有资产管理、固定资产管理等经办工作，并经办了龙岗区某甲股份合作公司自主开发的龙岗区</w:t>
      </w:r>
      <w:r>
        <w:rPr>
          <w:rFonts w:hint="eastAsia"/>
          <w:sz w:val="30"/>
          <w:szCs w:val="30"/>
        </w:rPr>
        <w:t>202-09</w:t>
      </w:r>
      <w:r>
        <w:rPr>
          <w:rFonts w:hint="eastAsia"/>
          <w:sz w:val="30"/>
          <w:szCs w:val="30"/>
        </w:rPr>
        <w:t>片区</w:t>
      </w:r>
      <w:r>
        <w:rPr>
          <w:rFonts w:hint="eastAsia"/>
          <w:sz w:val="30"/>
          <w:szCs w:val="30"/>
        </w:rPr>
        <w:t>03-03</w:t>
      </w:r>
      <w:r>
        <w:rPr>
          <w:rFonts w:hint="eastAsia"/>
          <w:sz w:val="30"/>
          <w:szCs w:val="30"/>
        </w:rPr>
        <w:t>地块集体用地建设项目的备案工作。</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月，龙岗区政府出台</w:t>
      </w:r>
      <w:r>
        <w:rPr>
          <w:rFonts w:hint="eastAsia"/>
          <w:sz w:val="30"/>
          <w:szCs w:val="30"/>
        </w:rPr>
        <w:t>21</w:t>
      </w:r>
      <w:r>
        <w:rPr>
          <w:rFonts w:hint="eastAsia"/>
          <w:sz w:val="30"/>
          <w:szCs w:val="30"/>
        </w:rPr>
        <w:t>号文件，要求对集体开发地产项目必须到街道办国有资产管理办公室备案。上述某甲公司备案的项目就是龙城街道第一个社区自主开发项目，他们将有关材料交到其这里办理备案手续。其主要工作就是看这个项目是否经过股东代表大会和股份公司董事会决议批准两个流程。在收到某甲公司材料后经初步审核，符合上面两个条件就汇报给集体资产管理办公室主任袁某和街道主管领导廖某某。廖某某听完其汇报后，让其将申请备案材料留在他那里，他要了解一下再说。后来，其和廖某某一起去过某甲公司一次，问一下是否为自主开发项目。该项目是</w:t>
      </w:r>
      <w:r>
        <w:rPr>
          <w:rFonts w:hint="eastAsia"/>
          <w:sz w:val="30"/>
          <w:szCs w:val="30"/>
        </w:rPr>
        <w:t>2011</w:t>
      </w:r>
      <w:r>
        <w:rPr>
          <w:rFonts w:hint="eastAsia"/>
          <w:sz w:val="30"/>
          <w:szCs w:val="30"/>
        </w:rPr>
        <w:t>年</w:t>
      </w:r>
      <w:r>
        <w:rPr>
          <w:rFonts w:hint="eastAsia"/>
          <w:sz w:val="30"/>
          <w:szCs w:val="30"/>
        </w:rPr>
        <w:t>6</w:t>
      </w:r>
      <w:r>
        <w:rPr>
          <w:rFonts w:hint="eastAsia"/>
          <w:sz w:val="30"/>
          <w:szCs w:val="30"/>
        </w:rPr>
        <w:t>月份备案审批的。当时这个项目就是廖某某同意给备案后，其才开始填写申请表，然后报国有资产办公室主任袁某批准，再报廖某某审批，随后报街道办主任签字，最后才将同意备案批复返还给某甲公司。记得这个项目的备案材料放在廖某某那里后隔了一个多月的时间廖某某才同意给备案的。</w:t>
      </w:r>
    </w:p>
    <w:p w14:paraId="24433631" w14:textId="77777777" w:rsidR="00845533" w:rsidRDefault="00845533">
      <w:pPr>
        <w:spacing w:line="500" w:lineRule="atLeast"/>
        <w:ind w:firstLine="600"/>
        <w:divId w:val="1394160246"/>
        <w:rPr>
          <w:rFonts w:hint="eastAsia"/>
          <w:sz w:val="30"/>
          <w:szCs w:val="30"/>
        </w:rPr>
      </w:pPr>
      <w:r>
        <w:rPr>
          <w:rFonts w:hint="eastAsia"/>
          <w:sz w:val="30"/>
          <w:szCs w:val="30"/>
        </w:rPr>
        <w:t>2</w:t>
      </w:r>
      <w:r>
        <w:rPr>
          <w:rFonts w:hint="eastAsia"/>
          <w:sz w:val="30"/>
          <w:szCs w:val="30"/>
        </w:rPr>
        <w:t>、证人袁某的证言：其主要负责龙城街道办事处集体资产管理。</w:t>
      </w:r>
      <w:r>
        <w:rPr>
          <w:rFonts w:hint="eastAsia"/>
          <w:sz w:val="30"/>
          <w:szCs w:val="30"/>
        </w:rPr>
        <w:t>2011</w:t>
      </w:r>
      <w:r>
        <w:rPr>
          <w:rFonts w:hint="eastAsia"/>
          <w:sz w:val="30"/>
          <w:szCs w:val="30"/>
        </w:rPr>
        <w:t>年</w:t>
      </w:r>
      <w:r>
        <w:rPr>
          <w:rFonts w:hint="eastAsia"/>
          <w:sz w:val="30"/>
          <w:szCs w:val="30"/>
        </w:rPr>
        <w:t>4</w:t>
      </w:r>
      <w:r>
        <w:rPr>
          <w:rFonts w:hint="eastAsia"/>
          <w:sz w:val="30"/>
          <w:szCs w:val="30"/>
        </w:rPr>
        <w:t>月，龙岗区政府办公室下发了《关于印发龙岗区进一步加强股份合作公司重大事项监管暂行办法的通知》，通知明确规定，凡龙岗区股份公司重大项目都要到当地街道办事处报备。这个文件出台后，某甲公司是第一家申请自主开发项目的，所以按照龙岗区政府下发的文件要求，某甲公司必须要到其集体资产管理办公室报备。大约是在龙岗区政府发文不久，某甲公司向其办公室提交资料。当时具体事项由其办公室叶某负责办理，收集完材料后，他将按要求审核资料的完备性和合规性，经过审核，他将这些资料上报到其这里，其看一下资料全、符合报备手续，就签字，再报送到其主管领导街道办事处副主任廖某某那里审批。</w:t>
      </w:r>
    </w:p>
    <w:p w14:paraId="4182AA07" w14:textId="77777777" w:rsidR="00845533" w:rsidRDefault="00845533">
      <w:pPr>
        <w:spacing w:line="500" w:lineRule="atLeast"/>
        <w:ind w:firstLine="600"/>
        <w:divId w:val="1927809326"/>
        <w:rPr>
          <w:rFonts w:hint="eastAsia"/>
          <w:sz w:val="30"/>
          <w:szCs w:val="30"/>
        </w:rPr>
      </w:pPr>
      <w:r>
        <w:rPr>
          <w:rFonts w:hint="eastAsia"/>
          <w:sz w:val="30"/>
          <w:szCs w:val="30"/>
        </w:rPr>
        <w:t>3</w:t>
      </w:r>
      <w:r>
        <w:rPr>
          <w:rFonts w:hint="eastAsia"/>
          <w:sz w:val="30"/>
          <w:szCs w:val="30"/>
        </w:rPr>
        <w:t>、证人廖某的证言：其和廖某某是邻村人，是从小就在一起玩的朋友，大概</w:t>
      </w:r>
      <w:r>
        <w:rPr>
          <w:rFonts w:hint="eastAsia"/>
          <w:sz w:val="30"/>
          <w:szCs w:val="30"/>
        </w:rPr>
        <w:t>2011</w:t>
      </w:r>
      <w:r>
        <w:rPr>
          <w:rFonts w:hint="eastAsia"/>
          <w:sz w:val="30"/>
          <w:szCs w:val="30"/>
        </w:rPr>
        <w:t>年下半年廖某某有还给其</w:t>
      </w:r>
      <w:r>
        <w:rPr>
          <w:rFonts w:hint="eastAsia"/>
          <w:sz w:val="30"/>
          <w:szCs w:val="30"/>
        </w:rPr>
        <w:t>50</w:t>
      </w:r>
      <w:r>
        <w:rPr>
          <w:rFonts w:hint="eastAsia"/>
          <w:sz w:val="30"/>
          <w:szCs w:val="30"/>
        </w:rPr>
        <w:t>万元人民币。因为他之前向其借过</w:t>
      </w:r>
      <w:r>
        <w:rPr>
          <w:rFonts w:hint="eastAsia"/>
          <w:sz w:val="30"/>
          <w:szCs w:val="30"/>
        </w:rPr>
        <w:t>60</w:t>
      </w:r>
      <w:r>
        <w:rPr>
          <w:rFonts w:hint="eastAsia"/>
          <w:sz w:val="30"/>
          <w:szCs w:val="30"/>
        </w:rPr>
        <w:t>多万元港币。</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月左右，廖某某打电话给其说要还钱给其，让其给他提供一个账号，其就将妻子陈某乙在农商行的账号发给了廖某某，廖某某还给其的钱应该是汇入其妻子陈某乙农商行的账户内。</w:t>
      </w:r>
    </w:p>
    <w:p w14:paraId="4CC1992C" w14:textId="77777777" w:rsidR="00845533" w:rsidRDefault="00845533">
      <w:pPr>
        <w:spacing w:line="500" w:lineRule="atLeast"/>
        <w:ind w:firstLine="600"/>
        <w:divId w:val="1007562643"/>
        <w:rPr>
          <w:rFonts w:hint="eastAsia"/>
          <w:sz w:val="30"/>
          <w:szCs w:val="30"/>
        </w:rPr>
      </w:pPr>
      <w:r>
        <w:rPr>
          <w:rFonts w:hint="eastAsia"/>
          <w:sz w:val="30"/>
          <w:szCs w:val="30"/>
        </w:rPr>
        <w:t>侦查人员出示陈某乙农村商业银行活期对账单，廖某经辨认证实这个账号就是其妻子陈某乙在农商行开立的账户，账号：</w:t>
      </w:r>
      <w:r>
        <w:rPr>
          <w:rFonts w:hint="eastAsia"/>
          <w:sz w:val="30"/>
          <w:szCs w:val="30"/>
        </w:rPr>
        <w:t>40</w:t>
      </w:r>
      <w:r>
        <w:rPr>
          <w:rFonts w:hint="eastAsia"/>
          <w:sz w:val="30"/>
          <w:szCs w:val="30"/>
        </w:rPr>
        <w:t>×××</w:t>
      </w:r>
      <w:r>
        <w:rPr>
          <w:rFonts w:hint="eastAsia"/>
          <w:sz w:val="30"/>
          <w:szCs w:val="30"/>
        </w:rPr>
        <w:t>18</w:t>
      </w:r>
      <w:r>
        <w:rPr>
          <w:rFonts w:hint="eastAsia"/>
          <w:sz w:val="30"/>
          <w:szCs w:val="30"/>
        </w:rPr>
        <w:t>，户名是陈某乙，开户行深圳农村商业银行大康支行，其中</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日的这笔</w:t>
      </w:r>
      <w:r>
        <w:rPr>
          <w:rFonts w:hint="eastAsia"/>
          <w:sz w:val="30"/>
          <w:szCs w:val="30"/>
        </w:rPr>
        <w:t>50</w:t>
      </w:r>
      <w:r>
        <w:rPr>
          <w:rFonts w:hint="eastAsia"/>
          <w:sz w:val="30"/>
          <w:szCs w:val="30"/>
        </w:rPr>
        <w:t>万元人民币汇款就是廖某某当时归还给其的钱。这是廖某某归还给其的借款。</w:t>
      </w:r>
    </w:p>
    <w:p w14:paraId="3A1E0387" w14:textId="77777777" w:rsidR="00845533" w:rsidRDefault="00845533">
      <w:pPr>
        <w:spacing w:line="500" w:lineRule="atLeast"/>
        <w:ind w:firstLine="600"/>
        <w:divId w:val="1039742408"/>
        <w:rPr>
          <w:rFonts w:hint="eastAsia"/>
          <w:sz w:val="30"/>
          <w:szCs w:val="30"/>
        </w:rPr>
      </w:pPr>
      <w:r>
        <w:rPr>
          <w:rFonts w:hint="eastAsia"/>
          <w:sz w:val="30"/>
          <w:szCs w:val="30"/>
        </w:rPr>
        <w:t>4</w:t>
      </w:r>
      <w:r>
        <w:rPr>
          <w:rFonts w:hint="eastAsia"/>
          <w:sz w:val="30"/>
          <w:szCs w:val="30"/>
        </w:rPr>
        <w:t>、证人陈某乙的证言：陈某乙系廖某的妻子，其与廖某证实的内容一致，廖某某于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月向其农商行账户汇款</w:t>
      </w:r>
      <w:r>
        <w:rPr>
          <w:rFonts w:hint="eastAsia"/>
          <w:sz w:val="30"/>
          <w:szCs w:val="30"/>
        </w:rPr>
        <w:t>50</w:t>
      </w:r>
      <w:r>
        <w:rPr>
          <w:rFonts w:hint="eastAsia"/>
          <w:sz w:val="30"/>
          <w:szCs w:val="30"/>
        </w:rPr>
        <w:t>万元人民币用于归还廖某某欠廖某的借款。</w:t>
      </w:r>
    </w:p>
    <w:p w14:paraId="2C7A2404" w14:textId="77777777" w:rsidR="00845533" w:rsidRDefault="00845533">
      <w:pPr>
        <w:spacing w:line="500" w:lineRule="atLeast"/>
        <w:ind w:firstLine="600"/>
        <w:divId w:val="1401832350"/>
        <w:rPr>
          <w:rFonts w:hint="eastAsia"/>
          <w:sz w:val="30"/>
          <w:szCs w:val="30"/>
        </w:rPr>
      </w:pPr>
      <w:r>
        <w:rPr>
          <w:rFonts w:hint="eastAsia"/>
          <w:sz w:val="30"/>
          <w:szCs w:val="30"/>
        </w:rPr>
        <w:t>5</w:t>
      </w:r>
      <w:r>
        <w:rPr>
          <w:rFonts w:hint="eastAsia"/>
          <w:sz w:val="30"/>
          <w:szCs w:val="30"/>
        </w:rPr>
        <w:t>、证人陈某甲的证言：其认识庄某，庄某是深圳市某投资开发集团有限公司董事长，其与庄某之间有生意往来。</w:t>
      </w:r>
      <w:r>
        <w:rPr>
          <w:rFonts w:hint="eastAsia"/>
          <w:sz w:val="30"/>
          <w:szCs w:val="30"/>
        </w:rPr>
        <w:t>2008</w:t>
      </w:r>
      <w:r>
        <w:rPr>
          <w:rFonts w:hint="eastAsia"/>
          <w:sz w:val="30"/>
          <w:szCs w:val="30"/>
        </w:rPr>
        <w:t>年、</w:t>
      </w:r>
      <w:r>
        <w:rPr>
          <w:rFonts w:hint="eastAsia"/>
          <w:sz w:val="30"/>
          <w:szCs w:val="30"/>
        </w:rPr>
        <w:t>2009</w:t>
      </w:r>
      <w:r>
        <w:rPr>
          <w:rFonts w:hint="eastAsia"/>
          <w:sz w:val="30"/>
          <w:szCs w:val="30"/>
        </w:rPr>
        <w:t>年的时候，某甲公司将军帽分公司所属的深圳市技工学校用地被征用后，政府返还了一片土地（商住用地），在友谊路边，面积大概</w:t>
      </w:r>
      <w:r>
        <w:rPr>
          <w:rFonts w:hint="eastAsia"/>
          <w:sz w:val="30"/>
          <w:szCs w:val="30"/>
        </w:rPr>
        <w:t>1.2</w:t>
      </w:r>
      <w:r>
        <w:rPr>
          <w:rFonts w:hint="eastAsia"/>
          <w:sz w:val="30"/>
          <w:szCs w:val="30"/>
        </w:rPr>
        <w:t>万平方米，其与将军帽分公司签署了一个意向书，主要内容是帮助将军帽分公司办理土地使用手续，之后，其通过朋友介绍找到庄某一起合作在这块地上建一个项目，项目名称叫某陶源商住公寓。双方约定，其负责办理政府关于这块地使用的会议纪要方面的手续，此后国土局方面的手续由庄某接手办理，其负责的手续办好后，庄某要给其</w:t>
      </w:r>
      <w:r>
        <w:rPr>
          <w:rFonts w:hint="eastAsia"/>
          <w:sz w:val="30"/>
          <w:szCs w:val="30"/>
        </w:rPr>
        <w:t>800</w:t>
      </w:r>
      <w:r>
        <w:rPr>
          <w:rFonts w:hint="eastAsia"/>
          <w:sz w:val="30"/>
          <w:szCs w:val="30"/>
        </w:rPr>
        <w:t>万元。后来市政府的批复回来后，庄某就将</w:t>
      </w:r>
      <w:r>
        <w:rPr>
          <w:rFonts w:hint="eastAsia"/>
          <w:sz w:val="30"/>
          <w:szCs w:val="30"/>
        </w:rPr>
        <w:t>800</w:t>
      </w:r>
      <w:r>
        <w:rPr>
          <w:rFonts w:hint="eastAsia"/>
          <w:sz w:val="30"/>
          <w:szCs w:val="30"/>
        </w:rPr>
        <w:t>万元给其了。在办理这个项目过程中，其负责的工作完成后，庄某在办理土地备案过程中遇到问题，为尽快办好土地备案，庄某通过其给龙岗街道办副主任廖某某送了</w:t>
      </w:r>
      <w:r>
        <w:rPr>
          <w:rFonts w:hint="eastAsia"/>
          <w:sz w:val="30"/>
          <w:szCs w:val="30"/>
        </w:rPr>
        <w:t>50</w:t>
      </w:r>
      <w:r>
        <w:rPr>
          <w:rFonts w:hint="eastAsia"/>
          <w:sz w:val="30"/>
          <w:szCs w:val="30"/>
        </w:rPr>
        <w:t>万元人民币。廖某某当时分管土地备案工作，现在任职坪地街道办副主任。当时其听庄某说在办理土地备案过程中，廖某某对这份土地协议中关于与村民分成的比例有不同意见，所以一直拖着没有通过备案。庄某比较着急，找到其让其帮忙，其给廖某某打电话沟通这件事，</w:t>
      </w:r>
      <w:r>
        <w:rPr>
          <w:rFonts w:hint="eastAsia"/>
          <w:sz w:val="30"/>
          <w:szCs w:val="30"/>
        </w:rPr>
        <w:t>2011</w:t>
      </w:r>
      <w:r>
        <w:rPr>
          <w:rFonts w:hint="eastAsia"/>
          <w:sz w:val="30"/>
          <w:szCs w:val="30"/>
        </w:rPr>
        <w:t>年大运会前的一天，其带着庄某与廖某某在</w:t>
      </w:r>
      <w:r>
        <w:rPr>
          <w:rFonts w:hint="eastAsia"/>
          <w:sz w:val="30"/>
          <w:szCs w:val="30"/>
        </w:rPr>
        <w:t>龙岗区天地人和茶馆见面，谈了十多分钟，主要是谈土地备案的事情，庄某对廖某某说多多帮忙，村民都同意了，但廖某某当时没有给出具体的答复。此次见面后事情没有什么进展，廖某某一直拖着不办，后来庄某就说他可以拿出</w:t>
      </w:r>
      <w:r>
        <w:rPr>
          <w:rFonts w:hint="eastAsia"/>
          <w:sz w:val="30"/>
          <w:szCs w:val="30"/>
        </w:rPr>
        <w:t>50</w:t>
      </w:r>
      <w:r>
        <w:rPr>
          <w:rFonts w:hint="eastAsia"/>
          <w:sz w:val="30"/>
          <w:szCs w:val="30"/>
        </w:rPr>
        <w:t>万元，让其送给廖某某疏通下关系。庄某跟其说要送钱给廖某某后，其就打电话给廖某某说了这个事，廖某某没有明确表态，没有说好也没有说不好。几天后，庄某让他的下属曾某在龙西村委停车场其奥迪</w:t>
      </w:r>
      <w:r>
        <w:rPr>
          <w:rFonts w:hint="eastAsia"/>
          <w:sz w:val="30"/>
          <w:szCs w:val="30"/>
        </w:rPr>
        <w:t>Q7</w:t>
      </w:r>
      <w:r>
        <w:rPr>
          <w:rFonts w:hint="eastAsia"/>
          <w:sz w:val="30"/>
          <w:szCs w:val="30"/>
        </w:rPr>
        <w:t>车上将</w:t>
      </w:r>
      <w:r>
        <w:rPr>
          <w:rFonts w:hint="eastAsia"/>
          <w:sz w:val="30"/>
          <w:szCs w:val="30"/>
        </w:rPr>
        <w:t>50</w:t>
      </w:r>
      <w:r>
        <w:rPr>
          <w:rFonts w:hint="eastAsia"/>
          <w:sz w:val="30"/>
          <w:szCs w:val="30"/>
        </w:rPr>
        <w:t>万元现金送给其。收到这</w:t>
      </w:r>
      <w:r>
        <w:rPr>
          <w:rFonts w:hint="eastAsia"/>
          <w:sz w:val="30"/>
          <w:szCs w:val="30"/>
        </w:rPr>
        <w:t>50</w:t>
      </w:r>
      <w:r>
        <w:rPr>
          <w:rFonts w:hint="eastAsia"/>
          <w:sz w:val="30"/>
          <w:szCs w:val="30"/>
        </w:rPr>
        <w:t>万元现金后，其当晚打电话给廖某某，告诉其庄某送给他</w:t>
      </w:r>
      <w:r>
        <w:rPr>
          <w:rFonts w:hint="eastAsia"/>
          <w:sz w:val="30"/>
          <w:szCs w:val="30"/>
        </w:rPr>
        <w:t>50</w:t>
      </w:r>
      <w:r>
        <w:rPr>
          <w:rFonts w:hint="eastAsia"/>
          <w:sz w:val="30"/>
          <w:szCs w:val="30"/>
        </w:rPr>
        <w:t>万元现金，现在在其这里，廖某某就说先放在其这里。之后大概一个星期左右的时间，备案就通过了。又过了</w:t>
      </w:r>
      <w:r>
        <w:rPr>
          <w:rFonts w:hint="eastAsia"/>
          <w:sz w:val="30"/>
          <w:szCs w:val="30"/>
        </w:rPr>
        <w:t>2</w:t>
      </w:r>
      <w:r>
        <w:rPr>
          <w:rFonts w:hint="eastAsia"/>
          <w:sz w:val="30"/>
          <w:szCs w:val="30"/>
        </w:rPr>
        <w:t>、</w:t>
      </w:r>
      <w:r>
        <w:rPr>
          <w:rFonts w:hint="eastAsia"/>
          <w:sz w:val="30"/>
          <w:szCs w:val="30"/>
        </w:rPr>
        <w:t>3</w:t>
      </w:r>
      <w:r>
        <w:rPr>
          <w:rFonts w:hint="eastAsia"/>
          <w:sz w:val="30"/>
          <w:szCs w:val="30"/>
        </w:rPr>
        <w:t>个月，廖某某打电话给其，问那</w:t>
      </w:r>
      <w:r>
        <w:rPr>
          <w:rFonts w:hint="eastAsia"/>
          <w:sz w:val="30"/>
          <w:szCs w:val="30"/>
        </w:rPr>
        <w:t>50</w:t>
      </w:r>
      <w:r>
        <w:rPr>
          <w:rFonts w:hint="eastAsia"/>
          <w:sz w:val="30"/>
          <w:szCs w:val="30"/>
        </w:rPr>
        <w:t>万元现金是不是还在其这里，其说是，廖某某就让其将这</w:t>
      </w:r>
      <w:r>
        <w:rPr>
          <w:rFonts w:hint="eastAsia"/>
          <w:sz w:val="30"/>
          <w:szCs w:val="30"/>
        </w:rPr>
        <w:t>50</w:t>
      </w:r>
      <w:r>
        <w:rPr>
          <w:rFonts w:hint="eastAsia"/>
          <w:sz w:val="30"/>
          <w:szCs w:val="30"/>
        </w:rPr>
        <w:t>万元转账给他。之后廖某某发短信给其一个账号（从名字判断是一个女的账户），第二天，其就通过其工商银行账户将这</w:t>
      </w:r>
      <w:r>
        <w:rPr>
          <w:rFonts w:hint="eastAsia"/>
          <w:sz w:val="30"/>
          <w:szCs w:val="30"/>
        </w:rPr>
        <w:t>50</w:t>
      </w:r>
      <w:r>
        <w:rPr>
          <w:rFonts w:hint="eastAsia"/>
          <w:sz w:val="30"/>
          <w:szCs w:val="30"/>
        </w:rPr>
        <w:t>万元转给廖某某发给其的账户了。转账后其打电话告诉廖某某这笔钱已经转过去了，廖某某就说知道了。庄某送</w:t>
      </w:r>
      <w:r>
        <w:rPr>
          <w:rFonts w:hint="eastAsia"/>
          <w:sz w:val="30"/>
          <w:szCs w:val="30"/>
        </w:rPr>
        <w:t>50</w:t>
      </w:r>
      <w:r>
        <w:rPr>
          <w:rFonts w:hint="eastAsia"/>
          <w:sz w:val="30"/>
          <w:szCs w:val="30"/>
        </w:rPr>
        <w:t>万元给廖某某目的就是为了土地备案的事情，一是加快备案的进度，二是为了确保通过备案，这样工程才能往下走。</w:t>
      </w:r>
    </w:p>
    <w:p w14:paraId="64C47C5A" w14:textId="77777777" w:rsidR="00845533" w:rsidRDefault="00845533">
      <w:pPr>
        <w:spacing w:line="500" w:lineRule="atLeast"/>
        <w:ind w:firstLine="600"/>
        <w:divId w:val="638848598"/>
        <w:rPr>
          <w:rFonts w:hint="eastAsia"/>
          <w:sz w:val="30"/>
          <w:szCs w:val="30"/>
        </w:rPr>
      </w:pPr>
      <w:r>
        <w:rPr>
          <w:rFonts w:hint="eastAsia"/>
          <w:sz w:val="30"/>
          <w:szCs w:val="30"/>
        </w:rPr>
        <w:t>6</w:t>
      </w:r>
      <w:r>
        <w:rPr>
          <w:rFonts w:hint="eastAsia"/>
          <w:sz w:val="30"/>
          <w:szCs w:val="30"/>
        </w:rPr>
        <w:t>、证人庄某的证言：其是深圳市某投资开发集团有限公司董事长，其和廖某某通过陈某甲介绍认识，廖某某是龙岗区龙城街道办副主任，其和廖某某见过一面。</w:t>
      </w:r>
      <w:r>
        <w:rPr>
          <w:rFonts w:hint="eastAsia"/>
          <w:sz w:val="30"/>
          <w:szCs w:val="30"/>
        </w:rPr>
        <w:t>2010</w:t>
      </w:r>
      <w:r>
        <w:rPr>
          <w:rFonts w:hint="eastAsia"/>
          <w:sz w:val="30"/>
          <w:szCs w:val="30"/>
        </w:rPr>
        <w:t>年下半年其与陈某甲合作开发政府返还某甲村的返还用地，土地性质是商住用地，其用某下属的一个全资子公司（永盈泰公司）与某甲村委合作，他们出地，其出资，建商住楼，项目叫某陶源。当时龙岗区制定了一个政策，就是跟农村合作的土地开发要先向当地街道办备案，然后再向区国资委备案，然后才能进入下一步向国土局办理手续。备案的内容主要是与村里的合作协议、股民签字和相关的公正文书等。该项目大概是</w:t>
      </w:r>
      <w:r>
        <w:rPr>
          <w:rFonts w:hint="eastAsia"/>
          <w:sz w:val="30"/>
          <w:szCs w:val="30"/>
        </w:rPr>
        <w:t>2011</w:t>
      </w:r>
      <w:r>
        <w:rPr>
          <w:rFonts w:hint="eastAsia"/>
          <w:sz w:val="30"/>
          <w:szCs w:val="30"/>
        </w:rPr>
        <w:t>年的时候向龙城街道报送备案的资料，因为其公司与某甲村签署的协议中有约定期限，如果超出时间要补偿村民，所以其很着急备案的时间。可其公司报送备案资料之后，街道办那边以其公司与某甲村之间的分成比例与区里的一些规定不符为由，所以拖了很长时间没有通过备案，当时廖某某分管备案这个事情。备案的事情拖了有</w:t>
      </w:r>
      <w:r>
        <w:rPr>
          <w:rFonts w:hint="eastAsia"/>
          <w:sz w:val="30"/>
          <w:szCs w:val="30"/>
        </w:rPr>
        <w:t>20</w:t>
      </w:r>
      <w:r>
        <w:rPr>
          <w:rFonts w:hint="eastAsia"/>
          <w:sz w:val="30"/>
          <w:szCs w:val="30"/>
        </w:rPr>
        <w:t>多天，其找了某甲村的张某生书记、叶村长去和廖某某说，还是不行。之后，其让陈某甲约廖某某在龙岗中心城天地人和茶馆见面，当时就其和陈某甲、廖某某三人在场，谈了大概</w:t>
      </w:r>
      <w:r>
        <w:rPr>
          <w:rFonts w:hint="eastAsia"/>
          <w:sz w:val="30"/>
          <w:szCs w:val="30"/>
        </w:rPr>
        <w:t>10</w:t>
      </w:r>
      <w:r>
        <w:rPr>
          <w:rFonts w:hint="eastAsia"/>
          <w:sz w:val="30"/>
          <w:szCs w:val="30"/>
        </w:rPr>
        <w:t>多分钟，其向廖某某介绍了工程的基本情况</w:t>
      </w:r>
      <w:r>
        <w:rPr>
          <w:rFonts w:hint="eastAsia"/>
          <w:sz w:val="30"/>
          <w:szCs w:val="30"/>
        </w:rPr>
        <w:t>，廖某某主要说其公司与某甲村的分成问题，其强调了项目的困难，廖某某就说等等看，也没有答复其什么就走了。后来，陈某甲建议其拿点钱出来给他，他负责搞定这些关系，陈某甲提出要</w:t>
      </w:r>
      <w:r>
        <w:rPr>
          <w:rFonts w:hint="eastAsia"/>
          <w:sz w:val="30"/>
          <w:szCs w:val="30"/>
        </w:rPr>
        <w:t>50</w:t>
      </w:r>
      <w:r>
        <w:rPr>
          <w:rFonts w:hint="eastAsia"/>
          <w:sz w:val="30"/>
          <w:szCs w:val="30"/>
        </w:rPr>
        <w:t>万元，其同意了。钱是从某公司财务部拿的现金。其将</w:t>
      </w:r>
      <w:r>
        <w:rPr>
          <w:rFonts w:hint="eastAsia"/>
          <w:sz w:val="30"/>
          <w:szCs w:val="30"/>
        </w:rPr>
        <w:t>50</w:t>
      </w:r>
      <w:r>
        <w:rPr>
          <w:rFonts w:hint="eastAsia"/>
          <w:sz w:val="30"/>
          <w:szCs w:val="30"/>
        </w:rPr>
        <w:t>万元现金用纸箱封好交给曾某（某公司开发部经理），让他拿给陈某甲，曾某回来告诉其已经将东西交给了陈某甲。这</w:t>
      </w:r>
      <w:r>
        <w:rPr>
          <w:rFonts w:hint="eastAsia"/>
          <w:sz w:val="30"/>
          <w:szCs w:val="30"/>
        </w:rPr>
        <w:t>50</w:t>
      </w:r>
      <w:r>
        <w:rPr>
          <w:rFonts w:hint="eastAsia"/>
          <w:sz w:val="30"/>
          <w:szCs w:val="30"/>
        </w:rPr>
        <w:t>万元交给陈某甲之后不久，街道办那边备案就下来了。</w:t>
      </w:r>
    </w:p>
    <w:p w14:paraId="60E36CCC" w14:textId="77777777" w:rsidR="00845533" w:rsidRDefault="00845533">
      <w:pPr>
        <w:spacing w:line="500" w:lineRule="atLeast"/>
        <w:ind w:firstLine="600"/>
        <w:divId w:val="107701527"/>
        <w:rPr>
          <w:rFonts w:hint="eastAsia"/>
          <w:sz w:val="30"/>
          <w:szCs w:val="30"/>
        </w:rPr>
      </w:pPr>
      <w:r>
        <w:rPr>
          <w:rFonts w:hint="eastAsia"/>
          <w:sz w:val="30"/>
          <w:szCs w:val="30"/>
        </w:rPr>
        <w:t>7</w:t>
      </w:r>
      <w:r>
        <w:rPr>
          <w:rFonts w:hint="eastAsia"/>
          <w:sz w:val="30"/>
          <w:szCs w:val="30"/>
        </w:rPr>
        <w:t>、证人曾某的证言：其于</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开始接手深圳市龙岗街道某甲股份公司陶源花园项目，这个是其所在的某公司与某甲村合作的项目，当时是某公司下属控股公司永盈泰公司跟某甲将军帽房地产开发有限公司合作开发的。在办理过程中，龙岗区出台了《龙岗区进一步加强股份合作公司重大事项监管暂行办法》，要求整个项目要在龙岗街道备案。其按照要求向龙岗街道办递交了该项目的所有资料，但龙岗街道办一直没有批复下来，不停地叫其公司补充一些资料以及下村里走访与调查。经过反复补充和调查，街道那边迟迟不给批复。</w:t>
      </w:r>
      <w:r>
        <w:rPr>
          <w:rFonts w:hint="eastAsia"/>
          <w:sz w:val="30"/>
          <w:szCs w:val="30"/>
        </w:rPr>
        <w:t>2011</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其向庄某做了汇报，庄某让其找陈某甲帮忙解决这个事。听说陈某甲与龙岗街道负责备案审批的副主任廖某某关系很好。其找到陈某甲，将该项目具体情况跟陈某甲讲了，陈某甲说他去跟廖某某沟通一下。过了几天，陈某甲告诉其，廖某某那边已经答应了，但办这个事情需要花一些钱。其将陈某甲跟其说的话向庄某作汇报。具体数额是庄某和陈某甲去谈的，后来听陈某甲说他和庄某谈好了要送</w:t>
      </w:r>
      <w:r>
        <w:rPr>
          <w:rFonts w:hint="eastAsia"/>
          <w:sz w:val="30"/>
          <w:szCs w:val="30"/>
        </w:rPr>
        <w:t>50</w:t>
      </w:r>
      <w:r>
        <w:rPr>
          <w:rFonts w:hint="eastAsia"/>
          <w:sz w:val="30"/>
          <w:szCs w:val="30"/>
        </w:rPr>
        <w:t>万元人民币给廖某某。过了几天，庄某在他办公室将一个纸箱交给其，让其交给陈某甲，让陈某甲去找廖某某办事。其估计纸箱里装的就是说好要送给廖某某的</w:t>
      </w:r>
      <w:r>
        <w:rPr>
          <w:rFonts w:hint="eastAsia"/>
          <w:sz w:val="30"/>
          <w:szCs w:val="30"/>
        </w:rPr>
        <w:t>50</w:t>
      </w:r>
      <w:r>
        <w:rPr>
          <w:rFonts w:hint="eastAsia"/>
          <w:sz w:val="30"/>
          <w:szCs w:val="30"/>
        </w:rPr>
        <w:t>万元。后来其在龙城街道办停车</w:t>
      </w:r>
      <w:r>
        <w:rPr>
          <w:rFonts w:hint="eastAsia"/>
          <w:sz w:val="30"/>
          <w:szCs w:val="30"/>
        </w:rPr>
        <w:t>场将那个纸箱交给了陈某甲，当天陈某甲开的是一辆黑色奥迪车。其将这个纸箱交给陈某甲后不久，其公司的这个项目备案就批下来了。</w:t>
      </w:r>
    </w:p>
    <w:p w14:paraId="0FD1C1BA" w14:textId="77777777" w:rsidR="00845533" w:rsidRDefault="00845533">
      <w:pPr>
        <w:spacing w:line="500" w:lineRule="atLeast"/>
        <w:ind w:firstLine="600"/>
        <w:divId w:val="1037856248"/>
        <w:rPr>
          <w:rFonts w:hint="eastAsia"/>
          <w:sz w:val="30"/>
          <w:szCs w:val="30"/>
        </w:rPr>
      </w:pPr>
      <w:r>
        <w:rPr>
          <w:rFonts w:hint="eastAsia"/>
          <w:sz w:val="30"/>
          <w:szCs w:val="30"/>
        </w:rPr>
        <w:t>（三）被告人廖某某的供述和辩解：</w:t>
      </w:r>
    </w:p>
    <w:p w14:paraId="7D01BA75" w14:textId="77777777" w:rsidR="00845533" w:rsidRDefault="00845533">
      <w:pPr>
        <w:spacing w:line="500" w:lineRule="atLeast"/>
        <w:ind w:firstLine="600"/>
        <w:divId w:val="1742169589"/>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年其在龙岗区龙城街道办任副主任，分管集体资产管理办公室和财政办以及投资服务中心。</w:t>
      </w:r>
      <w:r>
        <w:rPr>
          <w:rFonts w:hint="eastAsia"/>
          <w:sz w:val="30"/>
          <w:szCs w:val="30"/>
        </w:rPr>
        <w:t>2011</w:t>
      </w:r>
      <w:r>
        <w:rPr>
          <w:rFonts w:hint="eastAsia"/>
          <w:sz w:val="30"/>
          <w:szCs w:val="30"/>
        </w:rPr>
        <w:t>年</w:t>
      </w:r>
      <w:r>
        <w:rPr>
          <w:rFonts w:hint="eastAsia"/>
          <w:sz w:val="30"/>
          <w:szCs w:val="30"/>
        </w:rPr>
        <w:t>5</w:t>
      </w:r>
      <w:r>
        <w:rPr>
          <w:rFonts w:hint="eastAsia"/>
          <w:sz w:val="30"/>
          <w:szCs w:val="30"/>
        </w:rPr>
        <w:t>月，某甲公司和某公司合作开发房地产，按照龙岗区当时的规定这种集体土地开发项目是要到龙岗街道办集体办公室备案审批。收到该项目的备案资料后，其到某甲公司了解情况。当时，龙岗区合作建房一般按三七开进行分成，而该项目却没有达到这个比例，所以其一直没有同意批复。后来陈某甲和某甲公司董事长张马生多次打电话催其，请其抓紧审批同意此项目的备案。大约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中旬，陈某甲与某公司老板庄某在龙岗区天地人和酒家与其见面。见面时，陈某甲向其介绍说庄某是同某甲社区合作开发房地产项目的庄老板。当时庄某还问其为什么这个项目要在街道备案，其就告诉庄某这是龙岗区发文规定的，为了防止国有资产流失。庄某就说那就按规定办理，希望其能加紧办理。大约过了几天，陈某甲又打电话给其说请其加紧办理，办好后他会叫庄某送好处费给其。其将某甲公司这个项目的情况向街道办主任和书记作了汇报。然后其同意在集体办办理备案手续，集体办就按程序完成了备案手续，后来街道发文把批复给了某甲公司。</w:t>
      </w:r>
    </w:p>
    <w:p w14:paraId="465B1C0E" w14:textId="77777777" w:rsidR="00845533" w:rsidRDefault="00845533">
      <w:pPr>
        <w:spacing w:line="500" w:lineRule="atLeast"/>
        <w:ind w:firstLine="600"/>
        <w:divId w:val="2135706740"/>
        <w:rPr>
          <w:rFonts w:hint="eastAsia"/>
          <w:sz w:val="30"/>
          <w:szCs w:val="30"/>
        </w:rPr>
      </w:pPr>
      <w:r>
        <w:rPr>
          <w:rFonts w:hint="eastAsia"/>
          <w:sz w:val="30"/>
          <w:szCs w:val="30"/>
        </w:rPr>
        <w:t>2</w:t>
      </w:r>
      <w:r>
        <w:rPr>
          <w:rFonts w:hint="eastAsia"/>
          <w:sz w:val="30"/>
          <w:szCs w:val="30"/>
        </w:rPr>
        <w:t>、某甲公司备案完成后，过了一段时间，陈某甲打电话给其说，为了表示感谢其的帮助，庄某给了其</w:t>
      </w:r>
      <w:r>
        <w:rPr>
          <w:rFonts w:hint="eastAsia"/>
          <w:sz w:val="30"/>
          <w:szCs w:val="30"/>
        </w:rPr>
        <w:t>50</w:t>
      </w:r>
      <w:r>
        <w:rPr>
          <w:rFonts w:hint="eastAsia"/>
          <w:sz w:val="30"/>
          <w:szCs w:val="30"/>
        </w:rPr>
        <w:t>万元人民币现金放在他车上，准备送过来给其，其就跟陈某甲说先放他那里。过了一段时间，大概</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月，陈某甲又打电话问其这笔钱怎么处理，其就想起之前跟朋友廖某借了</w:t>
      </w:r>
      <w:r>
        <w:rPr>
          <w:rFonts w:hint="eastAsia"/>
          <w:sz w:val="30"/>
          <w:szCs w:val="30"/>
        </w:rPr>
        <w:t>60</w:t>
      </w:r>
      <w:r>
        <w:rPr>
          <w:rFonts w:hint="eastAsia"/>
          <w:sz w:val="30"/>
          <w:szCs w:val="30"/>
        </w:rPr>
        <w:t>多万元港币，于是就告诉陈某甲将这</w:t>
      </w:r>
      <w:r>
        <w:rPr>
          <w:rFonts w:hint="eastAsia"/>
          <w:sz w:val="30"/>
          <w:szCs w:val="30"/>
        </w:rPr>
        <w:t>50</w:t>
      </w:r>
      <w:r>
        <w:rPr>
          <w:rFonts w:hint="eastAsia"/>
          <w:sz w:val="30"/>
          <w:szCs w:val="30"/>
        </w:rPr>
        <w:t>万元帮其转账到其指定的一个账号就行了，其就将廖某给其的他妻子陈某乙的账号用短信发给陈某甲，后来陈某甲将这</w:t>
      </w:r>
      <w:r>
        <w:rPr>
          <w:rFonts w:hint="eastAsia"/>
          <w:sz w:val="30"/>
          <w:szCs w:val="30"/>
        </w:rPr>
        <w:t>50</w:t>
      </w:r>
      <w:r>
        <w:rPr>
          <w:rFonts w:hint="eastAsia"/>
          <w:sz w:val="30"/>
          <w:szCs w:val="30"/>
        </w:rPr>
        <w:t>万元人民币转账到陈某乙的账户，用于归还其欠廖某的借款，廖某后来告诉其他已经收到这笔钱了。</w:t>
      </w:r>
    </w:p>
    <w:p w14:paraId="3050212D" w14:textId="77777777" w:rsidR="00845533" w:rsidRDefault="00845533">
      <w:pPr>
        <w:spacing w:line="500" w:lineRule="atLeast"/>
        <w:ind w:firstLine="600"/>
        <w:divId w:val="564225729"/>
        <w:rPr>
          <w:rFonts w:hint="eastAsia"/>
          <w:sz w:val="30"/>
          <w:szCs w:val="30"/>
        </w:rPr>
      </w:pPr>
      <w:r>
        <w:rPr>
          <w:rFonts w:hint="eastAsia"/>
          <w:sz w:val="30"/>
          <w:szCs w:val="30"/>
        </w:rPr>
        <w:t>关于本案的争议焦点问题，本院根据在案证据以及相关法律规定评判如下：</w:t>
      </w:r>
    </w:p>
    <w:p w14:paraId="0D1577E5" w14:textId="77777777" w:rsidR="00845533" w:rsidRDefault="00845533">
      <w:pPr>
        <w:spacing w:line="500" w:lineRule="atLeast"/>
        <w:ind w:firstLine="600"/>
        <w:divId w:val="441146810"/>
        <w:rPr>
          <w:rFonts w:hint="eastAsia"/>
          <w:sz w:val="30"/>
          <w:szCs w:val="30"/>
        </w:rPr>
      </w:pPr>
      <w:r>
        <w:rPr>
          <w:rFonts w:hint="eastAsia"/>
          <w:sz w:val="30"/>
          <w:szCs w:val="30"/>
        </w:rPr>
        <w:t>一、关于辩护人认为被告人廖某某具有自首情节的意见，经查，在案证据“关于廖某某案件办理情况的说明”证实，中国共产党深圳市纪律检查委员会于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月份在调查有关案件过程中已掌握相关线索，即深圳市某投资开发集团有限公司董事长庄某主动交代的，其为顺利办理陶源房地产项目备案于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月份送给时任龙岗区龙城街道办事处副主任的廖某某人民币</w:t>
      </w:r>
      <w:r>
        <w:rPr>
          <w:rFonts w:hint="eastAsia"/>
          <w:sz w:val="30"/>
          <w:szCs w:val="30"/>
        </w:rPr>
        <w:t>50</w:t>
      </w:r>
      <w:r>
        <w:rPr>
          <w:rFonts w:hint="eastAsia"/>
          <w:sz w:val="30"/>
          <w:szCs w:val="30"/>
        </w:rPr>
        <w:t>万元的事实，并于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日通知廖某某到办案点接受调查。被告人廖某某在庭审时也明确供述其于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上班时，龙岗区纪委工作人员打电话告诉其去市纪委接受谈话，当时由龙岗区纪委两名工作人员带其到市纪委。在案证据足以证实，被告人廖某某是在办案机关已掌握其犯罪线索的情况下通知其到案接受调查，因此不属于自动投案。根据《最高人民法院、最高人民检察院〈关于办理职务犯罪案件认定自首、立功等量刑情节若干问题的意见〉》的相关规定，被告人廖某某在上述情况下到案后如实交代自己的犯罪事实，不能认定为自首。因此，辩护人关于被告人廖某某具有自首情节的辩护意见不符合法律规定，本院不予采纳。</w:t>
      </w:r>
    </w:p>
    <w:p w14:paraId="0BA536AE" w14:textId="77777777" w:rsidR="00845533" w:rsidRDefault="00845533">
      <w:pPr>
        <w:spacing w:line="500" w:lineRule="atLeast"/>
        <w:ind w:firstLine="600"/>
        <w:divId w:val="1138911268"/>
        <w:rPr>
          <w:rFonts w:hint="eastAsia"/>
          <w:sz w:val="30"/>
          <w:szCs w:val="30"/>
        </w:rPr>
      </w:pPr>
      <w:r>
        <w:rPr>
          <w:rFonts w:hint="eastAsia"/>
          <w:sz w:val="30"/>
          <w:szCs w:val="30"/>
        </w:rPr>
        <w:t>二、关于辩护人认为被告人廖某某收受贿赂后并未用于个人，而是用于单位的意见，经查，被告人廖某某在侦查阶段稳定供述其将受贿所得用于归还所欠廖某的借款，并且其供述与证人廖某、陈某乙的证言及转账凭证等在案证据能够相互印证，足以认定。因此，辩护人的该项辩护意见缺乏依据，本院不予采纳。</w:t>
      </w:r>
    </w:p>
    <w:p w14:paraId="5C2F6450" w14:textId="77777777" w:rsidR="00845533" w:rsidRDefault="00845533">
      <w:pPr>
        <w:spacing w:line="500" w:lineRule="atLeast"/>
        <w:ind w:firstLine="600"/>
        <w:divId w:val="1301419990"/>
        <w:rPr>
          <w:rFonts w:hint="eastAsia"/>
          <w:sz w:val="30"/>
          <w:szCs w:val="30"/>
        </w:rPr>
      </w:pPr>
      <w:r>
        <w:rPr>
          <w:rFonts w:hint="eastAsia"/>
          <w:sz w:val="30"/>
          <w:szCs w:val="30"/>
        </w:rPr>
        <w:t>本院认为，被告人廖某某身为国家工作人员，利用职务上的便利，非法收受他人财物，为他人谋取利益，其行为已构成受贿罪。公诉机关指控的罪名成立。被告人廖某某在归案后能够如实供述犯罪事实，依法予以从轻处罚。被告人廖某某在案发后主动退缴涉案全部赃款，酌情予以从轻处罚。辩护人的相关辩护意见，本院予以采纳。本院综合考量被告人廖某某的犯罪事实、性质、情节以及社会危害程度，依照《中华人民共和国刑法》第三百八十五条第一款、第三百八十六条、第三百八十三条第一款第一项、第六十七条第三款、第六十四条之规定，判决如下：</w:t>
      </w:r>
    </w:p>
    <w:p w14:paraId="21282642" w14:textId="77777777" w:rsidR="00845533" w:rsidRDefault="00845533">
      <w:pPr>
        <w:spacing w:line="500" w:lineRule="atLeast"/>
        <w:ind w:firstLine="600"/>
        <w:divId w:val="2109622354"/>
        <w:rPr>
          <w:rFonts w:hint="eastAsia"/>
          <w:sz w:val="30"/>
          <w:szCs w:val="30"/>
        </w:rPr>
      </w:pPr>
      <w:r>
        <w:rPr>
          <w:rFonts w:hint="eastAsia"/>
          <w:sz w:val="30"/>
          <w:szCs w:val="30"/>
        </w:rPr>
        <w:t>一、被告人廖某某犯受贿罪，判处有期徒刑十年，并处没收个人财产人民币十万元。（刑期自判决执行之日起计算。判决执行以前先行羁押的，羁押一日折抵刑期一日，即自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9</w:t>
      </w:r>
      <w:r>
        <w:rPr>
          <w:rFonts w:hint="eastAsia"/>
          <w:sz w:val="30"/>
          <w:szCs w:val="30"/>
        </w:rPr>
        <w:t>月</w:t>
      </w:r>
      <w:r>
        <w:rPr>
          <w:rFonts w:hint="eastAsia"/>
          <w:sz w:val="30"/>
          <w:szCs w:val="30"/>
        </w:rPr>
        <w:t>14</w:t>
      </w:r>
      <w:r>
        <w:rPr>
          <w:rFonts w:hint="eastAsia"/>
          <w:sz w:val="30"/>
          <w:szCs w:val="30"/>
        </w:rPr>
        <w:t>日止。）</w:t>
      </w:r>
    </w:p>
    <w:p w14:paraId="1C50799C" w14:textId="77777777" w:rsidR="00845533" w:rsidRDefault="00845533">
      <w:pPr>
        <w:spacing w:line="500" w:lineRule="atLeast"/>
        <w:ind w:firstLine="600"/>
        <w:divId w:val="191916680"/>
        <w:rPr>
          <w:rFonts w:hint="eastAsia"/>
          <w:sz w:val="30"/>
          <w:szCs w:val="30"/>
        </w:rPr>
      </w:pPr>
      <w:r>
        <w:rPr>
          <w:rFonts w:hint="eastAsia"/>
          <w:sz w:val="30"/>
          <w:szCs w:val="30"/>
        </w:rPr>
        <w:t>二、扣押在案的涉案赃款人民币五十万元，予以没收，上缴国库。</w:t>
      </w:r>
    </w:p>
    <w:p w14:paraId="56562206" w14:textId="77777777" w:rsidR="00845533" w:rsidRDefault="00845533">
      <w:pPr>
        <w:spacing w:line="500" w:lineRule="atLeast"/>
        <w:ind w:firstLine="600"/>
        <w:divId w:val="228003743"/>
        <w:rPr>
          <w:rFonts w:hint="eastAsia"/>
          <w:sz w:val="30"/>
          <w:szCs w:val="30"/>
        </w:rPr>
      </w:pPr>
      <w:r>
        <w:rPr>
          <w:rFonts w:hint="eastAsia"/>
          <w:sz w:val="30"/>
          <w:szCs w:val="30"/>
        </w:rPr>
        <w:t>如不服本判决，可在接到判决书的第二日起十日内，通过本院或者直接向广东省深圳市中级人民法院提出上诉。书面上诉的，应递交上诉状正本一份、副本二份。</w:t>
      </w:r>
    </w:p>
    <w:p w14:paraId="41641D8A" w14:textId="77777777" w:rsidR="00845533" w:rsidRDefault="00845533">
      <w:pPr>
        <w:spacing w:line="500" w:lineRule="atLeast"/>
        <w:jc w:val="right"/>
        <w:divId w:val="1097287837"/>
        <w:rPr>
          <w:rFonts w:hint="eastAsia"/>
          <w:sz w:val="30"/>
          <w:szCs w:val="30"/>
        </w:rPr>
      </w:pPr>
      <w:r>
        <w:rPr>
          <w:rFonts w:hint="eastAsia"/>
          <w:sz w:val="30"/>
          <w:szCs w:val="30"/>
        </w:rPr>
        <w:t>审　判　长　贾　　　　克</w:t>
      </w:r>
    </w:p>
    <w:p w14:paraId="38CE1D69" w14:textId="77777777" w:rsidR="00845533" w:rsidRDefault="00845533">
      <w:pPr>
        <w:spacing w:line="500" w:lineRule="atLeast"/>
        <w:jc w:val="right"/>
        <w:divId w:val="1052996572"/>
        <w:rPr>
          <w:rFonts w:hint="eastAsia"/>
          <w:sz w:val="30"/>
          <w:szCs w:val="30"/>
        </w:rPr>
      </w:pPr>
      <w:r>
        <w:rPr>
          <w:rFonts w:hint="eastAsia"/>
          <w:sz w:val="30"/>
          <w:szCs w:val="30"/>
        </w:rPr>
        <w:t xml:space="preserve">审　判　员　全　</w:t>
      </w:r>
      <w:r>
        <w:rPr>
          <w:rFonts w:hint="eastAsia"/>
          <w:sz w:val="30"/>
          <w:szCs w:val="30"/>
        </w:rPr>
        <w:t xml:space="preserve"> </w:t>
      </w:r>
      <w:r>
        <w:rPr>
          <w:rFonts w:hint="eastAsia"/>
          <w:sz w:val="30"/>
          <w:szCs w:val="30"/>
        </w:rPr>
        <w:t xml:space="preserve">浙　</w:t>
      </w:r>
      <w:r>
        <w:rPr>
          <w:rFonts w:hint="eastAsia"/>
          <w:sz w:val="30"/>
          <w:szCs w:val="30"/>
        </w:rPr>
        <w:t xml:space="preserve"> </w:t>
      </w:r>
      <w:r>
        <w:rPr>
          <w:rFonts w:hint="eastAsia"/>
          <w:sz w:val="30"/>
          <w:szCs w:val="30"/>
        </w:rPr>
        <w:t>宾</w:t>
      </w:r>
    </w:p>
    <w:p w14:paraId="564B1CA9" w14:textId="77777777" w:rsidR="00845533" w:rsidRDefault="00845533">
      <w:pPr>
        <w:spacing w:line="500" w:lineRule="atLeast"/>
        <w:jc w:val="right"/>
        <w:divId w:val="2059620332"/>
        <w:rPr>
          <w:rFonts w:hint="eastAsia"/>
          <w:sz w:val="30"/>
          <w:szCs w:val="30"/>
        </w:rPr>
      </w:pPr>
      <w:r>
        <w:rPr>
          <w:rFonts w:hint="eastAsia"/>
          <w:sz w:val="30"/>
          <w:szCs w:val="30"/>
        </w:rPr>
        <w:t xml:space="preserve">代理审判员　李　</w:t>
      </w:r>
      <w:r>
        <w:rPr>
          <w:rFonts w:hint="eastAsia"/>
          <w:sz w:val="30"/>
          <w:szCs w:val="30"/>
        </w:rPr>
        <w:t xml:space="preserve"> </w:t>
      </w:r>
      <w:r>
        <w:rPr>
          <w:rFonts w:hint="eastAsia"/>
          <w:sz w:val="30"/>
          <w:szCs w:val="30"/>
        </w:rPr>
        <w:t xml:space="preserve">欣　</w:t>
      </w:r>
      <w:r>
        <w:rPr>
          <w:rFonts w:hint="eastAsia"/>
          <w:sz w:val="30"/>
          <w:szCs w:val="30"/>
        </w:rPr>
        <w:t xml:space="preserve"> </w:t>
      </w:r>
      <w:r>
        <w:rPr>
          <w:rFonts w:hint="eastAsia"/>
          <w:sz w:val="30"/>
          <w:szCs w:val="30"/>
        </w:rPr>
        <w:t>怡</w:t>
      </w:r>
    </w:p>
    <w:p w14:paraId="1A975F3B" w14:textId="77777777" w:rsidR="00845533" w:rsidRDefault="00845533">
      <w:pPr>
        <w:spacing w:line="500" w:lineRule="atLeast"/>
        <w:jc w:val="right"/>
        <w:divId w:val="874536689"/>
        <w:rPr>
          <w:rFonts w:hint="eastAsia"/>
          <w:sz w:val="30"/>
          <w:szCs w:val="30"/>
        </w:rPr>
      </w:pPr>
      <w:r>
        <w:rPr>
          <w:rFonts w:hint="eastAsia"/>
          <w:sz w:val="30"/>
          <w:szCs w:val="30"/>
        </w:rPr>
        <w:t>二〇一五年四月十日</w:t>
      </w:r>
    </w:p>
    <w:p w14:paraId="3C2D1A20" w14:textId="77777777" w:rsidR="00845533" w:rsidRDefault="00845533">
      <w:pPr>
        <w:spacing w:line="500" w:lineRule="atLeast"/>
        <w:jc w:val="right"/>
        <w:divId w:val="1716537774"/>
        <w:rPr>
          <w:rFonts w:hint="eastAsia"/>
          <w:sz w:val="30"/>
          <w:szCs w:val="30"/>
        </w:rPr>
      </w:pPr>
      <w:r>
        <w:rPr>
          <w:rFonts w:hint="eastAsia"/>
          <w:sz w:val="30"/>
          <w:szCs w:val="30"/>
        </w:rPr>
        <w:t>书　记　员　孙晓康（兼）</w:t>
      </w:r>
    </w:p>
    <w:p w14:paraId="2950003D" w14:textId="77777777" w:rsidR="00845533" w:rsidRDefault="00845533">
      <w:pPr>
        <w:spacing w:line="500" w:lineRule="atLeast"/>
        <w:ind w:firstLine="600"/>
        <w:divId w:val="955214840"/>
        <w:rPr>
          <w:rFonts w:hint="eastAsia"/>
          <w:sz w:val="30"/>
          <w:szCs w:val="30"/>
        </w:rPr>
      </w:pPr>
      <w:r>
        <w:rPr>
          <w:rFonts w:hint="eastAsia"/>
          <w:sz w:val="30"/>
          <w:szCs w:val="30"/>
        </w:rPr>
        <w:t>附法律条文：</w:t>
      </w:r>
    </w:p>
    <w:p w14:paraId="7D25E9FD" w14:textId="77777777" w:rsidR="00845533" w:rsidRDefault="00845533">
      <w:pPr>
        <w:spacing w:line="500" w:lineRule="atLeast"/>
        <w:ind w:firstLine="600"/>
        <w:divId w:val="1033506979"/>
        <w:rPr>
          <w:rFonts w:hint="eastAsia"/>
          <w:sz w:val="30"/>
          <w:szCs w:val="30"/>
        </w:rPr>
      </w:pPr>
      <w:r>
        <w:rPr>
          <w:rFonts w:hint="eastAsia"/>
          <w:sz w:val="30"/>
          <w:szCs w:val="30"/>
        </w:rPr>
        <w:t>《中华人民共和国刑法》</w:t>
      </w:r>
    </w:p>
    <w:p w14:paraId="328E9A34" w14:textId="77777777" w:rsidR="00845533" w:rsidRDefault="00845533">
      <w:pPr>
        <w:spacing w:line="500" w:lineRule="atLeast"/>
        <w:ind w:firstLine="600"/>
        <w:divId w:val="1161234497"/>
        <w:rPr>
          <w:rFonts w:hint="eastAsia"/>
          <w:sz w:val="30"/>
          <w:szCs w:val="30"/>
        </w:rPr>
      </w:pPr>
      <w:r>
        <w:rPr>
          <w:rFonts w:hint="eastAsia"/>
          <w:sz w:val="30"/>
          <w:szCs w:val="30"/>
        </w:rPr>
        <w:t>第三百八十三条对犯贪污罪的，根据情节轻重，分别依照下列规定处罚：</w:t>
      </w:r>
    </w:p>
    <w:p w14:paraId="23BE8A25" w14:textId="77777777" w:rsidR="00845533" w:rsidRDefault="00845533">
      <w:pPr>
        <w:spacing w:line="500" w:lineRule="atLeast"/>
        <w:ind w:firstLine="600"/>
        <w:divId w:val="96084234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5FC66B55" w14:textId="77777777" w:rsidR="00845533" w:rsidRDefault="00845533">
      <w:pPr>
        <w:spacing w:line="500" w:lineRule="atLeast"/>
        <w:ind w:firstLine="600"/>
        <w:divId w:val="1150174800"/>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A107711" w14:textId="77777777" w:rsidR="00845533" w:rsidRDefault="00845533">
      <w:pPr>
        <w:spacing w:line="500" w:lineRule="atLeast"/>
        <w:ind w:firstLine="600"/>
        <w:divId w:val="14315861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44B4A330" w14:textId="77777777" w:rsidR="00845533" w:rsidRDefault="00845533">
      <w:pPr>
        <w:spacing w:line="500" w:lineRule="atLeast"/>
        <w:ind w:firstLine="600"/>
        <w:divId w:val="1217280347"/>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60E5445F" w14:textId="77777777" w:rsidR="00845533" w:rsidRDefault="00845533">
      <w:pPr>
        <w:spacing w:line="500" w:lineRule="atLeast"/>
        <w:ind w:firstLine="600"/>
        <w:divId w:val="2107187477"/>
        <w:rPr>
          <w:rFonts w:hint="eastAsia"/>
          <w:sz w:val="30"/>
          <w:szCs w:val="30"/>
        </w:rPr>
      </w:pPr>
      <w:r>
        <w:rPr>
          <w:rFonts w:hint="eastAsia"/>
          <w:sz w:val="30"/>
          <w:szCs w:val="30"/>
        </w:rPr>
        <w:t>对多次贪污未经处理的，按照累计贪污数额处罚。</w:t>
      </w:r>
    </w:p>
    <w:p w14:paraId="567CEBD8" w14:textId="77777777" w:rsidR="00845533" w:rsidRDefault="00845533">
      <w:pPr>
        <w:spacing w:line="500" w:lineRule="atLeast"/>
        <w:ind w:firstLine="600"/>
        <w:divId w:val="90973271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11709690" w14:textId="77777777" w:rsidR="00845533" w:rsidRDefault="00845533">
      <w:pPr>
        <w:spacing w:line="500" w:lineRule="atLeast"/>
        <w:ind w:firstLine="600"/>
        <w:divId w:val="1772164220"/>
        <w:rPr>
          <w:rFonts w:hint="eastAsia"/>
          <w:sz w:val="30"/>
          <w:szCs w:val="30"/>
        </w:rPr>
      </w:pPr>
      <w:r>
        <w:rPr>
          <w:rFonts w:hint="eastAsia"/>
          <w:sz w:val="30"/>
          <w:szCs w:val="30"/>
        </w:rPr>
        <w:t>国家工作人员在经济往来中，违反国家规定，收受各种名义的回扣、手续费，归个人所有的，以受贿论处。</w:t>
      </w:r>
    </w:p>
    <w:p w14:paraId="274CC4AB" w14:textId="77777777" w:rsidR="00845533" w:rsidRDefault="00845533">
      <w:pPr>
        <w:spacing w:line="500" w:lineRule="atLeast"/>
        <w:ind w:firstLine="600"/>
        <w:divId w:val="1632595687"/>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72189FF" w14:textId="77777777" w:rsidR="00845533" w:rsidRDefault="00845533">
      <w:pPr>
        <w:spacing w:line="500" w:lineRule="atLeast"/>
        <w:ind w:firstLine="600"/>
        <w:divId w:val="716589774"/>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6CB7C61D" w14:textId="77777777" w:rsidR="00845533" w:rsidRDefault="00845533">
      <w:pPr>
        <w:spacing w:line="500" w:lineRule="atLeast"/>
        <w:ind w:firstLine="600"/>
        <w:divId w:val="1566985854"/>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1383581" w14:textId="77777777" w:rsidR="00845533" w:rsidRDefault="00845533">
      <w:pPr>
        <w:spacing w:line="500" w:lineRule="atLeast"/>
        <w:ind w:firstLine="600"/>
        <w:divId w:val="1245140138"/>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44697027" w14:textId="77777777" w:rsidR="00845533" w:rsidRDefault="00845533">
      <w:pPr>
        <w:spacing w:line="500" w:lineRule="atLeast"/>
        <w:ind w:firstLine="600"/>
        <w:divId w:val="37010695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E1B1C0" w14:textId="77777777" w:rsidR="00B717E4" w:rsidRDefault="00B717E4" w:rsidP="00B717E4">
      <w:pPr>
        <w:rPr>
          <w:rFonts w:hint="eastAsia"/>
        </w:rPr>
      </w:pPr>
      <w:r>
        <w:separator/>
      </w:r>
    </w:p>
  </w:endnote>
  <w:endnote w:type="continuationSeparator" w:id="0">
    <w:p w14:paraId="1E5E274A" w14:textId="77777777" w:rsidR="00B717E4" w:rsidRDefault="00B717E4" w:rsidP="00B717E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7A08C" w14:textId="77777777" w:rsidR="00B717E4" w:rsidRDefault="00B717E4" w:rsidP="00B717E4">
      <w:pPr>
        <w:rPr>
          <w:rFonts w:hint="eastAsia"/>
        </w:rPr>
      </w:pPr>
      <w:r>
        <w:separator/>
      </w:r>
    </w:p>
  </w:footnote>
  <w:footnote w:type="continuationSeparator" w:id="0">
    <w:p w14:paraId="3E9EF8DE" w14:textId="77777777" w:rsidR="00B717E4" w:rsidRDefault="00B717E4" w:rsidP="00B717E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17E4"/>
    <w:rsid w:val="00845533"/>
    <w:rsid w:val="00A23C24"/>
    <w:rsid w:val="00B717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8B240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717E4"/>
    <w:pPr>
      <w:tabs>
        <w:tab w:val="center" w:pos="4153"/>
        <w:tab w:val="right" w:pos="8306"/>
      </w:tabs>
      <w:snapToGrid w:val="0"/>
      <w:jc w:val="center"/>
    </w:pPr>
    <w:rPr>
      <w:sz w:val="18"/>
      <w:szCs w:val="18"/>
    </w:rPr>
  </w:style>
  <w:style w:type="character" w:customStyle="1" w:styleId="a4">
    <w:name w:val="页眉 字符"/>
    <w:basedOn w:val="a0"/>
    <w:link w:val="a3"/>
    <w:uiPriority w:val="99"/>
    <w:rsid w:val="00B717E4"/>
    <w:rPr>
      <w:rFonts w:ascii="宋体" w:eastAsia="宋体" w:hAnsi="宋体" w:cs="宋体"/>
      <w:sz w:val="18"/>
      <w:szCs w:val="18"/>
    </w:rPr>
  </w:style>
  <w:style w:type="paragraph" w:styleId="a5">
    <w:name w:val="footer"/>
    <w:basedOn w:val="a"/>
    <w:link w:val="a6"/>
    <w:uiPriority w:val="99"/>
    <w:unhideWhenUsed/>
    <w:rsid w:val="00B717E4"/>
    <w:pPr>
      <w:tabs>
        <w:tab w:val="center" w:pos="4153"/>
        <w:tab w:val="right" w:pos="8306"/>
      </w:tabs>
      <w:snapToGrid w:val="0"/>
    </w:pPr>
    <w:rPr>
      <w:sz w:val="18"/>
      <w:szCs w:val="18"/>
    </w:rPr>
  </w:style>
  <w:style w:type="character" w:customStyle="1" w:styleId="a6">
    <w:name w:val="页脚 字符"/>
    <w:basedOn w:val="a0"/>
    <w:link w:val="a5"/>
    <w:uiPriority w:val="99"/>
    <w:rsid w:val="00B717E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345414">
      <w:marLeft w:val="0"/>
      <w:marRight w:val="0"/>
      <w:marTop w:val="10"/>
      <w:marBottom w:val="10"/>
      <w:divBdr>
        <w:top w:val="none" w:sz="0" w:space="0" w:color="auto"/>
        <w:left w:val="none" w:sz="0" w:space="0" w:color="auto"/>
        <w:bottom w:val="none" w:sz="0" w:space="0" w:color="auto"/>
        <w:right w:val="none" w:sz="0" w:space="0" w:color="auto"/>
      </w:divBdr>
    </w:div>
    <w:div w:id="107701527">
      <w:marLeft w:val="0"/>
      <w:marRight w:val="0"/>
      <w:marTop w:val="10"/>
      <w:marBottom w:val="10"/>
      <w:divBdr>
        <w:top w:val="none" w:sz="0" w:space="0" w:color="auto"/>
        <w:left w:val="none" w:sz="0" w:space="0" w:color="auto"/>
        <w:bottom w:val="none" w:sz="0" w:space="0" w:color="auto"/>
        <w:right w:val="none" w:sz="0" w:space="0" w:color="auto"/>
      </w:divBdr>
    </w:div>
    <w:div w:id="143158612">
      <w:marLeft w:val="0"/>
      <w:marRight w:val="0"/>
      <w:marTop w:val="10"/>
      <w:marBottom w:val="10"/>
      <w:divBdr>
        <w:top w:val="none" w:sz="0" w:space="0" w:color="auto"/>
        <w:left w:val="none" w:sz="0" w:space="0" w:color="auto"/>
        <w:bottom w:val="none" w:sz="0" w:space="0" w:color="auto"/>
        <w:right w:val="none" w:sz="0" w:space="0" w:color="auto"/>
      </w:divBdr>
    </w:div>
    <w:div w:id="191916680">
      <w:marLeft w:val="0"/>
      <w:marRight w:val="0"/>
      <w:marTop w:val="10"/>
      <w:marBottom w:val="10"/>
      <w:divBdr>
        <w:top w:val="none" w:sz="0" w:space="0" w:color="auto"/>
        <w:left w:val="none" w:sz="0" w:space="0" w:color="auto"/>
        <w:bottom w:val="none" w:sz="0" w:space="0" w:color="auto"/>
        <w:right w:val="none" w:sz="0" w:space="0" w:color="auto"/>
      </w:divBdr>
    </w:div>
    <w:div w:id="228003743">
      <w:marLeft w:val="0"/>
      <w:marRight w:val="0"/>
      <w:marTop w:val="10"/>
      <w:marBottom w:val="10"/>
      <w:divBdr>
        <w:top w:val="none" w:sz="0" w:space="0" w:color="auto"/>
        <w:left w:val="none" w:sz="0" w:space="0" w:color="auto"/>
        <w:bottom w:val="none" w:sz="0" w:space="0" w:color="auto"/>
        <w:right w:val="none" w:sz="0" w:space="0" w:color="auto"/>
      </w:divBdr>
    </w:div>
    <w:div w:id="282343241">
      <w:marLeft w:val="0"/>
      <w:marRight w:val="0"/>
      <w:marTop w:val="10"/>
      <w:marBottom w:val="10"/>
      <w:divBdr>
        <w:top w:val="none" w:sz="0" w:space="0" w:color="auto"/>
        <w:left w:val="none" w:sz="0" w:space="0" w:color="auto"/>
        <w:bottom w:val="none" w:sz="0" w:space="0" w:color="auto"/>
        <w:right w:val="none" w:sz="0" w:space="0" w:color="auto"/>
      </w:divBdr>
    </w:div>
    <w:div w:id="317196067">
      <w:marLeft w:val="0"/>
      <w:marRight w:val="0"/>
      <w:marTop w:val="10"/>
      <w:marBottom w:val="10"/>
      <w:divBdr>
        <w:top w:val="none" w:sz="0" w:space="0" w:color="auto"/>
        <w:left w:val="none" w:sz="0" w:space="0" w:color="auto"/>
        <w:bottom w:val="none" w:sz="0" w:space="0" w:color="auto"/>
        <w:right w:val="none" w:sz="0" w:space="0" w:color="auto"/>
      </w:divBdr>
    </w:div>
    <w:div w:id="330067278">
      <w:marLeft w:val="0"/>
      <w:marRight w:val="0"/>
      <w:marTop w:val="10"/>
      <w:marBottom w:val="10"/>
      <w:divBdr>
        <w:top w:val="none" w:sz="0" w:space="0" w:color="auto"/>
        <w:left w:val="none" w:sz="0" w:space="0" w:color="auto"/>
        <w:bottom w:val="none" w:sz="0" w:space="0" w:color="auto"/>
        <w:right w:val="none" w:sz="0" w:space="0" w:color="auto"/>
      </w:divBdr>
    </w:div>
    <w:div w:id="370106955">
      <w:marLeft w:val="0"/>
      <w:marRight w:val="0"/>
      <w:marTop w:val="10"/>
      <w:marBottom w:val="10"/>
      <w:divBdr>
        <w:top w:val="none" w:sz="0" w:space="0" w:color="auto"/>
        <w:left w:val="none" w:sz="0" w:space="0" w:color="auto"/>
        <w:bottom w:val="none" w:sz="0" w:space="0" w:color="auto"/>
        <w:right w:val="none" w:sz="0" w:space="0" w:color="auto"/>
      </w:divBdr>
    </w:div>
    <w:div w:id="389495875">
      <w:marLeft w:val="0"/>
      <w:marRight w:val="0"/>
      <w:marTop w:val="10"/>
      <w:marBottom w:val="10"/>
      <w:divBdr>
        <w:top w:val="none" w:sz="0" w:space="0" w:color="auto"/>
        <w:left w:val="none" w:sz="0" w:space="0" w:color="auto"/>
        <w:bottom w:val="none" w:sz="0" w:space="0" w:color="auto"/>
        <w:right w:val="none" w:sz="0" w:space="0" w:color="auto"/>
      </w:divBdr>
    </w:div>
    <w:div w:id="435058757">
      <w:marLeft w:val="0"/>
      <w:marRight w:val="0"/>
      <w:marTop w:val="10"/>
      <w:marBottom w:val="10"/>
      <w:divBdr>
        <w:top w:val="none" w:sz="0" w:space="0" w:color="auto"/>
        <w:left w:val="none" w:sz="0" w:space="0" w:color="auto"/>
        <w:bottom w:val="none" w:sz="0" w:space="0" w:color="auto"/>
        <w:right w:val="none" w:sz="0" w:space="0" w:color="auto"/>
      </w:divBdr>
    </w:div>
    <w:div w:id="441146810">
      <w:marLeft w:val="0"/>
      <w:marRight w:val="0"/>
      <w:marTop w:val="10"/>
      <w:marBottom w:val="10"/>
      <w:divBdr>
        <w:top w:val="none" w:sz="0" w:space="0" w:color="auto"/>
        <w:left w:val="none" w:sz="0" w:space="0" w:color="auto"/>
        <w:bottom w:val="none" w:sz="0" w:space="0" w:color="auto"/>
        <w:right w:val="none" w:sz="0" w:space="0" w:color="auto"/>
      </w:divBdr>
    </w:div>
    <w:div w:id="507909212">
      <w:marLeft w:val="0"/>
      <w:marRight w:val="0"/>
      <w:marTop w:val="10"/>
      <w:marBottom w:val="10"/>
      <w:divBdr>
        <w:top w:val="none" w:sz="0" w:space="0" w:color="auto"/>
        <w:left w:val="none" w:sz="0" w:space="0" w:color="auto"/>
        <w:bottom w:val="none" w:sz="0" w:space="0" w:color="auto"/>
        <w:right w:val="none" w:sz="0" w:space="0" w:color="auto"/>
      </w:divBdr>
    </w:div>
    <w:div w:id="563612753">
      <w:marLeft w:val="0"/>
      <w:marRight w:val="0"/>
      <w:marTop w:val="10"/>
      <w:marBottom w:val="10"/>
      <w:divBdr>
        <w:top w:val="none" w:sz="0" w:space="0" w:color="auto"/>
        <w:left w:val="none" w:sz="0" w:space="0" w:color="auto"/>
        <w:bottom w:val="none" w:sz="0" w:space="0" w:color="auto"/>
        <w:right w:val="none" w:sz="0" w:space="0" w:color="auto"/>
      </w:divBdr>
    </w:div>
    <w:div w:id="564225729">
      <w:marLeft w:val="0"/>
      <w:marRight w:val="0"/>
      <w:marTop w:val="10"/>
      <w:marBottom w:val="10"/>
      <w:divBdr>
        <w:top w:val="none" w:sz="0" w:space="0" w:color="auto"/>
        <w:left w:val="none" w:sz="0" w:space="0" w:color="auto"/>
        <w:bottom w:val="none" w:sz="0" w:space="0" w:color="auto"/>
        <w:right w:val="none" w:sz="0" w:space="0" w:color="auto"/>
      </w:divBdr>
    </w:div>
    <w:div w:id="624774296">
      <w:marLeft w:val="0"/>
      <w:marRight w:val="0"/>
      <w:marTop w:val="10"/>
      <w:marBottom w:val="10"/>
      <w:divBdr>
        <w:top w:val="none" w:sz="0" w:space="0" w:color="auto"/>
        <w:left w:val="none" w:sz="0" w:space="0" w:color="auto"/>
        <w:bottom w:val="none" w:sz="0" w:space="0" w:color="auto"/>
        <w:right w:val="none" w:sz="0" w:space="0" w:color="auto"/>
      </w:divBdr>
    </w:div>
    <w:div w:id="638848598">
      <w:marLeft w:val="0"/>
      <w:marRight w:val="0"/>
      <w:marTop w:val="10"/>
      <w:marBottom w:val="10"/>
      <w:divBdr>
        <w:top w:val="none" w:sz="0" w:space="0" w:color="auto"/>
        <w:left w:val="none" w:sz="0" w:space="0" w:color="auto"/>
        <w:bottom w:val="none" w:sz="0" w:space="0" w:color="auto"/>
        <w:right w:val="none" w:sz="0" w:space="0" w:color="auto"/>
      </w:divBdr>
    </w:div>
    <w:div w:id="640692527">
      <w:marLeft w:val="0"/>
      <w:marRight w:val="0"/>
      <w:marTop w:val="10"/>
      <w:marBottom w:val="10"/>
      <w:divBdr>
        <w:top w:val="none" w:sz="0" w:space="0" w:color="auto"/>
        <w:left w:val="none" w:sz="0" w:space="0" w:color="auto"/>
        <w:bottom w:val="none" w:sz="0" w:space="0" w:color="auto"/>
        <w:right w:val="none" w:sz="0" w:space="0" w:color="auto"/>
      </w:divBdr>
    </w:div>
    <w:div w:id="716589774">
      <w:marLeft w:val="0"/>
      <w:marRight w:val="0"/>
      <w:marTop w:val="10"/>
      <w:marBottom w:val="10"/>
      <w:divBdr>
        <w:top w:val="none" w:sz="0" w:space="0" w:color="auto"/>
        <w:left w:val="none" w:sz="0" w:space="0" w:color="auto"/>
        <w:bottom w:val="none" w:sz="0" w:space="0" w:color="auto"/>
        <w:right w:val="none" w:sz="0" w:space="0" w:color="auto"/>
      </w:divBdr>
    </w:div>
    <w:div w:id="767429660">
      <w:marLeft w:val="0"/>
      <w:marRight w:val="0"/>
      <w:marTop w:val="10"/>
      <w:marBottom w:val="10"/>
      <w:divBdr>
        <w:top w:val="none" w:sz="0" w:space="0" w:color="auto"/>
        <w:left w:val="none" w:sz="0" w:space="0" w:color="auto"/>
        <w:bottom w:val="none" w:sz="0" w:space="0" w:color="auto"/>
        <w:right w:val="none" w:sz="0" w:space="0" w:color="auto"/>
      </w:divBdr>
    </w:div>
    <w:div w:id="799152196">
      <w:marLeft w:val="0"/>
      <w:marRight w:val="0"/>
      <w:marTop w:val="10"/>
      <w:marBottom w:val="10"/>
      <w:divBdr>
        <w:top w:val="none" w:sz="0" w:space="0" w:color="auto"/>
        <w:left w:val="none" w:sz="0" w:space="0" w:color="auto"/>
        <w:bottom w:val="none" w:sz="0" w:space="0" w:color="auto"/>
        <w:right w:val="none" w:sz="0" w:space="0" w:color="auto"/>
      </w:divBdr>
    </w:div>
    <w:div w:id="874536689">
      <w:marLeft w:val="0"/>
      <w:marRight w:val="720"/>
      <w:marTop w:val="10"/>
      <w:marBottom w:val="10"/>
      <w:divBdr>
        <w:top w:val="none" w:sz="0" w:space="0" w:color="auto"/>
        <w:left w:val="none" w:sz="0" w:space="0" w:color="auto"/>
        <w:bottom w:val="none" w:sz="0" w:space="0" w:color="auto"/>
        <w:right w:val="none" w:sz="0" w:space="0" w:color="auto"/>
      </w:divBdr>
    </w:div>
    <w:div w:id="889538377">
      <w:marLeft w:val="0"/>
      <w:marRight w:val="0"/>
      <w:marTop w:val="10"/>
      <w:marBottom w:val="10"/>
      <w:divBdr>
        <w:top w:val="none" w:sz="0" w:space="0" w:color="auto"/>
        <w:left w:val="none" w:sz="0" w:space="0" w:color="auto"/>
        <w:bottom w:val="none" w:sz="0" w:space="0" w:color="auto"/>
        <w:right w:val="none" w:sz="0" w:space="0" w:color="auto"/>
      </w:divBdr>
    </w:div>
    <w:div w:id="909732711">
      <w:marLeft w:val="0"/>
      <w:marRight w:val="0"/>
      <w:marTop w:val="10"/>
      <w:marBottom w:val="10"/>
      <w:divBdr>
        <w:top w:val="none" w:sz="0" w:space="0" w:color="auto"/>
        <w:left w:val="none" w:sz="0" w:space="0" w:color="auto"/>
        <w:bottom w:val="none" w:sz="0" w:space="0" w:color="auto"/>
        <w:right w:val="none" w:sz="0" w:space="0" w:color="auto"/>
      </w:divBdr>
    </w:div>
    <w:div w:id="955214840">
      <w:marLeft w:val="0"/>
      <w:marRight w:val="0"/>
      <w:marTop w:val="10"/>
      <w:marBottom w:val="10"/>
      <w:divBdr>
        <w:top w:val="none" w:sz="0" w:space="0" w:color="auto"/>
        <w:left w:val="none" w:sz="0" w:space="0" w:color="auto"/>
        <w:bottom w:val="none" w:sz="0" w:space="0" w:color="auto"/>
        <w:right w:val="none" w:sz="0" w:space="0" w:color="auto"/>
      </w:divBdr>
    </w:div>
    <w:div w:id="960842342">
      <w:marLeft w:val="0"/>
      <w:marRight w:val="0"/>
      <w:marTop w:val="10"/>
      <w:marBottom w:val="10"/>
      <w:divBdr>
        <w:top w:val="none" w:sz="0" w:space="0" w:color="auto"/>
        <w:left w:val="none" w:sz="0" w:space="0" w:color="auto"/>
        <w:bottom w:val="none" w:sz="0" w:space="0" w:color="auto"/>
        <w:right w:val="none" w:sz="0" w:space="0" w:color="auto"/>
      </w:divBdr>
    </w:div>
    <w:div w:id="1007562643">
      <w:marLeft w:val="0"/>
      <w:marRight w:val="0"/>
      <w:marTop w:val="10"/>
      <w:marBottom w:val="10"/>
      <w:divBdr>
        <w:top w:val="none" w:sz="0" w:space="0" w:color="auto"/>
        <w:left w:val="none" w:sz="0" w:space="0" w:color="auto"/>
        <w:bottom w:val="none" w:sz="0" w:space="0" w:color="auto"/>
        <w:right w:val="none" w:sz="0" w:space="0" w:color="auto"/>
      </w:divBdr>
    </w:div>
    <w:div w:id="1033506979">
      <w:marLeft w:val="0"/>
      <w:marRight w:val="0"/>
      <w:marTop w:val="10"/>
      <w:marBottom w:val="10"/>
      <w:divBdr>
        <w:top w:val="none" w:sz="0" w:space="0" w:color="auto"/>
        <w:left w:val="none" w:sz="0" w:space="0" w:color="auto"/>
        <w:bottom w:val="none" w:sz="0" w:space="0" w:color="auto"/>
        <w:right w:val="none" w:sz="0" w:space="0" w:color="auto"/>
      </w:divBdr>
    </w:div>
    <w:div w:id="1037856248">
      <w:marLeft w:val="0"/>
      <w:marRight w:val="0"/>
      <w:marTop w:val="10"/>
      <w:marBottom w:val="10"/>
      <w:divBdr>
        <w:top w:val="none" w:sz="0" w:space="0" w:color="auto"/>
        <w:left w:val="none" w:sz="0" w:space="0" w:color="auto"/>
        <w:bottom w:val="none" w:sz="0" w:space="0" w:color="auto"/>
        <w:right w:val="none" w:sz="0" w:space="0" w:color="auto"/>
      </w:divBdr>
    </w:div>
    <w:div w:id="1039742408">
      <w:marLeft w:val="0"/>
      <w:marRight w:val="0"/>
      <w:marTop w:val="10"/>
      <w:marBottom w:val="10"/>
      <w:divBdr>
        <w:top w:val="none" w:sz="0" w:space="0" w:color="auto"/>
        <w:left w:val="none" w:sz="0" w:space="0" w:color="auto"/>
        <w:bottom w:val="none" w:sz="0" w:space="0" w:color="auto"/>
        <w:right w:val="none" w:sz="0" w:space="0" w:color="auto"/>
      </w:divBdr>
    </w:div>
    <w:div w:id="1052996572">
      <w:marLeft w:val="0"/>
      <w:marRight w:val="720"/>
      <w:marTop w:val="10"/>
      <w:marBottom w:val="10"/>
      <w:divBdr>
        <w:top w:val="none" w:sz="0" w:space="0" w:color="auto"/>
        <w:left w:val="none" w:sz="0" w:space="0" w:color="auto"/>
        <w:bottom w:val="none" w:sz="0" w:space="0" w:color="auto"/>
        <w:right w:val="none" w:sz="0" w:space="0" w:color="auto"/>
      </w:divBdr>
    </w:div>
    <w:div w:id="1097287837">
      <w:marLeft w:val="0"/>
      <w:marRight w:val="720"/>
      <w:marTop w:val="10"/>
      <w:marBottom w:val="10"/>
      <w:divBdr>
        <w:top w:val="none" w:sz="0" w:space="0" w:color="auto"/>
        <w:left w:val="none" w:sz="0" w:space="0" w:color="auto"/>
        <w:bottom w:val="none" w:sz="0" w:space="0" w:color="auto"/>
        <w:right w:val="none" w:sz="0" w:space="0" w:color="auto"/>
      </w:divBdr>
    </w:div>
    <w:div w:id="1138911268">
      <w:marLeft w:val="0"/>
      <w:marRight w:val="0"/>
      <w:marTop w:val="10"/>
      <w:marBottom w:val="10"/>
      <w:divBdr>
        <w:top w:val="none" w:sz="0" w:space="0" w:color="auto"/>
        <w:left w:val="none" w:sz="0" w:space="0" w:color="auto"/>
        <w:bottom w:val="none" w:sz="0" w:space="0" w:color="auto"/>
        <w:right w:val="none" w:sz="0" w:space="0" w:color="auto"/>
      </w:divBdr>
    </w:div>
    <w:div w:id="1150174800">
      <w:marLeft w:val="0"/>
      <w:marRight w:val="0"/>
      <w:marTop w:val="10"/>
      <w:marBottom w:val="10"/>
      <w:divBdr>
        <w:top w:val="none" w:sz="0" w:space="0" w:color="auto"/>
        <w:left w:val="none" w:sz="0" w:space="0" w:color="auto"/>
        <w:bottom w:val="none" w:sz="0" w:space="0" w:color="auto"/>
        <w:right w:val="none" w:sz="0" w:space="0" w:color="auto"/>
      </w:divBdr>
    </w:div>
    <w:div w:id="1156871614">
      <w:marLeft w:val="0"/>
      <w:marRight w:val="0"/>
      <w:marTop w:val="10"/>
      <w:marBottom w:val="10"/>
      <w:divBdr>
        <w:top w:val="none" w:sz="0" w:space="0" w:color="auto"/>
        <w:left w:val="none" w:sz="0" w:space="0" w:color="auto"/>
        <w:bottom w:val="none" w:sz="0" w:space="0" w:color="auto"/>
        <w:right w:val="none" w:sz="0" w:space="0" w:color="auto"/>
      </w:divBdr>
    </w:div>
    <w:div w:id="1161234497">
      <w:marLeft w:val="0"/>
      <w:marRight w:val="0"/>
      <w:marTop w:val="10"/>
      <w:marBottom w:val="10"/>
      <w:divBdr>
        <w:top w:val="none" w:sz="0" w:space="0" w:color="auto"/>
        <w:left w:val="none" w:sz="0" w:space="0" w:color="auto"/>
        <w:bottom w:val="none" w:sz="0" w:space="0" w:color="auto"/>
        <w:right w:val="none" w:sz="0" w:space="0" w:color="auto"/>
      </w:divBdr>
    </w:div>
    <w:div w:id="1217280347">
      <w:marLeft w:val="0"/>
      <w:marRight w:val="0"/>
      <w:marTop w:val="10"/>
      <w:marBottom w:val="10"/>
      <w:divBdr>
        <w:top w:val="none" w:sz="0" w:space="0" w:color="auto"/>
        <w:left w:val="none" w:sz="0" w:space="0" w:color="auto"/>
        <w:bottom w:val="none" w:sz="0" w:space="0" w:color="auto"/>
        <w:right w:val="none" w:sz="0" w:space="0" w:color="auto"/>
      </w:divBdr>
    </w:div>
    <w:div w:id="1235581550">
      <w:marLeft w:val="0"/>
      <w:marRight w:val="0"/>
      <w:marTop w:val="10"/>
      <w:marBottom w:val="10"/>
      <w:divBdr>
        <w:top w:val="none" w:sz="0" w:space="0" w:color="auto"/>
        <w:left w:val="none" w:sz="0" w:space="0" w:color="auto"/>
        <w:bottom w:val="none" w:sz="0" w:space="0" w:color="auto"/>
        <w:right w:val="none" w:sz="0" w:space="0" w:color="auto"/>
      </w:divBdr>
    </w:div>
    <w:div w:id="1245140138">
      <w:marLeft w:val="0"/>
      <w:marRight w:val="0"/>
      <w:marTop w:val="10"/>
      <w:marBottom w:val="10"/>
      <w:divBdr>
        <w:top w:val="none" w:sz="0" w:space="0" w:color="auto"/>
        <w:left w:val="none" w:sz="0" w:space="0" w:color="auto"/>
        <w:bottom w:val="none" w:sz="0" w:space="0" w:color="auto"/>
        <w:right w:val="none" w:sz="0" w:space="0" w:color="auto"/>
      </w:divBdr>
    </w:div>
    <w:div w:id="1261136602">
      <w:marLeft w:val="0"/>
      <w:marRight w:val="0"/>
      <w:marTop w:val="10"/>
      <w:marBottom w:val="10"/>
      <w:divBdr>
        <w:top w:val="none" w:sz="0" w:space="0" w:color="auto"/>
        <w:left w:val="none" w:sz="0" w:space="0" w:color="auto"/>
        <w:bottom w:val="none" w:sz="0" w:space="0" w:color="auto"/>
        <w:right w:val="none" w:sz="0" w:space="0" w:color="auto"/>
      </w:divBdr>
    </w:div>
    <w:div w:id="1293636488">
      <w:marLeft w:val="0"/>
      <w:marRight w:val="0"/>
      <w:marTop w:val="10"/>
      <w:marBottom w:val="10"/>
      <w:divBdr>
        <w:top w:val="none" w:sz="0" w:space="0" w:color="auto"/>
        <w:left w:val="none" w:sz="0" w:space="0" w:color="auto"/>
        <w:bottom w:val="none" w:sz="0" w:space="0" w:color="auto"/>
        <w:right w:val="none" w:sz="0" w:space="0" w:color="auto"/>
      </w:divBdr>
    </w:div>
    <w:div w:id="1301419990">
      <w:marLeft w:val="0"/>
      <w:marRight w:val="0"/>
      <w:marTop w:val="10"/>
      <w:marBottom w:val="10"/>
      <w:divBdr>
        <w:top w:val="none" w:sz="0" w:space="0" w:color="auto"/>
        <w:left w:val="none" w:sz="0" w:space="0" w:color="auto"/>
        <w:bottom w:val="none" w:sz="0" w:space="0" w:color="auto"/>
        <w:right w:val="none" w:sz="0" w:space="0" w:color="auto"/>
      </w:divBdr>
    </w:div>
    <w:div w:id="1320498793">
      <w:marLeft w:val="0"/>
      <w:marRight w:val="0"/>
      <w:marTop w:val="10"/>
      <w:marBottom w:val="10"/>
      <w:divBdr>
        <w:top w:val="none" w:sz="0" w:space="0" w:color="auto"/>
        <w:left w:val="none" w:sz="0" w:space="0" w:color="auto"/>
        <w:bottom w:val="none" w:sz="0" w:space="0" w:color="auto"/>
        <w:right w:val="none" w:sz="0" w:space="0" w:color="auto"/>
      </w:divBdr>
    </w:div>
    <w:div w:id="1394160246">
      <w:marLeft w:val="0"/>
      <w:marRight w:val="0"/>
      <w:marTop w:val="10"/>
      <w:marBottom w:val="10"/>
      <w:divBdr>
        <w:top w:val="none" w:sz="0" w:space="0" w:color="auto"/>
        <w:left w:val="none" w:sz="0" w:space="0" w:color="auto"/>
        <w:bottom w:val="none" w:sz="0" w:space="0" w:color="auto"/>
        <w:right w:val="none" w:sz="0" w:space="0" w:color="auto"/>
      </w:divBdr>
    </w:div>
    <w:div w:id="1401832350">
      <w:marLeft w:val="0"/>
      <w:marRight w:val="0"/>
      <w:marTop w:val="10"/>
      <w:marBottom w:val="10"/>
      <w:divBdr>
        <w:top w:val="none" w:sz="0" w:space="0" w:color="auto"/>
        <w:left w:val="none" w:sz="0" w:space="0" w:color="auto"/>
        <w:bottom w:val="none" w:sz="0" w:space="0" w:color="auto"/>
        <w:right w:val="none" w:sz="0" w:space="0" w:color="auto"/>
      </w:divBdr>
    </w:div>
    <w:div w:id="1480616301">
      <w:marLeft w:val="0"/>
      <w:marRight w:val="0"/>
      <w:marTop w:val="10"/>
      <w:marBottom w:val="10"/>
      <w:divBdr>
        <w:top w:val="none" w:sz="0" w:space="0" w:color="auto"/>
        <w:left w:val="none" w:sz="0" w:space="0" w:color="auto"/>
        <w:bottom w:val="none" w:sz="0" w:space="0" w:color="auto"/>
        <w:right w:val="none" w:sz="0" w:space="0" w:color="auto"/>
      </w:divBdr>
    </w:div>
    <w:div w:id="1566985854">
      <w:marLeft w:val="0"/>
      <w:marRight w:val="0"/>
      <w:marTop w:val="10"/>
      <w:marBottom w:val="10"/>
      <w:divBdr>
        <w:top w:val="none" w:sz="0" w:space="0" w:color="auto"/>
        <w:left w:val="none" w:sz="0" w:space="0" w:color="auto"/>
        <w:bottom w:val="none" w:sz="0" w:space="0" w:color="auto"/>
        <w:right w:val="none" w:sz="0" w:space="0" w:color="auto"/>
      </w:divBdr>
    </w:div>
    <w:div w:id="1624118010">
      <w:marLeft w:val="0"/>
      <w:marRight w:val="0"/>
      <w:marTop w:val="10"/>
      <w:marBottom w:val="10"/>
      <w:divBdr>
        <w:top w:val="none" w:sz="0" w:space="0" w:color="auto"/>
        <w:left w:val="none" w:sz="0" w:space="0" w:color="auto"/>
        <w:bottom w:val="none" w:sz="0" w:space="0" w:color="auto"/>
        <w:right w:val="none" w:sz="0" w:space="0" w:color="auto"/>
      </w:divBdr>
    </w:div>
    <w:div w:id="1632595687">
      <w:marLeft w:val="0"/>
      <w:marRight w:val="0"/>
      <w:marTop w:val="10"/>
      <w:marBottom w:val="10"/>
      <w:divBdr>
        <w:top w:val="none" w:sz="0" w:space="0" w:color="auto"/>
        <w:left w:val="none" w:sz="0" w:space="0" w:color="auto"/>
        <w:bottom w:val="none" w:sz="0" w:space="0" w:color="auto"/>
        <w:right w:val="none" w:sz="0" w:space="0" w:color="auto"/>
      </w:divBdr>
    </w:div>
    <w:div w:id="1716537774">
      <w:marLeft w:val="0"/>
      <w:marRight w:val="720"/>
      <w:marTop w:val="10"/>
      <w:marBottom w:val="10"/>
      <w:divBdr>
        <w:top w:val="none" w:sz="0" w:space="0" w:color="auto"/>
        <w:left w:val="none" w:sz="0" w:space="0" w:color="auto"/>
        <w:bottom w:val="none" w:sz="0" w:space="0" w:color="auto"/>
        <w:right w:val="none" w:sz="0" w:space="0" w:color="auto"/>
      </w:divBdr>
    </w:div>
    <w:div w:id="1732003479">
      <w:marLeft w:val="0"/>
      <w:marRight w:val="0"/>
      <w:marTop w:val="10"/>
      <w:marBottom w:val="10"/>
      <w:divBdr>
        <w:top w:val="none" w:sz="0" w:space="0" w:color="auto"/>
        <w:left w:val="none" w:sz="0" w:space="0" w:color="auto"/>
        <w:bottom w:val="none" w:sz="0" w:space="0" w:color="auto"/>
        <w:right w:val="none" w:sz="0" w:space="0" w:color="auto"/>
      </w:divBdr>
    </w:div>
    <w:div w:id="1742169589">
      <w:marLeft w:val="0"/>
      <w:marRight w:val="0"/>
      <w:marTop w:val="10"/>
      <w:marBottom w:val="10"/>
      <w:divBdr>
        <w:top w:val="none" w:sz="0" w:space="0" w:color="auto"/>
        <w:left w:val="none" w:sz="0" w:space="0" w:color="auto"/>
        <w:bottom w:val="none" w:sz="0" w:space="0" w:color="auto"/>
        <w:right w:val="none" w:sz="0" w:space="0" w:color="auto"/>
      </w:divBdr>
    </w:div>
    <w:div w:id="1755779304">
      <w:marLeft w:val="0"/>
      <w:marRight w:val="0"/>
      <w:marTop w:val="10"/>
      <w:marBottom w:val="10"/>
      <w:divBdr>
        <w:top w:val="none" w:sz="0" w:space="0" w:color="auto"/>
        <w:left w:val="none" w:sz="0" w:space="0" w:color="auto"/>
        <w:bottom w:val="none" w:sz="0" w:space="0" w:color="auto"/>
        <w:right w:val="none" w:sz="0" w:space="0" w:color="auto"/>
      </w:divBdr>
    </w:div>
    <w:div w:id="1756701965">
      <w:marLeft w:val="0"/>
      <w:marRight w:val="0"/>
      <w:marTop w:val="10"/>
      <w:marBottom w:val="10"/>
      <w:divBdr>
        <w:top w:val="none" w:sz="0" w:space="0" w:color="auto"/>
        <w:left w:val="none" w:sz="0" w:space="0" w:color="auto"/>
        <w:bottom w:val="none" w:sz="0" w:space="0" w:color="auto"/>
        <w:right w:val="none" w:sz="0" w:space="0" w:color="auto"/>
      </w:divBdr>
    </w:div>
    <w:div w:id="1772164220">
      <w:marLeft w:val="0"/>
      <w:marRight w:val="0"/>
      <w:marTop w:val="10"/>
      <w:marBottom w:val="10"/>
      <w:divBdr>
        <w:top w:val="none" w:sz="0" w:space="0" w:color="auto"/>
        <w:left w:val="none" w:sz="0" w:space="0" w:color="auto"/>
        <w:bottom w:val="none" w:sz="0" w:space="0" w:color="auto"/>
        <w:right w:val="none" w:sz="0" w:space="0" w:color="auto"/>
      </w:divBdr>
    </w:div>
    <w:div w:id="1863661300">
      <w:marLeft w:val="0"/>
      <w:marRight w:val="0"/>
      <w:marTop w:val="10"/>
      <w:marBottom w:val="10"/>
      <w:divBdr>
        <w:top w:val="none" w:sz="0" w:space="0" w:color="auto"/>
        <w:left w:val="none" w:sz="0" w:space="0" w:color="auto"/>
        <w:bottom w:val="none" w:sz="0" w:space="0" w:color="auto"/>
        <w:right w:val="none" w:sz="0" w:space="0" w:color="auto"/>
      </w:divBdr>
    </w:div>
    <w:div w:id="1887064371">
      <w:marLeft w:val="0"/>
      <w:marRight w:val="0"/>
      <w:marTop w:val="10"/>
      <w:marBottom w:val="10"/>
      <w:divBdr>
        <w:top w:val="none" w:sz="0" w:space="0" w:color="auto"/>
        <w:left w:val="none" w:sz="0" w:space="0" w:color="auto"/>
        <w:bottom w:val="none" w:sz="0" w:space="0" w:color="auto"/>
        <w:right w:val="none" w:sz="0" w:space="0" w:color="auto"/>
      </w:divBdr>
    </w:div>
    <w:div w:id="1927809326">
      <w:marLeft w:val="0"/>
      <w:marRight w:val="0"/>
      <w:marTop w:val="10"/>
      <w:marBottom w:val="10"/>
      <w:divBdr>
        <w:top w:val="none" w:sz="0" w:space="0" w:color="auto"/>
        <w:left w:val="none" w:sz="0" w:space="0" w:color="auto"/>
        <w:bottom w:val="none" w:sz="0" w:space="0" w:color="auto"/>
        <w:right w:val="none" w:sz="0" w:space="0" w:color="auto"/>
      </w:divBdr>
    </w:div>
    <w:div w:id="2033526769">
      <w:marLeft w:val="0"/>
      <w:marRight w:val="0"/>
      <w:marTop w:val="10"/>
      <w:marBottom w:val="10"/>
      <w:divBdr>
        <w:top w:val="none" w:sz="0" w:space="0" w:color="auto"/>
        <w:left w:val="none" w:sz="0" w:space="0" w:color="auto"/>
        <w:bottom w:val="none" w:sz="0" w:space="0" w:color="auto"/>
        <w:right w:val="none" w:sz="0" w:space="0" w:color="auto"/>
      </w:divBdr>
    </w:div>
    <w:div w:id="2059620332">
      <w:marLeft w:val="0"/>
      <w:marRight w:val="720"/>
      <w:marTop w:val="10"/>
      <w:marBottom w:val="10"/>
      <w:divBdr>
        <w:top w:val="none" w:sz="0" w:space="0" w:color="auto"/>
        <w:left w:val="none" w:sz="0" w:space="0" w:color="auto"/>
        <w:bottom w:val="none" w:sz="0" w:space="0" w:color="auto"/>
        <w:right w:val="none" w:sz="0" w:space="0" w:color="auto"/>
      </w:divBdr>
    </w:div>
    <w:div w:id="2095666534">
      <w:marLeft w:val="0"/>
      <w:marRight w:val="0"/>
      <w:marTop w:val="10"/>
      <w:marBottom w:val="10"/>
      <w:divBdr>
        <w:top w:val="none" w:sz="0" w:space="0" w:color="auto"/>
        <w:left w:val="none" w:sz="0" w:space="0" w:color="auto"/>
        <w:bottom w:val="none" w:sz="0" w:space="0" w:color="auto"/>
        <w:right w:val="none" w:sz="0" w:space="0" w:color="auto"/>
      </w:divBdr>
    </w:div>
    <w:div w:id="2107187477">
      <w:marLeft w:val="0"/>
      <w:marRight w:val="0"/>
      <w:marTop w:val="10"/>
      <w:marBottom w:val="10"/>
      <w:divBdr>
        <w:top w:val="none" w:sz="0" w:space="0" w:color="auto"/>
        <w:left w:val="none" w:sz="0" w:space="0" w:color="auto"/>
        <w:bottom w:val="none" w:sz="0" w:space="0" w:color="auto"/>
        <w:right w:val="none" w:sz="0" w:space="0" w:color="auto"/>
      </w:divBdr>
    </w:div>
    <w:div w:id="2109622354">
      <w:marLeft w:val="0"/>
      <w:marRight w:val="0"/>
      <w:marTop w:val="10"/>
      <w:marBottom w:val="10"/>
      <w:divBdr>
        <w:top w:val="none" w:sz="0" w:space="0" w:color="auto"/>
        <w:left w:val="none" w:sz="0" w:space="0" w:color="auto"/>
        <w:bottom w:val="none" w:sz="0" w:space="0" w:color="auto"/>
        <w:right w:val="none" w:sz="0" w:space="0" w:color="auto"/>
      </w:divBdr>
    </w:div>
    <w:div w:id="2130125015">
      <w:marLeft w:val="0"/>
      <w:marRight w:val="0"/>
      <w:marTop w:val="10"/>
      <w:marBottom w:val="10"/>
      <w:divBdr>
        <w:top w:val="none" w:sz="0" w:space="0" w:color="auto"/>
        <w:left w:val="none" w:sz="0" w:space="0" w:color="auto"/>
        <w:bottom w:val="none" w:sz="0" w:space="0" w:color="auto"/>
        <w:right w:val="none" w:sz="0" w:space="0" w:color="auto"/>
      </w:divBdr>
    </w:div>
    <w:div w:id="213570674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1328</Words>
  <Characters>7573</Characters>
  <Application>Microsoft Office Word</Application>
  <DocSecurity>0</DocSecurity>
  <Lines>63</Lines>
  <Paragraphs>17</Paragraphs>
  <ScaleCrop>false</ScaleCrop>
  <Company/>
  <LinksUpToDate>false</LinksUpToDate>
  <CharactersWithSpaces>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2025-04-30T05:20:00Z</dcterms:created>
  <dcterms:modified xsi:type="dcterms:W3CDTF">2025-04-30T05:20:00Z</dcterms:modified>
</cp:coreProperties>
</file>