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37F8" w14:textId="77777777" w:rsidR="00AA6295" w:rsidRDefault="00AA6295">
      <w:pPr>
        <w:spacing w:line="500" w:lineRule="atLeast"/>
        <w:jc w:val="center"/>
        <w:divId w:val="1546797575"/>
        <w:rPr>
          <w:rFonts w:ascii="黑体" w:eastAsia="黑体" w:hAnsi="黑体"/>
          <w:sz w:val="36"/>
          <w:szCs w:val="36"/>
        </w:rPr>
      </w:pPr>
      <w:r>
        <w:rPr>
          <w:rFonts w:ascii="黑体" w:eastAsia="黑体" w:hAnsi="黑体" w:hint="eastAsia"/>
          <w:sz w:val="36"/>
          <w:szCs w:val="36"/>
        </w:rPr>
        <w:t>广东省潮州市湘桥区人民法院</w:t>
      </w:r>
    </w:p>
    <w:p w14:paraId="1F8DF08D" w14:textId="77777777" w:rsidR="00AA6295" w:rsidRDefault="00AA6295">
      <w:pPr>
        <w:spacing w:line="500" w:lineRule="atLeast"/>
        <w:jc w:val="center"/>
        <w:divId w:val="5024036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520154" w14:textId="77777777" w:rsidR="00AA6295" w:rsidRDefault="00AA6295">
      <w:pPr>
        <w:spacing w:line="500" w:lineRule="atLeast"/>
        <w:jc w:val="right"/>
        <w:divId w:val="17565872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56</w:t>
      </w:r>
      <w:r>
        <w:rPr>
          <w:rFonts w:hint="eastAsia"/>
          <w:sz w:val="30"/>
          <w:szCs w:val="30"/>
        </w:rPr>
        <w:t>号</w:t>
      </w:r>
    </w:p>
    <w:p w14:paraId="1C09BE85" w14:textId="77777777" w:rsidR="00AA6295" w:rsidRDefault="00AA6295">
      <w:pPr>
        <w:spacing w:line="500" w:lineRule="atLeast"/>
        <w:ind w:firstLine="600"/>
        <w:divId w:val="1221986917"/>
        <w:rPr>
          <w:rFonts w:hint="eastAsia"/>
          <w:sz w:val="30"/>
          <w:szCs w:val="30"/>
        </w:rPr>
      </w:pPr>
      <w:r>
        <w:rPr>
          <w:rFonts w:hint="eastAsia"/>
          <w:sz w:val="30"/>
          <w:szCs w:val="30"/>
        </w:rPr>
        <w:t>公诉机关潮州市湘桥区人民检察院。</w:t>
      </w:r>
    </w:p>
    <w:p w14:paraId="3CDEC756" w14:textId="77777777" w:rsidR="00AA6295" w:rsidRDefault="00AA6295">
      <w:pPr>
        <w:spacing w:line="500" w:lineRule="atLeast"/>
        <w:ind w:firstLine="600"/>
        <w:divId w:val="1100949509"/>
        <w:rPr>
          <w:rFonts w:hint="eastAsia"/>
          <w:sz w:val="30"/>
          <w:szCs w:val="30"/>
        </w:rPr>
      </w:pPr>
      <w:r>
        <w:rPr>
          <w:rFonts w:hint="eastAsia"/>
          <w:sz w:val="30"/>
          <w:szCs w:val="30"/>
        </w:rPr>
        <w:t>被告人廖某某，男，住潮州市区。因本案于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日分别被潮州市湘桥区人民检察院、本院取保候审。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日被本院决定逮捕，现羁押于潮州市看守所。</w:t>
      </w:r>
    </w:p>
    <w:p w14:paraId="499211F9" w14:textId="77777777" w:rsidR="00AA6295" w:rsidRDefault="00AA6295">
      <w:pPr>
        <w:spacing w:line="500" w:lineRule="atLeast"/>
        <w:ind w:firstLine="600"/>
        <w:divId w:val="1332903499"/>
        <w:rPr>
          <w:rFonts w:hint="eastAsia"/>
          <w:sz w:val="30"/>
          <w:szCs w:val="30"/>
        </w:rPr>
      </w:pPr>
      <w:r>
        <w:rPr>
          <w:rFonts w:hint="eastAsia"/>
          <w:sz w:val="30"/>
          <w:szCs w:val="30"/>
        </w:rPr>
        <w:t>辩护人吴伟标、林伟，系广东创兴律师事务所律师。</w:t>
      </w:r>
    </w:p>
    <w:p w14:paraId="03C84E3C" w14:textId="77777777" w:rsidR="00AA6295" w:rsidRDefault="00AA6295">
      <w:pPr>
        <w:spacing w:line="500" w:lineRule="atLeast"/>
        <w:ind w:firstLine="600"/>
        <w:divId w:val="1025987678"/>
        <w:rPr>
          <w:rFonts w:hint="eastAsia"/>
          <w:sz w:val="30"/>
          <w:szCs w:val="30"/>
        </w:rPr>
      </w:pPr>
      <w:r>
        <w:rPr>
          <w:rFonts w:hint="eastAsia"/>
          <w:sz w:val="30"/>
          <w:szCs w:val="30"/>
        </w:rPr>
        <w:t>被告人廖某某行贿罪一案，潮州市湘桥区人民检察院以湘检公刑诉</w:t>
      </w:r>
      <w:r>
        <w:rPr>
          <w:rFonts w:hint="eastAsia"/>
          <w:sz w:val="30"/>
          <w:szCs w:val="30"/>
        </w:rPr>
        <w:t>[2016]5</w:t>
      </w:r>
      <w:r>
        <w:rPr>
          <w:rFonts w:hint="eastAsia"/>
          <w:sz w:val="30"/>
          <w:szCs w:val="30"/>
        </w:rPr>
        <w:t>号起诉书，于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日向本院提起公诉。本院依法组成合议庭，公开开庭审理了本案。潮州市湘桥区人民检察院代理检察员王国栋出庭支持公诉，被告人廖某某及其辩护人吴伟标、林伟到庭参加诉讼。现已审理终结。</w:t>
      </w:r>
    </w:p>
    <w:p w14:paraId="366DFFEE" w14:textId="77777777" w:rsidR="00AA6295" w:rsidRDefault="00AA6295">
      <w:pPr>
        <w:spacing w:line="500" w:lineRule="atLeast"/>
        <w:divId w:val="860321154"/>
        <w:rPr>
          <w:rFonts w:hint="eastAsia"/>
          <w:sz w:val="30"/>
          <w:szCs w:val="30"/>
        </w:rPr>
      </w:pPr>
      <w:r>
        <w:rPr>
          <w:rFonts w:hint="eastAsia"/>
          <w:sz w:val="30"/>
          <w:szCs w:val="30"/>
        </w:rPr>
        <w:t>潮州市湘桥区人民检察院指控：</w:t>
      </w:r>
    </w:p>
    <w:p w14:paraId="350026C7" w14:textId="77777777" w:rsidR="00AA6295" w:rsidRDefault="00AA6295">
      <w:pPr>
        <w:spacing w:line="500" w:lineRule="atLeast"/>
        <w:ind w:firstLine="600"/>
        <w:divId w:val="572735100"/>
        <w:rPr>
          <w:rFonts w:hint="eastAsia"/>
          <w:sz w:val="30"/>
          <w:szCs w:val="30"/>
        </w:rPr>
      </w:pPr>
      <w:r>
        <w:rPr>
          <w:rFonts w:hint="eastAsia"/>
          <w:sz w:val="30"/>
          <w:szCs w:val="30"/>
        </w:rPr>
        <w:t>被告人廖某某，在潮州市食品药品监督管理局工作期间，为谋取个人职务上的晋升，先后三次送给时任潮州市食品药品监督管理局局长刘绍荣（另案处理）人民币</w:t>
      </w:r>
      <w:r>
        <w:rPr>
          <w:rFonts w:hint="eastAsia"/>
          <w:sz w:val="30"/>
          <w:szCs w:val="30"/>
        </w:rPr>
        <w:t>6</w:t>
      </w:r>
      <w:r>
        <w:rPr>
          <w:rFonts w:hint="eastAsia"/>
          <w:sz w:val="30"/>
          <w:szCs w:val="30"/>
        </w:rPr>
        <w:t>万元。具体如下：</w:t>
      </w:r>
    </w:p>
    <w:p w14:paraId="61DC678C" w14:textId="77777777" w:rsidR="00AA6295" w:rsidRDefault="00AA6295">
      <w:pPr>
        <w:spacing w:line="500" w:lineRule="atLeast"/>
        <w:ind w:firstLine="600"/>
        <w:divId w:val="1061169962"/>
        <w:rPr>
          <w:rFonts w:hint="eastAsia"/>
          <w:sz w:val="30"/>
          <w:szCs w:val="30"/>
        </w:rPr>
      </w:pPr>
      <w:r>
        <w:rPr>
          <w:rFonts w:hint="eastAsia"/>
          <w:sz w:val="30"/>
          <w:szCs w:val="30"/>
        </w:rPr>
        <w:t>1</w:t>
      </w:r>
      <w:r>
        <w:rPr>
          <w:rFonts w:hint="eastAsia"/>
          <w:sz w:val="30"/>
          <w:szCs w:val="30"/>
        </w:rPr>
        <w:t>、被告人廖某某，于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月的一天，在汕头市陆羽茶庄送给刘某人民币</w:t>
      </w:r>
      <w:r>
        <w:rPr>
          <w:rFonts w:hint="eastAsia"/>
          <w:sz w:val="30"/>
          <w:szCs w:val="30"/>
        </w:rPr>
        <w:t>2</w:t>
      </w:r>
      <w:r>
        <w:rPr>
          <w:rFonts w:hint="eastAsia"/>
          <w:sz w:val="30"/>
          <w:szCs w:val="30"/>
        </w:rPr>
        <w:t>万元；</w:t>
      </w:r>
    </w:p>
    <w:p w14:paraId="5F7D5C18" w14:textId="77777777" w:rsidR="00AA6295" w:rsidRDefault="00AA6295">
      <w:pPr>
        <w:spacing w:line="500" w:lineRule="atLeast"/>
        <w:ind w:firstLine="600"/>
        <w:divId w:val="2073775456"/>
        <w:rPr>
          <w:rFonts w:hint="eastAsia"/>
          <w:sz w:val="30"/>
          <w:szCs w:val="30"/>
        </w:rPr>
      </w:pPr>
      <w:r>
        <w:rPr>
          <w:rFonts w:hint="eastAsia"/>
          <w:sz w:val="30"/>
          <w:szCs w:val="30"/>
        </w:rPr>
        <w:t>2</w:t>
      </w:r>
      <w:r>
        <w:rPr>
          <w:rFonts w:hint="eastAsia"/>
          <w:sz w:val="30"/>
          <w:szCs w:val="30"/>
        </w:rPr>
        <w:t>、被告人廖某某，于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月的一天，在潮州市食品药品监督管理局刘绍荣办公室送给刘某人民币</w:t>
      </w:r>
      <w:r>
        <w:rPr>
          <w:rFonts w:hint="eastAsia"/>
          <w:sz w:val="30"/>
          <w:szCs w:val="30"/>
        </w:rPr>
        <w:t>2</w:t>
      </w:r>
      <w:r>
        <w:rPr>
          <w:rFonts w:hint="eastAsia"/>
          <w:sz w:val="30"/>
          <w:szCs w:val="30"/>
        </w:rPr>
        <w:t>万元；</w:t>
      </w:r>
    </w:p>
    <w:p w14:paraId="6742F6AF" w14:textId="77777777" w:rsidR="00AA6295" w:rsidRDefault="00AA6295">
      <w:pPr>
        <w:spacing w:line="500" w:lineRule="atLeast"/>
        <w:ind w:firstLine="600"/>
        <w:divId w:val="217935126"/>
        <w:rPr>
          <w:rFonts w:hint="eastAsia"/>
          <w:sz w:val="30"/>
          <w:szCs w:val="30"/>
        </w:rPr>
      </w:pPr>
      <w:r>
        <w:rPr>
          <w:rFonts w:hint="eastAsia"/>
          <w:sz w:val="30"/>
          <w:szCs w:val="30"/>
        </w:rPr>
        <w:t>3</w:t>
      </w:r>
      <w:r>
        <w:rPr>
          <w:rFonts w:hint="eastAsia"/>
          <w:sz w:val="30"/>
          <w:szCs w:val="30"/>
        </w:rPr>
        <w:t>、被告人廖某某，于</w:t>
      </w:r>
      <w:r>
        <w:rPr>
          <w:rFonts w:hint="eastAsia"/>
          <w:sz w:val="30"/>
          <w:szCs w:val="30"/>
        </w:rPr>
        <w:t>2013</w:t>
      </w:r>
      <w:r>
        <w:rPr>
          <w:rFonts w:hint="eastAsia"/>
          <w:sz w:val="30"/>
          <w:szCs w:val="30"/>
        </w:rPr>
        <w:t>年中秋节前的一天，在潮州市食品药品监督管理局刘绍荣办公室送给刘某人民币</w:t>
      </w:r>
      <w:r>
        <w:rPr>
          <w:rFonts w:hint="eastAsia"/>
          <w:sz w:val="30"/>
          <w:szCs w:val="30"/>
        </w:rPr>
        <w:t>2</w:t>
      </w:r>
      <w:r>
        <w:rPr>
          <w:rFonts w:hint="eastAsia"/>
          <w:sz w:val="30"/>
          <w:szCs w:val="30"/>
        </w:rPr>
        <w:t>万元。</w:t>
      </w:r>
    </w:p>
    <w:p w14:paraId="0EFE7BFB" w14:textId="77777777" w:rsidR="00AA6295" w:rsidRDefault="00AA6295">
      <w:pPr>
        <w:spacing w:line="500" w:lineRule="atLeast"/>
        <w:ind w:firstLine="600"/>
        <w:divId w:val="94525732"/>
        <w:rPr>
          <w:rFonts w:hint="eastAsia"/>
          <w:sz w:val="30"/>
          <w:szCs w:val="30"/>
        </w:rPr>
      </w:pPr>
      <w:r>
        <w:rPr>
          <w:rFonts w:hint="eastAsia"/>
          <w:sz w:val="30"/>
          <w:szCs w:val="30"/>
        </w:rPr>
        <w:t>公诉机关指控上述事实有被告人的供述笔录、证人证言以及相关的书证、物证等为证。</w:t>
      </w:r>
    </w:p>
    <w:p w14:paraId="53E70EF2" w14:textId="77777777" w:rsidR="00AA6295" w:rsidRDefault="00AA6295">
      <w:pPr>
        <w:spacing w:line="500" w:lineRule="atLeast"/>
        <w:ind w:firstLine="600"/>
        <w:divId w:val="1584874327"/>
        <w:rPr>
          <w:rFonts w:hint="eastAsia"/>
          <w:sz w:val="30"/>
          <w:szCs w:val="30"/>
        </w:rPr>
      </w:pPr>
      <w:r>
        <w:rPr>
          <w:rFonts w:hint="eastAsia"/>
          <w:sz w:val="30"/>
          <w:szCs w:val="30"/>
        </w:rPr>
        <w:lastRenderedPageBreak/>
        <w:t>公诉机关认为，被告人廖某某，为谋取不正当利益，给予国家工作人员以财物，其行为已触犯《中华人民共和国刑法》第三百八十九条第一款、第三百九十条第一款的规定，应以行贿罪追究其刑事责任。被告人廖某某，归案后如实供述自己的罪行，适用《中华人民共和国刑法》第六十七条第三款之规定。</w:t>
      </w:r>
    </w:p>
    <w:p w14:paraId="62352DAF" w14:textId="77777777" w:rsidR="00AA6295" w:rsidRDefault="00AA6295">
      <w:pPr>
        <w:spacing w:line="500" w:lineRule="atLeast"/>
        <w:ind w:firstLine="600"/>
        <w:divId w:val="1966346013"/>
        <w:rPr>
          <w:rFonts w:hint="eastAsia"/>
          <w:sz w:val="30"/>
          <w:szCs w:val="30"/>
        </w:rPr>
      </w:pPr>
      <w:r>
        <w:rPr>
          <w:rFonts w:hint="eastAsia"/>
          <w:sz w:val="30"/>
          <w:szCs w:val="30"/>
        </w:rPr>
        <w:t>被告人廖某某对起诉书指控的罪名和犯罪事实无异议，请求对其从轻处罚。</w:t>
      </w:r>
    </w:p>
    <w:p w14:paraId="2D266F43" w14:textId="77777777" w:rsidR="00AA6295" w:rsidRDefault="00AA6295">
      <w:pPr>
        <w:spacing w:line="500" w:lineRule="atLeast"/>
        <w:ind w:firstLine="600"/>
        <w:divId w:val="1254359503"/>
        <w:rPr>
          <w:rFonts w:hint="eastAsia"/>
          <w:sz w:val="30"/>
          <w:szCs w:val="30"/>
        </w:rPr>
      </w:pPr>
      <w:r>
        <w:rPr>
          <w:rFonts w:hint="eastAsia"/>
          <w:sz w:val="30"/>
          <w:szCs w:val="30"/>
        </w:rPr>
        <w:t>被告人廖某某的辩护人发表如下辩护意见：</w:t>
      </w:r>
      <w:r>
        <w:rPr>
          <w:rFonts w:hint="eastAsia"/>
          <w:sz w:val="30"/>
          <w:szCs w:val="30"/>
        </w:rPr>
        <w:t>1</w:t>
      </w:r>
      <w:r>
        <w:rPr>
          <w:rFonts w:hint="eastAsia"/>
          <w:sz w:val="30"/>
          <w:szCs w:val="30"/>
        </w:rPr>
        <w:t>、被告人具有自首情节，依法可以从轻、减轻处罚。</w:t>
      </w:r>
      <w:r>
        <w:rPr>
          <w:rFonts w:hint="eastAsia"/>
          <w:sz w:val="30"/>
          <w:szCs w:val="30"/>
        </w:rPr>
        <w:t>2</w:t>
      </w:r>
      <w:r>
        <w:rPr>
          <w:rFonts w:hint="eastAsia"/>
          <w:sz w:val="30"/>
          <w:szCs w:val="30"/>
        </w:rPr>
        <w:t>、检察机关在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日对廖某某立案，而廖某某在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日被追诉前已经交代了全部犯罪事实，被告人在被追诉前主动交代行贿行为，依法可以减轻或者免除处罚。</w:t>
      </w:r>
      <w:r>
        <w:rPr>
          <w:rFonts w:hint="eastAsia"/>
          <w:sz w:val="30"/>
          <w:szCs w:val="30"/>
        </w:rPr>
        <w:t>3</w:t>
      </w:r>
      <w:r>
        <w:rPr>
          <w:rFonts w:hint="eastAsia"/>
          <w:sz w:val="30"/>
          <w:szCs w:val="30"/>
        </w:rPr>
        <w:t>、廖某某的一贯工作表现良好、业务能力强，其行贿的目的和动机，是为了得到刘某工作上的支持，为了更好地开展工作，服务于全市的食品安全。</w:t>
      </w:r>
      <w:r>
        <w:rPr>
          <w:rFonts w:hint="eastAsia"/>
          <w:sz w:val="30"/>
          <w:szCs w:val="30"/>
        </w:rPr>
        <w:t>3</w:t>
      </w:r>
      <w:r>
        <w:rPr>
          <w:rFonts w:hint="eastAsia"/>
          <w:sz w:val="30"/>
          <w:szCs w:val="30"/>
        </w:rPr>
        <w:t>、廖某某的认罪态度好，有悔罪表现，是初犯，无犯罪前科。</w:t>
      </w:r>
      <w:r>
        <w:rPr>
          <w:rFonts w:hint="eastAsia"/>
          <w:sz w:val="30"/>
          <w:szCs w:val="30"/>
        </w:rPr>
        <w:t>4</w:t>
      </w:r>
      <w:r>
        <w:rPr>
          <w:rFonts w:hint="eastAsia"/>
          <w:sz w:val="30"/>
          <w:szCs w:val="30"/>
        </w:rPr>
        <w:t>、廖某某目前的身体状况较差，已提交相关的病历予以证实。</w:t>
      </w:r>
      <w:r>
        <w:rPr>
          <w:rFonts w:hint="eastAsia"/>
          <w:sz w:val="30"/>
          <w:szCs w:val="30"/>
        </w:rPr>
        <w:t>5</w:t>
      </w:r>
      <w:r>
        <w:rPr>
          <w:rFonts w:hint="eastAsia"/>
          <w:sz w:val="30"/>
          <w:szCs w:val="30"/>
        </w:rPr>
        <w:t>、廖某某的父亲早逝，家中的老母亲多病需要其照顾。请法庭综上，在量刑上充分考虑被告人的实际情况予以减轻或从轻处罚。</w:t>
      </w:r>
    </w:p>
    <w:p w14:paraId="36872B44" w14:textId="77777777" w:rsidR="00AA6295" w:rsidRDefault="00AA6295">
      <w:pPr>
        <w:spacing w:line="500" w:lineRule="atLeast"/>
        <w:ind w:firstLine="600"/>
        <w:divId w:val="1594127870"/>
        <w:rPr>
          <w:rFonts w:hint="eastAsia"/>
          <w:sz w:val="30"/>
          <w:szCs w:val="30"/>
        </w:rPr>
      </w:pPr>
      <w:r>
        <w:rPr>
          <w:rFonts w:hint="eastAsia"/>
          <w:sz w:val="30"/>
          <w:szCs w:val="30"/>
        </w:rPr>
        <w:t>经审理查明：</w:t>
      </w:r>
    </w:p>
    <w:p w14:paraId="7A93A5F1" w14:textId="77777777" w:rsidR="00AA6295" w:rsidRDefault="00AA6295">
      <w:pPr>
        <w:spacing w:line="500" w:lineRule="atLeast"/>
        <w:ind w:firstLine="600"/>
        <w:divId w:val="1068728179"/>
        <w:rPr>
          <w:rFonts w:hint="eastAsia"/>
          <w:sz w:val="30"/>
          <w:szCs w:val="30"/>
        </w:rPr>
      </w:pPr>
      <w:r>
        <w:rPr>
          <w:rFonts w:hint="eastAsia"/>
          <w:sz w:val="30"/>
          <w:szCs w:val="30"/>
        </w:rPr>
        <w:t>被告人廖某某，在潮州市食品药品监督管理局工作期间，为谋取个人职务上的晋升，先后三次送给时任潮州市食品药品监督管理局局长刘绍荣（另案处理）人民币</w:t>
      </w:r>
      <w:r>
        <w:rPr>
          <w:rFonts w:hint="eastAsia"/>
          <w:sz w:val="30"/>
          <w:szCs w:val="30"/>
        </w:rPr>
        <w:t>6</w:t>
      </w:r>
      <w:r>
        <w:rPr>
          <w:rFonts w:hint="eastAsia"/>
          <w:sz w:val="30"/>
          <w:szCs w:val="30"/>
        </w:rPr>
        <w:t>万元。具体如下：</w:t>
      </w:r>
    </w:p>
    <w:p w14:paraId="0D521161" w14:textId="77777777" w:rsidR="00AA6295" w:rsidRDefault="00AA6295">
      <w:pPr>
        <w:spacing w:line="500" w:lineRule="atLeast"/>
        <w:ind w:firstLine="600"/>
        <w:divId w:val="195582731"/>
        <w:rPr>
          <w:rFonts w:hint="eastAsia"/>
          <w:sz w:val="30"/>
          <w:szCs w:val="30"/>
        </w:rPr>
      </w:pPr>
      <w:r>
        <w:rPr>
          <w:rFonts w:hint="eastAsia"/>
          <w:sz w:val="30"/>
          <w:szCs w:val="30"/>
        </w:rPr>
        <w:t>1</w:t>
      </w:r>
      <w:r>
        <w:rPr>
          <w:rFonts w:hint="eastAsia"/>
          <w:sz w:val="30"/>
          <w:szCs w:val="30"/>
        </w:rPr>
        <w:t>、被告人廖某某，于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月的一天，在汕头市陆羽茶庄送给刘某人民币</w:t>
      </w:r>
      <w:r>
        <w:rPr>
          <w:rFonts w:hint="eastAsia"/>
          <w:sz w:val="30"/>
          <w:szCs w:val="30"/>
        </w:rPr>
        <w:t>2</w:t>
      </w:r>
      <w:r>
        <w:rPr>
          <w:rFonts w:hint="eastAsia"/>
          <w:sz w:val="30"/>
          <w:szCs w:val="30"/>
        </w:rPr>
        <w:t>万元；</w:t>
      </w:r>
    </w:p>
    <w:p w14:paraId="20716F69" w14:textId="77777777" w:rsidR="00AA6295" w:rsidRDefault="00AA6295">
      <w:pPr>
        <w:spacing w:line="500" w:lineRule="atLeast"/>
        <w:ind w:firstLine="600"/>
        <w:divId w:val="1277105168"/>
        <w:rPr>
          <w:rFonts w:hint="eastAsia"/>
          <w:sz w:val="30"/>
          <w:szCs w:val="30"/>
        </w:rPr>
      </w:pPr>
      <w:r>
        <w:rPr>
          <w:rFonts w:hint="eastAsia"/>
          <w:sz w:val="30"/>
          <w:szCs w:val="30"/>
        </w:rPr>
        <w:t>2</w:t>
      </w:r>
      <w:r>
        <w:rPr>
          <w:rFonts w:hint="eastAsia"/>
          <w:sz w:val="30"/>
          <w:szCs w:val="30"/>
        </w:rPr>
        <w:t>、被告人廖某某，于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月的一天，在潮州市食品药品监督管理局刘绍荣办公室送给刘某人民币</w:t>
      </w:r>
      <w:r>
        <w:rPr>
          <w:rFonts w:hint="eastAsia"/>
          <w:sz w:val="30"/>
          <w:szCs w:val="30"/>
        </w:rPr>
        <w:t>2</w:t>
      </w:r>
      <w:r>
        <w:rPr>
          <w:rFonts w:hint="eastAsia"/>
          <w:sz w:val="30"/>
          <w:szCs w:val="30"/>
        </w:rPr>
        <w:t>万元；</w:t>
      </w:r>
    </w:p>
    <w:p w14:paraId="3ACBD953" w14:textId="77777777" w:rsidR="00AA6295" w:rsidRDefault="00AA6295">
      <w:pPr>
        <w:spacing w:line="500" w:lineRule="atLeast"/>
        <w:ind w:firstLine="600"/>
        <w:divId w:val="1061977298"/>
        <w:rPr>
          <w:rFonts w:hint="eastAsia"/>
          <w:sz w:val="30"/>
          <w:szCs w:val="30"/>
        </w:rPr>
      </w:pPr>
      <w:r>
        <w:rPr>
          <w:rFonts w:hint="eastAsia"/>
          <w:sz w:val="30"/>
          <w:szCs w:val="30"/>
        </w:rPr>
        <w:t>3</w:t>
      </w:r>
      <w:r>
        <w:rPr>
          <w:rFonts w:hint="eastAsia"/>
          <w:sz w:val="30"/>
          <w:szCs w:val="30"/>
        </w:rPr>
        <w:t>、被告人廖某某，于</w:t>
      </w:r>
      <w:r>
        <w:rPr>
          <w:rFonts w:hint="eastAsia"/>
          <w:sz w:val="30"/>
          <w:szCs w:val="30"/>
        </w:rPr>
        <w:t>2013</w:t>
      </w:r>
      <w:r>
        <w:rPr>
          <w:rFonts w:hint="eastAsia"/>
          <w:sz w:val="30"/>
          <w:szCs w:val="30"/>
        </w:rPr>
        <w:t>年中秋节前的一天，在潮州市食品药品监督管理局刘绍荣办公室送给刘某人民币</w:t>
      </w:r>
      <w:r>
        <w:rPr>
          <w:rFonts w:hint="eastAsia"/>
          <w:sz w:val="30"/>
          <w:szCs w:val="30"/>
        </w:rPr>
        <w:t>2</w:t>
      </w:r>
      <w:r>
        <w:rPr>
          <w:rFonts w:hint="eastAsia"/>
          <w:sz w:val="30"/>
          <w:szCs w:val="30"/>
        </w:rPr>
        <w:t>万元。</w:t>
      </w:r>
    </w:p>
    <w:p w14:paraId="395D1840" w14:textId="77777777" w:rsidR="00AA6295" w:rsidRDefault="00AA6295">
      <w:pPr>
        <w:spacing w:line="500" w:lineRule="atLeast"/>
        <w:ind w:firstLine="600"/>
        <w:divId w:val="1046493317"/>
        <w:rPr>
          <w:rFonts w:hint="eastAsia"/>
          <w:sz w:val="30"/>
          <w:szCs w:val="30"/>
        </w:rPr>
      </w:pPr>
      <w:r>
        <w:rPr>
          <w:rFonts w:hint="eastAsia"/>
          <w:sz w:val="30"/>
          <w:szCs w:val="30"/>
        </w:rPr>
        <w:t>以上事实，有下列经当庭举证、质证的证据证实，予以确认：</w:t>
      </w:r>
    </w:p>
    <w:p w14:paraId="43781396" w14:textId="77777777" w:rsidR="00AA6295" w:rsidRDefault="00AA6295">
      <w:pPr>
        <w:spacing w:line="500" w:lineRule="atLeast"/>
        <w:ind w:firstLine="600"/>
        <w:divId w:val="1530147303"/>
        <w:rPr>
          <w:rFonts w:hint="eastAsia"/>
          <w:sz w:val="30"/>
          <w:szCs w:val="30"/>
        </w:rPr>
      </w:pPr>
      <w:r>
        <w:rPr>
          <w:rFonts w:hint="eastAsia"/>
          <w:sz w:val="30"/>
          <w:szCs w:val="30"/>
        </w:rPr>
        <w:t>1</w:t>
      </w:r>
      <w:r>
        <w:rPr>
          <w:rFonts w:hint="eastAsia"/>
          <w:sz w:val="30"/>
          <w:szCs w:val="30"/>
        </w:rPr>
        <w:t>、证人刘某的证言，刘某原系潮州市食品药品监督管理局局长，其供述：大约在</w:t>
      </w:r>
      <w:r>
        <w:rPr>
          <w:rFonts w:hint="eastAsia"/>
          <w:sz w:val="30"/>
          <w:szCs w:val="30"/>
        </w:rPr>
        <w:t>2013</w:t>
      </w:r>
      <w:r>
        <w:rPr>
          <w:rFonts w:hint="eastAsia"/>
          <w:sz w:val="30"/>
          <w:szCs w:val="30"/>
        </w:rPr>
        <w:t>年上半年，廖某某先后</w:t>
      </w:r>
      <w:r>
        <w:rPr>
          <w:rFonts w:hint="eastAsia"/>
          <w:sz w:val="30"/>
          <w:szCs w:val="30"/>
        </w:rPr>
        <w:t>2</w:t>
      </w:r>
      <w:r>
        <w:rPr>
          <w:rFonts w:hint="eastAsia"/>
          <w:sz w:val="30"/>
          <w:szCs w:val="30"/>
        </w:rPr>
        <w:t>次打电话给其，说要到其家中拜访，其约廖某某到汕头市陆羽茶庄见面，每次廖某某都是向其汇报工作，感谢其平时对他工作的支持关照，请其日后有机会在他个人进步问题上多多关照支持，第一次廖某某送给其一斤茶叶和一把手拉壶，第二次廖某某送给其一块普洱茶。之后大约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月份，其提名廖某某为该局食品餐饮安全监管科科长，经党组会讨论同意后，廖某某顺利晋升为科长。在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月的一天，廖某某在汕头市陆羽茶庄感谢其将他提拔为食品餐饮安全监管科科长，离开时拿给其一个装有现金人民币</w:t>
      </w:r>
      <w:r>
        <w:rPr>
          <w:rFonts w:hint="eastAsia"/>
          <w:sz w:val="30"/>
          <w:szCs w:val="30"/>
        </w:rPr>
        <w:t>2</w:t>
      </w:r>
      <w:r>
        <w:rPr>
          <w:rFonts w:hint="eastAsia"/>
          <w:sz w:val="30"/>
          <w:szCs w:val="30"/>
        </w:rPr>
        <w:t>万元的信封，其推辞一下后有收下；在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月的一天，廖某某到其办公室汇报工作情况，对其说了一些感谢其提拔的话，请其日后对他的工作多关心支持，临走时拿给其一个装有现金人民币</w:t>
      </w:r>
      <w:r>
        <w:rPr>
          <w:rFonts w:hint="eastAsia"/>
          <w:sz w:val="30"/>
          <w:szCs w:val="30"/>
        </w:rPr>
        <w:t>2</w:t>
      </w:r>
      <w:r>
        <w:rPr>
          <w:rFonts w:hint="eastAsia"/>
          <w:sz w:val="30"/>
          <w:szCs w:val="30"/>
        </w:rPr>
        <w:t>万元的信封，其推辞一下后有收下；大约在</w:t>
      </w:r>
      <w:r>
        <w:rPr>
          <w:rFonts w:hint="eastAsia"/>
          <w:sz w:val="30"/>
          <w:szCs w:val="30"/>
        </w:rPr>
        <w:t>2013</w:t>
      </w:r>
      <w:r>
        <w:rPr>
          <w:rFonts w:hint="eastAsia"/>
          <w:sz w:val="30"/>
          <w:szCs w:val="30"/>
        </w:rPr>
        <w:t>年中秋节前的一天，廖某某到其办公室汇报工作情况，说一些感谢其平时对他工作支持关心的话，希望其日后对他的工作多关照支持，临走时拿给其一个装有现金人民币</w:t>
      </w:r>
      <w:r>
        <w:rPr>
          <w:rFonts w:hint="eastAsia"/>
          <w:sz w:val="30"/>
          <w:szCs w:val="30"/>
        </w:rPr>
        <w:t>2</w:t>
      </w:r>
      <w:r>
        <w:rPr>
          <w:rFonts w:hint="eastAsia"/>
          <w:sz w:val="30"/>
          <w:szCs w:val="30"/>
        </w:rPr>
        <w:t>万元的信封，其推辞一下后有收下。综上，廖某某先后三次共送给其钱款</w:t>
      </w:r>
      <w:r>
        <w:rPr>
          <w:rFonts w:hint="eastAsia"/>
          <w:sz w:val="30"/>
          <w:szCs w:val="30"/>
        </w:rPr>
        <w:t>6</w:t>
      </w:r>
      <w:r>
        <w:rPr>
          <w:rFonts w:hint="eastAsia"/>
          <w:sz w:val="30"/>
          <w:szCs w:val="30"/>
        </w:rPr>
        <w:t>万元。</w:t>
      </w:r>
    </w:p>
    <w:p w14:paraId="70942E24" w14:textId="77777777" w:rsidR="00AA6295" w:rsidRDefault="00AA6295">
      <w:pPr>
        <w:spacing w:line="500" w:lineRule="atLeast"/>
        <w:ind w:firstLine="600"/>
        <w:divId w:val="2000307751"/>
        <w:rPr>
          <w:rFonts w:hint="eastAsia"/>
          <w:sz w:val="30"/>
          <w:szCs w:val="30"/>
        </w:rPr>
      </w:pPr>
      <w:r>
        <w:rPr>
          <w:rFonts w:hint="eastAsia"/>
          <w:sz w:val="30"/>
          <w:szCs w:val="30"/>
        </w:rPr>
        <w:t>2</w:t>
      </w:r>
      <w:r>
        <w:rPr>
          <w:rFonts w:hint="eastAsia"/>
          <w:sz w:val="30"/>
          <w:szCs w:val="30"/>
        </w:rPr>
        <w:t>、潮州市食品药品监督管理局证实材料、工作人员工资变动审批表、干部任免审批表、中共潮州市食品药品监督管理局党组关于廖某某等同志正式任职的通知、关于廖某某同志免职的通知，证实被告人廖某某的任职免职情况。</w:t>
      </w:r>
    </w:p>
    <w:p w14:paraId="7FBB144F" w14:textId="77777777" w:rsidR="00AA6295" w:rsidRDefault="00AA6295">
      <w:pPr>
        <w:spacing w:line="500" w:lineRule="atLeast"/>
        <w:ind w:firstLine="600"/>
        <w:divId w:val="1346857540"/>
        <w:rPr>
          <w:rFonts w:hint="eastAsia"/>
          <w:sz w:val="30"/>
          <w:szCs w:val="30"/>
        </w:rPr>
      </w:pPr>
      <w:r>
        <w:rPr>
          <w:rFonts w:hint="eastAsia"/>
          <w:sz w:val="30"/>
          <w:szCs w:val="30"/>
        </w:rPr>
        <w:t>3</w:t>
      </w:r>
      <w:r>
        <w:rPr>
          <w:rFonts w:hint="eastAsia"/>
          <w:sz w:val="30"/>
          <w:szCs w:val="30"/>
        </w:rPr>
        <w:t>、中共潮州市委组织部关于刘绍荣同志任职的通知、潮州市人民政府潮府干</w:t>
      </w:r>
      <w:r>
        <w:rPr>
          <w:rFonts w:hint="eastAsia"/>
          <w:sz w:val="30"/>
          <w:szCs w:val="30"/>
        </w:rPr>
        <w:t>[2012]2</w:t>
      </w:r>
      <w:r>
        <w:rPr>
          <w:rFonts w:hint="eastAsia"/>
          <w:sz w:val="30"/>
          <w:szCs w:val="30"/>
        </w:rPr>
        <w:t>号文件、干部任命审批表，证实刘某被任命为潮州市食品药品监督管理局党组书记、局长。</w:t>
      </w:r>
    </w:p>
    <w:p w14:paraId="47071701" w14:textId="77777777" w:rsidR="00AA6295" w:rsidRDefault="00AA6295">
      <w:pPr>
        <w:spacing w:line="500" w:lineRule="atLeast"/>
        <w:ind w:firstLine="600"/>
        <w:divId w:val="1639607164"/>
        <w:rPr>
          <w:rFonts w:hint="eastAsia"/>
          <w:sz w:val="30"/>
          <w:szCs w:val="30"/>
        </w:rPr>
      </w:pPr>
      <w:r>
        <w:rPr>
          <w:rFonts w:hint="eastAsia"/>
          <w:sz w:val="30"/>
          <w:szCs w:val="30"/>
        </w:rPr>
        <w:t>4</w:t>
      </w:r>
      <w:r>
        <w:rPr>
          <w:rFonts w:hint="eastAsia"/>
          <w:sz w:val="30"/>
          <w:szCs w:val="30"/>
        </w:rPr>
        <w:t>、潮州市人民政府办公室关于印发潮州市食品药品监督管理局主要职责内设机构和人员编制规定的通知、潮州市食品药品监督管理局组织机构代码证，证实潮州市食品药品监督管理局的主要职责、内设机构和人员编制。</w:t>
      </w:r>
    </w:p>
    <w:p w14:paraId="760A6863" w14:textId="77777777" w:rsidR="00AA6295" w:rsidRDefault="00AA6295">
      <w:pPr>
        <w:spacing w:line="500" w:lineRule="atLeast"/>
        <w:ind w:firstLine="600"/>
        <w:divId w:val="584994592"/>
        <w:rPr>
          <w:rFonts w:hint="eastAsia"/>
          <w:sz w:val="30"/>
          <w:szCs w:val="30"/>
        </w:rPr>
      </w:pPr>
      <w:r>
        <w:rPr>
          <w:rFonts w:hint="eastAsia"/>
          <w:sz w:val="30"/>
          <w:szCs w:val="30"/>
        </w:rPr>
        <w:t>5</w:t>
      </w:r>
      <w:r>
        <w:rPr>
          <w:rFonts w:hint="eastAsia"/>
          <w:sz w:val="30"/>
          <w:szCs w:val="30"/>
        </w:rPr>
        <w:t>、常住人口个人信息表，证实被告人廖某某的身份情况。</w:t>
      </w:r>
    </w:p>
    <w:p w14:paraId="085394CE" w14:textId="77777777" w:rsidR="00AA6295" w:rsidRDefault="00AA6295">
      <w:pPr>
        <w:spacing w:line="500" w:lineRule="atLeast"/>
        <w:ind w:firstLine="600"/>
        <w:divId w:val="679770329"/>
        <w:rPr>
          <w:rFonts w:hint="eastAsia"/>
          <w:sz w:val="30"/>
          <w:szCs w:val="30"/>
        </w:rPr>
      </w:pPr>
      <w:r>
        <w:rPr>
          <w:rFonts w:hint="eastAsia"/>
          <w:sz w:val="30"/>
          <w:szCs w:val="30"/>
        </w:rPr>
        <w:t>6</w:t>
      </w:r>
      <w:r>
        <w:rPr>
          <w:rFonts w:hint="eastAsia"/>
          <w:sz w:val="30"/>
          <w:szCs w:val="30"/>
        </w:rPr>
        <w:t>、立案决定书、破案经过、到案说明，证实本案的破获情况。</w:t>
      </w:r>
    </w:p>
    <w:p w14:paraId="0980599D" w14:textId="77777777" w:rsidR="00AA6295" w:rsidRDefault="00AA6295">
      <w:pPr>
        <w:spacing w:line="500" w:lineRule="atLeast"/>
        <w:ind w:firstLine="600"/>
        <w:divId w:val="975375299"/>
        <w:rPr>
          <w:rFonts w:hint="eastAsia"/>
          <w:sz w:val="30"/>
          <w:szCs w:val="30"/>
        </w:rPr>
      </w:pPr>
      <w:r>
        <w:rPr>
          <w:rFonts w:hint="eastAsia"/>
          <w:sz w:val="30"/>
          <w:szCs w:val="30"/>
        </w:rPr>
        <w:t>7</w:t>
      </w:r>
      <w:r>
        <w:rPr>
          <w:rFonts w:hint="eastAsia"/>
          <w:sz w:val="30"/>
          <w:szCs w:val="30"/>
        </w:rPr>
        <w:t>、被告人廖某某的供述，证实其从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年一直都是在潮州市食品药品监督管理局食品安全协调科、食品安全监管科任副主任科员、副科长，负责科室全面工作，平时工作比较辛苦，工作认真积极，也做出了一定的贡献，但是一直都只是副科长的职务。</w:t>
      </w:r>
      <w:r>
        <w:rPr>
          <w:rFonts w:hint="eastAsia"/>
          <w:sz w:val="30"/>
          <w:szCs w:val="30"/>
        </w:rPr>
        <w:t>2012</w:t>
      </w:r>
      <w:r>
        <w:rPr>
          <w:rFonts w:hint="eastAsia"/>
          <w:sz w:val="30"/>
          <w:szCs w:val="30"/>
        </w:rPr>
        <w:t>年，刘某到潮州市食品药品监督管理局任局长后，其有向他反映过其职务晋升的问题。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月，其约刘某见面，刘某约其到汕头市陆羽茶庄见面，其向刘某提出帮其解决职务晋升的问题，在离开前其送给刘某一斤凤凰茶和一把紫砂壶。</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月的一天，其约刘某见面，刘某约其到汕头市陆羽茶庄见面，其送给刘某一块普洱茶。到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月，其就被提升为该局食品安全监管科（后改为食品餐饮安全监管科）科长。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月份在与刘某的接触中，刘某多次提到在其提任科长一事上对其帮助很大，为了感谢他，在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月的一天，其和刘某约在汕头市陆羽茶庄见面，其在离开前送给了刘某</w:t>
      </w:r>
      <w:r>
        <w:rPr>
          <w:rFonts w:hint="eastAsia"/>
          <w:sz w:val="30"/>
          <w:szCs w:val="30"/>
        </w:rPr>
        <w:t>2</w:t>
      </w:r>
      <w:r>
        <w:rPr>
          <w:rFonts w:hint="eastAsia"/>
          <w:sz w:val="30"/>
          <w:szCs w:val="30"/>
        </w:rPr>
        <w:t>万元现金。之后，刘某还是经常向其提起他为了其职务晋升花了很大力气，在平时的工作中其有时得不到刘某的支持开展并不顺利。于是，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月的一天，其又准备了</w:t>
      </w:r>
      <w:r>
        <w:rPr>
          <w:rFonts w:hint="eastAsia"/>
          <w:sz w:val="30"/>
          <w:szCs w:val="30"/>
        </w:rPr>
        <w:t>2</w:t>
      </w:r>
      <w:r>
        <w:rPr>
          <w:rFonts w:hint="eastAsia"/>
          <w:sz w:val="30"/>
          <w:szCs w:val="30"/>
        </w:rPr>
        <w:t>万元现金，用信封装好后在临下班前在刘某的办公室把钱送给刘某。之后，刘某还</w:t>
      </w:r>
      <w:r>
        <w:rPr>
          <w:rFonts w:hint="eastAsia"/>
          <w:sz w:val="30"/>
          <w:szCs w:val="30"/>
        </w:rPr>
        <w:t>是经常向其提起他为了其职务晋升花了很大力气，其为了感谢他就跟他说等到中秋节送他一盒月饼，刘某说现在这个年代谁还送月饼，其就觉得即使送其他礼品他也不会要。于是，在</w:t>
      </w:r>
      <w:r>
        <w:rPr>
          <w:rFonts w:hint="eastAsia"/>
          <w:sz w:val="30"/>
          <w:szCs w:val="30"/>
        </w:rPr>
        <w:t>2013</w:t>
      </w:r>
      <w:r>
        <w:rPr>
          <w:rFonts w:hint="eastAsia"/>
          <w:sz w:val="30"/>
          <w:szCs w:val="30"/>
        </w:rPr>
        <w:t>年中秋节前的一天，其再准备了</w:t>
      </w:r>
      <w:r>
        <w:rPr>
          <w:rFonts w:hint="eastAsia"/>
          <w:sz w:val="30"/>
          <w:szCs w:val="30"/>
        </w:rPr>
        <w:t>2</w:t>
      </w:r>
      <w:r>
        <w:rPr>
          <w:rFonts w:hint="eastAsia"/>
          <w:sz w:val="30"/>
          <w:szCs w:val="30"/>
        </w:rPr>
        <w:t>万元现金，在临下班前到刘某的办公室，将装有</w:t>
      </w:r>
      <w:r>
        <w:rPr>
          <w:rFonts w:hint="eastAsia"/>
          <w:sz w:val="30"/>
          <w:szCs w:val="30"/>
        </w:rPr>
        <w:t>2</w:t>
      </w:r>
      <w:r>
        <w:rPr>
          <w:rFonts w:hint="eastAsia"/>
          <w:sz w:val="30"/>
          <w:szCs w:val="30"/>
        </w:rPr>
        <w:t>万元现金的信封送给刘某，向他对其工作的支持表示感谢，刘某笑着把钱收下，没有推辞。后来，刘某再也没有向其提起他为了其职务晋升花了很大的力气。</w:t>
      </w:r>
    </w:p>
    <w:p w14:paraId="1BFA870C" w14:textId="77777777" w:rsidR="00AA6295" w:rsidRDefault="00AA6295">
      <w:pPr>
        <w:spacing w:line="500" w:lineRule="atLeast"/>
        <w:ind w:firstLine="600"/>
        <w:divId w:val="843083189"/>
        <w:rPr>
          <w:rFonts w:hint="eastAsia"/>
          <w:sz w:val="30"/>
          <w:szCs w:val="30"/>
        </w:rPr>
      </w:pPr>
      <w:r>
        <w:rPr>
          <w:rFonts w:hint="eastAsia"/>
          <w:sz w:val="30"/>
          <w:szCs w:val="30"/>
        </w:rPr>
        <w:t>本院认为，被告人廖某某，为谋取不正当利益，给予国家工作人员以财物，其行为已构成行贿罪。公诉机关指控被告人廖某某犯行贿罪，事实清楚，证据确实、充分，指控罪名成立。被告人廖某某，归案后如实供述自己的罪行，依法予以从轻处罚。辩护人提出被告人廖某某的认罪态度好、有悔罪表现、是初犯、无犯罪前科，请予以从轻处罚的意见，经查理由成立，本院予以采纳。辩护人提出被告人廖某某系自首的意见据理不足，本院不予采纳。辩护人提出被告人廖某某在被追诉前主动交待行贿行为，请予减轻处罚的意见，经查，虽然被告人廖某某在被追诉前主动交待行贿行为，但综合本案案情，不予减轻处罚，故该辩护意见不予支持。依照《中华人民共和国刑法》第十二条第一款、第三百八十九条第一款、第六十七条第三款、</w:t>
      </w:r>
      <w:r>
        <w:rPr>
          <w:rFonts w:hint="eastAsia"/>
          <w:sz w:val="30"/>
          <w:szCs w:val="30"/>
        </w:rPr>
        <w:t>1997</w:t>
      </w:r>
      <w:r>
        <w:rPr>
          <w:rFonts w:hint="eastAsia"/>
          <w:sz w:val="30"/>
          <w:szCs w:val="30"/>
        </w:rPr>
        <w:t>年修订的《中华人民共和国刑法》第三百九十条第一及二款之规定，判决如下：</w:t>
      </w:r>
    </w:p>
    <w:p w14:paraId="751B94DF" w14:textId="77777777" w:rsidR="00AA6295" w:rsidRDefault="00AA6295">
      <w:pPr>
        <w:spacing w:line="500" w:lineRule="atLeast"/>
        <w:ind w:firstLine="600"/>
        <w:divId w:val="1323318749"/>
        <w:rPr>
          <w:rFonts w:hint="eastAsia"/>
          <w:sz w:val="30"/>
          <w:szCs w:val="30"/>
        </w:rPr>
      </w:pPr>
      <w:r>
        <w:rPr>
          <w:rFonts w:hint="eastAsia"/>
          <w:sz w:val="30"/>
          <w:szCs w:val="30"/>
        </w:rPr>
        <w:t>被告人廖某某犯行贿罪，判处拘役五个月。</w:t>
      </w:r>
    </w:p>
    <w:p w14:paraId="3E2B3416" w14:textId="77777777" w:rsidR="00AA6295" w:rsidRDefault="00AA6295">
      <w:pPr>
        <w:spacing w:line="500" w:lineRule="atLeast"/>
        <w:ind w:firstLine="600"/>
        <w:divId w:val="13407388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p>
    <w:p w14:paraId="1A79FA40" w14:textId="77777777" w:rsidR="00AA6295" w:rsidRDefault="00AA6295">
      <w:pPr>
        <w:spacing w:line="500" w:lineRule="atLeast"/>
        <w:ind w:firstLine="600"/>
        <w:divId w:val="856112971"/>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如不服本判决，可在接到判决书的第二日起十日内，通过本院或者直接向广东省潮州市中级人民法院提出上诉。书面上诉的，应当提交上诉状正本一份，副本三份。</w:t>
      </w:r>
    </w:p>
    <w:p w14:paraId="54821CF3" w14:textId="77777777" w:rsidR="00AA6295" w:rsidRDefault="00AA6295">
      <w:pPr>
        <w:spacing w:line="500" w:lineRule="atLeast"/>
        <w:jc w:val="right"/>
        <w:divId w:val="1078477391"/>
        <w:rPr>
          <w:rFonts w:hint="eastAsia"/>
          <w:sz w:val="30"/>
          <w:szCs w:val="30"/>
        </w:rPr>
      </w:pPr>
      <w:r>
        <w:rPr>
          <w:rFonts w:hint="eastAsia"/>
          <w:sz w:val="30"/>
          <w:szCs w:val="30"/>
        </w:rPr>
        <w:t>审　判　长　　黄婕莹</w:t>
      </w:r>
    </w:p>
    <w:p w14:paraId="1E9D7CDB" w14:textId="77777777" w:rsidR="00AA6295" w:rsidRDefault="00AA6295">
      <w:pPr>
        <w:spacing w:line="500" w:lineRule="atLeast"/>
        <w:jc w:val="right"/>
        <w:divId w:val="1523593372"/>
        <w:rPr>
          <w:rFonts w:hint="eastAsia"/>
          <w:sz w:val="30"/>
          <w:szCs w:val="30"/>
        </w:rPr>
      </w:pPr>
      <w:r>
        <w:rPr>
          <w:rFonts w:hint="eastAsia"/>
          <w:sz w:val="30"/>
          <w:szCs w:val="30"/>
        </w:rPr>
        <w:t>人民陪审员　　陈壮培</w:t>
      </w:r>
    </w:p>
    <w:p w14:paraId="1ACBAA96" w14:textId="77777777" w:rsidR="00AA6295" w:rsidRDefault="00AA6295">
      <w:pPr>
        <w:spacing w:line="500" w:lineRule="atLeast"/>
        <w:jc w:val="right"/>
        <w:divId w:val="1411001372"/>
        <w:rPr>
          <w:rFonts w:hint="eastAsia"/>
          <w:sz w:val="30"/>
          <w:szCs w:val="30"/>
        </w:rPr>
      </w:pPr>
      <w:r>
        <w:rPr>
          <w:rFonts w:hint="eastAsia"/>
          <w:sz w:val="30"/>
          <w:szCs w:val="30"/>
        </w:rPr>
        <w:t>人民陪审员　　翁克亮</w:t>
      </w:r>
    </w:p>
    <w:p w14:paraId="125C0BD8" w14:textId="77777777" w:rsidR="00AA6295" w:rsidRDefault="00AA6295">
      <w:pPr>
        <w:spacing w:line="500" w:lineRule="atLeast"/>
        <w:jc w:val="right"/>
        <w:divId w:val="1260143668"/>
        <w:rPr>
          <w:rFonts w:hint="eastAsia"/>
          <w:sz w:val="30"/>
          <w:szCs w:val="30"/>
        </w:rPr>
      </w:pPr>
      <w:r>
        <w:rPr>
          <w:rFonts w:hint="eastAsia"/>
          <w:sz w:val="30"/>
          <w:szCs w:val="30"/>
        </w:rPr>
        <w:t>二〇一六年六月二十四日</w:t>
      </w:r>
    </w:p>
    <w:p w14:paraId="703F1EA7" w14:textId="77777777" w:rsidR="00AA6295" w:rsidRDefault="00AA6295">
      <w:pPr>
        <w:spacing w:line="500" w:lineRule="atLeast"/>
        <w:jc w:val="right"/>
        <w:divId w:val="636956604"/>
        <w:rPr>
          <w:rFonts w:hint="eastAsia"/>
          <w:sz w:val="30"/>
          <w:szCs w:val="30"/>
        </w:rPr>
      </w:pPr>
      <w:r>
        <w:rPr>
          <w:rFonts w:hint="eastAsia"/>
          <w:sz w:val="30"/>
          <w:szCs w:val="30"/>
        </w:rPr>
        <w:t>书　记　员　　林晓丹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36363" w14:textId="77777777" w:rsidR="00457383" w:rsidRDefault="00457383" w:rsidP="00457383">
      <w:pPr>
        <w:rPr>
          <w:rFonts w:hint="eastAsia"/>
        </w:rPr>
      </w:pPr>
      <w:r>
        <w:separator/>
      </w:r>
    </w:p>
  </w:endnote>
  <w:endnote w:type="continuationSeparator" w:id="0">
    <w:p w14:paraId="56EBF1FA" w14:textId="77777777" w:rsidR="00457383" w:rsidRDefault="00457383" w:rsidP="004573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36F3" w14:textId="77777777" w:rsidR="00457383" w:rsidRDefault="00457383" w:rsidP="00457383">
      <w:pPr>
        <w:rPr>
          <w:rFonts w:hint="eastAsia"/>
        </w:rPr>
      </w:pPr>
      <w:r>
        <w:separator/>
      </w:r>
    </w:p>
  </w:footnote>
  <w:footnote w:type="continuationSeparator" w:id="0">
    <w:p w14:paraId="1622E0B0" w14:textId="77777777" w:rsidR="00457383" w:rsidRDefault="00457383" w:rsidP="004573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7383"/>
    <w:rsid w:val="00457383"/>
    <w:rsid w:val="00A23C24"/>
    <w:rsid w:val="00AA6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5A4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7383"/>
    <w:pPr>
      <w:tabs>
        <w:tab w:val="center" w:pos="4153"/>
        <w:tab w:val="right" w:pos="8306"/>
      </w:tabs>
      <w:snapToGrid w:val="0"/>
      <w:jc w:val="center"/>
    </w:pPr>
    <w:rPr>
      <w:sz w:val="18"/>
      <w:szCs w:val="18"/>
    </w:rPr>
  </w:style>
  <w:style w:type="character" w:customStyle="1" w:styleId="a4">
    <w:name w:val="页眉 字符"/>
    <w:basedOn w:val="a0"/>
    <w:link w:val="a3"/>
    <w:uiPriority w:val="99"/>
    <w:rsid w:val="00457383"/>
    <w:rPr>
      <w:rFonts w:ascii="宋体" w:eastAsia="宋体" w:hAnsi="宋体" w:cs="宋体"/>
      <w:sz w:val="18"/>
      <w:szCs w:val="18"/>
    </w:rPr>
  </w:style>
  <w:style w:type="paragraph" w:styleId="a5">
    <w:name w:val="footer"/>
    <w:basedOn w:val="a"/>
    <w:link w:val="a6"/>
    <w:uiPriority w:val="99"/>
    <w:unhideWhenUsed/>
    <w:rsid w:val="00457383"/>
    <w:pPr>
      <w:tabs>
        <w:tab w:val="center" w:pos="4153"/>
        <w:tab w:val="right" w:pos="8306"/>
      </w:tabs>
      <w:snapToGrid w:val="0"/>
    </w:pPr>
    <w:rPr>
      <w:sz w:val="18"/>
      <w:szCs w:val="18"/>
    </w:rPr>
  </w:style>
  <w:style w:type="character" w:customStyle="1" w:styleId="a6">
    <w:name w:val="页脚 字符"/>
    <w:basedOn w:val="a0"/>
    <w:link w:val="a5"/>
    <w:uiPriority w:val="99"/>
    <w:rsid w:val="004573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5732">
      <w:marLeft w:val="0"/>
      <w:marRight w:val="0"/>
      <w:marTop w:val="10"/>
      <w:marBottom w:val="10"/>
      <w:divBdr>
        <w:top w:val="none" w:sz="0" w:space="0" w:color="auto"/>
        <w:left w:val="none" w:sz="0" w:space="0" w:color="auto"/>
        <w:bottom w:val="none" w:sz="0" w:space="0" w:color="auto"/>
        <w:right w:val="none" w:sz="0" w:space="0" w:color="auto"/>
      </w:divBdr>
    </w:div>
    <w:div w:id="195582731">
      <w:marLeft w:val="0"/>
      <w:marRight w:val="0"/>
      <w:marTop w:val="10"/>
      <w:marBottom w:val="10"/>
      <w:divBdr>
        <w:top w:val="none" w:sz="0" w:space="0" w:color="auto"/>
        <w:left w:val="none" w:sz="0" w:space="0" w:color="auto"/>
        <w:bottom w:val="none" w:sz="0" w:space="0" w:color="auto"/>
        <w:right w:val="none" w:sz="0" w:space="0" w:color="auto"/>
      </w:divBdr>
    </w:div>
    <w:div w:id="217935126">
      <w:marLeft w:val="0"/>
      <w:marRight w:val="0"/>
      <w:marTop w:val="10"/>
      <w:marBottom w:val="10"/>
      <w:divBdr>
        <w:top w:val="none" w:sz="0" w:space="0" w:color="auto"/>
        <w:left w:val="none" w:sz="0" w:space="0" w:color="auto"/>
        <w:bottom w:val="none" w:sz="0" w:space="0" w:color="auto"/>
        <w:right w:val="none" w:sz="0" w:space="0" w:color="auto"/>
      </w:divBdr>
    </w:div>
    <w:div w:id="502403693">
      <w:marLeft w:val="0"/>
      <w:marRight w:val="0"/>
      <w:marTop w:val="10"/>
      <w:marBottom w:val="10"/>
      <w:divBdr>
        <w:top w:val="none" w:sz="0" w:space="0" w:color="auto"/>
        <w:left w:val="none" w:sz="0" w:space="0" w:color="auto"/>
        <w:bottom w:val="none" w:sz="0" w:space="0" w:color="auto"/>
        <w:right w:val="none" w:sz="0" w:space="0" w:color="auto"/>
      </w:divBdr>
    </w:div>
    <w:div w:id="572735100">
      <w:marLeft w:val="0"/>
      <w:marRight w:val="0"/>
      <w:marTop w:val="10"/>
      <w:marBottom w:val="10"/>
      <w:divBdr>
        <w:top w:val="none" w:sz="0" w:space="0" w:color="auto"/>
        <w:left w:val="none" w:sz="0" w:space="0" w:color="auto"/>
        <w:bottom w:val="none" w:sz="0" w:space="0" w:color="auto"/>
        <w:right w:val="none" w:sz="0" w:space="0" w:color="auto"/>
      </w:divBdr>
    </w:div>
    <w:div w:id="584994592">
      <w:marLeft w:val="0"/>
      <w:marRight w:val="0"/>
      <w:marTop w:val="10"/>
      <w:marBottom w:val="10"/>
      <w:divBdr>
        <w:top w:val="none" w:sz="0" w:space="0" w:color="auto"/>
        <w:left w:val="none" w:sz="0" w:space="0" w:color="auto"/>
        <w:bottom w:val="none" w:sz="0" w:space="0" w:color="auto"/>
        <w:right w:val="none" w:sz="0" w:space="0" w:color="auto"/>
      </w:divBdr>
    </w:div>
    <w:div w:id="636956604">
      <w:marLeft w:val="0"/>
      <w:marRight w:val="720"/>
      <w:marTop w:val="10"/>
      <w:marBottom w:val="10"/>
      <w:divBdr>
        <w:top w:val="none" w:sz="0" w:space="0" w:color="auto"/>
        <w:left w:val="none" w:sz="0" w:space="0" w:color="auto"/>
        <w:bottom w:val="none" w:sz="0" w:space="0" w:color="auto"/>
        <w:right w:val="none" w:sz="0" w:space="0" w:color="auto"/>
      </w:divBdr>
    </w:div>
    <w:div w:id="679770329">
      <w:marLeft w:val="0"/>
      <w:marRight w:val="0"/>
      <w:marTop w:val="10"/>
      <w:marBottom w:val="10"/>
      <w:divBdr>
        <w:top w:val="none" w:sz="0" w:space="0" w:color="auto"/>
        <w:left w:val="none" w:sz="0" w:space="0" w:color="auto"/>
        <w:bottom w:val="none" w:sz="0" w:space="0" w:color="auto"/>
        <w:right w:val="none" w:sz="0" w:space="0" w:color="auto"/>
      </w:divBdr>
    </w:div>
    <w:div w:id="843083189">
      <w:marLeft w:val="0"/>
      <w:marRight w:val="0"/>
      <w:marTop w:val="10"/>
      <w:marBottom w:val="10"/>
      <w:divBdr>
        <w:top w:val="none" w:sz="0" w:space="0" w:color="auto"/>
        <w:left w:val="none" w:sz="0" w:space="0" w:color="auto"/>
        <w:bottom w:val="none" w:sz="0" w:space="0" w:color="auto"/>
        <w:right w:val="none" w:sz="0" w:space="0" w:color="auto"/>
      </w:divBdr>
    </w:div>
    <w:div w:id="856112971">
      <w:marLeft w:val="0"/>
      <w:marRight w:val="0"/>
      <w:marTop w:val="10"/>
      <w:marBottom w:val="10"/>
      <w:divBdr>
        <w:top w:val="none" w:sz="0" w:space="0" w:color="auto"/>
        <w:left w:val="none" w:sz="0" w:space="0" w:color="auto"/>
        <w:bottom w:val="none" w:sz="0" w:space="0" w:color="auto"/>
        <w:right w:val="none" w:sz="0" w:space="0" w:color="auto"/>
      </w:divBdr>
    </w:div>
    <w:div w:id="860321154">
      <w:marLeft w:val="0"/>
      <w:marRight w:val="0"/>
      <w:marTop w:val="10"/>
      <w:marBottom w:val="10"/>
      <w:divBdr>
        <w:top w:val="none" w:sz="0" w:space="0" w:color="auto"/>
        <w:left w:val="none" w:sz="0" w:space="0" w:color="auto"/>
        <w:bottom w:val="none" w:sz="0" w:space="0" w:color="auto"/>
        <w:right w:val="none" w:sz="0" w:space="0" w:color="auto"/>
      </w:divBdr>
    </w:div>
    <w:div w:id="975375299">
      <w:marLeft w:val="0"/>
      <w:marRight w:val="0"/>
      <w:marTop w:val="10"/>
      <w:marBottom w:val="10"/>
      <w:divBdr>
        <w:top w:val="none" w:sz="0" w:space="0" w:color="auto"/>
        <w:left w:val="none" w:sz="0" w:space="0" w:color="auto"/>
        <w:bottom w:val="none" w:sz="0" w:space="0" w:color="auto"/>
        <w:right w:val="none" w:sz="0" w:space="0" w:color="auto"/>
      </w:divBdr>
    </w:div>
    <w:div w:id="1025987678">
      <w:marLeft w:val="0"/>
      <w:marRight w:val="0"/>
      <w:marTop w:val="10"/>
      <w:marBottom w:val="10"/>
      <w:divBdr>
        <w:top w:val="none" w:sz="0" w:space="0" w:color="auto"/>
        <w:left w:val="none" w:sz="0" w:space="0" w:color="auto"/>
        <w:bottom w:val="none" w:sz="0" w:space="0" w:color="auto"/>
        <w:right w:val="none" w:sz="0" w:space="0" w:color="auto"/>
      </w:divBdr>
    </w:div>
    <w:div w:id="1046493317">
      <w:marLeft w:val="0"/>
      <w:marRight w:val="0"/>
      <w:marTop w:val="10"/>
      <w:marBottom w:val="10"/>
      <w:divBdr>
        <w:top w:val="none" w:sz="0" w:space="0" w:color="auto"/>
        <w:left w:val="none" w:sz="0" w:space="0" w:color="auto"/>
        <w:bottom w:val="none" w:sz="0" w:space="0" w:color="auto"/>
        <w:right w:val="none" w:sz="0" w:space="0" w:color="auto"/>
      </w:divBdr>
    </w:div>
    <w:div w:id="1061169962">
      <w:marLeft w:val="0"/>
      <w:marRight w:val="0"/>
      <w:marTop w:val="10"/>
      <w:marBottom w:val="10"/>
      <w:divBdr>
        <w:top w:val="none" w:sz="0" w:space="0" w:color="auto"/>
        <w:left w:val="none" w:sz="0" w:space="0" w:color="auto"/>
        <w:bottom w:val="none" w:sz="0" w:space="0" w:color="auto"/>
        <w:right w:val="none" w:sz="0" w:space="0" w:color="auto"/>
      </w:divBdr>
    </w:div>
    <w:div w:id="1061977298">
      <w:marLeft w:val="0"/>
      <w:marRight w:val="0"/>
      <w:marTop w:val="10"/>
      <w:marBottom w:val="10"/>
      <w:divBdr>
        <w:top w:val="none" w:sz="0" w:space="0" w:color="auto"/>
        <w:left w:val="none" w:sz="0" w:space="0" w:color="auto"/>
        <w:bottom w:val="none" w:sz="0" w:space="0" w:color="auto"/>
        <w:right w:val="none" w:sz="0" w:space="0" w:color="auto"/>
      </w:divBdr>
    </w:div>
    <w:div w:id="1068728179">
      <w:marLeft w:val="0"/>
      <w:marRight w:val="0"/>
      <w:marTop w:val="10"/>
      <w:marBottom w:val="10"/>
      <w:divBdr>
        <w:top w:val="none" w:sz="0" w:space="0" w:color="auto"/>
        <w:left w:val="none" w:sz="0" w:space="0" w:color="auto"/>
        <w:bottom w:val="none" w:sz="0" w:space="0" w:color="auto"/>
        <w:right w:val="none" w:sz="0" w:space="0" w:color="auto"/>
      </w:divBdr>
    </w:div>
    <w:div w:id="1078477391">
      <w:marLeft w:val="0"/>
      <w:marRight w:val="720"/>
      <w:marTop w:val="10"/>
      <w:marBottom w:val="10"/>
      <w:divBdr>
        <w:top w:val="none" w:sz="0" w:space="0" w:color="auto"/>
        <w:left w:val="none" w:sz="0" w:space="0" w:color="auto"/>
        <w:bottom w:val="none" w:sz="0" w:space="0" w:color="auto"/>
        <w:right w:val="none" w:sz="0" w:space="0" w:color="auto"/>
      </w:divBdr>
    </w:div>
    <w:div w:id="1100949509">
      <w:marLeft w:val="0"/>
      <w:marRight w:val="0"/>
      <w:marTop w:val="10"/>
      <w:marBottom w:val="10"/>
      <w:divBdr>
        <w:top w:val="none" w:sz="0" w:space="0" w:color="auto"/>
        <w:left w:val="none" w:sz="0" w:space="0" w:color="auto"/>
        <w:bottom w:val="none" w:sz="0" w:space="0" w:color="auto"/>
        <w:right w:val="none" w:sz="0" w:space="0" w:color="auto"/>
      </w:divBdr>
    </w:div>
    <w:div w:id="1221986917">
      <w:marLeft w:val="0"/>
      <w:marRight w:val="0"/>
      <w:marTop w:val="10"/>
      <w:marBottom w:val="10"/>
      <w:divBdr>
        <w:top w:val="none" w:sz="0" w:space="0" w:color="auto"/>
        <w:left w:val="none" w:sz="0" w:space="0" w:color="auto"/>
        <w:bottom w:val="none" w:sz="0" w:space="0" w:color="auto"/>
        <w:right w:val="none" w:sz="0" w:space="0" w:color="auto"/>
      </w:divBdr>
    </w:div>
    <w:div w:id="1254359503">
      <w:marLeft w:val="0"/>
      <w:marRight w:val="0"/>
      <w:marTop w:val="10"/>
      <w:marBottom w:val="10"/>
      <w:divBdr>
        <w:top w:val="none" w:sz="0" w:space="0" w:color="auto"/>
        <w:left w:val="none" w:sz="0" w:space="0" w:color="auto"/>
        <w:bottom w:val="none" w:sz="0" w:space="0" w:color="auto"/>
        <w:right w:val="none" w:sz="0" w:space="0" w:color="auto"/>
      </w:divBdr>
    </w:div>
    <w:div w:id="1260143668">
      <w:marLeft w:val="0"/>
      <w:marRight w:val="720"/>
      <w:marTop w:val="10"/>
      <w:marBottom w:val="10"/>
      <w:divBdr>
        <w:top w:val="none" w:sz="0" w:space="0" w:color="auto"/>
        <w:left w:val="none" w:sz="0" w:space="0" w:color="auto"/>
        <w:bottom w:val="none" w:sz="0" w:space="0" w:color="auto"/>
        <w:right w:val="none" w:sz="0" w:space="0" w:color="auto"/>
      </w:divBdr>
    </w:div>
    <w:div w:id="1277105168">
      <w:marLeft w:val="0"/>
      <w:marRight w:val="0"/>
      <w:marTop w:val="10"/>
      <w:marBottom w:val="10"/>
      <w:divBdr>
        <w:top w:val="none" w:sz="0" w:space="0" w:color="auto"/>
        <w:left w:val="none" w:sz="0" w:space="0" w:color="auto"/>
        <w:bottom w:val="none" w:sz="0" w:space="0" w:color="auto"/>
        <w:right w:val="none" w:sz="0" w:space="0" w:color="auto"/>
      </w:divBdr>
    </w:div>
    <w:div w:id="1323318749">
      <w:marLeft w:val="0"/>
      <w:marRight w:val="0"/>
      <w:marTop w:val="10"/>
      <w:marBottom w:val="10"/>
      <w:divBdr>
        <w:top w:val="none" w:sz="0" w:space="0" w:color="auto"/>
        <w:left w:val="none" w:sz="0" w:space="0" w:color="auto"/>
        <w:bottom w:val="none" w:sz="0" w:space="0" w:color="auto"/>
        <w:right w:val="none" w:sz="0" w:space="0" w:color="auto"/>
      </w:divBdr>
    </w:div>
    <w:div w:id="1332903499">
      <w:marLeft w:val="0"/>
      <w:marRight w:val="0"/>
      <w:marTop w:val="10"/>
      <w:marBottom w:val="10"/>
      <w:divBdr>
        <w:top w:val="none" w:sz="0" w:space="0" w:color="auto"/>
        <w:left w:val="none" w:sz="0" w:space="0" w:color="auto"/>
        <w:bottom w:val="none" w:sz="0" w:space="0" w:color="auto"/>
        <w:right w:val="none" w:sz="0" w:space="0" w:color="auto"/>
      </w:divBdr>
    </w:div>
    <w:div w:id="1340738809">
      <w:marLeft w:val="0"/>
      <w:marRight w:val="0"/>
      <w:marTop w:val="10"/>
      <w:marBottom w:val="10"/>
      <w:divBdr>
        <w:top w:val="none" w:sz="0" w:space="0" w:color="auto"/>
        <w:left w:val="none" w:sz="0" w:space="0" w:color="auto"/>
        <w:bottom w:val="none" w:sz="0" w:space="0" w:color="auto"/>
        <w:right w:val="none" w:sz="0" w:space="0" w:color="auto"/>
      </w:divBdr>
    </w:div>
    <w:div w:id="1346857540">
      <w:marLeft w:val="0"/>
      <w:marRight w:val="0"/>
      <w:marTop w:val="10"/>
      <w:marBottom w:val="10"/>
      <w:divBdr>
        <w:top w:val="none" w:sz="0" w:space="0" w:color="auto"/>
        <w:left w:val="none" w:sz="0" w:space="0" w:color="auto"/>
        <w:bottom w:val="none" w:sz="0" w:space="0" w:color="auto"/>
        <w:right w:val="none" w:sz="0" w:space="0" w:color="auto"/>
      </w:divBdr>
    </w:div>
    <w:div w:id="1411001372">
      <w:marLeft w:val="0"/>
      <w:marRight w:val="720"/>
      <w:marTop w:val="10"/>
      <w:marBottom w:val="10"/>
      <w:divBdr>
        <w:top w:val="none" w:sz="0" w:space="0" w:color="auto"/>
        <w:left w:val="none" w:sz="0" w:space="0" w:color="auto"/>
        <w:bottom w:val="none" w:sz="0" w:space="0" w:color="auto"/>
        <w:right w:val="none" w:sz="0" w:space="0" w:color="auto"/>
      </w:divBdr>
    </w:div>
    <w:div w:id="1523593372">
      <w:marLeft w:val="0"/>
      <w:marRight w:val="720"/>
      <w:marTop w:val="10"/>
      <w:marBottom w:val="10"/>
      <w:divBdr>
        <w:top w:val="none" w:sz="0" w:space="0" w:color="auto"/>
        <w:left w:val="none" w:sz="0" w:space="0" w:color="auto"/>
        <w:bottom w:val="none" w:sz="0" w:space="0" w:color="auto"/>
        <w:right w:val="none" w:sz="0" w:space="0" w:color="auto"/>
      </w:divBdr>
    </w:div>
    <w:div w:id="1530147303">
      <w:marLeft w:val="0"/>
      <w:marRight w:val="0"/>
      <w:marTop w:val="10"/>
      <w:marBottom w:val="10"/>
      <w:divBdr>
        <w:top w:val="none" w:sz="0" w:space="0" w:color="auto"/>
        <w:left w:val="none" w:sz="0" w:space="0" w:color="auto"/>
        <w:bottom w:val="none" w:sz="0" w:space="0" w:color="auto"/>
        <w:right w:val="none" w:sz="0" w:space="0" w:color="auto"/>
      </w:divBdr>
    </w:div>
    <w:div w:id="1546797575">
      <w:marLeft w:val="0"/>
      <w:marRight w:val="0"/>
      <w:marTop w:val="10"/>
      <w:marBottom w:val="10"/>
      <w:divBdr>
        <w:top w:val="none" w:sz="0" w:space="0" w:color="auto"/>
        <w:left w:val="none" w:sz="0" w:space="0" w:color="auto"/>
        <w:bottom w:val="none" w:sz="0" w:space="0" w:color="auto"/>
        <w:right w:val="none" w:sz="0" w:space="0" w:color="auto"/>
      </w:divBdr>
    </w:div>
    <w:div w:id="1584874327">
      <w:marLeft w:val="0"/>
      <w:marRight w:val="0"/>
      <w:marTop w:val="10"/>
      <w:marBottom w:val="10"/>
      <w:divBdr>
        <w:top w:val="none" w:sz="0" w:space="0" w:color="auto"/>
        <w:left w:val="none" w:sz="0" w:space="0" w:color="auto"/>
        <w:bottom w:val="none" w:sz="0" w:space="0" w:color="auto"/>
        <w:right w:val="none" w:sz="0" w:space="0" w:color="auto"/>
      </w:divBdr>
    </w:div>
    <w:div w:id="1594127870">
      <w:marLeft w:val="0"/>
      <w:marRight w:val="0"/>
      <w:marTop w:val="10"/>
      <w:marBottom w:val="10"/>
      <w:divBdr>
        <w:top w:val="none" w:sz="0" w:space="0" w:color="auto"/>
        <w:left w:val="none" w:sz="0" w:space="0" w:color="auto"/>
        <w:bottom w:val="none" w:sz="0" w:space="0" w:color="auto"/>
        <w:right w:val="none" w:sz="0" w:space="0" w:color="auto"/>
      </w:divBdr>
    </w:div>
    <w:div w:id="1639607164">
      <w:marLeft w:val="0"/>
      <w:marRight w:val="0"/>
      <w:marTop w:val="10"/>
      <w:marBottom w:val="10"/>
      <w:divBdr>
        <w:top w:val="none" w:sz="0" w:space="0" w:color="auto"/>
        <w:left w:val="none" w:sz="0" w:space="0" w:color="auto"/>
        <w:bottom w:val="none" w:sz="0" w:space="0" w:color="auto"/>
        <w:right w:val="none" w:sz="0" w:space="0" w:color="auto"/>
      </w:divBdr>
    </w:div>
    <w:div w:id="1756587294">
      <w:marLeft w:val="0"/>
      <w:marRight w:val="0"/>
      <w:marTop w:val="10"/>
      <w:marBottom w:val="10"/>
      <w:divBdr>
        <w:top w:val="none" w:sz="0" w:space="0" w:color="auto"/>
        <w:left w:val="none" w:sz="0" w:space="0" w:color="auto"/>
        <w:bottom w:val="none" w:sz="0" w:space="0" w:color="auto"/>
        <w:right w:val="none" w:sz="0" w:space="0" w:color="auto"/>
      </w:divBdr>
    </w:div>
    <w:div w:id="1966346013">
      <w:marLeft w:val="0"/>
      <w:marRight w:val="0"/>
      <w:marTop w:val="10"/>
      <w:marBottom w:val="10"/>
      <w:divBdr>
        <w:top w:val="none" w:sz="0" w:space="0" w:color="auto"/>
        <w:left w:val="none" w:sz="0" w:space="0" w:color="auto"/>
        <w:bottom w:val="none" w:sz="0" w:space="0" w:color="auto"/>
        <w:right w:val="none" w:sz="0" w:space="0" w:color="auto"/>
      </w:divBdr>
    </w:div>
    <w:div w:id="2000307751">
      <w:marLeft w:val="0"/>
      <w:marRight w:val="0"/>
      <w:marTop w:val="10"/>
      <w:marBottom w:val="10"/>
      <w:divBdr>
        <w:top w:val="none" w:sz="0" w:space="0" w:color="auto"/>
        <w:left w:val="none" w:sz="0" w:space="0" w:color="auto"/>
        <w:bottom w:val="none" w:sz="0" w:space="0" w:color="auto"/>
        <w:right w:val="none" w:sz="0" w:space="0" w:color="auto"/>
      </w:divBdr>
    </w:div>
    <w:div w:id="20737754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2025-04-30T05:20:00Z</dcterms:created>
  <dcterms:modified xsi:type="dcterms:W3CDTF">2025-04-30T05:20:00Z</dcterms:modified>
</cp:coreProperties>
</file>