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BE0D0" w14:textId="77777777" w:rsidR="00BD0157" w:rsidRDefault="00BD0157">
      <w:pPr>
        <w:spacing w:line="500" w:lineRule="atLeast"/>
        <w:jc w:val="center"/>
        <w:divId w:val="534579130"/>
        <w:rPr>
          <w:rFonts w:ascii="黑体" w:eastAsia="黑体" w:hAnsi="黑体"/>
          <w:sz w:val="36"/>
          <w:szCs w:val="36"/>
        </w:rPr>
      </w:pPr>
      <w:r>
        <w:rPr>
          <w:rFonts w:ascii="黑体" w:eastAsia="黑体" w:hAnsi="黑体" w:hint="eastAsia"/>
          <w:sz w:val="36"/>
          <w:szCs w:val="36"/>
        </w:rPr>
        <w:t>广东省广州市荔湾区人民法院</w:t>
      </w:r>
    </w:p>
    <w:p w14:paraId="47FC43C2" w14:textId="77777777" w:rsidR="00BD0157" w:rsidRDefault="00BD0157">
      <w:pPr>
        <w:spacing w:line="500" w:lineRule="atLeast"/>
        <w:jc w:val="center"/>
        <w:divId w:val="18487834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3C04C28" w14:textId="77777777" w:rsidR="00BD0157" w:rsidRDefault="00BD0157">
      <w:pPr>
        <w:spacing w:line="500" w:lineRule="atLeast"/>
        <w:jc w:val="right"/>
        <w:divId w:val="199518399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816</w:t>
      </w:r>
      <w:r>
        <w:rPr>
          <w:rFonts w:hint="eastAsia"/>
          <w:sz w:val="30"/>
          <w:szCs w:val="30"/>
        </w:rPr>
        <w:t>号</w:t>
      </w:r>
    </w:p>
    <w:p w14:paraId="73367CD6" w14:textId="77777777" w:rsidR="00BD0157" w:rsidRDefault="00BD0157">
      <w:pPr>
        <w:spacing w:line="500" w:lineRule="atLeast"/>
        <w:ind w:firstLine="600"/>
        <w:divId w:val="1666470677"/>
        <w:rPr>
          <w:rFonts w:hint="eastAsia"/>
          <w:sz w:val="30"/>
          <w:szCs w:val="30"/>
        </w:rPr>
      </w:pPr>
      <w:r>
        <w:rPr>
          <w:rFonts w:hint="eastAsia"/>
          <w:sz w:val="30"/>
          <w:szCs w:val="30"/>
        </w:rPr>
        <w:t>公诉机关广州市荔湾区人民检察院。</w:t>
      </w:r>
    </w:p>
    <w:p w14:paraId="0C600393" w14:textId="77777777" w:rsidR="00BD0157" w:rsidRDefault="00BD0157">
      <w:pPr>
        <w:spacing w:line="500" w:lineRule="atLeast"/>
        <w:ind w:firstLine="600"/>
        <w:divId w:val="6294792"/>
        <w:rPr>
          <w:rFonts w:hint="eastAsia"/>
          <w:sz w:val="30"/>
          <w:szCs w:val="30"/>
        </w:rPr>
      </w:pPr>
      <w:r>
        <w:rPr>
          <w:rFonts w:hint="eastAsia"/>
          <w:sz w:val="30"/>
          <w:szCs w:val="30"/>
        </w:rPr>
        <w:t>被告人张卫，男，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日出生，汉族，文化程度大学，原广州市荔湾区综合行政执法局花地街综合行政执法队队长，住广州市荔湾区。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日因本案被广州市荔湾区监察委员会采取留置措施。</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日被广州市荔湾区人民检察院逮捕。现羁押于广州市荔湾区看守所。</w:t>
      </w:r>
    </w:p>
    <w:p w14:paraId="5A75CC2F" w14:textId="77777777" w:rsidR="00BD0157" w:rsidRDefault="00BD0157">
      <w:pPr>
        <w:spacing w:line="500" w:lineRule="atLeast"/>
        <w:ind w:firstLine="600"/>
        <w:divId w:val="78645386"/>
        <w:rPr>
          <w:rFonts w:hint="eastAsia"/>
          <w:sz w:val="30"/>
          <w:szCs w:val="30"/>
        </w:rPr>
      </w:pPr>
      <w:r>
        <w:rPr>
          <w:rFonts w:hint="eastAsia"/>
          <w:sz w:val="30"/>
          <w:szCs w:val="30"/>
        </w:rPr>
        <w:t>辩护人张学仪、莫圣玮，广东穗南律师事务所律师。</w:t>
      </w:r>
    </w:p>
    <w:p w14:paraId="7427003C" w14:textId="77777777" w:rsidR="00BD0157" w:rsidRDefault="00BD0157">
      <w:pPr>
        <w:spacing w:line="500" w:lineRule="atLeast"/>
        <w:ind w:firstLine="600"/>
        <w:divId w:val="711078159"/>
        <w:rPr>
          <w:rFonts w:hint="eastAsia"/>
          <w:sz w:val="30"/>
          <w:szCs w:val="30"/>
        </w:rPr>
      </w:pPr>
      <w:r>
        <w:rPr>
          <w:rFonts w:hint="eastAsia"/>
          <w:sz w:val="30"/>
          <w:szCs w:val="30"/>
        </w:rPr>
        <w:t>公诉机关以穗荔检诉刑诉〔</w:t>
      </w:r>
      <w:r>
        <w:rPr>
          <w:rFonts w:hint="eastAsia"/>
          <w:sz w:val="30"/>
          <w:szCs w:val="30"/>
        </w:rPr>
        <w:t>2018</w:t>
      </w:r>
      <w:r>
        <w:rPr>
          <w:rFonts w:hint="eastAsia"/>
          <w:sz w:val="30"/>
          <w:szCs w:val="30"/>
        </w:rPr>
        <w:t>〕</w:t>
      </w:r>
      <w:r>
        <w:rPr>
          <w:rFonts w:hint="eastAsia"/>
          <w:sz w:val="30"/>
          <w:szCs w:val="30"/>
        </w:rPr>
        <w:t>781</w:t>
      </w:r>
      <w:r>
        <w:rPr>
          <w:rFonts w:hint="eastAsia"/>
          <w:sz w:val="30"/>
          <w:szCs w:val="30"/>
        </w:rPr>
        <w:t>号起诉书指控被告人张卫犯受贿罪，于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日向本院提起公诉。本院受理后，依法组成合议庭，公开开庭审理了本案。公诉机关指派检察员李凡出庭支持公诉，被告人张卫及其辩护人张学仪、莫圣玮均到庭参加诉讼。现已审理终结。</w:t>
      </w:r>
    </w:p>
    <w:p w14:paraId="174103D9" w14:textId="77777777" w:rsidR="00BD0157" w:rsidRDefault="00BD0157">
      <w:pPr>
        <w:spacing w:line="500" w:lineRule="atLeast"/>
        <w:ind w:firstLine="600"/>
        <w:divId w:val="508831365"/>
        <w:rPr>
          <w:rFonts w:hint="eastAsia"/>
          <w:sz w:val="30"/>
          <w:szCs w:val="30"/>
        </w:rPr>
      </w:pPr>
      <w:r>
        <w:rPr>
          <w:rFonts w:hint="eastAsia"/>
          <w:sz w:val="30"/>
          <w:szCs w:val="30"/>
        </w:rPr>
        <w:t>公诉机关指控：</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月，被告人张卫在先后担任广州市荔湾区综合行政执法局昌华街综合行政执法队队长、花地街综合行政执法队队长期间</w:t>
      </w:r>
      <w:r>
        <w:rPr>
          <w:rFonts w:hint="eastAsia"/>
          <w:sz w:val="30"/>
          <w:szCs w:val="30"/>
        </w:rPr>
        <w:t>,</w:t>
      </w:r>
      <w:r>
        <w:rPr>
          <w:rFonts w:hint="eastAsia"/>
          <w:sz w:val="30"/>
          <w:szCs w:val="30"/>
        </w:rPr>
        <w:t>利用其职务便利，为他人谋取利益；利用其本人职权形成的便利条件，通过其他国家工作人员职务上的行为，为请托人谋取不正当利益，多次非法收受钟某、刘某、朱某、王某</w:t>
      </w:r>
      <w:r>
        <w:rPr>
          <w:rFonts w:hint="eastAsia"/>
          <w:sz w:val="30"/>
          <w:szCs w:val="30"/>
        </w:rPr>
        <w:t>1</w:t>
      </w:r>
      <w:r>
        <w:rPr>
          <w:rFonts w:hint="eastAsia"/>
          <w:sz w:val="30"/>
          <w:szCs w:val="30"/>
        </w:rPr>
        <w:t>、梁某、吴某等人的财物，共计价值人民币</w:t>
      </w:r>
      <w:r>
        <w:rPr>
          <w:rFonts w:hint="eastAsia"/>
          <w:sz w:val="30"/>
          <w:szCs w:val="30"/>
        </w:rPr>
        <w:t>152770</w:t>
      </w:r>
      <w:r>
        <w:rPr>
          <w:rFonts w:hint="eastAsia"/>
          <w:sz w:val="30"/>
          <w:szCs w:val="30"/>
        </w:rPr>
        <w:t>元。具体情况如下：</w:t>
      </w:r>
    </w:p>
    <w:p w14:paraId="343D4DA9" w14:textId="77777777" w:rsidR="00BD0157" w:rsidRDefault="00BD0157">
      <w:pPr>
        <w:spacing w:line="500" w:lineRule="atLeast"/>
        <w:ind w:firstLine="600"/>
        <w:divId w:val="1555580904"/>
        <w:rPr>
          <w:rFonts w:hint="eastAsia"/>
          <w:sz w:val="30"/>
          <w:szCs w:val="30"/>
        </w:rPr>
      </w:pPr>
      <w:r>
        <w:rPr>
          <w:rFonts w:hint="eastAsia"/>
          <w:sz w:val="30"/>
          <w:szCs w:val="30"/>
        </w:rPr>
        <w:t>（一）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年期间，被告人张卫利用担任广州市荔湾区综合行政执法局昌华街综合行政执法队队长的职务便利，为钟某担任经理的广州市荔尚童装城违建和乱摆卖问题逃避处罚提供帮助，多次收受钟某贿送的现金共计人民币</w:t>
      </w:r>
      <w:r>
        <w:rPr>
          <w:rFonts w:hint="eastAsia"/>
          <w:sz w:val="30"/>
          <w:szCs w:val="30"/>
        </w:rPr>
        <w:t>36000</w:t>
      </w:r>
      <w:r>
        <w:rPr>
          <w:rFonts w:hint="eastAsia"/>
          <w:sz w:val="30"/>
          <w:szCs w:val="30"/>
        </w:rPr>
        <w:t>元。</w:t>
      </w:r>
    </w:p>
    <w:p w14:paraId="2ED91E38" w14:textId="77777777" w:rsidR="00BD0157" w:rsidRDefault="00BD0157">
      <w:pPr>
        <w:spacing w:line="500" w:lineRule="atLeast"/>
        <w:ind w:firstLine="600"/>
        <w:divId w:val="543950579"/>
        <w:rPr>
          <w:rFonts w:hint="eastAsia"/>
          <w:sz w:val="30"/>
          <w:szCs w:val="30"/>
        </w:rPr>
      </w:pPr>
      <w:r>
        <w:rPr>
          <w:rFonts w:hint="eastAsia"/>
          <w:sz w:val="30"/>
          <w:szCs w:val="30"/>
        </w:rPr>
        <w:lastRenderedPageBreak/>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月，被告人张卫利用担任广州市荔湾区综合行政执法局昌华街综合行政执法队队长的职务便利，为刘某在昌华街装修工程中产生的淤泥乱堆放问题逃避处罚提供帮助，收受刘某贿送的现金人民币</w:t>
      </w:r>
      <w:r>
        <w:rPr>
          <w:rFonts w:hint="eastAsia"/>
          <w:sz w:val="30"/>
          <w:szCs w:val="30"/>
        </w:rPr>
        <w:t>5000</w:t>
      </w:r>
      <w:r>
        <w:rPr>
          <w:rFonts w:hint="eastAsia"/>
          <w:sz w:val="30"/>
          <w:szCs w:val="30"/>
        </w:rPr>
        <w:t>元。</w:t>
      </w:r>
    </w:p>
    <w:p w14:paraId="5A690B4E" w14:textId="77777777" w:rsidR="00BD0157" w:rsidRDefault="00BD0157">
      <w:pPr>
        <w:spacing w:line="500" w:lineRule="atLeast"/>
        <w:ind w:firstLine="600"/>
        <w:divId w:val="731385593"/>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月，被告人张卫利用担任广州市荔湾区综合行政执法局昌华街综合行政执法队队长的职务便利，为朱某经营的广州市荔湾区仁威庙停车场值班室违建问题逃避处罚提供帮助，收受朱某贿送的飞天茅台酒</w:t>
      </w:r>
      <w:r>
        <w:rPr>
          <w:rFonts w:hint="eastAsia"/>
          <w:sz w:val="30"/>
          <w:szCs w:val="30"/>
        </w:rPr>
        <w:t>2</w:t>
      </w:r>
      <w:r>
        <w:rPr>
          <w:rFonts w:hint="eastAsia"/>
          <w:sz w:val="30"/>
          <w:szCs w:val="30"/>
        </w:rPr>
        <w:t>箱（经鉴定，价值人民币</w:t>
      </w:r>
      <w:r>
        <w:rPr>
          <w:rFonts w:hint="eastAsia"/>
          <w:sz w:val="30"/>
          <w:szCs w:val="30"/>
        </w:rPr>
        <w:t>13908</w:t>
      </w:r>
      <w:r>
        <w:rPr>
          <w:rFonts w:hint="eastAsia"/>
          <w:sz w:val="30"/>
          <w:szCs w:val="30"/>
        </w:rPr>
        <w:t>元）。</w:t>
      </w:r>
    </w:p>
    <w:p w14:paraId="0AE39BB0" w14:textId="77777777" w:rsidR="00BD0157" w:rsidRDefault="00BD0157">
      <w:pPr>
        <w:spacing w:line="500" w:lineRule="atLeast"/>
        <w:ind w:firstLine="600"/>
        <w:divId w:val="2071075996"/>
        <w:rPr>
          <w:rFonts w:hint="eastAsia"/>
          <w:sz w:val="30"/>
          <w:szCs w:val="30"/>
        </w:rPr>
      </w:pPr>
      <w:r>
        <w:rPr>
          <w:rFonts w:hint="eastAsia"/>
          <w:sz w:val="30"/>
          <w:szCs w:val="30"/>
        </w:rPr>
        <w:t>（四）</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月期间，被告人张卫利用担任广州市荔湾区综合行政执法局昌华街综合行政执法队队长、花地街综合行政执法队队长的职务便利，通过其他国家工作人员职务上的便利，为请托人王某</w:t>
      </w:r>
      <w:r>
        <w:rPr>
          <w:rFonts w:hint="eastAsia"/>
          <w:sz w:val="30"/>
          <w:szCs w:val="30"/>
        </w:rPr>
        <w:t>1</w:t>
      </w:r>
      <w:r>
        <w:rPr>
          <w:rFonts w:hint="eastAsia"/>
          <w:sz w:val="30"/>
          <w:szCs w:val="30"/>
        </w:rPr>
        <w:t>及其亲戚房屋违建问题逃避处罚提供帮助，收受王某</w:t>
      </w:r>
      <w:r>
        <w:rPr>
          <w:rFonts w:hint="eastAsia"/>
          <w:sz w:val="30"/>
          <w:szCs w:val="30"/>
        </w:rPr>
        <w:t>1</w:t>
      </w:r>
      <w:r>
        <w:rPr>
          <w:rFonts w:hint="eastAsia"/>
          <w:sz w:val="30"/>
          <w:szCs w:val="30"/>
        </w:rPr>
        <w:t>贿送的现金人民币</w:t>
      </w:r>
      <w:r>
        <w:rPr>
          <w:rFonts w:hint="eastAsia"/>
          <w:sz w:val="30"/>
          <w:szCs w:val="30"/>
        </w:rPr>
        <w:t>1000</w:t>
      </w:r>
      <w:r>
        <w:rPr>
          <w:rFonts w:hint="eastAsia"/>
          <w:sz w:val="30"/>
          <w:szCs w:val="30"/>
        </w:rPr>
        <w:t>元和飞天茅台酒</w:t>
      </w:r>
      <w:r>
        <w:rPr>
          <w:rFonts w:hint="eastAsia"/>
          <w:sz w:val="30"/>
          <w:szCs w:val="30"/>
        </w:rPr>
        <w:t>2</w:t>
      </w:r>
      <w:r>
        <w:rPr>
          <w:rFonts w:hint="eastAsia"/>
          <w:sz w:val="30"/>
          <w:szCs w:val="30"/>
        </w:rPr>
        <w:t>箱（经鉴定，价值人民币</w:t>
      </w:r>
      <w:r>
        <w:rPr>
          <w:rFonts w:hint="eastAsia"/>
          <w:sz w:val="30"/>
          <w:szCs w:val="30"/>
        </w:rPr>
        <w:t>13908</w:t>
      </w:r>
      <w:r>
        <w:rPr>
          <w:rFonts w:hint="eastAsia"/>
          <w:sz w:val="30"/>
          <w:szCs w:val="30"/>
        </w:rPr>
        <w:t>元）。</w:t>
      </w:r>
    </w:p>
    <w:p w14:paraId="58D85513" w14:textId="77777777" w:rsidR="00BD0157" w:rsidRDefault="00BD0157">
      <w:pPr>
        <w:spacing w:line="500" w:lineRule="atLeast"/>
        <w:ind w:firstLine="600"/>
        <w:divId w:val="493759577"/>
        <w:rPr>
          <w:rFonts w:hint="eastAsia"/>
          <w:sz w:val="30"/>
          <w:szCs w:val="30"/>
        </w:rPr>
      </w:pPr>
      <w:r>
        <w:rPr>
          <w:rFonts w:hint="eastAsia"/>
          <w:sz w:val="30"/>
          <w:szCs w:val="30"/>
        </w:rPr>
        <w:t>（五）</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张卫利用担任广州市荔湾区综合行政执法局昌华街综合行政执法队队长、花地街综合行政执法队队长的职务便利，为梁某承建的违章建筑逃避处罚提供帮助；同时利用其上述职权形成的便利条件，通过其他国家工作人员职务上的行为，为请托人梁某的房屋违建问题逃避处罚及用电增容提供帮助，多次收受梁某贿送的现金共计人民币</w:t>
      </w:r>
      <w:r>
        <w:rPr>
          <w:rFonts w:hint="eastAsia"/>
          <w:sz w:val="30"/>
          <w:szCs w:val="30"/>
        </w:rPr>
        <w:t>58000</w:t>
      </w:r>
      <w:r>
        <w:rPr>
          <w:rFonts w:hint="eastAsia"/>
          <w:sz w:val="30"/>
          <w:szCs w:val="30"/>
        </w:rPr>
        <w:t>元和飞天茅台酒</w:t>
      </w:r>
      <w:r>
        <w:rPr>
          <w:rFonts w:hint="eastAsia"/>
          <w:sz w:val="30"/>
          <w:szCs w:val="30"/>
        </w:rPr>
        <w:t>1</w:t>
      </w:r>
      <w:r>
        <w:rPr>
          <w:rFonts w:hint="eastAsia"/>
          <w:sz w:val="30"/>
          <w:szCs w:val="30"/>
        </w:rPr>
        <w:t>箱（经鉴定，价值人民币</w:t>
      </w:r>
      <w:r>
        <w:rPr>
          <w:rFonts w:hint="eastAsia"/>
          <w:sz w:val="30"/>
          <w:szCs w:val="30"/>
        </w:rPr>
        <w:t>6954</w:t>
      </w:r>
      <w:r>
        <w:rPr>
          <w:rFonts w:hint="eastAsia"/>
          <w:sz w:val="30"/>
          <w:szCs w:val="30"/>
        </w:rPr>
        <w:t>元）。</w:t>
      </w:r>
    </w:p>
    <w:p w14:paraId="7E44A532" w14:textId="77777777" w:rsidR="00BD0157" w:rsidRDefault="00BD0157">
      <w:pPr>
        <w:spacing w:line="500" w:lineRule="atLeast"/>
        <w:ind w:firstLine="600"/>
        <w:divId w:val="1709916663"/>
        <w:rPr>
          <w:rFonts w:hint="eastAsia"/>
          <w:sz w:val="30"/>
          <w:szCs w:val="30"/>
        </w:rPr>
      </w:pPr>
      <w:r>
        <w:rPr>
          <w:rFonts w:hint="eastAsia"/>
          <w:sz w:val="30"/>
          <w:szCs w:val="30"/>
        </w:rPr>
        <w:t>（六）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月，被告人张卫利用担任广州市荔湾区综合行政执法局花地街综合行政执法队队长的职务便利，为吴某的亲戚房屋违建问题逃避处罚提供帮助，先后两次收受吴某贿送的现金共计人民币</w:t>
      </w:r>
      <w:r>
        <w:rPr>
          <w:rFonts w:hint="eastAsia"/>
          <w:sz w:val="30"/>
          <w:szCs w:val="30"/>
        </w:rPr>
        <w:t>18000</w:t>
      </w:r>
      <w:r>
        <w:rPr>
          <w:rFonts w:hint="eastAsia"/>
          <w:sz w:val="30"/>
          <w:szCs w:val="30"/>
        </w:rPr>
        <w:t>元。</w:t>
      </w:r>
    </w:p>
    <w:p w14:paraId="2A827390" w14:textId="77777777" w:rsidR="00BD0157" w:rsidRDefault="00BD0157">
      <w:pPr>
        <w:spacing w:line="500" w:lineRule="atLeast"/>
        <w:ind w:firstLine="600"/>
        <w:divId w:val="794517481"/>
        <w:rPr>
          <w:rFonts w:hint="eastAsia"/>
          <w:sz w:val="30"/>
          <w:szCs w:val="30"/>
        </w:rPr>
      </w:pPr>
      <w:r>
        <w:rPr>
          <w:rFonts w:hint="eastAsia"/>
          <w:sz w:val="30"/>
          <w:szCs w:val="30"/>
        </w:rPr>
        <w:t>公诉机关认为，被告人张卫无视国家法律，身为国家工作人员，利用职务上的便利，非法收受他人财物，为他人谋取利益；利用本人职权形成的便利条件，通过其他国家工作人员职务上的行为，为请托人谋取不正当利益，收受请托人财物，数额较大，其行为已触犯了《中华人民共和国刑法》第三百八十五条第一款、第三百八十八条、第三百八十六条、第三百八十三条第一款第（一）项之规定，应当以受贿罪追究其刑事责任。被告人张卫如实供述自己罪行，依法可以从轻处罚。提请法院依法判处。</w:t>
      </w:r>
    </w:p>
    <w:p w14:paraId="699833A7" w14:textId="77777777" w:rsidR="00BD0157" w:rsidRDefault="00BD0157">
      <w:pPr>
        <w:spacing w:line="500" w:lineRule="atLeast"/>
        <w:ind w:firstLine="600"/>
        <w:divId w:val="524291908"/>
        <w:rPr>
          <w:rFonts w:hint="eastAsia"/>
          <w:sz w:val="30"/>
          <w:szCs w:val="30"/>
        </w:rPr>
      </w:pPr>
      <w:r>
        <w:rPr>
          <w:rFonts w:hint="eastAsia"/>
          <w:sz w:val="30"/>
          <w:szCs w:val="30"/>
        </w:rPr>
        <w:t>被告人张卫对公诉机关指控的犯罪事实及罪名没有异议，请求对其从轻处罚。其辩护人提出：被告人张卫构成自首；主动退赃，且认罪认罚；是初犯，案发后已认识到犯罪行为的社会危害性。综上，请求法庭给予被告人从轻、减轻处罚并适用缓刑。</w:t>
      </w:r>
    </w:p>
    <w:p w14:paraId="0F026D6E" w14:textId="77777777" w:rsidR="00BD0157" w:rsidRDefault="00BD0157">
      <w:pPr>
        <w:spacing w:line="500" w:lineRule="atLeast"/>
        <w:ind w:firstLine="600"/>
        <w:divId w:val="761730661"/>
        <w:rPr>
          <w:rFonts w:hint="eastAsia"/>
          <w:sz w:val="30"/>
          <w:szCs w:val="30"/>
        </w:rPr>
      </w:pPr>
      <w:r>
        <w:rPr>
          <w:rFonts w:hint="eastAsia"/>
          <w:sz w:val="30"/>
          <w:szCs w:val="30"/>
        </w:rPr>
        <w:t>经审理查明：</w:t>
      </w:r>
      <w:r>
        <w:rPr>
          <w:rFonts w:hint="eastAsia"/>
          <w:sz w:val="30"/>
          <w:szCs w:val="30"/>
        </w:rPr>
        <w:t>2016</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5</w:t>
      </w:r>
      <w:r>
        <w:rPr>
          <w:rFonts w:hint="eastAsia"/>
          <w:sz w:val="30"/>
          <w:szCs w:val="30"/>
        </w:rPr>
        <w:t>月，被告人张卫在先后担任广州市荔湾区综合行政执法局昌华街综合行政执法队队长、花地街综合行政执法队队长期间</w:t>
      </w:r>
      <w:r>
        <w:rPr>
          <w:rFonts w:hint="eastAsia"/>
          <w:sz w:val="30"/>
          <w:szCs w:val="30"/>
        </w:rPr>
        <w:t>,</w:t>
      </w:r>
      <w:r>
        <w:rPr>
          <w:rFonts w:hint="eastAsia"/>
          <w:sz w:val="30"/>
          <w:szCs w:val="30"/>
        </w:rPr>
        <w:t>利用其职务便利，为他人谋取利益；利用其本人职权形成的便利条件，通过其他国家工作人员职务上的行为，为请托人谋取不正当利益，多次非法收受钟某、刘某、朱某、王某</w:t>
      </w:r>
      <w:r>
        <w:rPr>
          <w:rFonts w:hint="eastAsia"/>
          <w:sz w:val="30"/>
          <w:szCs w:val="30"/>
        </w:rPr>
        <w:t>1</w:t>
      </w:r>
      <w:r>
        <w:rPr>
          <w:rFonts w:hint="eastAsia"/>
          <w:sz w:val="30"/>
          <w:szCs w:val="30"/>
        </w:rPr>
        <w:t>、梁某、吴某等人的财物，共计价值人民币</w:t>
      </w:r>
      <w:r>
        <w:rPr>
          <w:rFonts w:hint="eastAsia"/>
          <w:sz w:val="30"/>
          <w:szCs w:val="30"/>
        </w:rPr>
        <w:t>152770</w:t>
      </w:r>
      <w:r>
        <w:rPr>
          <w:rFonts w:hint="eastAsia"/>
          <w:sz w:val="30"/>
          <w:szCs w:val="30"/>
        </w:rPr>
        <w:t>元。具体情况如下：</w:t>
      </w:r>
    </w:p>
    <w:p w14:paraId="6B2CCDAE" w14:textId="77777777" w:rsidR="00BD0157" w:rsidRDefault="00BD0157">
      <w:pPr>
        <w:spacing w:line="500" w:lineRule="atLeast"/>
        <w:ind w:firstLine="600"/>
        <w:divId w:val="965508153"/>
        <w:rPr>
          <w:rFonts w:hint="eastAsia"/>
          <w:sz w:val="30"/>
          <w:szCs w:val="30"/>
        </w:rPr>
      </w:pPr>
      <w:r>
        <w:rPr>
          <w:rFonts w:hint="eastAsia"/>
          <w:sz w:val="30"/>
          <w:szCs w:val="30"/>
        </w:rPr>
        <w:t>（一）</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年期间，被告人张卫利用担任广州市荔湾区综合行政执法局昌华街综合行政执法队队长的职务便利，为钟某担任经理的广州市荔尚童装城违建和乱摆卖问题逃避处罚提供帮助，多次收受钟某贿送的现金共计人民币</w:t>
      </w:r>
      <w:r>
        <w:rPr>
          <w:rFonts w:hint="eastAsia"/>
          <w:sz w:val="30"/>
          <w:szCs w:val="30"/>
        </w:rPr>
        <w:t>36000</w:t>
      </w:r>
      <w:r>
        <w:rPr>
          <w:rFonts w:hint="eastAsia"/>
          <w:sz w:val="30"/>
          <w:szCs w:val="30"/>
        </w:rPr>
        <w:t>元。</w:t>
      </w:r>
    </w:p>
    <w:p w14:paraId="30DB794F" w14:textId="77777777" w:rsidR="00BD0157" w:rsidRDefault="00BD0157">
      <w:pPr>
        <w:spacing w:line="500" w:lineRule="atLeast"/>
        <w:ind w:firstLine="600"/>
        <w:divId w:val="1416245278"/>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月，被告人张卫利用担任广州市荔湾区综合行政执法局昌华街综合行政执法队队长的职务便利，为刘某在昌华街装修工程中产生的淤泥乱堆放问题逃避处罚提供帮助，收受刘某贿送的现金人民币</w:t>
      </w:r>
      <w:r>
        <w:rPr>
          <w:rFonts w:hint="eastAsia"/>
          <w:sz w:val="30"/>
          <w:szCs w:val="30"/>
        </w:rPr>
        <w:t>5000</w:t>
      </w:r>
      <w:r>
        <w:rPr>
          <w:rFonts w:hint="eastAsia"/>
          <w:sz w:val="30"/>
          <w:szCs w:val="30"/>
        </w:rPr>
        <w:t>元。</w:t>
      </w:r>
    </w:p>
    <w:p w14:paraId="6EC99128" w14:textId="77777777" w:rsidR="00BD0157" w:rsidRDefault="00BD0157">
      <w:pPr>
        <w:spacing w:line="500" w:lineRule="atLeast"/>
        <w:ind w:firstLine="600"/>
        <w:divId w:val="2145734546"/>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月，被告人张卫利用担任广州市荔湾区综合行政执法局昌华街综合行政执法队队长的职务便利，为朱某经营的广州市荔湾区仁威庙停车场值班室违建问题逃避处罚提供帮助，收受朱某贿送的飞天茅台酒</w:t>
      </w:r>
      <w:r>
        <w:rPr>
          <w:rFonts w:hint="eastAsia"/>
          <w:sz w:val="30"/>
          <w:szCs w:val="30"/>
        </w:rPr>
        <w:t>2</w:t>
      </w:r>
      <w:r>
        <w:rPr>
          <w:rFonts w:hint="eastAsia"/>
          <w:sz w:val="30"/>
          <w:szCs w:val="30"/>
        </w:rPr>
        <w:t>箱（经鉴定，价值人民币</w:t>
      </w:r>
      <w:r>
        <w:rPr>
          <w:rFonts w:hint="eastAsia"/>
          <w:sz w:val="30"/>
          <w:szCs w:val="30"/>
        </w:rPr>
        <w:t>13908</w:t>
      </w:r>
      <w:r>
        <w:rPr>
          <w:rFonts w:hint="eastAsia"/>
          <w:sz w:val="30"/>
          <w:szCs w:val="30"/>
        </w:rPr>
        <w:t>元）。</w:t>
      </w:r>
    </w:p>
    <w:p w14:paraId="45D293FB" w14:textId="77777777" w:rsidR="00BD0157" w:rsidRDefault="00BD0157">
      <w:pPr>
        <w:spacing w:line="500" w:lineRule="atLeast"/>
        <w:ind w:firstLine="600"/>
        <w:divId w:val="664939000"/>
        <w:rPr>
          <w:rFonts w:hint="eastAsia"/>
          <w:sz w:val="30"/>
          <w:szCs w:val="30"/>
        </w:rPr>
      </w:pPr>
      <w:r>
        <w:rPr>
          <w:rFonts w:hint="eastAsia"/>
          <w:sz w:val="30"/>
          <w:szCs w:val="30"/>
        </w:rPr>
        <w:t>（四）</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2</w:t>
      </w:r>
      <w:r>
        <w:rPr>
          <w:rFonts w:hint="eastAsia"/>
          <w:sz w:val="30"/>
          <w:szCs w:val="30"/>
        </w:rPr>
        <w:t>月期间，被告人张卫利用担任广州市荔湾区综合行政执法局昌华街综合行政执法队队长、花地街综合行政执法队队长的职务便利，通过其他国家工作人员职务上的便利，为请托人王某</w:t>
      </w:r>
      <w:r>
        <w:rPr>
          <w:rFonts w:hint="eastAsia"/>
          <w:sz w:val="30"/>
          <w:szCs w:val="30"/>
        </w:rPr>
        <w:t>1</w:t>
      </w:r>
      <w:r>
        <w:rPr>
          <w:rFonts w:hint="eastAsia"/>
          <w:sz w:val="30"/>
          <w:szCs w:val="30"/>
        </w:rPr>
        <w:t>及其亲戚房屋违建问题逃避处罚提供帮助，收受王某</w:t>
      </w:r>
      <w:r>
        <w:rPr>
          <w:rFonts w:hint="eastAsia"/>
          <w:sz w:val="30"/>
          <w:szCs w:val="30"/>
        </w:rPr>
        <w:t>1</w:t>
      </w:r>
      <w:r>
        <w:rPr>
          <w:rFonts w:hint="eastAsia"/>
          <w:sz w:val="30"/>
          <w:szCs w:val="30"/>
        </w:rPr>
        <w:t>贿送的现金人民币</w:t>
      </w:r>
      <w:r>
        <w:rPr>
          <w:rFonts w:hint="eastAsia"/>
          <w:sz w:val="30"/>
          <w:szCs w:val="30"/>
        </w:rPr>
        <w:t>1000</w:t>
      </w:r>
      <w:r>
        <w:rPr>
          <w:rFonts w:hint="eastAsia"/>
          <w:sz w:val="30"/>
          <w:szCs w:val="30"/>
        </w:rPr>
        <w:t>元和飞天茅台酒</w:t>
      </w:r>
      <w:r>
        <w:rPr>
          <w:rFonts w:hint="eastAsia"/>
          <w:sz w:val="30"/>
          <w:szCs w:val="30"/>
        </w:rPr>
        <w:t>2</w:t>
      </w:r>
      <w:r>
        <w:rPr>
          <w:rFonts w:hint="eastAsia"/>
          <w:sz w:val="30"/>
          <w:szCs w:val="30"/>
        </w:rPr>
        <w:t>箱（经鉴定，价值人民币</w:t>
      </w:r>
      <w:r>
        <w:rPr>
          <w:rFonts w:hint="eastAsia"/>
          <w:sz w:val="30"/>
          <w:szCs w:val="30"/>
        </w:rPr>
        <w:t>13908</w:t>
      </w:r>
      <w:r>
        <w:rPr>
          <w:rFonts w:hint="eastAsia"/>
          <w:sz w:val="30"/>
          <w:szCs w:val="30"/>
        </w:rPr>
        <w:t>元）。</w:t>
      </w:r>
    </w:p>
    <w:p w14:paraId="3A83E61E" w14:textId="77777777" w:rsidR="00BD0157" w:rsidRDefault="00BD0157">
      <w:pPr>
        <w:spacing w:line="500" w:lineRule="atLeast"/>
        <w:ind w:firstLine="600"/>
        <w:divId w:val="855191738"/>
        <w:rPr>
          <w:rFonts w:hint="eastAsia"/>
          <w:sz w:val="30"/>
          <w:szCs w:val="30"/>
        </w:rPr>
      </w:pPr>
      <w:r>
        <w:rPr>
          <w:rFonts w:hint="eastAsia"/>
          <w:sz w:val="30"/>
          <w:szCs w:val="30"/>
        </w:rPr>
        <w:t>（五）</w:t>
      </w:r>
      <w:r>
        <w:rPr>
          <w:rFonts w:hint="eastAsia"/>
          <w:sz w:val="30"/>
          <w:szCs w:val="30"/>
        </w:rPr>
        <w:t>2017</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期间，被告人张卫利用担任广州市荔湾区综合行政执法局昌华街综合行政执法队队长、花地街综合行政执法队队长的职务便利，为梁某承建的违章建筑逃避处罚提供帮助；同时利用其上述职权形成的便利条件，通过其他国家工作人员职务上的行为，为请托人梁某的房屋违建问题逃避处罚及用电增容提供帮助，多次收受梁某贿送的现金共计人民币</w:t>
      </w:r>
      <w:r>
        <w:rPr>
          <w:rFonts w:hint="eastAsia"/>
          <w:sz w:val="30"/>
          <w:szCs w:val="30"/>
        </w:rPr>
        <w:t>58000</w:t>
      </w:r>
      <w:r>
        <w:rPr>
          <w:rFonts w:hint="eastAsia"/>
          <w:sz w:val="30"/>
          <w:szCs w:val="30"/>
        </w:rPr>
        <w:t>元和飞天茅台酒</w:t>
      </w:r>
      <w:r>
        <w:rPr>
          <w:rFonts w:hint="eastAsia"/>
          <w:sz w:val="30"/>
          <w:szCs w:val="30"/>
        </w:rPr>
        <w:t>1</w:t>
      </w:r>
      <w:r>
        <w:rPr>
          <w:rFonts w:hint="eastAsia"/>
          <w:sz w:val="30"/>
          <w:szCs w:val="30"/>
        </w:rPr>
        <w:t>箱（经鉴定，价值人民币</w:t>
      </w:r>
      <w:r>
        <w:rPr>
          <w:rFonts w:hint="eastAsia"/>
          <w:sz w:val="30"/>
          <w:szCs w:val="30"/>
        </w:rPr>
        <w:t>6954</w:t>
      </w:r>
      <w:r>
        <w:rPr>
          <w:rFonts w:hint="eastAsia"/>
          <w:sz w:val="30"/>
          <w:szCs w:val="30"/>
        </w:rPr>
        <w:t>元）。</w:t>
      </w:r>
    </w:p>
    <w:p w14:paraId="711FCFE2" w14:textId="77777777" w:rsidR="00BD0157" w:rsidRDefault="00BD0157">
      <w:pPr>
        <w:spacing w:line="500" w:lineRule="atLeast"/>
        <w:ind w:firstLine="600"/>
        <w:divId w:val="1395470987"/>
        <w:rPr>
          <w:rFonts w:hint="eastAsia"/>
          <w:sz w:val="30"/>
          <w:szCs w:val="30"/>
        </w:rPr>
      </w:pPr>
      <w:r>
        <w:rPr>
          <w:rFonts w:hint="eastAsia"/>
          <w:sz w:val="30"/>
          <w:szCs w:val="30"/>
        </w:rPr>
        <w:t>（六）</w:t>
      </w:r>
      <w:r>
        <w:rPr>
          <w:rFonts w:hint="eastAsia"/>
          <w:sz w:val="30"/>
          <w:szCs w:val="30"/>
        </w:rPr>
        <w:t>2018</w:t>
      </w:r>
      <w:r>
        <w:rPr>
          <w:rFonts w:hint="eastAsia"/>
          <w:sz w:val="30"/>
          <w:szCs w:val="30"/>
        </w:rPr>
        <w:t>年</w:t>
      </w:r>
      <w:r>
        <w:rPr>
          <w:rFonts w:hint="eastAsia"/>
          <w:sz w:val="30"/>
          <w:szCs w:val="30"/>
        </w:rPr>
        <w:t>4</w:t>
      </w:r>
      <w:r>
        <w:rPr>
          <w:rFonts w:hint="eastAsia"/>
          <w:sz w:val="30"/>
          <w:szCs w:val="30"/>
        </w:rPr>
        <w:t>月至</w:t>
      </w:r>
      <w:r>
        <w:rPr>
          <w:rFonts w:hint="eastAsia"/>
          <w:sz w:val="30"/>
          <w:szCs w:val="30"/>
        </w:rPr>
        <w:t>5</w:t>
      </w:r>
      <w:r>
        <w:rPr>
          <w:rFonts w:hint="eastAsia"/>
          <w:sz w:val="30"/>
          <w:szCs w:val="30"/>
        </w:rPr>
        <w:t>月，被告人张卫利用担任广州市荔湾区综合行政执法局花地街综合行政执法队队长的职务便利，为吴某的亲戚房屋违建问题逃避处罚提供帮助，先后两次收受吴某贿送的现金共计人民币</w:t>
      </w:r>
      <w:r>
        <w:rPr>
          <w:rFonts w:hint="eastAsia"/>
          <w:sz w:val="30"/>
          <w:szCs w:val="30"/>
        </w:rPr>
        <w:t>18000</w:t>
      </w:r>
      <w:r>
        <w:rPr>
          <w:rFonts w:hint="eastAsia"/>
          <w:sz w:val="30"/>
          <w:szCs w:val="30"/>
        </w:rPr>
        <w:t>元。</w:t>
      </w:r>
    </w:p>
    <w:p w14:paraId="6C76F9C6" w14:textId="77777777" w:rsidR="00BD0157" w:rsidRDefault="00BD0157">
      <w:pPr>
        <w:spacing w:line="500" w:lineRule="atLeast"/>
        <w:ind w:firstLine="600"/>
        <w:divId w:val="609240348"/>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日下午，广州市荔湾区监察委工作人员将被告人张卫从花地街办事处带到监察委接受调查。当晚，荔湾区监察委对被告人张卫宣布立案调查并采取留置措施，期间，被告人张卫并无主动供述犯罪事实。</w:t>
      </w:r>
    </w:p>
    <w:p w14:paraId="2B5917B1" w14:textId="77777777" w:rsidR="00BD0157" w:rsidRDefault="00BD0157">
      <w:pPr>
        <w:spacing w:line="500" w:lineRule="atLeast"/>
        <w:ind w:firstLine="600"/>
        <w:divId w:val="151329814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日，被告人张卫退出赃款人民币</w:t>
      </w:r>
      <w:r>
        <w:rPr>
          <w:rFonts w:hint="eastAsia"/>
          <w:sz w:val="30"/>
          <w:szCs w:val="30"/>
        </w:rPr>
        <w:t>10</w:t>
      </w:r>
      <w:r>
        <w:rPr>
          <w:rFonts w:hint="eastAsia"/>
          <w:sz w:val="30"/>
          <w:szCs w:val="30"/>
        </w:rPr>
        <w:t>万元，该款项存于广州市荔湾区监察委员会。在本案的审理过程中，被告人张卫退出赃款人民币</w:t>
      </w:r>
      <w:r>
        <w:rPr>
          <w:rFonts w:hint="eastAsia"/>
          <w:sz w:val="30"/>
          <w:szCs w:val="30"/>
        </w:rPr>
        <w:t>52770</w:t>
      </w:r>
      <w:r>
        <w:rPr>
          <w:rFonts w:hint="eastAsia"/>
          <w:sz w:val="30"/>
          <w:szCs w:val="30"/>
        </w:rPr>
        <w:t>元，该款项暂代管于本院。</w:t>
      </w:r>
    </w:p>
    <w:p w14:paraId="13EEB765" w14:textId="77777777" w:rsidR="00BD0157" w:rsidRDefault="00BD0157">
      <w:pPr>
        <w:spacing w:line="500" w:lineRule="atLeast"/>
        <w:ind w:firstLine="600"/>
        <w:divId w:val="1866867758"/>
        <w:rPr>
          <w:rFonts w:hint="eastAsia"/>
          <w:sz w:val="30"/>
          <w:szCs w:val="30"/>
        </w:rPr>
      </w:pPr>
      <w:r>
        <w:rPr>
          <w:rFonts w:hint="eastAsia"/>
          <w:sz w:val="30"/>
          <w:szCs w:val="30"/>
        </w:rPr>
        <w:t>上述事实，有公诉机关当庭举证，经法庭质证、查证属实的证据证实，其中有：调查经过，到案情况说明，干部任免审批表、中共广州市荔湾区委组织部文件《关于张祥柳等同志职务任免的通知》、队员简历表、广州市荔湾区综合行政执法局出具的情况说明，广州市荔湾区综合行政执法局关于印发直属机构和派出机构岗位职责的通知、广州市荔湾区综合行政执法局关于在改革过渡期临时调整贵街执法队执法队员工作的函、队长工作职责、中共广州市荔湾区昌华街工作委员会关于调整昌华街党政领导工作分工的通知，茅台酒照片，微信账号、聊天记录截图，城中村用户用电业扩报装证明，银行流水，荔湾区监察委员会出具的情况说明，广州市荔湾区价格认证中心出具的价格认定结论书，案款收据，证人钟某、刘某、朱某、王某</w:t>
      </w:r>
      <w:r>
        <w:rPr>
          <w:rFonts w:hint="eastAsia"/>
          <w:sz w:val="30"/>
          <w:szCs w:val="30"/>
        </w:rPr>
        <w:t>1</w:t>
      </w:r>
      <w:r>
        <w:rPr>
          <w:rFonts w:hint="eastAsia"/>
          <w:sz w:val="30"/>
          <w:szCs w:val="30"/>
        </w:rPr>
        <w:t>、梁某、吴某、王某</w:t>
      </w:r>
      <w:r>
        <w:rPr>
          <w:rFonts w:hint="eastAsia"/>
          <w:sz w:val="30"/>
          <w:szCs w:val="30"/>
        </w:rPr>
        <w:t>2</w:t>
      </w:r>
      <w:r>
        <w:rPr>
          <w:rFonts w:hint="eastAsia"/>
          <w:sz w:val="30"/>
          <w:szCs w:val="30"/>
        </w:rPr>
        <w:t>、冷某、欧某</w:t>
      </w:r>
      <w:r>
        <w:rPr>
          <w:rFonts w:hint="eastAsia"/>
          <w:sz w:val="30"/>
          <w:szCs w:val="30"/>
        </w:rPr>
        <w:t>1</w:t>
      </w:r>
      <w:r>
        <w:rPr>
          <w:rFonts w:hint="eastAsia"/>
          <w:sz w:val="30"/>
          <w:szCs w:val="30"/>
        </w:rPr>
        <w:t>、麦某、陈某</w:t>
      </w:r>
      <w:r>
        <w:rPr>
          <w:rFonts w:hint="eastAsia"/>
          <w:sz w:val="30"/>
          <w:szCs w:val="30"/>
        </w:rPr>
        <w:t>1</w:t>
      </w:r>
      <w:r>
        <w:rPr>
          <w:rFonts w:hint="eastAsia"/>
          <w:sz w:val="30"/>
          <w:szCs w:val="30"/>
        </w:rPr>
        <w:t>、石某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的证言，被告人张卫的供述、亲笔供词及其户籍证明等证据。</w:t>
      </w:r>
    </w:p>
    <w:p w14:paraId="47FE6C37" w14:textId="77777777" w:rsidR="00BD0157" w:rsidRDefault="00BD0157">
      <w:pPr>
        <w:spacing w:line="500" w:lineRule="atLeast"/>
        <w:ind w:firstLine="600"/>
        <w:divId w:val="2033916834"/>
        <w:rPr>
          <w:rFonts w:hint="eastAsia"/>
          <w:sz w:val="30"/>
          <w:szCs w:val="30"/>
        </w:rPr>
      </w:pPr>
      <w:r>
        <w:rPr>
          <w:rFonts w:hint="eastAsia"/>
          <w:sz w:val="30"/>
          <w:szCs w:val="30"/>
        </w:rPr>
        <w:t>上述事实清楚，证据确实充分，足以认定。</w:t>
      </w:r>
    </w:p>
    <w:p w14:paraId="068A619C" w14:textId="77777777" w:rsidR="00BD0157" w:rsidRDefault="00BD0157">
      <w:pPr>
        <w:spacing w:line="500" w:lineRule="atLeast"/>
        <w:ind w:firstLine="600"/>
        <w:divId w:val="644629826"/>
        <w:rPr>
          <w:rFonts w:hint="eastAsia"/>
          <w:sz w:val="30"/>
          <w:szCs w:val="30"/>
        </w:rPr>
      </w:pPr>
      <w:r>
        <w:rPr>
          <w:rFonts w:hint="eastAsia"/>
          <w:sz w:val="30"/>
          <w:szCs w:val="30"/>
        </w:rPr>
        <w:t>本院认为，被告人张卫无视国家法律，身为国家工作人员，利用职务上的便利，非法收受他人财物，为他人谋取利益；利用本人职权形成的便利条件，通过其他国家工作人员职务上的行为，为请托人谋取不正当利益，收受请托人财物，数额较大，其行为已触犯刑律，构成受贿罪，应依法予以惩处。公诉机关指控被告人张卫犯受贿罪的事实清楚，证据确实、充分，适用法律正确，指控的罪名成立，本院予以支持。关于辩护人提出的被告人张卫构成自首的辩护意见，经查，被告人张卫在被采取强制措施前，并无如实供述自己的犯罪事实，依法不构成自首。故辩护人提出的该辩护意见与本院审理查明的事实不符，本院不予采纳。被告人张卫能如实供述自己的罪行，依法予以从轻处罚。被告人张卫已退出全部赃款，可以酌情从轻处罚。辩护人提出的相关辩护意见有理，本院予以采纳。根据被告人张卫的犯罪情节及悔罪表现，依法可以适用缓刑。根据《中华人民共和国刑法》第三百八十五条第一款、第三百八十八条、第三百八十六条、第三百八十三条第一款第（一）项、第六十七条第三款、第五十二条、第五十三条、第七十二条第一和第三款、第七十三条第二和第三款、第六十四条及《最高人民法院、最高人民检察</w:t>
      </w:r>
      <w:r>
        <w:rPr>
          <w:rFonts w:hint="eastAsia"/>
          <w:sz w:val="30"/>
          <w:szCs w:val="30"/>
        </w:rPr>
        <w:t>院</w:t>
      </w:r>
      <w:r>
        <w:rPr>
          <w:rFonts w:hint="eastAsia"/>
          <w:sz w:val="30"/>
          <w:szCs w:val="30"/>
        </w:rPr>
        <w:t>》第一条、第十九条之规定，判决如下：</w:t>
      </w:r>
    </w:p>
    <w:p w14:paraId="05CF592B" w14:textId="77777777" w:rsidR="00BD0157" w:rsidRDefault="00BD0157">
      <w:pPr>
        <w:spacing w:line="500" w:lineRule="atLeast"/>
        <w:ind w:firstLine="600"/>
        <w:divId w:val="548734241"/>
        <w:rPr>
          <w:rFonts w:hint="eastAsia"/>
          <w:sz w:val="30"/>
          <w:szCs w:val="30"/>
        </w:rPr>
      </w:pPr>
      <w:r>
        <w:rPr>
          <w:rFonts w:hint="eastAsia"/>
          <w:sz w:val="30"/>
          <w:szCs w:val="30"/>
        </w:rPr>
        <w:t>一、被告人张卫犯受贿罪，判处有期徒刑一年，缓刑二年，并处罚金人民币十万元。</w:t>
      </w:r>
    </w:p>
    <w:p w14:paraId="7E9C82A3" w14:textId="77777777" w:rsidR="00BD0157" w:rsidRDefault="00BD0157">
      <w:pPr>
        <w:spacing w:line="500" w:lineRule="atLeast"/>
        <w:ind w:firstLine="600"/>
        <w:divId w:val="1229339326"/>
        <w:rPr>
          <w:rFonts w:hint="eastAsia"/>
          <w:sz w:val="30"/>
          <w:szCs w:val="30"/>
        </w:rPr>
      </w:pPr>
      <w:r>
        <w:rPr>
          <w:rFonts w:hint="eastAsia"/>
          <w:sz w:val="30"/>
          <w:szCs w:val="30"/>
        </w:rPr>
        <w:t>（缓刑考验期限，从判决确定之日起计算。罚金自本判决发生法律效力第二日起一个月内一次性向本院缴纳，上缴国库。）</w:t>
      </w:r>
    </w:p>
    <w:p w14:paraId="554C9402" w14:textId="77777777" w:rsidR="00BD0157" w:rsidRDefault="00BD0157">
      <w:pPr>
        <w:spacing w:line="500" w:lineRule="atLeast"/>
        <w:ind w:firstLine="600"/>
        <w:divId w:val="759374879"/>
        <w:rPr>
          <w:rFonts w:hint="eastAsia"/>
          <w:sz w:val="30"/>
          <w:szCs w:val="30"/>
        </w:rPr>
      </w:pPr>
      <w:r>
        <w:rPr>
          <w:rFonts w:hint="eastAsia"/>
          <w:sz w:val="30"/>
          <w:szCs w:val="30"/>
        </w:rPr>
        <w:t>二、被告人张卫退出的赃款人民币</w:t>
      </w:r>
      <w:r>
        <w:rPr>
          <w:rFonts w:hint="eastAsia"/>
          <w:sz w:val="30"/>
          <w:szCs w:val="30"/>
        </w:rPr>
        <w:t>152770</w:t>
      </w:r>
      <w:r>
        <w:rPr>
          <w:rFonts w:hint="eastAsia"/>
          <w:sz w:val="30"/>
          <w:szCs w:val="30"/>
        </w:rPr>
        <w:t>元予以没收，上缴国库（由广州市荔湾区监察委员会及本院负责执行）。</w:t>
      </w:r>
    </w:p>
    <w:p w14:paraId="75D70709" w14:textId="77777777" w:rsidR="00BD0157" w:rsidRDefault="00BD0157">
      <w:pPr>
        <w:spacing w:line="500" w:lineRule="atLeast"/>
        <w:ind w:firstLine="600"/>
        <w:divId w:val="9858636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5535DD34" w14:textId="77777777" w:rsidR="00BD0157" w:rsidRDefault="00BD0157">
      <w:pPr>
        <w:spacing w:line="500" w:lineRule="atLeast"/>
        <w:jc w:val="right"/>
        <w:divId w:val="1652294324"/>
        <w:rPr>
          <w:rFonts w:hint="eastAsia"/>
          <w:sz w:val="30"/>
          <w:szCs w:val="30"/>
        </w:rPr>
      </w:pPr>
      <w:r>
        <w:rPr>
          <w:rFonts w:hint="eastAsia"/>
          <w:sz w:val="30"/>
          <w:szCs w:val="30"/>
        </w:rPr>
        <w:t>审　判　长　　梁汉根</w:t>
      </w:r>
    </w:p>
    <w:p w14:paraId="0E73F454" w14:textId="77777777" w:rsidR="00BD0157" w:rsidRDefault="00BD0157">
      <w:pPr>
        <w:spacing w:line="500" w:lineRule="atLeast"/>
        <w:jc w:val="right"/>
        <w:divId w:val="1236891653"/>
        <w:rPr>
          <w:rFonts w:hint="eastAsia"/>
          <w:sz w:val="30"/>
          <w:szCs w:val="30"/>
        </w:rPr>
      </w:pPr>
      <w:r>
        <w:rPr>
          <w:rFonts w:hint="eastAsia"/>
          <w:sz w:val="30"/>
          <w:szCs w:val="30"/>
        </w:rPr>
        <w:t>审　判　员　　陈金超</w:t>
      </w:r>
    </w:p>
    <w:p w14:paraId="1170E53A" w14:textId="77777777" w:rsidR="00BD0157" w:rsidRDefault="00BD0157">
      <w:pPr>
        <w:spacing w:line="500" w:lineRule="atLeast"/>
        <w:jc w:val="right"/>
        <w:divId w:val="250236823"/>
        <w:rPr>
          <w:rFonts w:hint="eastAsia"/>
          <w:sz w:val="30"/>
          <w:szCs w:val="30"/>
        </w:rPr>
      </w:pPr>
      <w:r>
        <w:rPr>
          <w:rFonts w:hint="eastAsia"/>
          <w:sz w:val="30"/>
          <w:szCs w:val="30"/>
        </w:rPr>
        <w:t>人民陪审员　　马秋娟</w:t>
      </w:r>
    </w:p>
    <w:p w14:paraId="3316AA14" w14:textId="77777777" w:rsidR="00BD0157" w:rsidRDefault="00BD0157">
      <w:pPr>
        <w:spacing w:line="500" w:lineRule="atLeast"/>
        <w:jc w:val="right"/>
        <w:divId w:val="2010402656"/>
        <w:rPr>
          <w:rFonts w:hint="eastAsia"/>
          <w:sz w:val="30"/>
          <w:szCs w:val="30"/>
        </w:rPr>
      </w:pPr>
      <w:r>
        <w:rPr>
          <w:rFonts w:hint="eastAsia"/>
          <w:sz w:val="30"/>
          <w:szCs w:val="30"/>
        </w:rPr>
        <w:t>二〇一八年十一月三日</w:t>
      </w:r>
    </w:p>
    <w:p w14:paraId="07878A1A" w14:textId="77777777" w:rsidR="00BD0157" w:rsidRDefault="00BD0157">
      <w:pPr>
        <w:spacing w:line="500" w:lineRule="atLeast"/>
        <w:jc w:val="right"/>
        <w:divId w:val="634917663"/>
        <w:rPr>
          <w:rFonts w:hint="eastAsia"/>
          <w:sz w:val="30"/>
          <w:szCs w:val="30"/>
        </w:rPr>
      </w:pPr>
      <w:r>
        <w:rPr>
          <w:rFonts w:hint="eastAsia"/>
          <w:sz w:val="30"/>
          <w:szCs w:val="30"/>
        </w:rPr>
        <w:t>书　记　员　　罗燕娜</w:t>
      </w:r>
    </w:p>
    <w:p w14:paraId="75C9A9D6" w14:textId="77777777" w:rsidR="00BD0157" w:rsidRDefault="00BD0157">
      <w:pPr>
        <w:spacing w:line="500" w:lineRule="atLeast"/>
        <w:ind w:firstLine="600"/>
        <w:divId w:val="456727684"/>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B74B0" w14:textId="77777777" w:rsidR="009506F6" w:rsidRDefault="009506F6" w:rsidP="009506F6">
      <w:pPr>
        <w:rPr>
          <w:rFonts w:hint="eastAsia"/>
        </w:rPr>
      </w:pPr>
      <w:r>
        <w:separator/>
      </w:r>
    </w:p>
  </w:endnote>
  <w:endnote w:type="continuationSeparator" w:id="0">
    <w:p w14:paraId="0E659975" w14:textId="77777777" w:rsidR="009506F6" w:rsidRDefault="009506F6" w:rsidP="009506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63D40" w14:textId="77777777" w:rsidR="009506F6" w:rsidRDefault="009506F6" w:rsidP="009506F6">
      <w:pPr>
        <w:rPr>
          <w:rFonts w:hint="eastAsia"/>
        </w:rPr>
      </w:pPr>
      <w:r>
        <w:separator/>
      </w:r>
    </w:p>
  </w:footnote>
  <w:footnote w:type="continuationSeparator" w:id="0">
    <w:p w14:paraId="5D07E105" w14:textId="77777777" w:rsidR="009506F6" w:rsidRDefault="009506F6" w:rsidP="009506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506F6"/>
    <w:rsid w:val="009506F6"/>
    <w:rsid w:val="00A23C24"/>
    <w:rsid w:val="00BD0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11026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506F6"/>
    <w:pPr>
      <w:tabs>
        <w:tab w:val="center" w:pos="4153"/>
        <w:tab w:val="right" w:pos="8306"/>
      </w:tabs>
      <w:snapToGrid w:val="0"/>
      <w:jc w:val="center"/>
    </w:pPr>
    <w:rPr>
      <w:sz w:val="18"/>
      <w:szCs w:val="18"/>
    </w:rPr>
  </w:style>
  <w:style w:type="character" w:customStyle="1" w:styleId="a4">
    <w:name w:val="页眉 字符"/>
    <w:basedOn w:val="a0"/>
    <w:link w:val="a3"/>
    <w:uiPriority w:val="99"/>
    <w:rsid w:val="009506F6"/>
    <w:rPr>
      <w:rFonts w:ascii="宋体" w:eastAsia="宋体" w:hAnsi="宋体" w:cs="宋体"/>
      <w:sz w:val="18"/>
      <w:szCs w:val="18"/>
    </w:rPr>
  </w:style>
  <w:style w:type="paragraph" w:styleId="a5">
    <w:name w:val="footer"/>
    <w:basedOn w:val="a"/>
    <w:link w:val="a6"/>
    <w:uiPriority w:val="99"/>
    <w:unhideWhenUsed/>
    <w:rsid w:val="009506F6"/>
    <w:pPr>
      <w:tabs>
        <w:tab w:val="center" w:pos="4153"/>
        <w:tab w:val="right" w:pos="8306"/>
      </w:tabs>
      <w:snapToGrid w:val="0"/>
    </w:pPr>
    <w:rPr>
      <w:sz w:val="18"/>
      <w:szCs w:val="18"/>
    </w:rPr>
  </w:style>
  <w:style w:type="character" w:customStyle="1" w:styleId="a6">
    <w:name w:val="页脚 字符"/>
    <w:basedOn w:val="a0"/>
    <w:link w:val="a5"/>
    <w:uiPriority w:val="99"/>
    <w:rsid w:val="009506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94792">
      <w:marLeft w:val="0"/>
      <w:marRight w:val="0"/>
      <w:marTop w:val="10"/>
      <w:marBottom w:val="10"/>
      <w:divBdr>
        <w:top w:val="none" w:sz="0" w:space="0" w:color="auto"/>
        <w:left w:val="none" w:sz="0" w:space="0" w:color="auto"/>
        <w:bottom w:val="none" w:sz="0" w:space="0" w:color="auto"/>
        <w:right w:val="none" w:sz="0" w:space="0" w:color="auto"/>
      </w:divBdr>
    </w:div>
    <w:div w:id="78645386">
      <w:marLeft w:val="0"/>
      <w:marRight w:val="0"/>
      <w:marTop w:val="10"/>
      <w:marBottom w:val="10"/>
      <w:divBdr>
        <w:top w:val="none" w:sz="0" w:space="0" w:color="auto"/>
        <w:left w:val="none" w:sz="0" w:space="0" w:color="auto"/>
        <w:bottom w:val="none" w:sz="0" w:space="0" w:color="auto"/>
        <w:right w:val="none" w:sz="0" w:space="0" w:color="auto"/>
      </w:divBdr>
    </w:div>
    <w:div w:id="250236823">
      <w:marLeft w:val="0"/>
      <w:marRight w:val="720"/>
      <w:marTop w:val="10"/>
      <w:marBottom w:val="10"/>
      <w:divBdr>
        <w:top w:val="none" w:sz="0" w:space="0" w:color="auto"/>
        <w:left w:val="none" w:sz="0" w:space="0" w:color="auto"/>
        <w:bottom w:val="none" w:sz="0" w:space="0" w:color="auto"/>
        <w:right w:val="none" w:sz="0" w:space="0" w:color="auto"/>
      </w:divBdr>
    </w:div>
    <w:div w:id="456727684">
      <w:marLeft w:val="0"/>
      <w:marRight w:val="0"/>
      <w:marTop w:val="10"/>
      <w:marBottom w:val="10"/>
      <w:divBdr>
        <w:top w:val="none" w:sz="0" w:space="0" w:color="auto"/>
        <w:left w:val="none" w:sz="0" w:space="0" w:color="auto"/>
        <w:bottom w:val="none" w:sz="0" w:space="0" w:color="auto"/>
        <w:right w:val="none" w:sz="0" w:space="0" w:color="auto"/>
      </w:divBdr>
    </w:div>
    <w:div w:id="493759577">
      <w:marLeft w:val="0"/>
      <w:marRight w:val="0"/>
      <w:marTop w:val="10"/>
      <w:marBottom w:val="10"/>
      <w:divBdr>
        <w:top w:val="none" w:sz="0" w:space="0" w:color="auto"/>
        <w:left w:val="none" w:sz="0" w:space="0" w:color="auto"/>
        <w:bottom w:val="none" w:sz="0" w:space="0" w:color="auto"/>
        <w:right w:val="none" w:sz="0" w:space="0" w:color="auto"/>
      </w:divBdr>
    </w:div>
    <w:div w:id="508831365">
      <w:marLeft w:val="0"/>
      <w:marRight w:val="0"/>
      <w:marTop w:val="10"/>
      <w:marBottom w:val="10"/>
      <w:divBdr>
        <w:top w:val="none" w:sz="0" w:space="0" w:color="auto"/>
        <w:left w:val="none" w:sz="0" w:space="0" w:color="auto"/>
        <w:bottom w:val="none" w:sz="0" w:space="0" w:color="auto"/>
        <w:right w:val="none" w:sz="0" w:space="0" w:color="auto"/>
      </w:divBdr>
    </w:div>
    <w:div w:id="524291908">
      <w:marLeft w:val="0"/>
      <w:marRight w:val="0"/>
      <w:marTop w:val="10"/>
      <w:marBottom w:val="10"/>
      <w:divBdr>
        <w:top w:val="none" w:sz="0" w:space="0" w:color="auto"/>
        <w:left w:val="none" w:sz="0" w:space="0" w:color="auto"/>
        <w:bottom w:val="none" w:sz="0" w:space="0" w:color="auto"/>
        <w:right w:val="none" w:sz="0" w:space="0" w:color="auto"/>
      </w:divBdr>
    </w:div>
    <w:div w:id="534579130">
      <w:marLeft w:val="0"/>
      <w:marRight w:val="0"/>
      <w:marTop w:val="10"/>
      <w:marBottom w:val="10"/>
      <w:divBdr>
        <w:top w:val="none" w:sz="0" w:space="0" w:color="auto"/>
        <w:left w:val="none" w:sz="0" w:space="0" w:color="auto"/>
        <w:bottom w:val="none" w:sz="0" w:space="0" w:color="auto"/>
        <w:right w:val="none" w:sz="0" w:space="0" w:color="auto"/>
      </w:divBdr>
    </w:div>
    <w:div w:id="543950579">
      <w:marLeft w:val="0"/>
      <w:marRight w:val="0"/>
      <w:marTop w:val="10"/>
      <w:marBottom w:val="10"/>
      <w:divBdr>
        <w:top w:val="none" w:sz="0" w:space="0" w:color="auto"/>
        <w:left w:val="none" w:sz="0" w:space="0" w:color="auto"/>
        <w:bottom w:val="none" w:sz="0" w:space="0" w:color="auto"/>
        <w:right w:val="none" w:sz="0" w:space="0" w:color="auto"/>
      </w:divBdr>
    </w:div>
    <w:div w:id="548734241">
      <w:marLeft w:val="0"/>
      <w:marRight w:val="0"/>
      <w:marTop w:val="10"/>
      <w:marBottom w:val="10"/>
      <w:divBdr>
        <w:top w:val="none" w:sz="0" w:space="0" w:color="auto"/>
        <w:left w:val="none" w:sz="0" w:space="0" w:color="auto"/>
        <w:bottom w:val="none" w:sz="0" w:space="0" w:color="auto"/>
        <w:right w:val="none" w:sz="0" w:space="0" w:color="auto"/>
      </w:divBdr>
    </w:div>
    <w:div w:id="609240348">
      <w:marLeft w:val="0"/>
      <w:marRight w:val="0"/>
      <w:marTop w:val="10"/>
      <w:marBottom w:val="10"/>
      <w:divBdr>
        <w:top w:val="none" w:sz="0" w:space="0" w:color="auto"/>
        <w:left w:val="none" w:sz="0" w:space="0" w:color="auto"/>
        <w:bottom w:val="none" w:sz="0" w:space="0" w:color="auto"/>
        <w:right w:val="none" w:sz="0" w:space="0" w:color="auto"/>
      </w:divBdr>
    </w:div>
    <w:div w:id="634917663">
      <w:marLeft w:val="0"/>
      <w:marRight w:val="720"/>
      <w:marTop w:val="10"/>
      <w:marBottom w:val="10"/>
      <w:divBdr>
        <w:top w:val="none" w:sz="0" w:space="0" w:color="auto"/>
        <w:left w:val="none" w:sz="0" w:space="0" w:color="auto"/>
        <w:bottom w:val="none" w:sz="0" w:space="0" w:color="auto"/>
        <w:right w:val="none" w:sz="0" w:space="0" w:color="auto"/>
      </w:divBdr>
    </w:div>
    <w:div w:id="644629826">
      <w:marLeft w:val="0"/>
      <w:marRight w:val="0"/>
      <w:marTop w:val="10"/>
      <w:marBottom w:val="10"/>
      <w:divBdr>
        <w:top w:val="none" w:sz="0" w:space="0" w:color="auto"/>
        <w:left w:val="none" w:sz="0" w:space="0" w:color="auto"/>
        <w:bottom w:val="none" w:sz="0" w:space="0" w:color="auto"/>
        <w:right w:val="none" w:sz="0" w:space="0" w:color="auto"/>
      </w:divBdr>
    </w:div>
    <w:div w:id="664939000">
      <w:marLeft w:val="0"/>
      <w:marRight w:val="0"/>
      <w:marTop w:val="10"/>
      <w:marBottom w:val="10"/>
      <w:divBdr>
        <w:top w:val="none" w:sz="0" w:space="0" w:color="auto"/>
        <w:left w:val="none" w:sz="0" w:space="0" w:color="auto"/>
        <w:bottom w:val="none" w:sz="0" w:space="0" w:color="auto"/>
        <w:right w:val="none" w:sz="0" w:space="0" w:color="auto"/>
      </w:divBdr>
    </w:div>
    <w:div w:id="711078159">
      <w:marLeft w:val="0"/>
      <w:marRight w:val="0"/>
      <w:marTop w:val="10"/>
      <w:marBottom w:val="10"/>
      <w:divBdr>
        <w:top w:val="none" w:sz="0" w:space="0" w:color="auto"/>
        <w:left w:val="none" w:sz="0" w:space="0" w:color="auto"/>
        <w:bottom w:val="none" w:sz="0" w:space="0" w:color="auto"/>
        <w:right w:val="none" w:sz="0" w:space="0" w:color="auto"/>
      </w:divBdr>
    </w:div>
    <w:div w:id="731385593">
      <w:marLeft w:val="0"/>
      <w:marRight w:val="0"/>
      <w:marTop w:val="10"/>
      <w:marBottom w:val="10"/>
      <w:divBdr>
        <w:top w:val="none" w:sz="0" w:space="0" w:color="auto"/>
        <w:left w:val="none" w:sz="0" w:space="0" w:color="auto"/>
        <w:bottom w:val="none" w:sz="0" w:space="0" w:color="auto"/>
        <w:right w:val="none" w:sz="0" w:space="0" w:color="auto"/>
      </w:divBdr>
    </w:div>
    <w:div w:id="759374879">
      <w:marLeft w:val="0"/>
      <w:marRight w:val="0"/>
      <w:marTop w:val="10"/>
      <w:marBottom w:val="10"/>
      <w:divBdr>
        <w:top w:val="none" w:sz="0" w:space="0" w:color="auto"/>
        <w:left w:val="none" w:sz="0" w:space="0" w:color="auto"/>
        <w:bottom w:val="none" w:sz="0" w:space="0" w:color="auto"/>
        <w:right w:val="none" w:sz="0" w:space="0" w:color="auto"/>
      </w:divBdr>
    </w:div>
    <w:div w:id="761730661">
      <w:marLeft w:val="0"/>
      <w:marRight w:val="0"/>
      <w:marTop w:val="10"/>
      <w:marBottom w:val="10"/>
      <w:divBdr>
        <w:top w:val="none" w:sz="0" w:space="0" w:color="auto"/>
        <w:left w:val="none" w:sz="0" w:space="0" w:color="auto"/>
        <w:bottom w:val="none" w:sz="0" w:space="0" w:color="auto"/>
        <w:right w:val="none" w:sz="0" w:space="0" w:color="auto"/>
      </w:divBdr>
    </w:div>
    <w:div w:id="794517481">
      <w:marLeft w:val="0"/>
      <w:marRight w:val="0"/>
      <w:marTop w:val="10"/>
      <w:marBottom w:val="10"/>
      <w:divBdr>
        <w:top w:val="none" w:sz="0" w:space="0" w:color="auto"/>
        <w:left w:val="none" w:sz="0" w:space="0" w:color="auto"/>
        <w:bottom w:val="none" w:sz="0" w:space="0" w:color="auto"/>
        <w:right w:val="none" w:sz="0" w:space="0" w:color="auto"/>
      </w:divBdr>
    </w:div>
    <w:div w:id="855191738">
      <w:marLeft w:val="0"/>
      <w:marRight w:val="0"/>
      <w:marTop w:val="10"/>
      <w:marBottom w:val="10"/>
      <w:divBdr>
        <w:top w:val="none" w:sz="0" w:space="0" w:color="auto"/>
        <w:left w:val="none" w:sz="0" w:space="0" w:color="auto"/>
        <w:bottom w:val="none" w:sz="0" w:space="0" w:color="auto"/>
        <w:right w:val="none" w:sz="0" w:space="0" w:color="auto"/>
      </w:divBdr>
    </w:div>
    <w:div w:id="965508153">
      <w:marLeft w:val="0"/>
      <w:marRight w:val="0"/>
      <w:marTop w:val="10"/>
      <w:marBottom w:val="10"/>
      <w:divBdr>
        <w:top w:val="none" w:sz="0" w:space="0" w:color="auto"/>
        <w:left w:val="none" w:sz="0" w:space="0" w:color="auto"/>
        <w:bottom w:val="none" w:sz="0" w:space="0" w:color="auto"/>
        <w:right w:val="none" w:sz="0" w:space="0" w:color="auto"/>
      </w:divBdr>
    </w:div>
    <w:div w:id="985863626">
      <w:marLeft w:val="0"/>
      <w:marRight w:val="0"/>
      <w:marTop w:val="10"/>
      <w:marBottom w:val="10"/>
      <w:divBdr>
        <w:top w:val="none" w:sz="0" w:space="0" w:color="auto"/>
        <w:left w:val="none" w:sz="0" w:space="0" w:color="auto"/>
        <w:bottom w:val="none" w:sz="0" w:space="0" w:color="auto"/>
        <w:right w:val="none" w:sz="0" w:space="0" w:color="auto"/>
      </w:divBdr>
    </w:div>
    <w:div w:id="1229339326">
      <w:marLeft w:val="0"/>
      <w:marRight w:val="0"/>
      <w:marTop w:val="10"/>
      <w:marBottom w:val="10"/>
      <w:divBdr>
        <w:top w:val="none" w:sz="0" w:space="0" w:color="auto"/>
        <w:left w:val="none" w:sz="0" w:space="0" w:color="auto"/>
        <w:bottom w:val="none" w:sz="0" w:space="0" w:color="auto"/>
        <w:right w:val="none" w:sz="0" w:space="0" w:color="auto"/>
      </w:divBdr>
    </w:div>
    <w:div w:id="1236891653">
      <w:marLeft w:val="0"/>
      <w:marRight w:val="720"/>
      <w:marTop w:val="10"/>
      <w:marBottom w:val="10"/>
      <w:divBdr>
        <w:top w:val="none" w:sz="0" w:space="0" w:color="auto"/>
        <w:left w:val="none" w:sz="0" w:space="0" w:color="auto"/>
        <w:bottom w:val="none" w:sz="0" w:space="0" w:color="auto"/>
        <w:right w:val="none" w:sz="0" w:space="0" w:color="auto"/>
      </w:divBdr>
    </w:div>
    <w:div w:id="1395470987">
      <w:marLeft w:val="0"/>
      <w:marRight w:val="0"/>
      <w:marTop w:val="10"/>
      <w:marBottom w:val="10"/>
      <w:divBdr>
        <w:top w:val="none" w:sz="0" w:space="0" w:color="auto"/>
        <w:left w:val="none" w:sz="0" w:space="0" w:color="auto"/>
        <w:bottom w:val="none" w:sz="0" w:space="0" w:color="auto"/>
        <w:right w:val="none" w:sz="0" w:space="0" w:color="auto"/>
      </w:divBdr>
    </w:div>
    <w:div w:id="1416245278">
      <w:marLeft w:val="0"/>
      <w:marRight w:val="0"/>
      <w:marTop w:val="10"/>
      <w:marBottom w:val="10"/>
      <w:divBdr>
        <w:top w:val="none" w:sz="0" w:space="0" w:color="auto"/>
        <w:left w:val="none" w:sz="0" w:space="0" w:color="auto"/>
        <w:bottom w:val="none" w:sz="0" w:space="0" w:color="auto"/>
        <w:right w:val="none" w:sz="0" w:space="0" w:color="auto"/>
      </w:divBdr>
    </w:div>
    <w:div w:id="1513298148">
      <w:marLeft w:val="0"/>
      <w:marRight w:val="0"/>
      <w:marTop w:val="10"/>
      <w:marBottom w:val="10"/>
      <w:divBdr>
        <w:top w:val="none" w:sz="0" w:space="0" w:color="auto"/>
        <w:left w:val="none" w:sz="0" w:space="0" w:color="auto"/>
        <w:bottom w:val="none" w:sz="0" w:space="0" w:color="auto"/>
        <w:right w:val="none" w:sz="0" w:space="0" w:color="auto"/>
      </w:divBdr>
    </w:div>
    <w:div w:id="1555580904">
      <w:marLeft w:val="0"/>
      <w:marRight w:val="0"/>
      <w:marTop w:val="10"/>
      <w:marBottom w:val="10"/>
      <w:divBdr>
        <w:top w:val="none" w:sz="0" w:space="0" w:color="auto"/>
        <w:left w:val="none" w:sz="0" w:space="0" w:color="auto"/>
        <w:bottom w:val="none" w:sz="0" w:space="0" w:color="auto"/>
        <w:right w:val="none" w:sz="0" w:space="0" w:color="auto"/>
      </w:divBdr>
    </w:div>
    <w:div w:id="1652294324">
      <w:marLeft w:val="0"/>
      <w:marRight w:val="720"/>
      <w:marTop w:val="10"/>
      <w:marBottom w:val="10"/>
      <w:divBdr>
        <w:top w:val="none" w:sz="0" w:space="0" w:color="auto"/>
        <w:left w:val="none" w:sz="0" w:space="0" w:color="auto"/>
        <w:bottom w:val="none" w:sz="0" w:space="0" w:color="auto"/>
        <w:right w:val="none" w:sz="0" w:space="0" w:color="auto"/>
      </w:divBdr>
    </w:div>
    <w:div w:id="1666470677">
      <w:marLeft w:val="0"/>
      <w:marRight w:val="0"/>
      <w:marTop w:val="10"/>
      <w:marBottom w:val="10"/>
      <w:divBdr>
        <w:top w:val="none" w:sz="0" w:space="0" w:color="auto"/>
        <w:left w:val="none" w:sz="0" w:space="0" w:color="auto"/>
        <w:bottom w:val="none" w:sz="0" w:space="0" w:color="auto"/>
        <w:right w:val="none" w:sz="0" w:space="0" w:color="auto"/>
      </w:divBdr>
    </w:div>
    <w:div w:id="1709916663">
      <w:marLeft w:val="0"/>
      <w:marRight w:val="0"/>
      <w:marTop w:val="10"/>
      <w:marBottom w:val="10"/>
      <w:divBdr>
        <w:top w:val="none" w:sz="0" w:space="0" w:color="auto"/>
        <w:left w:val="none" w:sz="0" w:space="0" w:color="auto"/>
        <w:bottom w:val="none" w:sz="0" w:space="0" w:color="auto"/>
        <w:right w:val="none" w:sz="0" w:space="0" w:color="auto"/>
      </w:divBdr>
    </w:div>
    <w:div w:id="1848783435">
      <w:marLeft w:val="0"/>
      <w:marRight w:val="0"/>
      <w:marTop w:val="10"/>
      <w:marBottom w:val="10"/>
      <w:divBdr>
        <w:top w:val="none" w:sz="0" w:space="0" w:color="auto"/>
        <w:left w:val="none" w:sz="0" w:space="0" w:color="auto"/>
        <w:bottom w:val="none" w:sz="0" w:space="0" w:color="auto"/>
        <w:right w:val="none" w:sz="0" w:space="0" w:color="auto"/>
      </w:divBdr>
    </w:div>
    <w:div w:id="1866867758">
      <w:marLeft w:val="0"/>
      <w:marRight w:val="0"/>
      <w:marTop w:val="10"/>
      <w:marBottom w:val="10"/>
      <w:divBdr>
        <w:top w:val="none" w:sz="0" w:space="0" w:color="auto"/>
        <w:left w:val="none" w:sz="0" w:space="0" w:color="auto"/>
        <w:bottom w:val="none" w:sz="0" w:space="0" w:color="auto"/>
        <w:right w:val="none" w:sz="0" w:space="0" w:color="auto"/>
      </w:divBdr>
    </w:div>
    <w:div w:id="1995183999">
      <w:marLeft w:val="0"/>
      <w:marRight w:val="0"/>
      <w:marTop w:val="10"/>
      <w:marBottom w:val="10"/>
      <w:divBdr>
        <w:top w:val="none" w:sz="0" w:space="0" w:color="auto"/>
        <w:left w:val="none" w:sz="0" w:space="0" w:color="auto"/>
        <w:bottom w:val="none" w:sz="0" w:space="0" w:color="auto"/>
        <w:right w:val="none" w:sz="0" w:space="0" w:color="auto"/>
      </w:divBdr>
    </w:div>
    <w:div w:id="2010402656">
      <w:marLeft w:val="0"/>
      <w:marRight w:val="720"/>
      <w:marTop w:val="10"/>
      <w:marBottom w:val="10"/>
      <w:divBdr>
        <w:top w:val="none" w:sz="0" w:space="0" w:color="auto"/>
        <w:left w:val="none" w:sz="0" w:space="0" w:color="auto"/>
        <w:bottom w:val="none" w:sz="0" w:space="0" w:color="auto"/>
        <w:right w:val="none" w:sz="0" w:space="0" w:color="auto"/>
      </w:divBdr>
    </w:div>
    <w:div w:id="2033916834">
      <w:marLeft w:val="0"/>
      <w:marRight w:val="0"/>
      <w:marTop w:val="10"/>
      <w:marBottom w:val="10"/>
      <w:divBdr>
        <w:top w:val="none" w:sz="0" w:space="0" w:color="auto"/>
        <w:left w:val="none" w:sz="0" w:space="0" w:color="auto"/>
        <w:bottom w:val="none" w:sz="0" w:space="0" w:color="auto"/>
        <w:right w:val="none" w:sz="0" w:space="0" w:color="auto"/>
      </w:divBdr>
    </w:div>
    <w:div w:id="2071075996">
      <w:marLeft w:val="0"/>
      <w:marRight w:val="0"/>
      <w:marTop w:val="10"/>
      <w:marBottom w:val="10"/>
      <w:divBdr>
        <w:top w:val="none" w:sz="0" w:space="0" w:color="auto"/>
        <w:left w:val="none" w:sz="0" w:space="0" w:color="auto"/>
        <w:bottom w:val="none" w:sz="0" w:space="0" w:color="auto"/>
        <w:right w:val="none" w:sz="0" w:space="0" w:color="auto"/>
      </w:divBdr>
    </w:div>
    <w:div w:id="214573454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3427</Characters>
  <Application>Microsoft Office Word</Application>
  <DocSecurity>0</DocSecurity>
  <Lines>28</Lines>
  <Paragraphs>8</Paragraphs>
  <ScaleCrop>false</ScaleCrop>
  <Company/>
  <LinksUpToDate>false</LinksUpToDate>
  <CharactersWithSpaces>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2025-04-30T05:26:00Z</dcterms:created>
  <dcterms:modified xsi:type="dcterms:W3CDTF">2025-04-30T05:26:00Z</dcterms:modified>
</cp:coreProperties>
</file>