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EBD4" w14:textId="77777777" w:rsidR="00F34436" w:rsidRDefault="00F34436">
      <w:pPr>
        <w:spacing w:line="500" w:lineRule="atLeast"/>
        <w:jc w:val="center"/>
        <w:divId w:val="1198423791"/>
        <w:rPr>
          <w:rFonts w:ascii="黑体" w:eastAsia="黑体" w:hAnsi="黑体"/>
          <w:sz w:val="36"/>
          <w:szCs w:val="36"/>
        </w:rPr>
      </w:pPr>
      <w:r>
        <w:rPr>
          <w:rFonts w:ascii="黑体" w:eastAsia="黑体" w:hAnsi="黑体" w:hint="eastAsia"/>
          <w:sz w:val="36"/>
          <w:szCs w:val="36"/>
        </w:rPr>
        <w:t>广东省深圳市福田区人民法院</w:t>
      </w:r>
    </w:p>
    <w:p w14:paraId="68DBE9B2" w14:textId="77777777" w:rsidR="00F34436" w:rsidRDefault="00F34436">
      <w:pPr>
        <w:spacing w:line="500" w:lineRule="atLeast"/>
        <w:jc w:val="center"/>
        <w:divId w:val="1204175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A14F05" w14:textId="77777777" w:rsidR="00F34436" w:rsidRDefault="00F34436">
      <w:pPr>
        <w:spacing w:line="500" w:lineRule="atLeast"/>
        <w:jc w:val="right"/>
        <w:divId w:val="1037856722"/>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209</w:t>
      </w:r>
      <w:r>
        <w:rPr>
          <w:rFonts w:hint="eastAsia"/>
          <w:sz w:val="30"/>
          <w:szCs w:val="30"/>
        </w:rPr>
        <w:t>号</w:t>
      </w:r>
    </w:p>
    <w:p w14:paraId="6261483C" w14:textId="77777777" w:rsidR="00F34436" w:rsidRDefault="00F34436">
      <w:pPr>
        <w:spacing w:line="500" w:lineRule="atLeast"/>
        <w:ind w:firstLine="600"/>
        <w:divId w:val="39746835"/>
        <w:rPr>
          <w:rFonts w:hint="eastAsia"/>
          <w:sz w:val="30"/>
          <w:szCs w:val="30"/>
        </w:rPr>
      </w:pPr>
      <w:r>
        <w:rPr>
          <w:rFonts w:hint="eastAsia"/>
          <w:sz w:val="30"/>
          <w:szCs w:val="30"/>
        </w:rPr>
        <w:t>公诉机关深圳市福田区人民检察院。</w:t>
      </w:r>
    </w:p>
    <w:p w14:paraId="491D0255" w14:textId="77777777" w:rsidR="00F34436" w:rsidRDefault="00F34436">
      <w:pPr>
        <w:spacing w:line="500" w:lineRule="atLeast"/>
        <w:ind w:firstLine="600"/>
        <w:divId w:val="1988853678"/>
        <w:rPr>
          <w:rFonts w:hint="eastAsia"/>
          <w:sz w:val="30"/>
          <w:szCs w:val="30"/>
        </w:rPr>
      </w:pPr>
      <w:r>
        <w:rPr>
          <w:rFonts w:hint="eastAsia"/>
          <w:sz w:val="30"/>
          <w:szCs w:val="30"/>
        </w:rPr>
        <w:t>被告人张喜忠，男，汉族，大学本科文化，原系深圳市第二职业技术学校电子信息部部长，家住深圳市福田区。因本案于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日被深圳市公安局刑事拘留，同年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日被取保候审。</w:t>
      </w:r>
    </w:p>
    <w:p w14:paraId="78EF5D3A" w14:textId="77777777" w:rsidR="00F34436" w:rsidRDefault="00F34436">
      <w:pPr>
        <w:spacing w:line="500" w:lineRule="atLeast"/>
        <w:ind w:firstLine="600"/>
        <w:divId w:val="1412969856"/>
        <w:rPr>
          <w:rFonts w:hint="eastAsia"/>
          <w:sz w:val="30"/>
          <w:szCs w:val="30"/>
        </w:rPr>
      </w:pPr>
      <w:r>
        <w:rPr>
          <w:rFonts w:hint="eastAsia"/>
          <w:sz w:val="30"/>
          <w:szCs w:val="30"/>
        </w:rPr>
        <w:t>辩护人邱剑龙、林丽敏，广东广和律师事务所律师。</w:t>
      </w:r>
    </w:p>
    <w:p w14:paraId="11D87EEC" w14:textId="77777777" w:rsidR="00F34436" w:rsidRDefault="00F34436">
      <w:pPr>
        <w:spacing w:line="500" w:lineRule="atLeast"/>
        <w:ind w:firstLine="600"/>
        <w:divId w:val="2022272484"/>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）第</w:t>
      </w:r>
      <w:r>
        <w:rPr>
          <w:rFonts w:hint="eastAsia"/>
          <w:sz w:val="30"/>
          <w:szCs w:val="30"/>
        </w:rPr>
        <w:t>2573</w:t>
      </w:r>
      <w:r>
        <w:rPr>
          <w:rFonts w:hint="eastAsia"/>
          <w:sz w:val="30"/>
          <w:szCs w:val="30"/>
        </w:rPr>
        <w:t>号起诉书指控被告人张喜忠犯受贿罪，于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日向本院提起公诉。本院依法组成合议庭，公开开庭审理了本案。深圳市福田区人民检察院指派检察员苏佩钦出庭支持公诉，被告人张喜忠及辩护人邱剑龙、林丽敏到庭参加诉讼。现已审理终结。</w:t>
      </w:r>
    </w:p>
    <w:p w14:paraId="3989D929" w14:textId="77777777" w:rsidR="00F34436" w:rsidRDefault="00F34436">
      <w:pPr>
        <w:spacing w:line="500" w:lineRule="atLeast"/>
        <w:ind w:firstLine="600"/>
        <w:divId w:val="1901013442"/>
        <w:rPr>
          <w:rFonts w:hint="eastAsia"/>
          <w:sz w:val="30"/>
          <w:szCs w:val="30"/>
        </w:rPr>
      </w:pPr>
      <w:r>
        <w:rPr>
          <w:rFonts w:hint="eastAsia"/>
          <w:sz w:val="30"/>
          <w:szCs w:val="30"/>
        </w:rPr>
        <w:t>深圳市福田区人民检察院指控：深圳市第二职业技术学校系深圳市教育局直属事业单位。</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月，被告人张喜忠担任该校办公室副主任，负责学校办公室全面工作，具体负责学校招投标工作。</w:t>
      </w:r>
    </w:p>
    <w:p w14:paraId="785CC0EC" w14:textId="77777777" w:rsidR="00F34436" w:rsidRDefault="00F34436">
      <w:pPr>
        <w:spacing w:line="500" w:lineRule="atLeast"/>
        <w:ind w:firstLine="600"/>
        <w:divId w:val="267275397"/>
        <w:rPr>
          <w:rFonts w:hint="eastAsia"/>
          <w:sz w:val="30"/>
          <w:szCs w:val="30"/>
        </w:rPr>
      </w:pPr>
      <w:r>
        <w:rPr>
          <w:rFonts w:hint="eastAsia"/>
          <w:sz w:val="30"/>
          <w:szCs w:val="30"/>
        </w:rPr>
        <w:t>2010</w:t>
      </w:r>
      <w:r>
        <w:rPr>
          <w:rFonts w:hint="eastAsia"/>
          <w:sz w:val="30"/>
          <w:szCs w:val="30"/>
        </w:rPr>
        <w:t>年，深圳市第二职业技术学校的“计算机专业实训设备”项目公开招投标，深圳市育龙同方科技有限公司（法定代表人吴某）参与竞标。在该项目招投标过程中，张喜忠利用其作为学校招标小组组长的职务之便，在制定项目招标文件时，将其中的技术参数和需求设计等内容交由深圳市育龙同方科技有限公司制作，该公司按照其具备的条件制定了相关内容；同时张喜忠作为业主代表在采购中心打分时给该公司打高分，给其他公司打低分，使得该公司顺利中标。项目中标后，张喜忠</w:t>
      </w:r>
      <w:r>
        <w:rPr>
          <w:rFonts w:hint="eastAsia"/>
          <w:sz w:val="30"/>
          <w:szCs w:val="30"/>
        </w:rPr>
        <w:lastRenderedPageBreak/>
        <w:t>在吴某没有兑现事先承诺的“感谢费”后，于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月以竞聘学校副校长需要资金为由向吴某要港币</w:t>
      </w:r>
      <w:r>
        <w:rPr>
          <w:rFonts w:hint="eastAsia"/>
          <w:sz w:val="30"/>
          <w:szCs w:val="30"/>
        </w:rPr>
        <w:t>20</w:t>
      </w:r>
      <w:r>
        <w:rPr>
          <w:rFonts w:hint="eastAsia"/>
          <w:sz w:val="30"/>
          <w:szCs w:val="30"/>
        </w:rPr>
        <w:t>万元。吴某认为理应送钱给张喜忠以感谢帮忙，决定送给张喜忠港币</w:t>
      </w:r>
      <w:r>
        <w:rPr>
          <w:rFonts w:hint="eastAsia"/>
          <w:sz w:val="30"/>
          <w:szCs w:val="30"/>
        </w:rPr>
        <w:t>10</w:t>
      </w:r>
      <w:r>
        <w:rPr>
          <w:rFonts w:hint="eastAsia"/>
          <w:sz w:val="30"/>
          <w:szCs w:val="30"/>
        </w:rPr>
        <w:t>万元。后吴某准备了港币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万元，通过公司业务经理何某转交给被告人张喜忠。</w:t>
      </w:r>
    </w:p>
    <w:p w14:paraId="1962256F" w14:textId="77777777" w:rsidR="00F34436" w:rsidRDefault="00F34436">
      <w:pPr>
        <w:spacing w:line="500" w:lineRule="atLeast"/>
        <w:ind w:firstLine="600"/>
        <w:divId w:val="626593807"/>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日，深圳市人民检察院侦查人员将张喜忠从深圳市第二职业技术学校光明校区带回调查。到案后，张喜忠主动交代了其收受吴某现金港币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万元贿赂的犯罪事实，并退还了全部赃款。</w:t>
      </w:r>
    </w:p>
    <w:p w14:paraId="6542C500" w14:textId="77777777" w:rsidR="00F34436" w:rsidRDefault="00F34436">
      <w:pPr>
        <w:spacing w:line="500" w:lineRule="atLeast"/>
        <w:ind w:firstLine="600"/>
        <w:divId w:val="351298913"/>
        <w:rPr>
          <w:rFonts w:hint="eastAsia"/>
          <w:sz w:val="30"/>
          <w:szCs w:val="30"/>
        </w:rPr>
      </w:pPr>
      <w:r>
        <w:rPr>
          <w:rFonts w:hint="eastAsia"/>
          <w:sz w:val="30"/>
          <w:szCs w:val="30"/>
        </w:rPr>
        <w:t>公诉机关当庭提交了书证、证人证言、被告人供述及辩解等证据，据此认为被告人张喜忠的行为已构成受贿罪，应依法追究其刑事责任。提请本院依法判处。</w:t>
      </w:r>
    </w:p>
    <w:p w14:paraId="4D8C7B3F" w14:textId="77777777" w:rsidR="00F34436" w:rsidRDefault="00F34436">
      <w:pPr>
        <w:spacing w:line="500" w:lineRule="atLeast"/>
        <w:ind w:firstLine="600"/>
        <w:divId w:val="1704867002"/>
        <w:rPr>
          <w:rFonts w:hint="eastAsia"/>
          <w:sz w:val="30"/>
          <w:szCs w:val="30"/>
        </w:rPr>
      </w:pPr>
      <w:r>
        <w:rPr>
          <w:rFonts w:hint="eastAsia"/>
          <w:sz w:val="30"/>
          <w:szCs w:val="30"/>
        </w:rPr>
        <w:t>被告人张喜忠对受贿事实无异议，称其向检察机关检举揭发了学校与讯鼎公司之间工程招标违法的事实；曾从吴某处借款</w:t>
      </w:r>
      <w:r>
        <w:rPr>
          <w:rFonts w:hint="eastAsia"/>
          <w:sz w:val="30"/>
          <w:szCs w:val="30"/>
        </w:rPr>
        <w:t>100</w:t>
      </w:r>
      <w:r>
        <w:rPr>
          <w:rFonts w:hint="eastAsia"/>
          <w:sz w:val="30"/>
          <w:szCs w:val="30"/>
        </w:rPr>
        <w:t>万元作为学校开办驾校的启动资金，后将</w:t>
      </w:r>
      <w:r>
        <w:rPr>
          <w:rFonts w:hint="eastAsia"/>
          <w:sz w:val="30"/>
          <w:szCs w:val="30"/>
        </w:rPr>
        <w:t>100</w:t>
      </w:r>
      <w:r>
        <w:rPr>
          <w:rFonts w:hint="eastAsia"/>
          <w:sz w:val="30"/>
          <w:szCs w:val="30"/>
        </w:rPr>
        <w:t>万元返还给了吴某；其主动向检察机关交代了收受吴某贿赂款项的事实。请求法庭从轻处罚。</w:t>
      </w:r>
    </w:p>
    <w:p w14:paraId="21610F75" w14:textId="77777777" w:rsidR="00F34436" w:rsidRDefault="00F34436">
      <w:pPr>
        <w:spacing w:line="500" w:lineRule="atLeast"/>
        <w:ind w:firstLine="600"/>
        <w:divId w:val="1610309527"/>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、被告人张喜忠在检察机关核实吴某与张喜忠账户之间</w:t>
      </w:r>
      <w:r>
        <w:rPr>
          <w:rFonts w:hint="eastAsia"/>
          <w:sz w:val="30"/>
          <w:szCs w:val="30"/>
        </w:rPr>
        <w:t>100</w:t>
      </w:r>
      <w:r>
        <w:rPr>
          <w:rFonts w:hint="eastAsia"/>
          <w:sz w:val="30"/>
          <w:szCs w:val="30"/>
        </w:rPr>
        <w:t>万元的资金往来情况时，主动交代了检察机关尚未掌握的受贿事实，应认定有自首情节。</w:t>
      </w:r>
      <w:r>
        <w:rPr>
          <w:rFonts w:hint="eastAsia"/>
          <w:sz w:val="30"/>
          <w:szCs w:val="30"/>
        </w:rPr>
        <w:t>2</w:t>
      </w:r>
      <w:r>
        <w:rPr>
          <w:rFonts w:hint="eastAsia"/>
          <w:sz w:val="30"/>
          <w:szCs w:val="30"/>
        </w:rPr>
        <w:t>、张喜忠归案后全部退赃。</w:t>
      </w:r>
      <w:r>
        <w:rPr>
          <w:rFonts w:hint="eastAsia"/>
          <w:sz w:val="30"/>
          <w:szCs w:val="30"/>
        </w:rPr>
        <w:t>3</w:t>
      </w:r>
      <w:r>
        <w:rPr>
          <w:rFonts w:hint="eastAsia"/>
          <w:sz w:val="30"/>
          <w:szCs w:val="30"/>
        </w:rPr>
        <w:t>、系初犯、偶犯，一贯表现良好。</w:t>
      </w:r>
      <w:r>
        <w:rPr>
          <w:rFonts w:hint="eastAsia"/>
          <w:sz w:val="30"/>
          <w:szCs w:val="30"/>
        </w:rPr>
        <w:t>4</w:t>
      </w:r>
      <w:r>
        <w:rPr>
          <w:rFonts w:hint="eastAsia"/>
          <w:sz w:val="30"/>
          <w:szCs w:val="30"/>
        </w:rPr>
        <w:t>、张喜忠曾主动向检察机关反映其他犯罪情况，有立功表现。综上，请求法庭对被告人张喜忠从轻、减轻处罚。</w:t>
      </w:r>
    </w:p>
    <w:p w14:paraId="239AC0BD" w14:textId="77777777" w:rsidR="00F34436" w:rsidRDefault="00F34436">
      <w:pPr>
        <w:spacing w:line="500" w:lineRule="atLeast"/>
        <w:ind w:firstLine="600"/>
        <w:divId w:val="946471748"/>
        <w:rPr>
          <w:rFonts w:hint="eastAsia"/>
          <w:sz w:val="30"/>
          <w:szCs w:val="30"/>
        </w:rPr>
      </w:pPr>
      <w:r>
        <w:rPr>
          <w:rFonts w:hint="eastAsia"/>
          <w:sz w:val="30"/>
          <w:szCs w:val="30"/>
        </w:rPr>
        <w:t>经审理查明：深圳市第二职业技术学校系深圳市教育局直属事业单位。</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月，被告人张喜忠担任该校办公室副主任，负责学校办公室全面工作，具体负责学校招投标工作。</w:t>
      </w:r>
    </w:p>
    <w:p w14:paraId="02E0E636" w14:textId="77777777" w:rsidR="00F34436" w:rsidRDefault="00F34436">
      <w:pPr>
        <w:spacing w:line="500" w:lineRule="atLeast"/>
        <w:ind w:firstLine="600"/>
        <w:divId w:val="1277559082"/>
        <w:rPr>
          <w:rFonts w:hint="eastAsia"/>
          <w:sz w:val="30"/>
          <w:szCs w:val="30"/>
        </w:rPr>
      </w:pPr>
      <w:r>
        <w:rPr>
          <w:rFonts w:hint="eastAsia"/>
          <w:sz w:val="30"/>
          <w:szCs w:val="30"/>
        </w:rPr>
        <w:t>2010</w:t>
      </w:r>
      <w:r>
        <w:rPr>
          <w:rFonts w:hint="eastAsia"/>
          <w:sz w:val="30"/>
          <w:szCs w:val="30"/>
        </w:rPr>
        <w:t>年，深圳市第二职业技术学校的“计算机专业实训设备”项目公开招投标，深圳市育龙同方科技有限公司（法定代表人吴某）参与竞标。在该项目招投标过程中，张喜忠利用其作为学校招标小组组长的职务之便，在制定项目招标文件时，将其中的技术参数和需求设计等内容交由深圳市育龙同方科技有限公司制作，该公司按照其具备的条件制定了相关内容；同时张喜忠作为业主代表在采购中心打分时给该公司打高分，给其他公司打低分，使得该公司顺利中标。项目中标后，张喜忠在吴某没有兑现事先承诺的“感谢费”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月以竞聘学校副校长需要资金为由向吴某要港币</w:t>
      </w:r>
      <w:r>
        <w:rPr>
          <w:rFonts w:hint="eastAsia"/>
          <w:sz w:val="30"/>
          <w:szCs w:val="30"/>
        </w:rPr>
        <w:t>20</w:t>
      </w:r>
      <w:r>
        <w:rPr>
          <w:rFonts w:hint="eastAsia"/>
          <w:sz w:val="30"/>
          <w:szCs w:val="30"/>
        </w:rPr>
        <w:t>万元。吴某认为理应送钱给张喜忠以感谢帮忙，决定送给张喜忠港币</w:t>
      </w:r>
      <w:r>
        <w:rPr>
          <w:rFonts w:hint="eastAsia"/>
          <w:sz w:val="30"/>
          <w:szCs w:val="30"/>
        </w:rPr>
        <w:t>10</w:t>
      </w:r>
      <w:r>
        <w:rPr>
          <w:rFonts w:hint="eastAsia"/>
          <w:sz w:val="30"/>
          <w:szCs w:val="30"/>
        </w:rPr>
        <w:t>万元。后吴某准备了现金港币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万元，通过公司业务经理何某转交给被告人张喜忠。</w:t>
      </w:r>
    </w:p>
    <w:p w14:paraId="08EC470A" w14:textId="77777777" w:rsidR="00F34436" w:rsidRDefault="00F34436">
      <w:pPr>
        <w:spacing w:line="500" w:lineRule="atLeast"/>
        <w:ind w:firstLine="600"/>
        <w:divId w:val="1035347310"/>
        <w:rPr>
          <w:rFonts w:hint="eastAsia"/>
          <w:sz w:val="30"/>
          <w:szCs w:val="30"/>
        </w:rPr>
      </w:pPr>
      <w:r>
        <w:rPr>
          <w:rFonts w:hint="eastAsia"/>
          <w:sz w:val="30"/>
          <w:szCs w:val="30"/>
        </w:rPr>
        <w:t>深圳市人民检察院在办理吴某行贿一案中发现吴某与张喜忠之间有资金转账往来，遂于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日将张喜忠从深圳市第二职业技术学校光明校区带回调查。到案后，张喜忠主动交代了其收受吴某现金港币</w:t>
      </w:r>
      <w:r>
        <w:rPr>
          <w:rFonts w:hint="eastAsia"/>
          <w:sz w:val="30"/>
          <w:szCs w:val="30"/>
        </w:rPr>
        <w:t>6</w:t>
      </w:r>
      <w:r>
        <w:rPr>
          <w:rFonts w:hint="eastAsia"/>
          <w:sz w:val="30"/>
          <w:szCs w:val="30"/>
        </w:rPr>
        <w:t>万元和人民币</w:t>
      </w:r>
      <w:r>
        <w:rPr>
          <w:rFonts w:hint="eastAsia"/>
          <w:sz w:val="30"/>
          <w:szCs w:val="30"/>
        </w:rPr>
        <w:t>3.3</w:t>
      </w:r>
      <w:r>
        <w:rPr>
          <w:rFonts w:hint="eastAsia"/>
          <w:sz w:val="30"/>
          <w:szCs w:val="30"/>
        </w:rPr>
        <w:t>万元贿赂的犯罪事实，并退还了全部赃款。</w:t>
      </w:r>
    </w:p>
    <w:p w14:paraId="6B6DFE8F" w14:textId="77777777" w:rsidR="00F34436" w:rsidRDefault="00F34436">
      <w:pPr>
        <w:spacing w:line="500" w:lineRule="atLeast"/>
        <w:ind w:firstLine="600"/>
        <w:divId w:val="206912822"/>
        <w:rPr>
          <w:rFonts w:hint="eastAsia"/>
          <w:sz w:val="30"/>
          <w:szCs w:val="30"/>
        </w:rPr>
      </w:pPr>
      <w:r>
        <w:rPr>
          <w:rFonts w:hint="eastAsia"/>
          <w:sz w:val="30"/>
          <w:szCs w:val="30"/>
        </w:rPr>
        <w:t>上述事实，有控辩双方提交，并经法庭质证、认证的下列证据予以证明：关于深圳市成人中等专业学校重新“八定”的批复、张喜忠的工作履历、干部任免审批表、深圳市事业单位工作人员岗位确认表、深圳市第二职业技术学校校长办公会会议纪要、暂扣财物收据、中标通知书、采购合同、补充侦查报告书等书证；证人吴某、何某的证言；被告人张喜忠的供述及辩解等。上述事实清楚，证据确实、充分，足以认定。本院予以确认。</w:t>
      </w:r>
    </w:p>
    <w:p w14:paraId="75CBA00F" w14:textId="77777777" w:rsidR="00F34436" w:rsidRDefault="00F34436">
      <w:pPr>
        <w:spacing w:line="500" w:lineRule="atLeast"/>
        <w:ind w:firstLine="600"/>
        <w:divId w:val="1695224499"/>
        <w:rPr>
          <w:rFonts w:hint="eastAsia"/>
          <w:sz w:val="30"/>
          <w:szCs w:val="30"/>
        </w:rPr>
      </w:pPr>
      <w:r>
        <w:rPr>
          <w:rFonts w:hint="eastAsia"/>
          <w:sz w:val="30"/>
          <w:szCs w:val="30"/>
        </w:rPr>
        <w:t>本院认为，被告人张喜忠无视国家法律，身为国家工作人员，利用其职务上的便利，非法收受他人财物，为他人谋取利益，其行为构成受贿罪。公诉机关指控的罪名成立。本院认为，被告人张喜忠在其所犯罪行尚未被司法机关掌握之前，主动交代了所犯罪行，可认定为自首</w:t>
      </w:r>
      <w:r>
        <w:rPr>
          <w:rFonts w:hint="eastAsia"/>
          <w:sz w:val="30"/>
          <w:szCs w:val="30"/>
        </w:rPr>
        <w:t>,</w:t>
      </w:r>
      <w:r>
        <w:rPr>
          <w:rFonts w:hint="eastAsia"/>
          <w:sz w:val="30"/>
          <w:szCs w:val="30"/>
        </w:rPr>
        <w:t>依法可以减轻处罚；张喜忠归案后退赃等情节，可酌情考虑；其检举揭发的其他犯罪事实，尚未经查实，依法不能认定有立功表现，但可视为确有悔罪表现，酌情考虑。综合被告人的犯罪事实、情节以及社会危害性，依照《中华人民共和国刑法》第三百八十三条第一款第（二）项、第三百八十五条第一款、第三百八十六条、第六十四条和第六十七条第一款之规定，判决如下：</w:t>
      </w:r>
    </w:p>
    <w:p w14:paraId="1FC85490" w14:textId="77777777" w:rsidR="00F34436" w:rsidRDefault="00F34436">
      <w:pPr>
        <w:spacing w:line="500" w:lineRule="atLeast"/>
        <w:ind w:firstLine="600"/>
        <w:divId w:val="1696034368"/>
        <w:rPr>
          <w:rFonts w:hint="eastAsia"/>
          <w:sz w:val="30"/>
          <w:szCs w:val="30"/>
        </w:rPr>
      </w:pPr>
      <w:r>
        <w:rPr>
          <w:rFonts w:hint="eastAsia"/>
          <w:sz w:val="30"/>
          <w:szCs w:val="30"/>
        </w:rPr>
        <w:t>一、被告人张喜忠犯受贿罪，判处有期徒刑三年。</w:t>
      </w:r>
    </w:p>
    <w:p w14:paraId="6360EE8E" w14:textId="77777777" w:rsidR="00F34436" w:rsidRDefault="00F34436">
      <w:pPr>
        <w:spacing w:line="500" w:lineRule="atLeast"/>
        <w:ind w:firstLine="600"/>
        <w:divId w:val="691299852"/>
        <w:rPr>
          <w:rFonts w:hint="eastAsia"/>
          <w:sz w:val="30"/>
          <w:szCs w:val="30"/>
        </w:rPr>
      </w:pPr>
      <w:r>
        <w:rPr>
          <w:rFonts w:hint="eastAsia"/>
          <w:sz w:val="30"/>
          <w:szCs w:val="30"/>
        </w:rPr>
        <w:t>（刑期从判决执行之日起计算。判决执行以前先行羁押的，羁押一日折抵刑期一日。）</w:t>
      </w:r>
    </w:p>
    <w:p w14:paraId="18AC9A0D" w14:textId="77777777" w:rsidR="00F34436" w:rsidRDefault="00F34436">
      <w:pPr>
        <w:spacing w:line="500" w:lineRule="atLeast"/>
        <w:ind w:firstLine="600"/>
        <w:divId w:val="1930313650"/>
        <w:rPr>
          <w:rFonts w:hint="eastAsia"/>
          <w:sz w:val="30"/>
          <w:szCs w:val="30"/>
        </w:rPr>
      </w:pPr>
      <w:r>
        <w:rPr>
          <w:rFonts w:hint="eastAsia"/>
          <w:sz w:val="30"/>
          <w:szCs w:val="30"/>
        </w:rPr>
        <w:t>二、涉案赃款，依法予以没收，上缴国库。</w:t>
      </w:r>
    </w:p>
    <w:p w14:paraId="309E9DBF" w14:textId="77777777" w:rsidR="00F34436" w:rsidRDefault="00F34436">
      <w:pPr>
        <w:spacing w:line="500" w:lineRule="atLeast"/>
        <w:ind w:firstLine="600"/>
        <w:divId w:val="50975857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01664A1" w14:textId="77777777" w:rsidR="00F34436" w:rsidRDefault="00F34436">
      <w:pPr>
        <w:spacing w:line="500" w:lineRule="atLeast"/>
        <w:jc w:val="right"/>
        <w:divId w:val="1068383242"/>
        <w:rPr>
          <w:rFonts w:hint="eastAsia"/>
          <w:sz w:val="30"/>
          <w:szCs w:val="30"/>
        </w:rPr>
      </w:pPr>
      <w:r>
        <w:rPr>
          <w:rFonts w:hint="eastAsia"/>
          <w:sz w:val="30"/>
          <w:szCs w:val="30"/>
        </w:rPr>
        <w:t>审　判　长　　胡　超</w:t>
      </w:r>
    </w:p>
    <w:p w14:paraId="061F4FD4" w14:textId="77777777" w:rsidR="00F34436" w:rsidRDefault="00F34436">
      <w:pPr>
        <w:spacing w:line="500" w:lineRule="atLeast"/>
        <w:jc w:val="right"/>
        <w:divId w:val="1745493561"/>
        <w:rPr>
          <w:rFonts w:hint="eastAsia"/>
          <w:sz w:val="30"/>
          <w:szCs w:val="30"/>
        </w:rPr>
      </w:pPr>
      <w:r>
        <w:rPr>
          <w:rFonts w:hint="eastAsia"/>
          <w:sz w:val="30"/>
          <w:szCs w:val="30"/>
        </w:rPr>
        <w:t>人民陪审员　　汤云霞</w:t>
      </w:r>
    </w:p>
    <w:p w14:paraId="7A463B99" w14:textId="77777777" w:rsidR="00F34436" w:rsidRDefault="00F34436">
      <w:pPr>
        <w:spacing w:line="500" w:lineRule="atLeast"/>
        <w:jc w:val="right"/>
        <w:divId w:val="2031829132"/>
        <w:rPr>
          <w:rFonts w:hint="eastAsia"/>
          <w:sz w:val="30"/>
          <w:szCs w:val="30"/>
        </w:rPr>
      </w:pPr>
      <w:r>
        <w:rPr>
          <w:rFonts w:hint="eastAsia"/>
          <w:sz w:val="30"/>
          <w:szCs w:val="30"/>
        </w:rPr>
        <w:t>人民陪审员　　井　梅</w:t>
      </w:r>
    </w:p>
    <w:p w14:paraId="736956A3" w14:textId="77777777" w:rsidR="00F34436" w:rsidRDefault="00F34436">
      <w:pPr>
        <w:spacing w:line="500" w:lineRule="atLeast"/>
        <w:jc w:val="right"/>
        <w:divId w:val="1338268648"/>
        <w:rPr>
          <w:rFonts w:hint="eastAsia"/>
          <w:sz w:val="30"/>
          <w:szCs w:val="30"/>
        </w:rPr>
      </w:pPr>
      <w:r>
        <w:rPr>
          <w:rFonts w:hint="eastAsia"/>
          <w:sz w:val="30"/>
          <w:szCs w:val="30"/>
        </w:rPr>
        <w:t>二〇一五年七月二十八日</w:t>
      </w:r>
    </w:p>
    <w:p w14:paraId="2B2DA75F" w14:textId="77777777" w:rsidR="00F34436" w:rsidRDefault="00F34436">
      <w:pPr>
        <w:spacing w:line="500" w:lineRule="atLeast"/>
        <w:jc w:val="right"/>
        <w:divId w:val="28266626"/>
        <w:rPr>
          <w:rFonts w:hint="eastAsia"/>
          <w:sz w:val="30"/>
          <w:szCs w:val="30"/>
        </w:rPr>
      </w:pPr>
      <w:r>
        <w:rPr>
          <w:rFonts w:hint="eastAsia"/>
          <w:sz w:val="30"/>
          <w:szCs w:val="30"/>
        </w:rPr>
        <w:t>书　记　员　　杨华鹏</w:t>
      </w:r>
    </w:p>
    <w:p w14:paraId="117AC09B" w14:textId="77777777" w:rsidR="00F34436" w:rsidRDefault="00F34436">
      <w:pPr>
        <w:spacing w:line="500" w:lineRule="atLeast"/>
        <w:ind w:firstLine="600"/>
        <w:divId w:val="894850554"/>
        <w:rPr>
          <w:rFonts w:hint="eastAsia"/>
          <w:sz w:val="30"/>
          <w:szCs w:val="30"/>
        </w:rPr>
      </w:pPr>
      <w:r>
        <w:rPr>
          <w:rFonts w:hint="eastAsia"/>
          <w:sz w:val="30"/>
          <w:szCs w:val="30"/>
        </w:rPr>
        <w:t>附相关法律条文</w:t>
      </w:r>
    </w:p>
    <w:p w14:paraId="2D3BACA9" w14:textId="77777777" w:rsidR="00F34436" w:rsidRDefault="00F34436">
      <w:pPr>
        <w:spacing w:line="500" w:lineRule="atLeast"/>
        <w:ind w:firstLine="600"/>
        <w:divId w:val="82341390"/>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55BABA1" w14:textId="77777777" w:rsidR="00F34436" w:rsidRDefault="00F34436">
      <w:pPr>
        <w:spacing w:line="500" w:lineRule="atLeast"/>
        <w:ind w:firstLine="600"/>
        <w:divId w:val="620188137"/>
        <w:rPr>
          <w:rFonts w:hint="eastAsia"/>
          <w:sz w:val="30"/>
          <w:szCs w:val="30"/>
        </w:rPr>
      </w:pPr>
      <w:r>
        <w:rPr>
          <w:rFonts w:hint="eastAsia"/>
          <w:sz w:val="30"/>
          <w:szCs w:val="30"/>
        </w:rPr>
        <w:t>国家工作人员在经济往来中，违法国家规定，收受各种名义的回扣、手续费，归个人所有的，以受贿论处。</w:t>
      </w:r>
    </w:p>
    <w:p w14:paraId="08D43055" w14:textId="77777777" w:rsidR="00F34436" w:rsidRDefault="00F34436">
      <w:pPr>
        <w:spacing w:line="500" w:lineRule="atLeast"/>
        <w:ind w:firstLine="600"/>
        <w:divId w:val="1344465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F4EF57C" w14:textId="77777777" w:rsidR="00F34436" w:rsidRDefault="00F34436">
      <w:pPr>
        <w:spacing w:line="500" w:lineRule="atLeast"/>
        <w:ind w:firstLine="600"/>
        <w:divId w:val="47922517"/>
        <w:rPr>
          <w:rFonts w:hint="eastAsia"/>
          <w:sz w:val="30"/>
          <w:szCs w:val="30"/>
        </w:rPr>
      </w:pPr>
      <w:r>
        <w:rPr>
          <w:rFonts w:hint="eastAsia"/>
          <w:sz w:val="30"/>
          <w:szCs w:val="30"/>
        </w:rPr>
        <w:t>第三百八十三条对犯贪污罪的，根据情节轻重，分别依照下列规定处罚：</w:t>
      </w:r>
    </w:p>
    <w:p w14:paraId="232C7043" w14:textId="77777777" w:rsidR="00F34436" w:rsidRDefault="00F34436">
      <w:pPr>
        <w:spacing w:line="500" w:lineRule="atLeast"/>
        <w:ind w:firstLine="600"/>
        <w:divId w:val="199317332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ADB887D" w14:textId="77777777" w:rsidR="00F34436" w:rsidRDefault="00F34436">
      <w:pPr>
        <w:spacing w:line="500" w:lineRule="atLeast"/>
        <w:ind w:firstLine="600"/>
        <w:divId w:val="134559712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3100E8F" w14:textId="77777777" w:rsidR="00F34436" w:rsidRDefault="00F34436">
      <w:pPr>
        <w:spacing w:line="500" w:lineRule="atLeast"/>
        <w:ind w:firstLine="600"/>
        <w:divId w:val="141840769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A0B5433" w14:textId="77777777" w:rsidR="00F34436" w:rsidRDefault="00F34436">
      <w:pPr>
        <w:spacing w:line="500" w:lineRule="atLeast"/>
        <w:ind w:firstLine="600"/>
        <w:divId w:val="6716405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FA9F09D" w14:textId="77777777" w:rsidR="00F34436" w:rsidRDefault="00F34436">
      <w:pPr>
        <w:spacing w:line="500" w:lineRule="atLeast"/>
        <w:ind w:firstLine="600"/>
        <w:divId w:val="1603150238"/>
        <w:rPr>
          <w:rFonts w:hint="eastAsia"/>
          <w:sz w:val="30"/>
          <w:szCs w:val="30"/>
        </w:rPr>
      </w:pPr>
      <w:r>
        <w:rPr>
          <w:rFonts w:hint="eastAsia"/>
          <w:sz w:val="30"/>
          <w:szCs w:val="30"/>
        </w:rPr>
        <w:t>对多次贪污未经处理的，按照累计贪污数额处罚。</w:t>
      </w:r>
    </w:p>
    <w:p w14:paraId="05806079" w14:textId="77777777" w:rsidR="00F34436" w:rsidRDefault="00F34436">
      <w:pPr>
        <w:spacing w:line="500" w:lineRule="atLeast"/>
        <w:ind w:firstLine="600"/>
        <w:divId w:val="9545617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2901C698" w14:textId="77777777" w:rsidR="00F34436" w:rsidRDefault="00F34436">
      <w:pPr>
        <w:spacing w:line="500" w:lineRule="atLeast"/>
        <w:ind w:firstLine="600"/>
        <w:divId w:val="16473903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2C7761" w14:textId="77777777" w:rsidR="00F34436" w:rsidRDefault="00F34436">
      <w:pPr>
        <w:spacing w:line="500" w:lineRule="atLeast"/>
        <w:ind w:firstLine="600"/>
        <w:divId w:val="12718884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ECACFC" w14:textId="77777777" w:rsidR="00F34436" w:rsidRDefault="00F34436">
      <w:pPr>
        <w:spacing w:line="500" w:lineRule="atLeast"/>
        <w:ind w:firstLine="600"/>
        <w:divId w:val="143208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B53D34" w14:textId="77777777" w:rsidR="00F34436" w:rsidRDefault="00F34436">
      <w:pPr>
        <w:spacing w:line="500" w:lineRule="atLeast"/>
        <w:ind w:firstLine="600"/>
        <w:divId w:val="522477487"/>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FFA7" w14:textId="77777777" w:rsidR="00F34436" w:rsidRDefault="00F34436" w:rsidP="00F34436">
      <w:pPr>
        <w:rPr>
          <w:rFonts w:hint="eastAsia"/>
        </w:rPr>
      </w:pPr>
      <w:r>
        <w:separator/>
      </w:r>
    </w:p>
  </w:endnote>
  <w:endnote w:type="continuationSeparator" w:id="0">
    <w:p w14:paraId="304B03F9" w14:textId="77777777" w:rsidR="00F34436" w:rsidRDefault="00F34436" w:rsidP="00F344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D2A36" w14:textId="77777777" w:rsidR="00F34436" w:rsidRDefault="00F34436" w:rsidP="00F34436">
      <w:pPr>
        <w:rPr>
          <w:rFonts w:hint="eastAsia"/>
        </w:rPr>
      </w:pPr>
      <w:r>
        <w:separator/>
      </w:r>
    </w:p>
  </w:footnote>
  <w:footnote w:type="continuationSeparator" w:id="0">
    <w:p w14:paraId="64E3501A" w14:textId="77777777" w:rsidR="00F34436" w:rsidRDefault="00F34436" w:rsidP="00F344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4436"/>
    <w:rsid w:val="00A23C24"/>
    <w:rsid w:val="00F34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EFC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4436"/>
    <w:pPr>
      <w:tabs>
        <w:tab w:val="center" w:pos="4153"/>
        <w:tab w:val="right" w:pos="8306"/>
      </w:tabs>
      <w:snapToGrid w:val="0"/>
      <w:jc w:val="center"/>
    </w:pPr>
    <w:rPr>
      <w:sz w:val="18"/>
      <w:szCs w:val="18"/>
    </w:rPr>
  </w:style>
  <w:style w:type="character" w:customStyle="1" w:styleId="a4">
    <w:name w:val="页眉 字符"/>
    <w:basedOn w:val="a0"/>
    <w:link w:val="a3"/>
    <w:uiPriority w:val="99"/>
    <w:rsid w:val="00F34436"/>
    <w:rPr>
      <w:rFonts w:ascii="宋体" w:eastAsia="宋体" w:hAnsi="宋体" w:cs="宋体"/>
      <w:sz w:val="18"/>
      <w:szCs w:val="18"/>
    </w:rPr>
  </w:style>
  <w:style w:type="paragraph" w:styleId="a5">
    <w:name w:val="footer"/>
    <w:basedOn w:val="a"/>
    <w:link w:val="a6"/>
    <w:uiPriority w:val="99"/>
    <w:unhideWhenUsed/>
    <w:rsid w:val="00F34436"/>
    <w:pPr>
      <w:tabs>
        <w:tab w:val="center" w:pos="4153"/>
        <w:tab w:val="right" w:pos="8306"/>
      </w:tabs>
      <w:snapToGrid w:val="0"/>
    </w:pPr>
    <w:rPr>
      <w:sz w:val="18"/>
      <w:szCs w:val="18"/>
    </w:rPr>
  </w:style>
  <w:style w:type="character" w:customStyle="1" w:styleId="a6">
    <w:name w:val="页脚 字符"/>
    <w:basedOn w:val="a0"/>
    <w:link w:val="a5"/>
    <w:uiPriority w:val="99"/>
    <w:rsid w:val="00F344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626">
      <w:marLeft w:val="0"/>
      <w:marRight w:val="720"/>
      <w:marTop w:val="10"/>
      <w:marBottom w:val="10"/>
      <w:divBdr>
        <w:top w:val="none" w:sz="0" w:space="0" w:color="auto"/>
        <w:left w:val="none" w:sz="0" w:space="0" w:color="auto"/>
        <w:bottom w:val="none" w:sz="0" w:space="0" w:color="auto"/>
        <w:right w:val="none" w:sz="0" w:space="0" w:color="auto"/>
      </w:divBdr>
    </w:div>
    <w:div w:id="39746835">
      <w:marLeft w:val="0"/>
      <w:marRight w:val="0"/>
      <w:marTop w:val="10"/>
      <w:marBottom w:val="10"/>
      <w:divBdr>
        <w:top w:val="none" w:sz="0" w:space="0" w:color="auto"/>
        <w:left w:val="none" w:sz="0" w:space="0" w:color="auto"/>
        <w:bottom w:val="none" w:sz="0" w:space="0" w:color="auto"/>
        <w:right w:val="none" w:sz="0" w:space="0" w:color="auto"/>
      </w:divBdr>
    </w:div>
    <w:div w:id="47922517">
      <w:marLeft w:val="0"/>
      <w:marRight w:val="0"/>
      <w:marTop w:val="10"/>
      <w:marBottom w:val="10"/>
      <w:divBdr>
        <w:top w:val="none" w:sz="0" w:space="0" w:color="auto"/>
        <w:left w:val="none" w:sz="0" w:space="0" w:color="auto"/>
        <w:bottom w:val="none" w:sz="0" w:space="0" w:color="auto"/>
        <w:right w:val="none" w:sz="0" w:space="0" w:color="auto"/>
      </w:divBdr>
    </w:div>
    <w:div w:id="82341390">
      <w:marLeft w:val="0"/>
      <w:marRight w:val="0"/>
      <w:marTop w:val="10"/>
      <w:marBottom w:val="10"/>
      <w:divBdr>
        <w:top w:val="none" w:sz="0" w:space="0" w:color="auto"/>
        <w:left w:val="none" w:sz="0" w:space="0" w:color="auto"/>
        <w:bottom w:val="none" w:sz="0" w:space="0" w:color="auto"/>
        <w:right w:val="none" w:sz="0" w:space="0" w:color="auto"/>
      </w:divBdr>
    </w:div>
    <w:div w:id="134446516">
      <w:marLeft w:val="0"/>
      <w:marRight w:val="0"/>
      <w:marTop w:val="10"/>
      <w:marBottom w:val="10"/>
      <w:divBdr>
        <w:top w:val="none" w:sz="0" w:space="0" w:color="auto"/>
        <w:left w:val="none" w:sz="0" w:space="0" w:color="auto"/>
        <w:bottom w:val="none" w:sz="0" w:space="0" w:color="auto"/>
        <w:right w:val="none" w:sz="0" w:space="0" w:color="auto"/>
      </w:divBdr>
    </w:div>
    <w:div w:id="143208332">
      <w:marLeft w:val="0"/>
      <w:marRight w:val="0"/>
      <w:marTop w:val="10"/>
      <w:marBottom w:val="10"/>
      <w:divBdr>
        <w:top w:val="none" w:sz="0" w:space="0" w:color="auto"/>
        <w:left w:val="none" w:sz="0" w:space="0" w:color="auto"/>
        <w:bottom w:val="none" w:sz="0" w:space="0" w:color="auto"/>
        <w:right w:val="none" w:sz="0" w:space="0" w:color="auto"/>
      </w:divBdr>
    </w:div>
    <w:div w:id="206912822">
      <w:marLeft w:val="0"/>
      <w:marRight w:val="0"/>
      <w:marTop w:val="10"/>
      <w:marBottom w:val="10"/>
      <w:divBdr>
        <w:top w:val="none" w:sz="0" w:space="0" w:color="auto"/>
        <w:left w:val="none" w:sz="0" w:space="0" w:color="auto"/>
        <w:bottom w:val="none" w:sz="0" w:space="0" w:color="auto"/>
        <w:right w:val="none" w:sz="0" w:space="0" w:color="auto"/>
      </w:divBdr>
    </w:div>
    <w:div w:id="267275397">
      <w:marLeft w:val="0"/>
      <w:marRight w:val="0"/>
      <w:marTop w:val="10"/>
      <w:marBottom w:val="10"/>
      <w:divBdr>
        <w:top w:val="none" w:sz="0" w:space="0" w:color="auto"/>
        <w:left w:val="none" w:sz="0" w:space="0" w:color="auto"/>
        <w:bottom w:val="none" w:sz="0" w:space="0" w:color="auto"/>
        <w:right w:val="none" w:sz="0" w:space="0" w:color="auto"/>
      </w:divBdr>
    </w:div>
    <w:div w:id="351298913">
      <w:marLeft w:val="0"/>
      <w:marRight w:val="0"/>
      <w:marTop w:val="10"/>
      <w:marBottom w:val="10"/>
      <w:divBdr>
        <w:top w:val="none" w:sz="0" w:space="0" w:color="auto"/>
        <w:left w:val="none" w:sz="0" w:space="0" w:color="auto"/>
        <w:bottom w:val="none" w:sz="0" w:space="0" w:color="auto"/>
        <w:right w:val="none" w:sz="0" w:space="0" w:color="auto"/>
      </w:divBdr>
    </w:div>
    <w:div w:id="509758574">
      <w:marLeft w:val="0"/>
      <w:marRight w:val="0"/>
      <w:marTop w:val="10"/>
      <w:marBottom w:val="10"/>
      <w:divBdr>
        <w:top w:val="none" w:sz="0" w:space="0" w:color="auto"/>
        <w:left w:val="none" w:sz="0" w:space="0" w:color="auto"/>
        <w:bottom w:val="none" w:sz="0" w:space="0" w:color="auto"/>
        <w:right w:val="none" w:sz="0" w:space="0" w:color="auto"/>
      </w:divBdr>
    </w:div>
    <w:div w:id="522477487">
      <w:marLeft w:val="0"/>
      <w:marRight w:val="0"/>
      <w:marTop w:val="10"/>
      <w:marBottom w:val="10"/>
      <w:divBdr>
        <w:top w:val="none" w:sz="0" w:space="0" w:color="auto"/>
        <w:left w:val="none" w:sz="0" w:space="0" w:color="auto"/>
        <w:bottom w:val="none" w:sz="0" w:space="0" w:color="auto"/>
        <w:right w:val="none" w:sz="0" w:space="0" w:color="auto"/>
      </w:divBdr>
    </w:div>
    <w:div w:id="620188137">
      <w:marLeft w:val="0"/>
      <w:marRight w:val="0"/>
      <w:marTop w:val="10"/>
      <w:marBottom w:val="10"/>
      <w:divBdr>
        <w:top w:val="none" w:sz="0" w:space="0" w:color="auto"/>
        <w:left w:val="none" w:sz="0" w:space="0" w:color="auto"/>
        <w:bottom w:val="none" w:sz="0" w:space="0" w:color="auto"/>
        <w:right w:val="none" w:sz="0" w:space="0" w:color="auto"/>
      </w:divBdr>
    </w:div>
    <w:div w:id="626593807">
      <w:marLeft w:val="0"/>
      <w:marRight w:val="0"/>
      <w:marTop w:val="10"/>
      <w:marBottom w:val="10"/>
      <w:divBdr>
        <w:top w:val="none" w:sz="0" w:space="0" w:color="auto"/>
        <w:left w:val="none" w:sz="0" w:space="0" w:color="auto"/>
        <w:bottom w:val="none" w:sz="0" w:space="0" w:color="auto"/>
        <w:right w:val="none" w:sz="0" w:space="0" w:color="auto"/>
      </w:divBdr>
    </w:div>
    <w:div w:id="671640576">
      <w:marLeft w:val="0"/>
      <w:marRight w:val="0"/>
      <w:marTop w:val="10"/>
      <w:marBottom w:val="10"/>
      <w:divBdr>
        <w:top w:val="none" w:sz="0" w:space="0" w:color="auto"/>
        <w:left w:val="none" w:sz="0" w:space="0" w:color="auto"/>
        <w:bottom w:val="none" w:sz="0" w:space="0" w:color="auto"/>
        <w:right w:val="none" w:sz="0" w:space="0" w:color="auto"/>
      </w:divBdr>
    </w:div>
    <w:div w:id="691299852">
      <w:marLeft w:val="0"/>
      <w:marRight w:val="0"/>
      <w:marTop w:val="10"/>
      <w:marBottom w:val="10"/>
      <w:divBdr>
        <w:top w:val="none" w:sz="0" w:space="0" w:color="auto"/>
        <w:left w:val="none" w:sz="0" w:space="0" w:color="auto"/>
        <w:bottom w:val="none" w:sz="0" w:space="0" w:color="auto"/>
        <w:right w:val="none" w:sz="0" w:space="0" w:color="auto"/>
      </w:divBdr>
    </w:div>
    <w:div w:id="894850554">
      <w:marLeft w:val="0"/>
      <w:marRight w:val="0"/>
      <w:marTop w:val="10"/>
      <w:marBottom w:val="10"/>
      <w:divBdr>
        <w:top w:val="none" w:sz="0" w:space="0" w:color="auto"/>
        <w:left w:val="none" w:sz="0" w:space="0" w:color="auto"/>
        <w:bottom w:val="none" w:sz="0" w:space="0" w:color="auto"/>
        <w:right w:val="none" w:sz="0" w:space="0" w:color="auto"/>
      </w:divBdr>
    </w:div>
    <w:div w:id="946471748">
      <w:marLeft w:val="0"/>
      <w:marRight w:val="0"/>
      <w:marTop w:val="10"/>
      <w:marBottom w:val="10"/>
      <w:divBdr>
        <w:top w:val="none" w:sz="0" w:space="0" w:color="auto"/>
        <w:left w:val="none" w:sz="0" w:space="0" w:color="auto"/>
        <w:bottom w:val="none" w:sz="0" w:space="0" w:color="auto"/>
        <w:right w:val="none" w:sz="0" w:space="0" w:color="auto"/>
      </w:divBdr>
    </w:div>
    <w:div w:id="954561777">
      <w:marLeft w:val="0"/>
      <w:marRight w:val="0"/>
      <w:marTop w:val="10"/>
      <w:marBottom w:val="10"/>
      <w:divBdr>
        <w:top w:val="none" w:sz="0" w:space="0" w:color="auto"/>
        <w:left w:val="none" w:sz="0" w:space="0" w:color="auto"/>
        <w:bottom w:val="none" w:sz="0" w:space="0" w:color="auto"/>
        <w:right w:val="none" w:sz="0" w:space="0" w:color="auto"/>
      </w:divBdr>
    </w:div>
    <w:div w:id="1035347310">
      <w:marLeft w:val="0"/>
      <w:marRight w:val="0"/>
      <w:marTop w:val="10"/>
      <w:marBottom w:val="10"/>
      <w:divBdr>
        <w:top w:val="none" w:sz="0" w:space="0" w:color="auto"/>
        <w:left w:val="none" w:sz="0" w:space="0" w:color="auto"/>
        <w:bottom w:val="none" w:sz="0" w:space="0" w:color="auto"/>
        <w:right w:val="none" w:sz="0" w:space="0" w:color="auto"/>
      </w:divBdr>
    </w:div>
    <w:div w:id="1037856722">
      <w:marLeft w:val="0"/>
      <w:marRight w:val="0"/>
      <w:marTop w:val="10"/>
      <w:marBottom w:val="10"/>
      <w:divBdr>
        <w:top w:val="none" w:sz="0" w:space="0" w:color="auto"/>
        <w:left w:val="none" w:sz="0" w:space="0" w:color="auto"/>
        <w:bottom w:val="none" w:sz="0" w:space="0" w:color="auto"/>
        <w:right w:val="none" w:sz="0" w:space="0" w:color="auto"/>
      </w:divBdr>
    </w:div>
    <w:div w:id="1068383242">
      <w:marLeft w:val="0"/>
      <w:marRight w:val="720"/>
      <w:marTop w:val="10"/>
      <w:marBottom w:val="10"/>
      <w:divBdr>
        <w:top w:val="none" w:sz="0" w:space="0" w:color="auto"/>
        <w:left w:val="none" w:sz="0" w:space="0" w:color="auto"/>
        <w:bottom w:val="none" w:sz="0" w:space="0" w:color="auto"/>
        <w:right w:val="none" w:sz="0" w:space="0" w:color="auto"/>
      </w:divBdr>
    </w:div>
    <w:div w:id="1198423791">
      <w:marLeft w:val="0"/>
      <w:marRight w:val="0"/>
      <w:marTop w:val="10"/>
      <w:marBottom w:val="10"/>
      <w:divBdr>
        <w:top w:val="none" w:sz="0" w:space="0" w:color="auto"/>
        <w:left w:val="none" w:sz="0" w:space="0" w:color="auto"/>
        <w:bottom w:val="none" w:sz="0" w:space="0" w:color="auto"/>
        <w:right w:val="none" w:sz="0" w:space="0" w:color="auto"/>
      </w:divBdr>
    </w:div>
    <w:div w:id="1204175178">
      <w:marLeft w:val="0"/>
      <w:marRight w:val="0"/>
      <w:marTop w:val="10"/>
      <w:marBottom w:val="10"/>
      <w:divBdr>
        <w:top w:val="none" w:sz="0" w:space="0" w:color="auto"/>
        <w:left w:val="none" w:sz="0" w:space="0" w:color="auto"/>
        <w:bottom w:val="none" w:sz="0" w:space="0" w:color="auto"/>
        <w:right w:val="none" w:sz="0" w:space="0" w:color="auto"/>
      </w:divBdr>
    </w:div>
    <w:div w:id="1271888404">
      <w:marLeft w:val="0"/>
      <w:marRight w:val="0"/>
      <w:marTop w:val="10"/>
      <w:marBottom w:val="10"/>
      <w:divBdr>
        <w:top w:val="none" w:sz="0" w:space="0" w:color="auto"/>
        <w:left w:val="none" w:sz="0" w:space="0" w:color="auto"/>
        <w:bottom w:val="none" w:sz="0" w:space="0" w:color="auto"/>
        <w:right w:val="none" w:sz="0" w:space="0" w:color="auto"/>
      </w:divBdr>
    </w:div>
    <w:div w:id="1277559082">
      <w:marLeft w:val="0"/>
      <w:marRight w:val="0"/>
      <w:marTop w:val="10"/>
      <w:marBottom w:val="10"/>
      <w:divBdr>
        <w:top w:val="none" w:sz="0" w:space="0" w:color="auto"/>
        <w:left w:val="none" w:sz="0" w:space="0" w:color="auto"/>
        <w:bottom w:val="none" w:sz="0" w:space="0" w:color="auto"/>
        <w:right w:val="none" w:sz="0" w:space="0" w:color="auto"/>
      </w:divBdr>
    </w:div>
    <w:div w:id="1338268648">
      <w:marLeft w:val="0"/>
      <w:marRight w:val="720"/>
      <w:marTop w:val="10"/>
      <w:marBottom w:val="10"/>
      <w:divBdr>
        <w:top w:val="none" w:sz="0" w:space="0" w:color="auto"/>
        <w:left w:val="none" w:sz="0" w:space="0" w:color="auto"/>
        <w:bottom w:val="none" w:sz="0" w:space="0" w:color="auto"/>
        <w:right w:val="none" w:sz="0" w:space="0" w:color="auto"/>
      </w:divBdr>
    </w:div>
    <w:div w:id="1345597125">
      <w:marLeft w:val="0"/>
      <w:marRight w:val="0"/>
      <w:marTop w:val="10"/>
      <w:marBottom w:val="10"/>
      <w:divBdr>
        <w:top w:val="none" w:sz="0" w:space="0" w:color="auto"/>
        <w:left w:val="none" w:sz="0" w:space="0" w:color="auto"/>
        <w:bottom w:val="none" w:sz="0" w:space="0" w:color="auto"/>
        <w:right w:val="none" w:sz="0" w:space="0" w:color="auto"/>
      </w:divBdr>
    </w:div>
    <w:div w:id="1412969856">
      <w:marLeft w:val="0"/>
      <w:marRight w:val="0"/>
      <w:marTop w:val="10"/>
      <w:marBottom w:val="10"/>
      <w:divBdr>
        <w:top w:val="none" w:sz="0" w:space="0" w:color="auto"/>
        <w:left w:val="none" w:sz="0" w:space="0" w:color="auto"/>
        <w:bottom w:val="none" w:sz="0" w:space="0" w:color="auto"/>
        <w:right w:val="none" w:sz="0" w:space="0" w:color="auto"/>
      </w:divBdr>
    </w:div>
    <w:div w:id="1418407693">
      <w:marLeft w:val="0"/>
      <w:marRight w:val="0"/>
      <w:marTop w:val="10"/>
      <w:marBottom w:val="10"/>
      <w:divBdr>
        <w:top w:val="none" w:sz="0" w:space="0" w:color="auto"/>
        <w:left w:val="none" w:sz="0" w:space="0" w:color="auto"/>
        <w:bottom w:val="none" w:sz="0" w:space="0" w:color="auto"/>
        <w:right w:val="none" w:sz="0" w:space="0" w:color="auto"/>
      </w:divBdr>
    </w:div>
    <w:div w:id="1603150238">
      <w:marLeft w:val="0"/>
      <w:marRight w:val="0"/>
      <w:marTop w:val="10"/>
      <w:marBottom w:val="10"/>
      <w:divBdr>
        <w:top w:val="none" w:sz="0" w:space="0" w:color="auto"/>
        <w:left w:val="none" w:sz="0" w:space="0" w:color="auto"/>
        <w:bottom w:val="none" w:sz="0" w:space="0" w:color="auto"/>
        <w:right w:val="none" w:sz="0" w:space="0" w:color="auto"/>
      </w:divBdr>
    </w:div>
    <w:div w:id="1610309527">
      <w:marLeft w:val="0"/>
      <w:marRight w:val="0"/>
      <w:marTop w:val="10"/>
      <w:marBottom w:val="10"/>
      <w:divBdr>
        <w:top w:val="none" w:sz="0" w:space="0" w:color="auto"/>
        <w:left w:val="none" w:sz="0" w:space="0" w:color="auto"/>
        <w:bottom w:val="none" w:sz="0" w:space="0" w:color="auto"/>
        <w:right w:val="none" w:sz="0" w:space="0" w:color="auto"/>
      </w:divBdr>
    </w:div>
    <w:div w:id="1647390341">
      <w:marLeft w:val="0"/>
      <w:marRight w:val="0"/>
      <w:marTop w:val="10"/>
      <w:marBottom w:val="10"/>
      <w:divBdr>
        <w:top w:val="none" w:sz="0" w:space="0" w:color="auto"/>
        <w:left w:val="none" w:sz="0" w:space="0" w:color="auto"/>
        <w:bottom w:val="none" w:sz="0" w:space="0" w:color="auto"/>
        <w:right w:val="none" w:sz="0" w:space="0" w:color="auto"/>
      </w:divBdr>
    </w:div>
    <w:div w:id="1695224499">
      <w:marLeft w:val="0"/>
      <w:marRight w:val="0"/>
      <w:marTop w:val="10"/>
      <w:marBottom w:val="10"/>
      <w:divBdr>
        <w:top w:val="none" w:sz="0" w:space="0" w:color="auto"/>
        <w:left w:val="none" w:sz="0" w:space="0" w:color="auto"/>
        <w:bottom w:val="none" w:sz="0" w:space="0" w:color="auto"/>
        <w:right w:val="none" w:sz="0" w:space="0" w:color="auto"/>
      </w:divBdr>
    </w:div>
    <w:div w:id="1696034368">
      <w:marLeft w:val="0"/>
      <w:marRight w:val="0"/>
      <w:marTop w:val="10"/>
      <w:marBottom w:val="10"/>
      <w:divBdr>
        <w:top w:val="none" w:sz="0" w:space="0" w:color="auto"/>
        <w:left w:val="none" w:sz="0" w:space="0" w:color="auto"/>
        <w:bottom w:val="none" w:sz="0" w:space="0" w:color="auto"/>
        <w:right w:val="none" w:sz="0" w:space="0" w:color="auto"/>
      </w:divBdr>
    </w:div>
    <w:div w:id="1704867002">
      <w:marLeft w:val="0"/>
      <w:marRight w:val="0"/>
      <w:marTop w:val="10"/>
      <w:marBottom w:val="10"/>
      <w:divBdr>
        <w:top w:val="none" w:sz="0" w:space="0" w:color="auto"/>
        <w:left w:val="none" w:sz="0" w:space="0" w:color="auto"/>
        <w:bottom w:val="none" w:sz="0" w:space="0" w:color="auto"/>
        <w:right w:val="none" w:sz="0" w:space="0" w:color="auto"/>
      </w:divBdr>
    </w:div>
    <w:div w:id="1745493561">
      <w:marLeft w:val="0"/>
      <w:marRight w:val="720"/>
      <w:marTop w:val="10"/>
      <w:marBottom w:val="10"/>
      <w:divBdr>
        <w:top w:val="none" w:sz="0" w:space="0" w:color="auto"/>
        <w:left w:val="none" w:sz="0" w:space="0" w:color="auto"/>
        <w:bottom w:val="none" w:sz="0" w:space="0" w:color="auto"/>
        <w:right w:val="none" w:sz="0" w:space="0" w:color="auto"/>
      </w:divBdr>
    </w:div>
    <w:div w:id="1901013442">
      <w:marLeft w:val="0"/>
      <w:marRight w:val="0"/>
      <w:marTop w:val="10"/>
      <w:marBottom w:val="10"/>
      <w:divBdr>
        <w:top w:val="none" w:sz="0" w:space="0" w:color="auto"/>
        <w:left w:val="none" w:sz="0" w:space="0" w:color="auto"/>
        <w:bottom w:val="none" w:sz="0" w:space="0" w:color="auto"/>
        <w:right w:val="none" w:sz="0" w:space="0" w:color="auto"/>
      </w:divBdr>
    </w:div>
    <w:div w:id="1930313650">
      <w:marLeft w:val="0"/>
      <w:marRight w:val="0"/>
      <w:marTop w:val="10"/>
      <w:marBottom w:val="10"/>
      <w:divBdr>
        <w:top w:val="none" w:sz="0" w:space="0" w:color="auto"/>
        <w:left w:val="none" w:sz="0" w:space="0" w:color="auto"/>
        <w:bottom w:val="none" w:sz="0" w:space="0" w:color="auto"/>
        <w:right w:val="none" w:sz="0" w:space="0" w:color="auto"/>
      </w:divBdr>
    </w:div>
    <w:div w:id="1988853678">
      <w:marLeft w:val="0"/>
      <w:marRight w:val="0"/>
      <w:marTop w:val="10"/>
      <w:marBottom w:val="10"/>
      <w:divBdr>
        <w:top w:val="none" w:sz="0" w:space="0" w:color="auto"/>
        <w:left w:val="none" w:sz="0" w:space="0" w:color="auto"/>
        <w:bottom w:val="none" w:sz="0" w:space="0" w:color="auto"/>
        <w:right w:val="none" w:sz="0" w:space="0" w:color="auto"/>
      </w:divBdr>
    </w:div>
    <w:div w:id="1993173322">
      <w:marLeft w:val="0"/>
      <w:marRight w:val="0"/>
      <w:marTop w:val="10"/>
      <w:marBottom w:val="10"/>
      <w:divBdr>
        <w:top w:val="none" w:sz="0" w:space="0" w:color="auto"/>
        <w:left w:val="none" w:sz="0" w:space="0" w:color="auto"/>
        <w:bottom w:val="none" w:sz="0" w:space="0" w:color="auto"/>
        <w:right w:val="none" w:sz="0" w:space="0" w:color="auto"/>
      </w:divBdr>
    </w:div>
    <w:div w:id="2022272484">
      <w:marLeft w:val="0"/>
      <w:marRight w:val="0"/>
      <w:marTop w:val="10"/>
      <w:marBottom w:val="10"/>
      <w:divBdr>
        <w:top w:val="none" w:sz="0" w:space="0" w:color="auto"/>
        <w:left w:val="none" w:sz="0" w:space="0" w:color="auto"/>
        <w:bottom w:val="none" w:sz="0" w:space="0" w:color="auto"/>
        <w:right w:val="none" w:sz="0" w:space="0" w:color="auto"/>
      </w:divBdr>
    </w:div>
    <w:div w:id="203182913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2025-04-30T05:27:00Z</dcterms:created>
  <dcterms:modified xsi:type="dcterms:W3CDTF">2025-04-30T05:27:00Z</dcterms:modified>
</cp:coreProperties>
</file>