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D3081" w14:textId="77777777" w:rsidR="008F4CFC" w:rsidRDefault="008F4CFC">
      <w:pPr>
        <w:spacing w:line="500" w:lineRule="atLeast"/>
        <w:jc w:val="center"/>
        <w:divId w:val="355932906"/>
        <w:rPr>
          <w:rFonts w:ascii="黑体" w:eastAsia="黑体" w:hAnsi="黑体"/>
          <w:sz w:val="36"/>
          <w:szCs w:val="36"/>
        </w:rPr>
      </w:pPr>
      <w:r>
        <w:rPr>
          <w:rFonts w:ascii="黑体" w:eastAsia="黑体" w:hAnsi="黑体" w:hint="eastAsia"/>
          <w:sz w:val="36"/>
          <w:szCs w:val="36"/>
        </w:rPr>
        <w:t>广东省佛山市中级人民法院</w:t>
      </w:r>
    </w:p>
    <w:p w14:paraId="5EBAC6CA" w14:textId="77777777" w:rsidR="008F4CFC" w:rsidRDefault="008F4CFC">
      <w:pPr>
        <w:spacing w:line="500" w:lineRule="atLeast"/>
        <w:jc w:val="center"/>
        <w:divId w:val="6221581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690C06" w14:textId="77777777" w:rsidR="008F4CFC" w:rsidRDefault="008F4CFC">
      <w:pPr>
        <w:spacing w:line="500" w:lineRule="atLeast"/>
        <w:jc w:val="right"/>
        <w:divId w:val="10531835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刑终</w:t>
      </w:r>
      <w:r>
        <w:rPr>
          <w:rFonts w:hint="eastAsia"/>
          <w:sz w:val="30"/>
          <w:szCs w:val="30"/>
        </w:rPr>
        <w:t>780</w:t>
      </w:r>
      <w:r>
        <w:rPr>
          <w:rFonts w:hint="eastAsia"/>
          <w:sz w:val="30"/>
          <w:szCs w:val="30"/>
        </w:rPr>
        <w:t>号</w:t>
      </w:r>
    </w:p>
    <w:p w14:paraId="5EFF1772" w14:textId="77777777" w:rsidR="008F4CFC" w:rsidRDefault="008F4CFC">
      <w:pPr>
        <w:spacing w:line="500" w:lineRule="atLeast"/>
        <w:ind w:firstLine="600"/>
        <w:divId w:val="1330712637"/>
        <w:rPr>
          <w:rFonts w:hint="eastAsia"/>
          <w:sz w:val="30"/>
          <w:szCs w:val="30"/>
        </w:rPr>
      </w:pPr>
      <w:r>
        <w:rPr>
          <w:rFonts w:hint="eastAsia"/>
          <w:sz w:val="30"/>
          <w:szCs w:val="30"/>
        </w:rPr>
        <w:t>抗诉机关（原公诉机关）佛山市高明区人民检察院。</w:t>
      </w:r>
    </w:p>
    <w:p w14:paraId="7B336560" w14:textId="77777777" w:rsidR="008F4CFC" w:rsidRDefault="008F4CFC">
      <w:pPr>
        <w:spacing w:line="500" w:lineRule="atLeast"/>
        <w:ind w:firstLine="600"/>
        <w:divId w:val="1942565210"/>
        <w:rPr>
          <w:rFonts w:hint="eastAsia"/>
          <w:sz w:val="30"/>
          <w:szCs w:val="30"/>
        </w:rPr>
      </w:pPr>
      <w:r>
        <w:rPr>
          <w:rFonts w:hint="eastAsia"/>
          <w:sz w:val="30"/>
          <w:szCs w:val="30"/>
        </w:rPr>
        <w:t>原审被告人张杰，男，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日出生于广东省佛山市，汉族，大学本科文化，中共党员，系佛山市禅城区国土城建和水务局原常务副局长、国土资源分党组书记。户籍所在地佛山市禅城区。因本案于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日被逮捕。现押于佛山市禅城区看守所。</w:t>
      </w:r>
    </w:p>
    <w:p w14:paraId="7DC50277" w14:textId="77777777" w:rsidR="008F4CFC" w:rsidRDefault="008F4CFC">
      <w:pPr>
        <w:spacing w:line="500" w:lineRule="atLeast"/>
        <w:ind w:firstLine="600"/>
        <w:divId w:val="1306542296"/>
        <w:rPr>
          <w:rFonts w:hint="eastAsia"/>
          <w:sz w:val="30"/>
          <w:szCs w:val="30"/>
        </w:rPr>
      </w:pPr>
      <w:r>
        <w:rPr>
          <w:rFonts w:hint="eastAsia"/>
          <w:sz w:val="30"/>
          <w:szCs w:val="30"/>
        </w:rPr>
        <w:t>辩护人陈叔华，广东正大联合律师事务所律师。</w:t>
      </w:r>
    </w:p>
    <w:p w14:paraId="09FC9355" w14:textId="77777777" w:rsidR="008F4CFC" w:rsidRDefault="008F4CFC">
      <w:pPr>
        <w:spacing w:line="500" w:lineRule="atLeast"/>
        <w:ind w:firstLine="600"/>
        <w:divId w:val="695929222"/>
        <w:rPr>
          <w:rFonts w:hint="eastAsia"/>
          <w:sz w:val="30"/>
          <w:szCs w:val="30"/>
        </w:rPr>
      </w:pPr>
      <w:r>
        <w:rPr>
          <w:rFonts w:hint="eastAsia"/>
          <w:sz w:val="30"/>
          <w:szCs w:val="30"/>
        </w:rPr>
        <w:t>佛山市高明区人民法院审理佛山市高明区人民检察院指控原审被告人张杰犯受贿罪一案，于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121</w:t>
      </w:r>
      <w:r>
        <w:rPr>
          <w:rFonts w:hint="eastAsia"/>
          <w:sz w:val="30"/>
          <w:szCs w:val="30"/>
        </w:rPr>
        <w:t>号刑事判决。宣判后，佛山市高明区人民检察院提出抗诉。本院受理后，依法组成合议庭，于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日公开开庭审理了本案。佛山市人民检察院检察员吴迁出庭履行职务，原审被告人张杰及其辩护人陈叔华到庭参加诉讼。本案现已审理终结。</w:t>
      </w:r>
    </w:p>
    <w:p w14:paraId="39ACE059" w14:textId="77777777" w:rsidR="008F4CFC" w:rsidRDefault="008F4CFC">
      <w:pPr>
        <w:spacing w:line="500" w:lineRule="atLeast"/>
        <w:divId w:val="1697345536"/>
        <w:rPr>
          <w:rFonts w:hint="eastAsia"/>
          <w:sz w:val="30"/>
          <w:szCs w:val="30"/>
        </w:rPr>
      </w:pPr>
      <w:r>
        <w:rPr>
          <w:rFonts w:hint="eastAsia"/>
          <w:sz w:val="30"/>
          <w:szCs w:val="30"/>
        </w:rPr>
        <w:t>原审判决认定：</w:t>
      </w:r>
    </w:p>
    <w:p w14:paraId="38278036" w14:textId="77777777" w:rsidR="008F4CFC" w:rsidRDefault="008F4CFC">
      <w:pPr>
        <w:spacing w:line="500" w:lineRule="atLeast"/>
        <w:ind w:firstLine="600"/>
        <w:divId w:val="1718507059"/>
        <w:rPr>
          <w:rFonts w:hint="eastAsia"/>
          <w:sz w:val="30"/>
          <w:szCs w:val="30"/>
        </w:rPr>
      </w:pPr>
      <w:r>
        <w:rPr>
          <w:rFonts w:hint="eastAsia"/>
          <w:sz w:val="30"/>
          <w:szCs w:val="30"/>
        </w:rPr>
        <w:t>1.2010</w:t>
      </w:r>
      <w:r>
        <w:rPr>
          <w:rFonts w:hint="eastAsia"/>
          <w:sz w:val="30"/>
          <w:szCs w:val="30"/>
        </w:rPr>
        <w:t>年，时任佛山市禅城区石湾镇街道办事处副主任的被告人张杰利用其负责石湾澜石片区拆迁工作的便利，在代表政府征用佛山市宝达信物业服务有限公司（以下简称“宝达信公司”）所在“康某”地块（禅城区金某</w:t>
      </w:r>
      <w:r>
        <w:rPr>
          <w:rFonts w:hint="eastAsia"/>
          <w:sz w:val="30"/>
          <w:szCs w:val="30"/>
        </w:rPr>
        <w:t>1</w:t>
      </w:r>
      <w:r>
        <w:rPr>
          <w:rFonts w:hint="eastAsia"/>
          <w:sz w:val="30"/>
          <w:szCs w:val="30"/>
        </w:rPr>
        <w:t>路北侧、澜石中学东侧）的过程中，接受宝达信公司股东陈某</w:t>
      </w:r>
      <w:r>
        <w:rPr>
          <w:rFonts w:hint="eastAsia"/>
          <w:sz w:val="30"/>
          <w:szCs w:val="30"/>
        </w:rPr>
        <w:t>1</w:t>
      </w:r>
      <w:r>
        <w:rPr>
          <w:rFonts w:hint="eastAsia"/>
          <w:sz w:val="30"/>
          <w:szCs w:val="30"/>
        </w:rPr>
        <w:t>（另案处理）的请托，为该公司向政府争取高额补偿款，并加快落实补偿款的发放。</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月，张杰在禅城区雾岗路</w:t>
      </w:r>
      <w:r>
        <w:rPr>
          <w:rFonts w:hint="eastAsia"/>
          <w:sz w:val="30"/>
          <w:szCs w:val="30"/>
        </w:rPr>
        <w:t>71</w:t>
      </w:r>
      <w:r>
        <w:rPr>
          <w:rFonts w:hint="eastAsia"/>
          <w:sz w:val="30"/>
          <w:szCs w:val="30"/>
        </w:rPr>
        <w:t>号佛山市能盛置业有限公司附近收受陈某</w:t>
      </w:r>
      <w:r>
        <w:rPr>
          <w:rFonts w:hint="eastAsia"/>
          <w:sz w:val="30"/>
          <w:szCs w:val="30"/>
        </w:rPr>
        <w:t>1</w:t>
      </w:r>
      <w:r>
        <w:rPr>
          <w:rFonts w:hint="eastAsia"/>
          <w:sz w:val="30"/>
          <w:szCs w:val="30"/>
        </w:rPr>
        <w:t>现金人民币</w:t>
      </w:r>
      <w:r>
        <w:rPr>
          <w:rFonts w:hint="eastAsia"/>
          <w:sz w:val="30"/>
          <w:szCs w:val="30"/>
        </w:rPr>
        <w:t>60</w:t>
      </w:r>
      <w:r>
        <w:rPr>
          <w:rFonts w:hint="eastAsia"/>
          <w:sz w:val="30"/>
          <w:szCs w:val="30"/>
        </w:rPr>
        <w:t>万元。</w:t>
      </w:r>
    </w:p>
    <w:p w14:paraId="5E6E7533" w14:textId="77777777" w:rsidR="008F4CFC" w:rsidRDefault="008F4CFC">
      <w:pPr>
        <w:spacing w:line="500" w:lineRule="atLeast"/>
        <w:ind w:firstLine="600"/>
        <w:divId w:val="376978275"/>
        <w:rPr>
          <w:rFonts w:hint="eastAsia"/>
          <w:sz w:val="30"/>
          <w:szCs w:val="30"/>
        </w:rPr>
      </w:pPr>
      <w:r>
        <w:rPr>
          <w:rFonts w:hint="eastAsia"/>
          <w:sz w:val="30"/>
          <w:szCs w:val="30"/>
        </w:rPr>
        <w:lastRenderedPageBreak/>
        <w:t>2.2010</w:t>
      </w:r>
      <w:r>
        <w:rPr>
          <w:rFonts w:hint="eastAsia"/>
          <w:sz w:val="30"/>
          <w:szCs w:val="30"/>
        </w:rPr>
        <w:t>年</w:t>
      </w:r>
      <w:r>
        <w:rPr>
          <w:rFonts w:hint="eastAsia"/>
          <w:sz w:val="30"/>
          <w:szCs w:val="30"/>
        </w:rPr>
        <w:t>6</w:t>
      </w:r>
      <w:r>
        <w:rPr>
          <w:rFonts w:hint="eastAsia"/>
          <w:sz w:val="30"/>
          <w:szCs w:val="30"/>
        </w:rPr>
        <w:t>月，时任佛山市禅城区石湾街道办事处副主任的被告人张杰利用其负责石湾澜石片区拆迁工作的便利，在澜石片区改造工程房屋拆除项目过程中，接受房屋拆迁包工头陈某</w:t>
      </w:r>
      <w:r>
        <w:rPr>
          <w:rFonts w:hint="eastAsia"/>
          <w:sz w:val="30"/>
          <w:szCs w:val="30"/>
        </w:rPr>
        <w:t>2</w:t>
      </w:r>
      <w:r>
        <w:rPr>
          <w:rFonts w:hint="eastAsia"/>
          <w:sz w:val="30"/>
          <w:szCs w:val="30"/>
        </w:rPr>
        <w:t>怡（另案处理）的请托，把回收价值高的物业给予陈某</w:t>
      </w:r>
      <w:r>
        <w:rPr>
          <w:rFonts w:hint="eastAsia"/>
          <w:sz w:val="30"/>
          <w:szCs w:val="30"/>
        </w:rPr>
        <w:t>2</w:t>
      </w:r>
      <w:r>
        <w:rPr>
          <w:rFonts w:hint="eastAsia"/>
          <w:sz w:val="30"/>
          <w:szCs w:val="30"/>
        </w:rPr>
        <w:t>怡回收。</w:t>
      </w:r>
      <w:r>
        <w:rPr>
          <w:rFonts w:hint="eastAsia"/>
          <w:sz w:val="30"/>
          <w:szCs w:val="30"/>
        </w:rPr>
        <w:t>2013</w:t>
      </w:r>
      <w:r>
        <w:rPr>
          <w:rFonts w:hint="eastAsia"/>
          <w:sz w:val="30"/>
          <w:szCs w:val="30"/>
        </w:rPr>
        <w:t>年左右，时任佛山市禅城区经济开发区管理委员会（以下简称“禅经委”）主任的张杰，帮助陈某</w:t>
      </w:r>
      <w:r>
        <w:rPr>
          <w:rFonts w:hint="eastAsia"/>
          <w:sz w:val="30"/>
          <w:szCs w:val="30"/>
        </w:rPr>
        <w:t>2</w:t>
      </w:r>
      <w:r>
        <w:rPr>
          <w:rFonts w:hint="eastAsia"/>
          <w:sz w:val="30"/>
          <w:szCs w:val="30"/>
        </w:rPr>
        <w:t>怡取得绿岛湖项目建设的两处旧厂房拆迁业务。</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月，张杰以借钱的名义向陈某</w:t>
      </w:r>
      <w:r>
        <w:rPr>
          <w:rFonts w:hint="eastAsia"/>
          <w:sz w:val="30"/>
          <w:szCs w:val="30"/>
        </w:rPr>
        <w:t>2</w:t>
      </w:r>
      <w:r>
        <w:rPr>
          <w:rFonts w:hint="eastAsia"/>
          <w:sz w:val="30"/>
          <w:szCs w:val="30"/>
        </w:rPr>
        <w:t>怡要钱，在禅城区彩虹路高尔夫练习场向陈某</w:t>
      </w:r>
      <w:r>
        <w:rPr>
          <w:rFonts w:hint="eastAsia"/>
          <w:sz w:val="30"/>
          <w:szCs w:val="30"/>
        </w:rPr>
        <w:t>2</w:t>
      </w:r>
      <w:r>
        <w:rPr>
          <w:rFonts w:hint="eastAsia"/>
          <w:sz w:val="30"/>
          <w:szCs w:val="30"/>
        </w:rPr>
        <w:t>怡索贿人民币</w:t>
      </w:r>
      <w:r>
        <w:rPr>
          <w:rFonts w:hint="eastAsia"/>
          <w:sz w:val="30"/>
          <w:szCs w:val="30"/>
        </w:rPr>
        <w:t>80</w:t>
      </w:r>
      <w:r>
        <w:rPr>
          <w:rFonts w:hint="eastAsia"/>
          <w:sz w:val="30"/>
          <w:szCs w:val="30"/>
        </w:rPr>
        <w:t>万元。</w:t>
      </w:r>
    </w:p>
    <w:p w14:paraId="4E9320B5" w14:textId="77777777" w:rsidR="008F4CFC" w:rsidRDefault="008F4CFC">
      <w:pPr>
        <w:spacing w:line="500" w:lineRule="atLeast"/>
        <w:ind w:firstLine="600"/>
        <w:divId w:val="1419516607"/>
        <w:rPr>
          <w:rFonts w:hint="eastAsia"/>
          <w:sz w:val="30"/>
          <w:szCs w:val="30"/>
        </w:rPr>
      </w:pPr>
      <w:r>
        <w:rPr>
          <w:rFonts w:hint="eastAsia"/>
          <w:sz w:val="30"/>
          <w:szCs w:val="30"/>
        </w:rPr>
        <w:t>3.2012</w:t>
      </w:r>
      <w:r>
        <w:rPr>
          <w:rFonts w:hint="eastAsia"/>
          <w:sz w:val="30"/>
          <w:szCs w:val="30"/>
        </w:rPr>
        <w:t>年，时任禅经委主任的被告人张杰利用其负责绿岛湖都市产业区招商引资工作的便利，接受张某</w:t>
      </w:r>
      <w:r>
        <w:rPr>
          <w:rFonts w:hint="eastAsia"/>
          <w:sz w:val="30"/>
          <w:szCs w:val="30"/>
        </w:rPr>
        <w:t>1</w:t>
      </w:r>
      <w:r>
        <w:rPr>
          <w:rFonts w:hint="eastAsia"/>
          <w:sz w:val="30"/>
          <w:szCs w:val="30"/>
        </w:rPr>
        <w:t>（另案处理）的请托，推荐张展文所在的佛山市南方建筑设计院有限公司（以下简称“南方设计院”）作为绿岛湖堤田项目及人才公寓项目的设计单位。</w:t>
      </w:r>
      <w:r>
        <w:rPr>
          <w:rFonts w:hint="eastAsia"/>
          <w:sz w:val="30"/>
          <w:szCs w:val="30"/>
        </w:rPr>
        <w:t>2014</w:t>
      </w:r>
      <w:r>
        <w:rPr>
          <w:rFonts w:hint="eastAsia"/>
          <w:sz w:val="30"/>
          <w:szCs w:val="30"/>
        </w:rPr>
        <w:t>年初，张杰收受张某</w:t>
      </w:r>
      <w:r>
        <w:rPr>
          <w:rFonts w:hint="eastAsia"/>
          <w:sz w:val="30"/>
          <w:szCs w:val="30"/>
        </w:rPr>
        <w:t>1</w:t>
      </w:r>
      <w:r>
        <w:rPr>
          <w:rFonts w:hint="eastAsia"/>
          <w:sz w:val="30"/>
          <w:szCs w:val="30"/>
        </w:rPr>
        <w:t>所送的价值人民币</w:t>
      </w:r>
      <w:r>
        <w:rPr>
          <w:rFonts w:hint="eastAsia"/>
          <w:sz w:val="30"/>
          <w:szCs w:val="30"/>
        </w:rPr>
        <w:t>12</w:t>
      </w:r>
      <w:r>
        <w:rPr>
          <w:rFonts w:hint="eastAsia"/>
          <w:sz w:val="30"/>
          <w:szCs w:val="30"/>
        </w:rPr>
        <w:t>万元的中国石化加油卡和</w:t>
      </w:r>
      <w:r>
        <w:rPr>
          <w:rFonts w:hint="eastAsia"/>
          <w:sz w:val="30"/>
          <w:szCs w:val="30"/>
        </w:rPr>
        <w:t>18</w:t>
      </w:r>
      <w:r>
        <w:rPr>
          <w:rFonts w:hint="eastAsia"/>
          <w:sz w:val="30"/>
          <w:szCs w:val="30"/>
        </w:rPr>
        <w:t>万元旅游经费，旅游经费按张杰要求存入佛山骅南旅行社有限公司账户。</w:t>
      </w:r>
    </w:p>
    <w:p w14:paraId="7D5AB144" w14:textId="77777777" w:rsidR="008F4CFC" w:rsidRDefault="008F4CFC">
      <w:pPr>
        <w:spacing w:line="500" w:lineRule="atLeast"/>
        <w:ind w:firstLine="600"/>
        <w:divId w:val="699402318"/>
        <w:rPr>
          <w:rFonts w:hint="eastAsia"/>
          <w:sz w:val="30"/>
          <w:szCs w:val="30"/>
        </w:rPr>
      </w:pPr>
      <w:r>
        <w:rPr>
          <w:rFonts w:hint="eastAsia"/>
          <w:sz w:val="30"/>
          <w:szCs w:val="30"/>
        </w:rPr>
        <w:t>4.2013</w:t>
      </w:r>
      <w:r>
        <w:rPr>
          <w:rFonts w:hint="eastAsia"/>
          <w:sz w:val="30"/>
          <w:szCs w:val="30"/>
        </w:rPr>
        <w:t>年年初至</w:t>
      </w:r>
      <w:r>
        <w:rPr>
          <w:rFonts w:hint="eastAsia"/>
          <w:sz w:val="30"/>
          <w:szCs w:val="30"/>
        </w:rPr>
        <w:t>2015</w:t>
      </w:r>
      <w:r>
        <w:rPr>
          <w:rFonts w:hint="eastAsia"/>
          <w:sz w:val="30"/>
          <w:szCs w:val="30"/>
        </w:rPr>
        <w:t>年年初，时任禅经委主任的被告人张杰利用其负责绿岛湖都市产业区招商引资工作的便利，就政府回租</w:t>
      </w:r>
      <w:r>
        <w:rPr>
          <w:rFonts w:hint="eastAsia"/>
          <w:sz w:val="30"/>
          <w:szCs w:val="30"/>
        </w:rPr>
        <w:t>C</w:t>
      </w:r>
      <w:r>
        <w:rPr>
          <w:rFonts w:hint="eastAsia"/>
          <w:sz w:val="30"/>
          <w:szCs w:val="30"/>
        </w:rPr>
        <w:t>地块人才公寓工程项目，先后</w:t>
      </w:r>
      <w:r>
        <w:rPr>
          <w:rFonts w:hint="eastAsia"/>
          <w:sz w:val="30"/>
          <w:szCs w:val="30"/>
        </w:rPr>
        <w:t>7</w:t>
      </w:r>
      <w:r>
        <w:rPr>
          <w:rFonts w:hint="eastAsia"/>
          <w:sz w:val="30"/>
          <w:szCs w:val="30"/>
        </w:rPr>
        <w:t>次收受廖某</w:t>
      </w:r>
      <w:r>
        <w:rPr>
          <w:rFonts w:hint="eastAsia"/>
          <w:sz w:val="30"/>
          <w:szCs w:val="30"/>
        </w:rPr>
        <w:t>2</w:t>
      </w:r>
      <w:r>
        <w:rPr>
          <w:rFonts w:hint="eastAsia"/>
          <w:sz w:val="30"/>
          <w:szCs w:val="30"/>
        </w:rPr>
        <w:t>（另案处理）好处费现金人民币</w:t>
      </w:r>
      <w:r>
        <w:rPr>
          <w:rFonts w:hint="eastAsia"/>
          <w:sz w:val="30"/>
          <w:szCs w:val="30"/>
        </w:rPr>
        <w:t>45</w:t>
      </w:r>
      <w:r>
        <w:rPr>
          <w:rFonts w:hint="eastAsia"/>
          <w:sz w:val="30"/>
          <w:szCs w:val="30"/>
        </w:rPr>
        <w:t>万元，帮助廖某</w:t>
      </w:r>
      <w:r>
        <w:rPr>
          <w:rFonts w:hint="eastAsia"/>
          <w:sz w:val="30"/>
          <w:szCs w:val="30"/>
        </w:rPr>
        <w:t>2</w:t>
      </w:r>
      <w:r>
        <w:rPr>
          <w:rFonts w:hint="eastAsia"/>
          <w:sz w:val="30"/>
          <w:szCs w:val="30"/>
        </w:rPr>
        <w:t>落实回租政策、确定回租房装修价格，以及加快租金款项支付等事项。</w:t>
      </w:r>
    </w:p>
    <w:p w14:paraId="1B4F8507" w14:textId="77777777" w:rsidR="008F4CFC" w:rsidRDefault="008F4CFC">
      <w:pPr>
        <w:spacing w:line="500" w:lineRule="atLeast"/>
        <w:ind w:firstLine="600"/>
        <w:divId w:val="395394765"/>
        <w:rPr>
          <w:rFonts w:hint="eastAsia"/>
          <w:sz w:val="30"/>
          <w:szCs w:val="30"/>
        </w:rPr>
      </w:pPr>
      <w:r>
        <w:rPr>
          <w:rFonts w:hint="eastAsia"/>
          <w:sz w:val="30"/>
          <w:szCs w:val="30"/>
        </w:rPr>
        <w:t>5.2010</w:t>
      </w:r>
      <w:r>
        <w:rPr>
          <w:rFonts w:hint="eastAsia"/>
          <w:sz w:val="30"/>
          <w:szCs w:val="30"/>
        </w:rPr>
        <w:t>年，时任佛山市禅城区石湾镇街道办事处副主任的被告人张杰利用其负责禅城陶瓷产业集群征地工作的便利，接受请托人戴某（另案处理）的请托，就计划征用的禅城区江湾二路</w:t>
      </w:r>
      <w:r>
        <w:rPr>
          <w:rFonts w:hint="eastAsia"/>
          <w:sz w:val="30"/>
          <w:szCs w:val="30"/>
        </w:rPr>
        <w:t>34</w:t>
      </w:r>
      <w:r>
        <w:rPr>
          <w:rFonts w:hint="eastAsia"/>
          <w:sz w:val="30"/>
          <w:szCs w:val="30"/>
        </w:rPr>
        <w:t>号土地（以下简称“</w:t>
      </w:r>
      <w:r>
        <w:rPr>
          <w:rFonts w:hint="eastAsia"/>
          <w:sz w:val="30"/>
          <w:szCs w:val="30"/>
        </w:rPr>
        <w:t>34</w:t>
      </w:r>
      <w:r>
        <w:rPr>
          <w:rFonts w:hint="eastAsia"/>
          <w:sz w:val="30"/>
          <w:szCs w:val="30"/>
        </w:rPr>
        <w:t>号土地”）帮助戴某争取到合适的收购价格。</w:t>
      </w:r>
      <w:r>
        <w:rPr>
          <w:rFonts w:hint="eastAsia"/>
          <w:sz w:val="30"/>
          <w:szCs w:val="30"/>
        </w:rPr>
        <w:t>2011</w:t>
      </w:r>
      <w:r>
        <w:rPr>
          <w:rFonts w:hint="eastAsia"/>
          <w:sz w:val="30"/>
          <w:szCs w:val="30"/>
        </w:rPr>
        <w:t>年，</w:t>
      </w:r>
      <w:r>
        <w:rPr>
          <w:rFonts w:hint="eastAsia"/>
          <w:sz w:val="30"/>
          <w:szCs w:val="30"/>
        </w:rPr>
        <w:t>34</w:t>
      </w:r>
      <w:r>
        <w:rPr>
          <w:rFonts w:hint="eastAsia"/>
          <w:sz w:val="30"/>
          <w:szCs w:val="30"/>
        </w:rPr>
        <w:t>号土地完成股权变更，征地款陆续到账，戴穗西分两次到禅城区季华公园东侧送给张杰好处费现金人民币</w:t>
      </w:r>
      <w:r>
        <w:rPr>
          <w:rFonts w:hint="eastAsia"/>
          <w:sz w:val="30"/>
          <w:szCs w:val="30"/>
        </w:rPr>
        <w:t>250</w:t>
      </w:r>
      <w:r>
        <w:rPr>
          <w:rFonts w:hint="eastAsia"/>
          <w:sz w:val="30"/>
          <w:szCs w:val="30"/>
        </w:rPr>
        <w:t>万元。</w:t>
      </w:r>
    </w:p>
    <w:p w14:paraId="54AF12D1" w14:textId="77777777" w:rsidR="008F4CFC" w:rsidRDefault="008F4CFC">
      <w:pPr>
        <w:spacing w:line="500" w:lineRule="atLeast"/>
        <w:ind w:firstLine="600"/>
        <w:divId w:val="1272393133"/>
        <w:rPr>
          <w:rFonts w:hint="eastAsia"/>
          <w:sz w:val="30"/>
          <w:szCs w:val="30"/>
        </w:rPr>
      </w:pP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日，张杰向中共佛山市纪律检查委员会退赃人民币</w:t>
      </w:r>
      <w:r>
        <w:rPr>
          <w:rFonts w:hint="eastAsia"/>
          <w:sz w:val="30"/>
          <w:szCs w:val="30"/>
        </w:rPr>
        <w:t>465</w:t>
      </w:r>
      <w:r>
        <w:rPr>
          <w:rFonts w:hint="eastAsia"/>
          <w:sz w:val="30"/>
          <w:szCs w:val="30"/>
        </w:rPr>
        <w:t>万元。</w:t>
      </w:r>
    </w:p>
    <w:p w14:paraId="5B71BB62" w14:textId="77777777" w:rsidR="008F4CFC" w:rsidRDefault="008F4CFC">
      <w:pPr>
        <w:spacing w:line="500" w:lineRule="atLeast"/>
        <w:ind w:firstLine="600"/>
        <w:divId w:val="1246840453"/>
        <w:rPr>
          <w:rFonts w:hint="eastAsia"/>
          <w:sz w:val="30"/>
          <w:szCs w:val="30"/>
        </w:rPr>
      </w:pPr>
      <w:r>
        <w:rPr>
          <w:rFonts w:hint="eastAsia"/>
          <w:sz w:val="30"/>
          <w:szCs w:val="30"/>
        </w:rPr>
        <w:t>原审法院认为，被告人张杰无视国家法律，身为国家工作人员，利用职务上的便利，索取他人财物，价值人民币</w:t>
      </w:r>
      <w:r>
        <w:rPr>
          <w:rFonts w:hint="eastAsia"/>
          <w:sz w:val="30"/>
          <w:szCs w:val="30"/>
        </w:rPr>
        <w:t>80</w:t>
      </w:r>
      <w:r>
        <w:rPr>
          <w:rFonts w:hint="eastAsia"/>
          <w:sz w:val="30"/>
          <w:szCs w:val="30"/>
        </w:rPr>
        <w:t>万元；非法收受他人财物，价值人民币</w:t>
      </w:r>
      <w:r>
        <w:rPr>
          <w:rFonts w:hint="eastAsia"/>
          <w:sz w:val="30"/>
          <w:szCs w:val="30"/>
        </w:rPr>
        <w:t>385</w:t>
      </w:r>
      <w:r>
        <w:rPr>
          <w:rFonts w:hint="eastAsia"/>
          <w:sz w:val="30"/>
          <w:szCs w:val="30"/>
        </w:rPr>
        <w:t>万元，共计人民币</w:t>
      </w:r>
      <w:r>
        <w:rPr>
          <w:rFonts w:hint="eastAsia"/>
          <w:sz w:val="30"/>
          <w:szCs w:val="30"/>
        </w:rPr>
        <w:t>465</w:t>
      </w:r>
      <w:r>
        <w:rPr>
          <w:rFonts w:hint="eastAsia"/>
          <w:sz w:val="30"/>
          <w:szCs w:val="30"/>
        </w:rPr>
        <w:t>万元，数额特别巨大，为他人谋取利益，其行为已构成受贿罪。被告人张杰具有自首情节，依法对其予以减轻处罚。鉴于被告人张杰在法庭上认罪态度好，有悔罪表现，并积极退缴赃款人民币</w:t>
      </w:r>
      <w:r>
        <w:rPr>
          <w:rFonts w:hint="eastAsia"/>
          <w:sz w:val="30"/>
          <w:szCs w:val="30"/>
        </w:rPr>
        <w:t>465</w:t>
      </w:r>
      <w:r>
        <w:rPr>
          <w:rFonts w:hint="eastAsia"/>
          <w:sz w:val="30"/>
          <w:szCs w:val="30"/>
        </w:rPr>
        <w:t>万元，酌情对其予以从轻处罚。被告人张杰的辩护人提出的张杰具有自首情节、认罪态度好，有悔罪表现、积极退缴赃款、请求法庭从轻处罚的罪轻辩护意见理据充足，予以采纳。将被告人张杰退缴的赃款人民币</w:t>
      </w:r>
      <w:r>
        <w:rPr>
          <w:rFonts w:hint="eastAsia"/>
          <w:sz w:val="30"/>
          <w:szCs w:val="30"/>
        </w:rPr>
        <w:t>465</w:t>
      </w:r>
      <w:r>
        <w:rPr>
          <w:rFonts w:hint="eastAsia"/>
          <w:sz w:val="30"/>
          <w:szCs w:val="30"/>
        </w:rPr>
        <w:t>万元予以没收，上缴国库。综上，依照《中华人民共和国刑法》第三百八十五条第一款、第三百八十六条、第三百八十三条第一款第（三）项、第三款、第六十四条、第六十七条第一款、第五十二条、第五十三条和《最高人民法院、最高人民检察</w:t>
      </w:r>
      <w:r>
        <w:rPr>
          <w:rFonts w:hint="eastAsia"/>
          <w:sz w:val="30"/>
          <w:szCs w:val="30"/>
        </w:rPr>
        <w:t>院</w:t>
      </w:r>
      <w:r>
        <w:rPr>
          <w:rFonts w:hint="eastAsia"/>
          <w:sz w:val="30"/>
          <w:szCs w:val="30"/>
        </w:rPr>
        <w:t>》第三条第一款、第十八条、第十九条第一款之规定，作出如下判决：</w:t>
      </w:r>
    </w:p>
    <w:p w14:paraId="352E882D" w14:textId="77777777" w:rsidR="008F4CFC" w:rsidRDefault="008F4CFC">
      <w:pPr>
        <w:spacing w:line="500" w:lineRule="atLeast"/>
        <w:ind w:firstLine="600"/>
        <w:divId w:val="180247886"/>
        <w:rPr>
          <w:rFonts w:hint="eastAsia"/>
          <w:sz w:val="30"/>
          <w:szCs w:val="30"/>
        </w:rPr>
      </w:pPr>
      <w:r>
        <w:rPr>
          <w:rFonts w:hint="eastAsia"/>
          <w:sz w:val="30"/>
          <w:szCs w:val="30"/>
        </w:rPr>
        <w:t>一、被告人张杰犯受贿罪，判处有期徒刑八年，并处罚金人民币</w:t>
      </w:r>
      <w:r>
        <w:rPr>
          <w:rFonts w:hint="eastAsia"/>
          <w:sz w:val="30"/>
          <w:szCs w:val="30"/>
        </w:rPr>
        <w:t>500000</w:t>
      </w:r>
      <w:r>
        <w:rPr>
          <w:rFonts w:hint="eastAsia"/>
          <w:sz w:val="30"/>
          <w:szCs w:val="30"/>
        </w:rPr>
        <w:t>元；</w:t>
      </w:r>
    </w:p>
    <w:p w14:paraId="552AFD90" w14:textId="77777777" w:rsidR="008F4CFC" w:rsidRDefault="008F4CFC">
      <w:pPr>
        <w:spacing w:line="500" w:lineRule="atLeast"/>
        <w:ind w:firstLine="600"/>
        <w:divId w:val="526137515"/>
        <w:rPr>
          <w:rFonts w:hint="eastAsia"/>
          <w:sz w:val="30"/>
          <w:szCs w:val="30"/>
        </w:rPr>
      </w:pPr>
      <w:r>
        <w:rPr>
          <w:rFonts w:hint="eastAsia"/>
          <w:sz w:val="30"/>
          <w:szCs w:val="30"/>
        </w:rPr>
        <w:t>二、将被告人张杰退缴的赃款人民币</w:t>
      </w:r>
      <w:r>
        <w:rPr>
          <w:rFonts w:hint="eastAsia"/>
          <w:sz w:val="30"/>
          <w:szCs w:val="30"/>
        </w:rPr>
        <w:t>4650000</w:t>
      </w:r>
      <w:r>
        <w:rPr>
          <w:rFonts w:hint="eastAsia"/>
          <w:sz w:val="30"/>
          <w:szCs w:val="30"/>
        </w:rPr>
        <w:t>元予以没收，上缴国库。</w:t>
      </w:r>
    </w:p>
    <w:p w14:paraId="6D4E67A2" w14:textId="77777777" w:rsidR="008F4CFC" w:rsidRDefault="008F4CFC">
      <w:pPr>
        <w:spacing w:line="500" w:lineRule="atLeast"/>
        <w:ind w:firstLine="600"/>
        <w:divId w:val="92169892"/>
        <w:rPr>
          <w:rFonts w:hint="eastAsia"/>
          <w:sz w:val="30"/>
          <w:szCs w:val="30"/>
        </w:rPr>
      </w:pPr>
      <w:r>
        <w:rPr>
          <w:rFonts w:hint="eastAsia"/>
          <w:sz w:val="30"/>
          <w:szCs w:val="30"/>
        </w:rPr>
        <w:t>宣判后，佛山市高明区人民检察院提出以下抗诉意见：</w:t>
      </w:r>
    </w:p>
    <w:p w14:paraId="73EAA863" w14:textId="77777777" w:rsidR="008F4CFC" w:rsidRDefault="008F4CFC">
      <w:pPr>
        <w:spacing w:line="500" w:lineRule="atLeast"/>
        <w:ind w:firstLine="600"/>
        <w:divId w:val="892928391"/>
        <w:rPr>
          <w:rFonts w:hint="eastAsia"/>
          <w:sz w:val="30"/>
          <w:szCs w:val="30"/>
        </w:rPr>
      </w:pPr>
      <w:r>
        <w:rPr>
          <w:rFonts w:hint="eastAsia"/>
          <w:sz w:val="30"/>
          <w:szCs w:val="30"/>
        </w:rPr>
        <w:t>1.</w:t>
      </w:r>
      <w:r>
        <w:rPr>
          <w:rFonts w:hint="eastAsia"/>
          <w:sz w:val="30"/>
          <w:szCs w:val="30"/>
        </w:rPr>
        <w:t>原审判决未认定被告人张杰以明显高于市场价格</w:t>
      </w:r>
      <w:r>
        <w:rPr>
          <w:rFonts w:hint="eastAsia"/>
          <w:sz w:val="30"/>
          <w:szCs w:val="30"/>
        </w:rPr>
        <w:t>200</w:t>
      </w:r>
      <w:r>
        <w:rPr>
          <w:rFonts w:hint="eastAsia"/>
          <w:sz w:val="30"/>
          <w:szCs w:val="30"/>
        </w:rPr>
        <w:t>万元的价格向廖某</w:t>
      </w:r>
      <w:r>
        <w:rPr>
          <w:rFonts w:hint="eastAsia"/>
          <w:sz w:val="30"/>
          <w:szCs w:val="30"/>
        </w:rPr>
        <w:t>2</w:t>
      </w:r>
      <w:r>
        <w:rPr>
          <w:rFonts w:hint="eastAsia"/>
          <w:sz w:val="30"/>
          <w:szCs w:val="30"/>
        </w:rPr>
        <w:t>索贿错误。理由是：张杰以明显高于市场价格出售商品的交易形式向他人索贿</w:t>
      </w:r>
      <w:r>
        <w:rPr>
          <w:rFonts w:hint="eastAsia"/>
          <w:sz w:val="30"/>
          <w:szCs w:val="30"/>
        </w:rPr>
        <w:t>200</w:t>
      </w:r>
      <w:r>
        <w:rPr>
          <w:rFonts w:hint="eastAsia"/>
          <w:sz w:val="30"/>
          <w:szCs w:val="30"/>
        </w:rPr>
        <w:t>万元的事实，有受贿人、行贿人稳定一致的口供以及书证证实，被告人当庭翻供，不足以推翻依法收集并经庭审质证为合法有效的其他证据，该事实应当予以认定。虽然该事实缺乏物证证实，但行受贿双方对犯罪发生的时间、地点和情节，均能相互印证，本案证据足以排除合理怀疑。一审判决否定该指控，没有证据支持。</w:t>
      </w:r>
    </w:p>
    <w:p w14:paraId="0C4AC598" w14:textId="77777777" w:rsidR="008F4CFC" w:rsidRDefault="008F4CFC">
      <w:pPr>
        <w:spacing w:line="500" w:lineRule="atLeast"/>
        <w:ind w:firstLine="600"/>
        <w:divId w:val="548690090"/>
        <w:rPr>
          <w:rFonts w:hint="eastAsia"/>
          <w:sz w:val="30"/>
          <w:szCs w:val="30"/>
        </w:rPr>
      </w:pPr>
      <w:r>
        <w:rPr>
          <w:rFonts w:hint="eastAsia"/>
          <w:sz w:val="30"/>
          <w:szCs w:val="30"/>
        </w:rPr>
        <w:t>2.</w:t>
      </w:r>
      <w:r>
        <w:rPr>
          <w:rFonts w:hint="eastAsia"/>
          <w:sz w:val="30"/>
          <w:szCs w:val="30"/>
        </w:rPr>
        <w:t>原审判决认定张杰具有自首情节缺乏法律依据和证据支持，对张杰减轻处罚属于重罪轻判。理由是：张杰没有自动投案，如实供述的节点发生在调查谈话期间，且没有证据证明侦查机关前期侦查掌握的线索有且仅有张杰以明显高于市场价格的交易形式向廖某</w:t>
      </w:r>
      <w:r>
        <w:rPr>
          <w:rFonts w:hint="eastAsia"/>
          <w:sz w:val="30"/>
          <w:szCs w:val="30"/>
        </w:rPr>
        <w:t>2</w:t>
      </w:r>
      <w:r>
        <w:rPr>
          <w:rFonts w:hint="eastAsia"/>
          <w:sz w:val="30"/>
          <w:szCs w:val="30"/>
        </w:rPr>
        <w:t>销售茶叶。中共佛山市纪律检查委员会提供的被告人张杰的到案经过证实，调查线索来源于佛山市禅城区绿岛湖都市产业区</w:t>
      </w:r>
      <w:r>
        <w:rPr>
          <w:rFonts w:hint="eastAsia"/>
          <w:sz w:val="30"/>
          <w:szCs w:val="30"/>
        </w:rPr>
        <w:t>C</w:t>
      </w:r>
      <w:r>
        <w:rPr>
          <w:rFonts w:hint="eastAsia"/>
          <w:sz w:val="30"/>
          <w:szCs w:val="30"/>
        </w:rPr>
        <w:t>地块人才公寓项目，本案中，该线索针对的犯罪事实成立，张杰在此范围外交代同种罪行的，不构成自首。</w:t>
      </w:r>
    </w:p>
    <w:p w14:paraId="2B8B13CA" w14:textId="77777777" w:rsidR="008F4CFC" w:rsidRDefault="008F4CFC">
      <w:pPr>
        <w:spacing w:line="500" w:lineRule="atLeast"/>
        <w:ind w:firstLine="600"/>
        <w:divId w:val="436365691"/>
        <w:rPr>
          <w:rFonts w:hint="eastAsia"/>
          <w:sz w:val="30"/>
          <w:szCs w:val="30"/>
        </w:rPr>
      </w:pPr>
      <w:r>
        <w:rPr>
          <w:rFonts w:hint="eastAsia"/>
          <w:sz w:val="30"/>
          <w:szCs w:val="30"/>
        </w:rPr>
        <w:t>佛山市人民检察院支持抗诉，在庭审过程中提交了新证据，在法庭上提出：</w:t>
      </w:r>
      <w:r>
        <w:rPr>
          <w:rFonts w:hint="eastAsia"/>
          <w:sz w:val="30"/>
          <w:szCs w:val="30"/>
        </w:rPr>
        <w:t>1.</w:t>
      </w:r>
      <w:r>
        <w:rPr>
          <w:rFonts w:hint="eastAsia"/>
          <w:sz w:val="30"/>
          <w:szCs w:val="30"/>
        </w:rPr>
        <w:t>一审判决认定张杰具有自首情节并对张杰从轻处罚，属法律适用错误。张杰没有自动投案，且其不是准自首。另外，根据市监委在二审阶段出具的到案情况说明，进一步明确了市纪委在审查张杰前已掌握了张杰与廖某</w:t>
      </w:r>
      <w:r>
        <w:rPr>
          <w:rFonts w:hint="eastAsia"/>
          <w:sz w:val="30"/>
          <w:szCs w:val="30"/>
        </w:rPr>
        <w:t>2</w:t>
      </w:r>
      <w:r>
        <w:rPr>
          <w:rFonts w:hint="eastAsia"/>
          <w:sz w:val="30"/>
          <w:szCs w:val="30"/>
        </w:rPr>
        <w:t>之间的经济往来，包括张杰收受的</w:t>
      </w:r>
      <w:r>
        <w:rPr>
          <w:rFonts w:hint="eastAsia"/>
          <w:sz w:val="30"/>
          <w:szCs w:val="30"/>
        </w:rPr>
        <w:t>45</w:t>
      </w:r>
      <w:r>
        <w:rPr>
          <w:rFonts w:hint="eastAsia"/>
          <w:sz w:val="30"/>
          <w:szCs w:val="30"/>
        </w:rPr>
        <w:t>万元及通过高价出售茶叶索贿</w:t>
      </w:r>
      <w:r>
        <w:rPr>
          <w:rFonts w:hint="eastAsia"/>
          <w:sz w:val="30"/>
          <w:szCs w:val="30"/>
        </w:rPr>
        <w:t>200</w:t>
      </w:r>
      <w:r>
        <w:rPr>
          <w:rFonts w:hint="eastAsia"/>
          <w:sz w:val="30"/>
          <w:szCs w:val="30"/>
        </w:rPr>
        <w:t>万元，其中张杰收受廖某</w:t>
      </w:r>
      <w:r>
        <w:rPr>
          <w:rFonts w:hint="eastAsia"/>
          <w:sz w:val="30"/>
          <w:szCs w:val="30"/>
        </w:rPr>
        <w:t>2</w:t>
      </w:r>
      <w:r>
        <w:rPr>
          <w:rFonts w:hint="eastAsia"/>
          <w:sz w:val="30"/>
          <w:szCs w:val="30"/>
        </w:rPr>
        <w:t>贿送</w:t>
      </w:r>
      <w:r>
        <w:rPr>
          <w:rFonts w:hint="eastAsia"/>
          <w:sz w:val="30"/>
          <w:szCs w:val="30"/>
        </w:rPr>
        <w:t>45</w:t>
      </w:r>
      <w:r>
        <w:rPr>
          <w:rFonts w:hint="eastAsia"/>
          <w:sz w:val="30"/>
          <w:szCs w:val="30"/>
        </w:rPr>
        <w:t>万元的犯罪事实，不应认定张杰准自首。</w:t>
      </w:r>
      <w:r>
        <w:rPr>
          <w:rFonts w:hint="eastAsia"/>
          <w:sz w:val="30"/>
          <w:szCs w:val="30"/>
        </w:rPr>
        <w:t>2.</w:t>
      </w:r>
      <w:r>
        <w:rPr>
          <w:rFonts w:hint="eastAsia"/>
          <w:sz w:val="30"/>
          <w:szCs w:val="30"/>
        </w:rPr>
        <w:t>一审判决否认张杰以明显高于市场价格</w:t>
      </w:r>
      <w:r>
        <w:rPr>
          <w:rFonts w:hint="eastAsia"/>
          <w:sz w:val="30"/>
          <w:szCs w:val="30"/>
        </w:rPr>
        <w:t>200</w:t>
      </w:r>
      <w:r>
        <w:rPr>
          <w:rFonts w:hint="eastAsia"/>
          <w:sz w:val="30"/>
          <w:szCs w:val="30"/>
        </w:rPr>
        <w:t>万元的交易形式向廖某</w:t>
      </w:r>
      <w:r>
        <w:rPr>
          <w:rFonts w:hint="eastAsia"/>
          <w:sz w:val="30"/>
          <w:szCs w:val="30"/>
        </w:rPr>
        <w:t>2</w:t>
      </w:r>
      <w:r>
        <w:rPr>
          <w:rFonts w:hint="eastAsia"/>
          <w:sz w:val="30"/>
          <w:szCs w:val="30"/>
        </w:rPr>
        <w:t>出售茶叶从中获利的犯罪事实，属认定事实错误。理由是：（</w:t>
      </w:r>
      <w:r>
        <w:rPr>
          <w:rFonts w:hint="eastAsia"/>
          <w:sz w:val="30"/>
          <w:szCs w:val="30"/>
        </w:rPr>
        <w:t>1</w:t>
      </w:r>
      <w:r>
        <w:rPr>
          <w:rFonts w:hint="eastAsia"/>
          <w:sz w:val="30"/>
          <w:szCs w:val="30"/>
        </w:rPr>
        <w:t>）二审阶段调取的叶某</w:t>
      </w:r>
      <w:r>
        <w:rPr>
          <w:rFonts w:hint="eastAsia"/>
          <w:sz w:val="30"/>
          <w:szCs w:val="30"/>
        </w:rPr>
        <w:t>1</w:t>
      </w:r>
      <w:r>
        <w:rPr>
          <w:rFonts w:hint="eastAsia"/>
          <w:sz w:val="30"/>
          <w:szCs w:val="30"/>
        </w:rPr>
        <w:t>的证言证实张杰妻子黄某通过他人账户分三次共转账</w:t>
      </w:r>
      <w:r>
        <w:rPr>
          <w:rFonts w:hint="eastAsia"/>
          <w:sz w:val="30"/>
          <w:szCs w:val="30"/>
        </w:rPr>
        <w:t>500</w:t>
      </w:r>
      <w:r>
        <w:rPr>
          <w:rFonts w:hint="eastAsia"/>
          <w:sz w:val="30"/>
          <w:szCs w:val="30"/>
        </w:rPr>
        <w:t>万元至云南下关茶厂的账户用于购买茶叶，该证言有廖某</w:t>
      </w:r>
      <w:r>
        <w:rPr>
          <w:rFonts w:hint="eastAsia"/>
          <w:sz w:val="30"/>
          <w:szCs w:val="30"/>
        </w:rPr>
        <w:t>2</w:t>
      </w:r>
      <w:r>
        <w:rPr>
          <w:rFonts w:hint="eastAsia"/>
          <w:sz w:val="30"/>
          <w:szCs w:val="30"/>
        </w:rPr>
        <w:t>的汇款记录及叶某</w:t>
      </w:r>
      <w:r>
        <w:rPr>
          <w:rFonts w:hint="eastAsia"/>
          <w:sz w:val="30"/>
          <w:szCs w:val="30"/>
        </w:rPr>
        <w:t>1</w:t>
      </w:r>
      <w:r>
        <w:rPr>
          <w:rFonts w:hint="eastAsia"/>
          <w:sz w:val="30"/>
          <w:szCs w:val="30"/>
        </w:rPr>
        <w:t>提供的银行汇款予以印证，能够与张杰、廖某</w:t>
      </w:r>
      <w:r>
        <w:rPr>
          <w:rFonts w:hint="eastAsia"/>
          <w:sz w:val="30"/>
          <w:szCs w:val="30"/>
        </w:rPr>
        <w:t>2</w:t>
      </w:r>
      <w:r>
        <w:rPr>
          <w:rFonts w:hint="eastAsia"/>
          <w:sz w:val="30"/>
          <w:szCs w:val="30"/>
        </w:rPr>
        <w:t>在侦查阶段的供述吻合，证实廖某</w:t>
      </w:r>
      <w:r>
        <w:rPr>
          <w:rFonts w:hint="eastAsia"/>
          <w:sz w:val="30"/>
          <w:szCs w:val="30"/>
        </w:rPr>
        <w:t>2</w:t>
      </w:r>
      <w:r>
        <w:rPr>
          <w:rFonts w:hint="eastAsia"/>
          <w:sz w:val="30"/>
          <w:szCs w:val="30"/>
        </w:rPr>
        <w:t>确实应张杰的要求，向云南下关茶厂转账</w:t>
      </w:r>
      <w:r>
        <w:rPr>
          <w:rFonts w:hint="eastAsia"/>
          <w:sz w:val="30"/>
          <w:szCs w:val="30"/>
        </w:rPr>
        <w:t>500</w:t>
      </w:r>
      <w:r>
        <w:rPr>
          <w:rFonts w:hint="eastAsia"/>
          <w:sz w:val="30"/>
          <w:szCs w:val="30"/>
        </w:rPr>
        <w:t>万元购买茶叶。（</w:t>
      </w:r>
      <w:r>
        <w:rPr>
          <w:rFonts w:hint="eastAsia"/>
          <w:sz w:val="30"/>
          <w:szCs w:val="30"/>
        </w:rPr>
        <w:t>2</w:t>
      </w:r>
      <w:r>
        <w:rPr>
          <w:rFonts w:hint="eastAsia"/>
          <w:sz w:val="30"/>
          <w:szCs w:val="30"/>
        </w:rPr>
        <w:t>）张杰在侦查阶段一直稳定供述其以明显高于市场价格</w:t>
      </w:r>
      <w:r>
        <w:rPr>
          <w:rFonts w:hint="eastAsia"/>
          <w:sz w:val="30"/>
          <w:szCs w:val="30"/>
        </w:rPr>
        <w:t>200</w:t>
      </w:r>
      <w:r>
        <w:rPr>
          <w:rFonts w:hint="eastAsia"/>
          <w:sz w:val="30"/>
          <w:szCs w:val="30"/>
        </w:rPr>
        <w:t>万元价格向廖某</w:t>
      </w:r>
      <w:r>
        <w:rPr>
          <w:rFonts w:hint="eastAsia"/>
          <w:sz w:val="30"/>
          <w:szCs w:val="30"/>
        </w:rPr>
        <w:t>2</w:t>
      </w:r>
      <w:r>
        <w:rPr>
          <w:rFonts w:hint="eastAsia"/>
          <w:sz w:val="30"/>
          <w:szCs w:val="30"/>
        </w:rPr>
        <w:t>出售茶叶从中获利，供述犯罪发生的时间、地点、情节均能与行贿人廖某</w:t>
      </w:r>
      <w:r>
        <w:rPr>
          <w:rFonts w:hint="eastAsia"/>
          <w:sz w:val="30"/>
          <w:szCs w:val="30"/>
        </w:rPr>
        <w:t>2</w:t>
      </w:r>
      <w:r>
        <w:rPr>
          <w:rFonts w:hint="eastAsia"/>
          <w:sz w:val="30"/>
          <w:szCs w:val="30"/>
        </w:rPr>
        <w:t>的证言吻合。另外张杰供述的茶叶价值</w:t>
      </w:r>
      <w:r>
        <w:rPr>
          <w:rFonts w:hint="eastAsia"/>
          <w:sz w:val="30"/>
          <w:szCs w:val="30"/>
        </w:rPr>
        <w:t>300</w:t>
      </w:r>
      <w:r>
        <w:rPr>
          <w:rFonts w:hint="eastAsia"/>
          <w:sz w:val="30"/>
          <w:szCs w:val="30"/>
        </w:rPr>
        <w:t>万元、虚高的</w:t>
      </w:r>
      <w:r>
        <w:rPr>
          <w:rFonts w:hint="eastAsia"/>
          <w:sz w:val="30"/>
          <w:szCs w:val="30"/>
        </w:rPr>
        <w:t>200</w:t>
      </w:r>
      <w:r>
        <w:rPr>
          <w:rFonts w:hint="eastAsia"/>
          <w:sz w:val="30"/>
          <w:szCs w:val="30"/>
        </w:rPr>
        <w:t>万元系好处费，发带有暗示性质的短信以及事后为逃避法律追究补送一车茶叶等细节，亦能够与行贿人廖某</w:t>
      </w:r>
      <w:r>
        <w:rPr>
          <w:rFonts w:hint="eastAsia"/>
          <w:sz w:val="30"/>
          <w:szCs w:val="30"/>
        </w:rPr>
        <w:t>2</w:t>
      </w:r>
      <w:r>
        <w:rPr>
          <w:rFonts w:hint="eastAsia"/>
          <w:sz w:val="30"/>
          <w:szCs w:val="30"/>
        </w:rPr>
        <w:t>的证</w:t>
      </w:r>
      <w:r>
        <w:rPr>
          <w:rFonts w:hint="eastAsia"/>
          <w:sz w:val="30"/>
          <w:szCs w:val="30"/>
        </w:rPr>
        <w:t>言吻合，侦查程序合法。本案虽未起获茶叶，但行受贿双方对茶叶价值的认知稳定一致，可以采信。现有证据能够证实张杰以明显高于市场价格</w:t>
      </w:r>
      <w:r>
        <w:rPr>
          <w:rFonts w:hint="eastAsia"/>
          <w:sz w:val="30"/>
          <w:szCs w:val="30"/>
        </w:rPr>
        <w:t>200</w:t>
      </w:r>
      <w:r>
        <w:rPr>
          <w:rFonts w:hint="eastAsia"/>
          <w:sz w:val="30"/>
          <w:szCs w:val="30"/>
        </w:rPr>
        <w:t>万元价格向廖某</w:t>
      </w:r>
      <w:r>
        <w:rPr>
          <w:rFonts w:hint="eastAsia"/>
          <w:sz w:val="30"/>
          <w:szCs w:val="30"/>
        </w:rPr>
        <w:t>2</w:t>
      </w:r>
      <w:r>
        <w:rPr>
          <w:rFonts w:hint="eastAsia"/>
          <w:sz w:val="30"/>
          <w:szCs w:val="30"/>
        </w:rPr>
        <w:t>出售茶叶，从中获利的犯罪事实。</w:t>
      </w:r>
    </w:p>
    <w:p w14:paraId="1182EF5F" w14:textId="77777777" w:rsidR="008F4CFC" w:rsidRDefault="008F4CFC">
      <w:pPr>
        <w:spacing w:line="500" w:lineRule="atLeast"/>
        <w:ind w:firstLine="600"/>
        <w:divId w:val="916356785"/>
        <w:rPr>
          <w:rFonts w:hint="eastAsia"/>
          <w:sz w:val="30"/>
          <w:szCs w:val="30"/>
        </w:rPr>
      </w:pPr>
      <w:r>
        <w:rPr>
          <w:rFonts w:hint="eastAsia"/>
          <w:sz w:val="30"/>
          <w:szCs w:val="30"/>
        </w:rPr>
        <w:t>原审被告人张杰在法庭上提出：</w:t>
      </w:r>
      <w:r>
        <w:rPr>
          <w:rFonts w:hint="eastAsia"/>
          <w:sz w:val="30"/>
          <w:szCs w:val="30"/>
        </w:rPr>
        <w:t>1.</w:t>
      </w:r>
      <w:r>
        <w:rPr>
          <w:rFonts w:hint="eastAsia"/>
          <w:sz w:val="30"/>
          <w:szCs w:val="30"/>
        </w:rPr>
        <w:t>其和廖某</w:t>
      </w:r>
      <w:r>
        <w:rPr>
          <w:rFonts w:hint="eastAsia"/>
          <w:sz w:val="30"/>
          <w:szCs w:val="30"/>
        </w:rPr>
        <w:t>2</w:t>
      </w:r>
      <w:r>
        <w:rPr>
          <w:rFonts w:hint="eastAsia"/>
          <w:sz w:val="30"/>
          <w:szCs w:val="30"/>
        </w:rPr>
        <w:t>商谈购买茶叶事宜时向廖出具了清单，其按照清单向廖发送</w:t>
      </w:r>
      <w:r>
        <w:rPr>
          <w:rFonts w:hint="eastAsia"/>
          <w:sz w:val="30"/>
          <w:szCs w:val="30"/>
        </w:rPr>
        <w:t>500</w:t>
      </w:r>
      <w:r>
        <w:rPr>
          <w:rFonts w:hint="eastAsia"/>
          <w:sz w:val="30"/>
          <w:szCs w:val="30"/>
        </w:rPr>
        <w:t>万元的茶叶，后由于市场价格波动又应廖的要求补货。</w:t>
      </w:r>
      <w:r>
        <w:rPr>
          <w:rFonts w:hint="eastAsia"/>
          <w:sz w:val="30"/>
          <w:szCs w:val="30"/>
        </w:rPr>
        <w:t>2.</w:t>
      </w:r>
      <w:r>
        <w:rPr>
          <w:rFonts w:hint="eastAsia"/>
          <w:sz w:val="30"/>
          <w:szCs w:val="30"/>
        </w:rPr>
        <w:t>其主动供述犯罪事实，构成自首。</w:t>
      </w:r>
    </w:p>
    <w:p w14:paraId="6725D1D2" w14:textId="77777777" w:rsidR="008F4CFC" w:rsidRDefault="008F4CFC">
      <w:pPr>
        <w:spacing w:line="500" w:lineRule="atLeast"/>
        <w:ind w:firstLine="600"/>
        <w:divId w:val="2032225112"/>
        <w:rPr>
          <w:rFonts w:hint="eastAsia"/>
          <w:sz w:val="30"/>
          <w:szCs w:val="30"/>
        </w:rPr>
      </w:pPr>
      <w:r>
        <w:rPr>
          <w:rFonts w:hint="eastAsia"/>
          <w:sz w:val="30"/>
          <w:szCs w:val="30"/>
        </w:rPr>
        <w:t>原审被告人张杰的辩护人提出：</w:t>
      </w:r>
      <w:r>
        <w:rPr>
          <w:rFonts w:hint="eastAsia"/>
          <w:sz w:val="30"/>
          <w:szCs w:val="30"/>
        </w:rPr>
        <w:t>1.</w:t>
      </w:r>
      <w:r>
        <w:rPr>
          <w:rFonts w:hint="eastAsia"/>
          <w:sz w:val="30"/>
          <w:szCs w:val="30"/>
        </w:rPr>
        <w:t>本案公诉机关所提交的所有证据不能否定双方之间的茶叶买卖合同关系，不能完全排除被告人第一次送出的茶叶价值</w:t>
      </w:r>
      <w:r>
        <w:rPr>
          <w:rFonts w:hint="eastAsia"/>
          <w:sz w:val="30"/>
          <w:szCs w:val="30"/>
        </w:rPr>
        <w:t>500</w:t>
      </w:r>
      <w:r>
        <w:rPr>
          <w:rFonts w:hint="eastAsia"/>
          <w:sz w:val="30"/>
          <w:szCs w:val="30"/>
        </w:rPr>
        <w:t>万元，更没有证据证明被告人在送第二批茶叶时自身或者与其受贿有关联的人、事被查处，被告人的行为是正常的履行买卖合同的行为。换言之，抗诉机关的证据没有达到确实充分，排除合理怀疑的定罪标准。</w:t>
      </w:r>
      <w:r>
        <w:rPr>
          <w:rFonts w:hint="eastAsia"/>
          <w:sz w:val="30"/>
          <w:szCs w:val="30"/>
        </w:rPr>
        <w:t>2.</w:t>
      </w:r>
      <w:r>
        <w:rPr>
          <w:rFonts w:hint="eastAsia"/>
          <w:sz w:val="30"/>
          <w:szCs w:val="30"/>
        </w:rPr>
        <w:t>本案办案单位是在不掌握被告人罪行，而且没有出具任何办案手续，没有采取任何强制措施的情况下，被告人主动与纪委办案人员前往廉政教育中心，主动供述本案的犯罪事实。被告人行为完全符合自首的构成条件，一审法院认定被告人自首准确，应予维持。</w:t>
      </w:r>
    </w:p>
    <w:p w14:paraId="30EF5BFA" w14:textId="77777777" w:rsidR="008F4CFC" w:rsidRDefault="008F4CFC">
      <w:pPr>
        <w:spacing w:line="500" w:lineRule="atLeast"/>
        <w:ind w:firstLine="600"/>
        <w:divId w:val="206992979"/>
        <w:rPr>
          <w:rFonts w:hint="eastAsia"/>
          <w:sz w:val="30"/>
          <w:szCs w:val="30"/>
        </w:rPr>
      </w:pPr>
      <w:r>
        <w:rPr>
          <w:rFonts w:hint="eastAsia"/>
          <w:sz w:val="30"/>
          <w:szCs w:val="30"/>
        </w:rPr>
        <w:t>经审理查明，原审判决认定原审被告人张杰收受陈某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怡、张某</w:t>
      </w:r>
      <w:r>
        <w:rPr>
          <w:rFonts w:hint="eastAsia"/>
          <w:sz w:val="30"/>
          <w:szCs w:val="30"/>
        </w:rPr>
        <w:t>1</w:t>
      </w:r>
      <w:r>
        <w:rPr>
          <w:rFonts w:hint="eastAsia"/>
          <w:sz w:val="30"/>
          <w:szCs w:val="30"/>
        </w:rPr>
        <w:t>、戴某贿赂的事实，证据确实、充分，本院予以确认。</w:t>
      </w:r>
    </w:p>
    <w:p w14:paraId="69A854DE" w14:textId="77777777" w:rsidR="008F4CFC" w:rsidRDefault="008F4CFC">
      <w:pPr>
        <w:spacing w:line="500" w:lineRule="atLeast"/>
        <w:ind w:firstLine="600"/>
        <w:divId w:val="2142378504"/>
        <w:rPr>
          <w:rFonts w:hint="eastAsia"/>
          <w:sz w:val="30"/>
          <w:szCs w:val="30"/>
        </w:rPr>
      </w:pPr>
      <w:r>
        <w:rPr>
          <w:rFonts w:hint="eastAsia"/>
          <w:sz w:val="30"/>
          <w:szCs w:val="30"/>
        </w:rPr>
        <w:t>另查明，</w:t>
      </w:r>
      <w:r>
        <w:rPr>
          <w:rFonts w:hint="eastAsia"/>
          <w:sz w:val="30"/>
          <w:szCs w:val="30"/>
        </w:rPr>
        <w:t>2013</w:t>
      </w:r>
      <w:r>
        <w:rPr>
          <w:rFonts w:hint="eastAsia"/>
          <w:sz w:val="30"/>
          <w:szCs w:val="30"/>
        </w:rPr>
        <w:t>年年初至</w:t>
      </w:r>
      <w:r>
        <w:rPr>
          <w:rFonts w:hint="eastAsia"/>
          <w:sz w:val="30"/>
          <w:szCs w:val="30"/>
        </w:rPr>
        <w:t>2015</w:t>
      </w:r>
      <w:r>
        <w:rPr>
          <w:rFonts w:hint="eastAsia"/>
          <w:sz w:val="30"/>
          <w:szCs w:val="30"/>
        </w:rPr>
        <w:t>年年初，时任禅经委主任的被告人张杰利用其负责绿岛湖都市产业区招商引资工作的便利，就政府回租</w:t>
      </w:r>
      <w:r>
        <w:rPr>
          <w:rFonts w:hint="eastAsia"/>
          <w:sz w:val="30"/>
          <w:szCs w:val="30"/>
        </w:rPr>
        <w:t>C</w:t>
      </w:r>
      <w:r>
        <w:rPr>
          <w:rFonts w:hint="eastAsia"/>
          <w:sz w:val="30"/>
          <w:szCs w:val="30"/>
        </w:rPr>
        <w:t>地块人才公寓工程项目，七次收受廖某</w:t>
      </w:r>
      <w:r>
        <w:rPr>
          <w:rFonts w:hint="eastAsia"/>
          <w:sz w:val="30"/>
          <w:szCs w:val="30"/>
        </w:rPr>
        <w:t>2</w:t>
      </w:r>
      <w:r>
        <w:rPr>
          <w:rFonts w:hint="eastAsia"/>
          <w:sz w:val="30"/>
          <w:szCs w:val="30"/>
        </w:rPr>
        <w:t>好处费现金人民币</w:t>
      </w:r>
      <w:r>
        <w:rPr>
          <w:rFonts w:hint="eastAsia"/>
          <w:sz w:val="30"/>
          <w:szCs w:val="30"/>
        </w:rPr>
        <w:t>45</w:t>
      </w:r>
      <w:r>
        <w:rPr>
          <w:rFonts w:hint="eastAsia"/>
          <w:sz w:val="30"/>
          <w:szCs w:val="30"/>
        </w:rPr>
        <w:t>万元，帮助廖某</w:t>
      </w:r>
      <w:r>
        <w:rPr>
          <w:rFonts w:hint="eastAsia"/>
          <w:sz w:val="30"/>
          <w:szCs w:val="30"/>
        </w:rPr>
        <w:t>2</w:t>
      </w:r>
      <w:r>
        <w:rPr>
          <w:rFonts w:hint="eastAsia"/>
          <w:sz w:val="30"/>
          <w:szCs w:val="30"/>
        </w:rPr>
        <w:t>落实回租政策，确定回租房装修价格以及加快租金款项支付等事项。</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月左右，张杰利用其负责人才公寓回租款项落实工作的便利，暗示廖某</w:t>
      </w:r>
      <w:r>
        <w:rPr>
          <w:rFonts w:hint="eastAsia"/>
          <w:sz w:val="30"/>
          <w:szCs w:val="30"/>
        </w:rPr>
        <w:t>2</w:t>
      </w:r>
      <w:r>
        <w:rPr>
          <w:rFonts w:hint="eastAsia"/>
          <w:sz w:val="30"/>
          <w:szCs w:val="30"/>
        </w:rPr>
        <w:t>向其购买茶叶，并以明显高于市场价格人民币</w:t>
      </w:r>
      <w:r>
        <w:rPr>
          <w:rFonts w:hint="eastAsia"/>
          <w:sz w:val="30"/>
          <w:szCs w:val="30"/>
        </w:rPr>
        <w:t>200</w:t>
      </w:r>
      <w:r>
        <w:rPr>
          <w:rFonts w:hint="eastAsia"/>
          <w:sz w:val="30"/>
          <w:szCs w:val="30"/>
        </w:rPr>
        <w:t>万元价格向廖某</w:t>
      </w:r>
      <w:r>
        <w:rPr>
          <w:rFonts w:hint="eastAsia"/>
          <w:sz w:val="30"/>
          <w:szCs w:val="30"/>
        </w:rPr>
        <w:t>2</w:t>
      </w:r>
      <w:r>
        <w:rPr>
          <w:rFonts w:hint="eastAsia"/>
          <w:sz w:val="30"/>
          <w:szCs w:val="30"/>
        </w:rPr>
        <w:t>出售茶叶，从中获利。上述事实，有一审庭审时，原公诉机关提交的以下证据予以证实：</w:t>
      </w:r>
    </w:p>
    <w:p w14:paraId="79CCBAB0" w14:textId="77777777" w:rsidR="008F4CFC" w:rsidRDefault="008F4CFC">
      <w:pPr>
        <w:spacing w:line="500" w:lineRule="atLeast"/>
        <w:ind w:firstLine="600"/>
        <w:divId w:val="882061910"/>
        <w:rPr>
          <w:rFonts w:hint="eastAsia"/>
          <w:sz w:val="30"/>
          <w:szCs w:val="30"/>
        </w:rPr>
      </w:pPr>
      <w:r>
        <w:rPr>
          <w:rFonts w:hint="eastAsia"/>
          <w:sz w:val="30"/>
          <w:szCs w:val="30"/>
        </w:rPr>
        <w:t>1.</w:t>
      </w:r>
      <w:r>
        <w:rPr>
          <w:rFonts w:hint="eastAsia"/>
          <w:sz w:val="30"/>
          <w:szCs w:val="30"/>
        </w:rPr>
        <w:t>证人廖某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的哥哥）的证言。主要内容：兴盛公司、乐安居公司、金某</w:t>
      </w:r>
      <w:r>
        <w:rPr>
          <w:rFonts w:hint="eastAsia"/>
          <w:sz w:val="30"/>
          <w:szCs w:val="30"/>
        </w:rPr>
        <w:t>2</w:t>
      </w:r>
      <w:r>
        <w:rPr>
          <w:rFonts w:hint="eastAsia"/>
          <w:sz w:val="30"/>
          <w:szCs w:val="30"/>
        </w:rPr>
        <w:t>公司和华某公司的实际控制人都是廖某</w:t>
      </w:r>
      <w:r>
        <w:rPr>
          <w:rFonts w:hint="eastAsia"/>
          <w:sz w:val="30"/>
          <w:szCs w:val="30"/>
        </w:rPr>
        <w:t>2</w:t>
      </w:r>
      <w:r>
        <w:rPr>
          <w:rFonts w:hint="eastAsia"/>
          <w:sz w:val="30"/>
          <w:szCs w:val="30"/>
        </w:rPr>
        <w:t>。大约在</w:t>
      </w:r>
      <w:r>
        <w:rPr>
          <w:rFonts w:hint="eastAsia"/>
          <w:sz w:val="30"/>
          <w:szCs w:val="30"/>
        </w:rPr>
        <w:t>2012</w:t>
      </w:r>
      <w:r>
        <w:rPr>
          <w:rFonts w:hint="eastAsia"/>
          <w:sz w:val="30"/>
          <w:szCs w:val="30"/>
        </w:rPr>
        <w:t>年底，廖某</w:t>
      </w:r>
      <w:r>
        <w:rPr>
          <w:rFonts w:hint="eastAsia"/>
          <w:sz w:val="30"/>
          <w:szCs w:val="30"/>
        </w:rPr>
        <w:t>2</w:t>
      </w:r>
      <w:r>
        <w:rPr>
          <w:rFonts w:hint="eastAsia"/>
          <w:sz w:val="30"/>
          <w:szCs w:val="30"/>
        </w:rPr>
        <w:t>在禅城经济技术开发区管委会争取到了绿岛湖</w:t>
      </w:r>
      <w:r>
        <w:rPr>
          <w:rFonts w:hint="eastAsia"/>
          <w:sz w:val="30"/>
          <w:szCs w:val="30"/>
        </w:rPr>
        <w:t>C</w:t>
      </w:r>
      <w:r>
        <w:rPr>
          <w:rFonts w:hint="eastAsia"/>
          <w:sz w:val="30"/>
          <w:szCs w:val="30"/>
        </w:rPr>
        <w:t>地块人才公寓建设项目，合同由廖某</w:t>
      </w:r>
      <w:r>
        <w:rPr>
          <w:rFonts w:hint="eastAsia"/>
          <w:sz w:val="30"/>
          <w:szCs w:val="30"/>
        </w:rPr>
        <w:t>1</w:t>
      </w:r>
      <w:r>
        <w:rPr>
          <w:rFonts w:hint="eastAsia"/>
          <w:sz w:val="30"/>
          <w:szCs w:val="30"/>
        </w:rPr>
        <w:t>以个人名义签订，但合同具体的条款以及项目开发建设都是由廖某</w:t>
      </w:r>
      <w:r>
        <w:rPr>
          <w:rFonts w:hint="eastAsia"/>
          <w:sz w:val="30"/>
          <w:szCs w:val="30"/>
        </w:rPr>
        <w:t>2</w:t>
      </w:r>
      <w:r>
        <w:rPr>
          <w:rFonts w:hint="eastAsia"/>
          <w:sz w:val="30"/>
          <w:szCs w:val="30"/>
        </w:rPr>
        <w:t>跟政府谈的。大约在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月初的一天，廖某</w:t>
      </w:r>
      <w:r>
        <w:rPr>
          <w:rFonts w:hint="eastAsia"/>
          <w:sz w:val="30"/>
          <w:szCs w:val="30"/>
        </w:rPr>
        <w:t>2</w:t>
      </w:r>
      <w:r>
        <w:rPr>
          <w:rFonts w:hint="eastAsia"/>
          <w:sz w:val="30"/>
          <w:szCs w:val="30"/>
        </w:rPr>
        <w:t>致电廖某</w:t>
      </w:r>
      <w:r>
        <w:rPr>
          <w:rFonts w:hint="eastAsia"/>
          <w:sz w:val="30"/>
          <w:szCs w:val="30"/>
        </w:rPr>
        <w:t>1</w:t>
      </w:r>
      <w:r>
        <w:rPr>
          <w:rFonts w:hint="eastAsia"/>
          <w:sz w:val="30"/>
          <w:szCs w:val="30"/>
        </w:rPr>
        <w:t>，让其转</w:t>
      </w:r>
      <w:r>
        <w:rPr>
          <w:rFonts w:hint="eastAsia"/>
          <w:sz w:val="30"/>
          <w:szCs w:val="30"/>
        </w:rPr>
        <w:t>500</w:t>
      </w:r>
      <w:r>
        <w:rPr>
          <w:rFonts w:hint="eastAsia"/>
          <w:sz w:val="30"/>
          <w:szCs w:val="30"/>
        </w:rPr>
        <w:t>万元到云南下关茶厂的账号买茶，说比较急，廖某</w:t>
      </w:r>
      <w:r>
        <w:rPr>
          <w:rFonts w:hint="eastAsia"/>
          <w:sz w:val="30"/>
          <w:szCs w:val="30"/>
        </w:rPr>
        <w:t>1</w:t>
      </w:r>
      <w:r>
        <w:rPr>
          <w:rFonts w:hint="eastAsia"/>
          <w:sz w:val="30"/>
          <w:szCs w:val="30"/>
        </w:rPr>
        <w:t>当时安排了出纳黄丹负责转茶款，分三笔</w:t>
      </w:r>
      <w:r>
        <w:rPr>
          <w:rFonts w:hint="eastAsia"/>
          <w:sz w:val="30"/>
          <w:szCs w:val="30"/>
        </w:rPr>
        <w:t>150</w:t>
      </w:r>
      <w:r>
        <w:rPr>
          <w:rFonts w:hint="eastAsia"/>
          <w:sz w:val="30"/>
          <w:szCs w:val="30"/>
        </w:rPr>
        <w:t>万、</w:t>
      </w:r>
      <w:r>
        <w:rPr>
          <w:rFonts w:hint="eastAsia"/>
          <w:sz w:val="30"/>
          <w:szCs w:val="30"/>
        </w:rPr>
        <w:t>150</w:t>
      </w:r>
      <w:r>
        <w:rPr>
          <w:rFonts w:hint="eastAsia"/>
          <w:sz w:val="30"/>
          <w:szCs w:val="30"/>
        </w:rPr>
        <w:t>万、</w:t>
      </w:r>
      <w:r>
        <w:rPr>
          <w:rFonts w:hint="eastAsia"/>
          <w:sz w:val="30"/>
          <w:szCs w:val="30"/>
        </w:rPr>
        <w:t>200</w:t>
      </w:r>
      <w:r>
        <w:rPr>
          <w:rFonts w:hint="eastAsia"/>
          <w:sz w:val="30"/>
          <w:szCs w:val="30"/>
        </w:rPr>
        <w:t>万转到云南下关茶厂的账号上，廖某</w:t>
      </w:r>
      <w:r>
        <w:rPr>
          <w:rFonts w:hint="eastAsia"/>
          <w:sz w:val="30"/>
          <w:szCs w:val="30"/>
        </w:rPr>
        <w:t>2</w:t>
      </w:r>
      <w:r>
        <w:rPr>
          <w:rFonts w:hint="eastAsia"/>
          <w:sz w:val="30"/>
          <w:szCs w:val="30"/>
        </w:rPr>
        <w:t>一直没有从事过茶叶生意。</w:t>
      </w:r>
    </w:p>
    <w:p w14:paraId="3E22DD4F" w14:textId="77777777" w:rsidR="008F4CFC" w:rsidRDefault="008F4CFC">
      <w:pPr>
        <w:spacing w:line="500" w:lineRule="atLeast"/>
        <w:ind w:firstLine="600"/>
        <w:divId w:val="475799931"/>
        <w:rPr>
          <w:rFonts w:hint="eastAsia"/>
          <w:sz w:val="30"/>
          <w:szCs w:val="30"/>
        </w:rPr>
      </w:pPr>
      <w:r>
        <w:rPr>
          <w:rFonts w:hint="eastAsia"/>
          <w:sz w:val="30"/>
          <w:szCs w:val="30"/>
        </w:rPr>
        <w:t>2.</w:t>
      </w:r>
      <w:r>
        <w:rPr>
          <w:rFonts w:hint="eastAsia"/>
          <w:sz w:val="30"/>
          <w:szCs w:val="30"/>
        </w:rPr>
        <w:t>证人廖某</w:t>
      </w:r>
      <w:r>
        <w:rPr>
          <w:rFonts w:hint="eastAsia"/>
          <w:sz w:val="30"/>
          <w:szCs w:val="30"/>
        </w:rPr>
        <w:t>2</w:t>
      </w:r>
      <w:r>
        <w:rPr>
          <w:rFonts w:hint="eastAsia"/>
          <w:sz w:val="30"/>
          <w:szCs w:val="30"/>
        </w:rPr>
        <w:t>的证言。主要内容：</w:t>
      </w:r>
      <w:r>
        <w:rPr>
          <w:rFonts w:hint="eastAsia"/>
          <w:sz w:val="30"/>
          <w:szCs w:val="30"/>
        </w:rPr>
        <w:t>2012</w:t>
      </w:r>
      <w:r>
        <w:rPr>
          <w:rFonts w:hint="eastAsia"/>
          <w:sz w:val="30"/>
          <w:szCs w:val="30"/>
        </w:rPr>
        <w:t>年底，廖某</w:t>
      </w:r>
      <w:r>
        <w:rPr>
          <w:rFonts w:hint="eastAsia"/>
          <w:sz w:val="30"/>
          <w:szCs w:val="30"/>
        </w:rPr>
        <w:t>2</w:t>
      </w:r>
      <w:r>
        <w:rPr>
          <w:rFonts w:hint="eastAsia"/>
          <w:sz w:val="30"/>
          <w:szCs w:val="30"/>
        </w:rPr>
        <w:t>取得禅城经济开发区绿岛湖</w:t>
      </w:r>
      <w:r>
        <w:rPr>
          <w:rFonts w:hint="eastAsia"/>
          <w:sz w:val="30"/>
          <w:szCs w:val="30"/>
        </w:rPr>
        <w:t>C</w:t>
      </w:r>
      <w:r>
        <w:rPr>
          <w:rFonts w:hint="eastAsia"/>
          <w:sz w:val="30"/>
          <w:szCs w:val="30"/>
        </w:rPr>
        <w:t>区人才公寓项目开发建设。在项目建设过程中，为了感谢时任开发区管委会主任张杰帮其拿到这个项目开发和项目后续付款等方面的帮忙，从</w:t>
      </w:r>
      <w:r>
        <w:rPr>
          <w:rFonts w:hint="eastAsia"/>
          <w:sz w:val="30"/>
          <w:szCs w:val="30"/>
        </w:rPr>
        <w:t>2013</w:t>
      </w:r>
      <w:r>
        <w:rPr>
          <w:rFonts w:hint="eastAsia"/>
          <w:sz w:val="30"/>
          <w:szCs w:val="30"/>
        </w:rPr>
        <w:t>年到</w:t>
      </w:r>
      <w:r>
        <w:rPr>
          <w:rFonts w:hint="eastAsia"/>
          <w:sz w:val="30"/>
          <w:szCs w:val="30"/>
        </w:rPr>
        <w:t>2015</w:t>
      </w:r>
      <w:r>
        <w:rPr>
          <w:rFonts w:hint="eastAsia"/>
          <w:sz w:val="30"/>
          <w:szCs w:val="30"/>
        </w:rPr>
        <w:t>年，廖某</w:t>
      </w:r>
      <w:r>
        <w:rPr>
          <w:rFonts w:hint="eastAsia"/>
          <w:sz w:val="30"/>
          <w:szCs w:val="30"/>
        </w:rPr>
        <w:t>2</w:t>
      </w:r>
      <w:r>
        <w:rPr>
          <w:rFonts w:hint="eastAsia"/>
          <w:sz w:val="30"/>
          <w:szCs w:val="30"/>
        </w:rPr>
        <w:t>先后七次送给张杰</w:t>
      </w:r>
      <w:r>
        <w:rPr>
          <w:rFonts w:hint="eastAsia"/>
          <w:sz w:val="30"/>
          <w:szCs w:val="30"/>
        </w:rPr>
        <w:t>45</w:t>
      </w:r>
      <w:r>
        <w:rPr>
          <w:rFonts w:hint="eastAsia"/>
          <w:sz w:val="30"/>
          <w:szCs w:val="30"/>
        </w:rPr>
        <w:t>万元好处费。</w:t>
      </w:r>
    </w:p>
    <w:p w14:paraId="5A9104C7" w14:textId="77777777" w:rsidR="008F4CFC" w:rsidRDefault="008F4CFC">
      <w:pPr>
        <w:spacing w:line="500" w:lineRule="atLeast"/>
        <w:ind w:firstLine="600"/>
        <w:divId w:val="121579878"/>
        <w:rPr>
          <w:rFonts w:hint="eastAsia"/>
          <w:sz w:val="30"/>
          <w:szCs w:val="30"/>
        </w:rPr>
      </w:pPr>
      <w:r>
        <w:rPr>
          <w:rFonts w:hint="eastAsia"/>
          <w:sz w:val="30"/>
          <w:szCs w:val="30"/>
        </w:rPr>
        <w:t>另外廖某</w:t>
      </w:r>
      <w:r>
        <w:rPr>
          <w:rFonts w:hint="eastAsia"/>
          <w:sz w:val="30"/>
          <w:szCs w:val="30"/>
        </w:rPr>
        <w:t>2</w:t>
      </w:r>
      <w:r>
        <w:rPr>
          <w:rFonts w:hint="eastAsia"/>
          <w:sz w:val="30"/>
          <w:szCs w:val="30"/>
        </w:rPr>
        <w:t>还以</w:t>
      </w:r>
      <w:r>
        <w:rPr>
          <w:rFonts w:hint="eastAsia"/>
          <w:sz w:val="30"/>
          <w:szCs w:val="30"/>
        </w:rPr>
        <w:t>500</w:t>
      </w:r>
      <w:r>
        <w:rPr>
          <w:rFonts w:hint="eastAsia"/>
          <w:sz w:val="30"/>
          <w:szCs w:val="30"/>
        </w:rPr>
        <w:t>万元向张杰采购茶叶。具体过程是：</w:t>
      </w:r>
      <w:r>
        <w:rPr>
          <w:rFonts w:hint="eastAsia"/>
          <w:sz w:val="30"/>
          <w:szCs w:val="30"/>
        </w:rPr>
        <w:t>2015</w:t>
      </w:r>
      <w:r>
        <w:rPr>
          <w:rFonts w:hint="eastAsia"/>
          <w:sz w:val="30"/>
          <w:szCs w:val="30"/>
        </w:rPr>
        <w:t>年中，张杰拿了几饼云南下关茶厂的普洱茶样板给廖某</w:t>
      </w:r>
      <w:r>
        <w:rPr>
          <w:rFonts w:hint="eastAsia"/>
          <w:sz w:val="30"/>
          <w:szCs w:val="30"/>
        </w:rPr>
        <w:t>2</w:t>
      </w:r>
      <w:r>
        <w:rPr>
          <w:rFonts w:hint="eastAsia"/>
          <w:sz w:val="30"/>
          <w:szCs w:val="30"/>
        </w:rPr>
        <w:t>看，说这些茶是他朋友的，他朋友资金周转困难，还说这批茶很值得收藏，并拿出一张清单，上面列明茶叶品种、数量和价格，另一张还写着下关茶厂的账户，张杰让廖某</w:t>
      </w:r>
      <w:r>
        <w:rPr>
          <w:rFonts w:hint="eastAsia"/>
          <w:sz w:val="30"/>
          <w:szCs w:val="30"/>
        </w:rPr>
        <w:t>2</w:t>
      </w:r>
      <w:r>
        <w:rPr>
          <w:rFonts w:hint="eastAsia"/>
          <w:sz w:val="30"/>
          <w:szCs w:val="30"/>
        </w:rPr>
        <w:t>把</w:t>
      </w:r>
      <w:r>
        <w:rPr>
          <w:rFonts w:hint="eastAsia"/>
          <w:sz w:val="30"/>
          <w:szCs w:val="30"/>
        </w:rPr>
        <w:t>500</w:t>
      </w:r>
      <w:r>
        <w:rPr>
          <w:rFonts w:hint="eastAsia"/>
          <w:sz w:val="30"/>
          <w:szCs w:val="30"/>
        </w:rPr>
        <w:t>万元直接打到茶厂的账户就行了。廖当时也清楚，张杰在向其要好处费，廖当时有求于他，听张杰这么说就答应了。过了大概一个月，张杰发短信给廖某</w:t>
      </w:r>
      <w:r>
        <w:rPr>
          <w:rFonts w:hint="eastAsia"/>
          <w:sz w:val="30"/>
          <w:szCs w:val="30"/>
        </w:rPr>
        <w:t>2</w:t>
      </w:r>
      <w:r>
        <w:rPr>
          <w:rFonts w:hint="eastAsia"/>
          <w:sz w:val="30"/>
          <w:szCs w:val="30"/>
        </w:rPr>
        <w:t>：“请办好，不要影响工作”，廖清楚，张杰在催他赶紧拿钱出来买茶叶，于是就打电话给公司财务黄丹，让其准备五百万，分几笔汇到指定的下关茶厂的账户内。</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月，廖某</w:t>
      </w:r>
      <w:r>
        <w:rPr>
          <w:rFonts w:hint="eastAsia"/>
          <w:sz w:val="30"/>
          <w:szCs w:val="30"/>
        </w:rPr>
        <w:t>1</w:t>
      </w:r>
      <w:r>
        <w:rPr>
          <w:rFonts w:hint="eastAsia"/>
          <w:sz w:val="30"/>
          <w:szCs w:val="30"/>
        </w:rPr>
        <w:t>告诉廖某</w:t>
      </w:r>
      <w:r>
        <w:rPr>
          <w:rFonts w:hint="eastAsia"/>
          <w:sz w:val="30"/>
          <w:szCs w:val="30"/>
        </w:rPr>
        <w:t>2</w:t>
      </w:r>
      <w:r>
        <w:rPr>
          <w:rFonts w:hint="eastAsia"/>
          <w:sz w:val="30"/>
          <w:szCs w:val="30"/>
        </w:rPr>
        <w:t>，钱已经汇过去了。几天后张杰打电话问廖某</w:t>
      </w:r>
      <w:r>
        <w:rPr>
          <w:rFonts w:hint="eastAsia"/>
          <w:sz w:val="30"/>
          <w:szCs w:val="30"/>
        </w:rPr>
        <w:t>2</w:t>
      </w:r>
      <w:r>
        <w:rPr>
          <w:rFonts w:hint="eastAsia"/>
          <w:sz w:val="30"/>
          <w:szCs w:val="30"/>
        </w:rPr>
        <w:t>的送货地址，并把茶叶送过去了。廖估计这批茶叶应该不到三百万，但不知道真正的价值。</w:t>
      </w:r>
      <w:r>
        <w:rPr>
          <w:rFonts w:hint="eastAsia"/>
          <w:sz w:val="30"/>
          <w:szCs w:val="30"/>
        </w:rPr>
        <w:t>2015</w:t>
      </w:r>
      <w:r>
        <w:rPr>
          <w:rFonts w:hint="eastAsia"/>
          <w:sz w:val="30"/>
          <w:szCs w:val="30"/>
        </w:rPr>
        <w:t>年底，审计厅审计人才公寓项目，廖某</w:t>
      </w:r>
      <w:r>
        <w:rPr>
          <w:rFonts w:hint="eastAsia"/>
          <w:sz w:val="30"/>
          <w:szCs w:val="30"/>
        </w:rPr>
        <w:t>2</w:t>
      </w:r>
      <w:r>
        <w:rPr>
          <w:rFonts w:hint="eastAsia"/>
          <w:sz w:val="30"/>
          <w:szCs w:val="30"/>
        </w:rPr>
        <w:t>怕出事，问张杰那批茶叶值不值五百万，如果不够就补够五百万给他。过了两天，张杰又补了一车货给廖某</w:t>
      </w:r>
      <w:r>
        <w:rPr>
          <w:rFonts w:hint="eastAsia"/>
          <w:sz w:val="30"/>
          <w:szCs w:val="30"/>
        </w:rPr>
        <w:t>2</w:t>
      </w:r>
      <w:r>
        <w:rPr>
          <w:rFonts w:hint="eastAsia"/>
          <w:sz w:val="30"/>
          <w:szCs w:val="30"/>
        </w:rPr>
        <w:t>。</w:t>
      </w:r>
    </w:p>
    <w:p w14:paraId="08712169" w14:textId="77777777" w:rsidR="008F4CFC" w:rsidRDefault="008F4CFC">
      <w:pPr>
        <w:spacing w:line="500" w:lineRule="atLeast"/>
        <w:ind w:firstLine="600"/>
        <w:divId w:val="1018579358"/>
        <w:rPr>
          <w:rFonts w:hint="eastAsia"/>
          <w:sz w:val="30"/>
          <w:szCs w:val="30"/>
        </w:rPr>
      </w:pPr>
      <w:r>
        <w:rPr>
          <w:rFonts w:hint="eastAsia"/>
          <w:sz w:val="30"/>
          <w:szCs w:val="30"/>
        </w:rPr>
        <w:t>3.</w:t>
      </w:r>
      <w:r>
        <w:rPr>
          <w:rFonts w:hint="eastAsia"/>
          <w:sz w:val="30"/>
          <w:szCs w:val="30"/>
        </w:rPr>
        <w:t>原审被告人张杰的供述。主要内容：</w:t>
      </w:r>
      <w:r>
        <w:rPr>
          <w:rFonts w:hint="eastAsia"/>
          <w:sz w:val="30"/>
          <w:szCs w:val="30"/>
        </w:rPr>
        <w:t>2012</w:t>
      </w:r>
      <w:r>
        <w:rPr>
          <w:rFonts w:hint="eastAsia"/>
          <w:sz w:val="30"/>
          <w:szCs w:val="30"/>
        </w:rPr>
        <w:t>年底到</w:t>
      </w:r>
      <w:r>
        <w:rPr>
          <w:rFonts w:hint="eastAsia"/>
          <w:sz w:val="30"/>
          <w:szCs w:val="30"/>
        </w:rPr>
        <w:t>2015</w:t>
      </w:r>
      <w:r>
        <w:rPr>
          <w:rFonts w:hint="eastAsia"/>
          <w:sz w:val="30"/>
          <w:szCs w:val="30"/>
        </w:rPr>
        <w:t>年，张杰先后七次收受廖某</w:t>
      </w:r>
      <w:r>
        <w:rPr>
          <w:rFonts w:hint="eastAsia"/>
          <w:sz w:val="30"/>
          <w:szCs w:val="30"/>
        </w:rPr>
        <w:t>2</w:t>
      </w:r>
      <w:r>
        <w:rPr>
          <w:rFonts w:hint="eastAsia"/>
          <w:sz w:val="30"/>
          <w:szCs w:val="30"/>
        </w:rPr>
        <w:t>好处费</w:t>
      </w:r>
      <w:r>
        <w:rPr>
          <w:rFonts w:hint="eastAsia"/>
          <w:sz w:val="30"/>
          <w:szCs w:val="30"/>
        </w:rPr>
        <w:t>45</w:t>
      </w:r>
      <w:r>
        <w:rPr>
          <w:rFonts w:hint="eastAsia"/>
          <w:sz w:val="30"/>
          <w:szCs w:val="30"/>
        </w:rPr>
        <w:t>万元。</w:t>
      </w:r>
    </w:p>
    <w:p w14:paraId="771B67D2" w14:textId="77777777" w:rsidR="008F4CFC" w:rsidRDefault="008F4CFC">
      <w:pPr>
        <w:spacing w:line="500" w:lineRule="atLeast"/>
        <w:ind w:firstLine="600"/>
        <w:divId w:val="1084453890"/>
        <w:rPr>
          <w:rFonts w:hint="eastAsia"/>
          <w:sz w:val="30"/>
          <w:szCs w:val="30"/>
        </w:rPr>
      </w:pPr>
      <w:r>
        <w:rPr>
          <w:rFonts w:hint="eastAsia"/>
          <w:sz w:val="30"/>
          <w:szCs w:val="30"/>
        </w:rPr>
        <w:t>2015</w:t>
      </w:r>
      <w:r>
        <w:rPr>
          <w:rFonts w:hint="eastAsia"/>
          <w:sz w:val="30"/>
          <w:szCs w:val="30"/>
        </w:rPr>
        <w:t>年初的一个晚上，廖某</w:t>
      </w:r>
      <w:r>
        <w:rPr>
          <w:rFonts w:hint="eastAsia"/>
          <w:sz w:val="30"/>
          <w:szCs w:val="30"/>
        </w:rPr>
        <w:t>2</w:t>
      </w:r>
      <w:r>
        <w:rPr>
          <w:rFonts w:hint="eastAsia"/>
          <w:sz w:val="30"/>
          <w:szCs w:val="30"/>
        </w:rPr>
        <w:t>约张杰到罗村吃饭，一方面是感谢张杰在项目开发建设过程中的帮忙，另一方面是希望后续尽快支付进度款。当时廖某</w:t>
      </w:r>
      <w:r>
        <w:rPr>
          <w:rFonts w:hint="eastAsia"/>
          <w:sz w:val="30"/>
          <w:szCs w:val="30"/>
        </w:rPr>
        <w:t>2</w:t>
      </w:r>
      <w:r>
        <w:rPr>
          <w:rFonts w:hint="eastAsia"/>
          <w:sz w:val="30"/>
          <w:szCs w:val="30"/>
        </w:rPr>
        <w:t>的项目进入了尾声。廖某</w:t>
      </w:r>
      <w:r>
        <w:rPr>
          <w:rFonts w:hint="eastAsia"/>
          <w:sz w:val="30"/>
          <w:szCs w:val="30"/>
        </w:rPr>
        <w:t>2</w:t>
      </w:r>
      <w:r>
        <w:rPr>
          <w:rFonts w:hint="eastAsia"/>
          <w:sz w:val="30"/>
          <w:szCs w:val="30"/>
        </w:rPr>
        <w:t>表示，为了感谢张杰的帮助，提出教其儿子做生意，张杰觉得这样做不合适，就提议廖某</w:t>
      </w:r>
      <w:r>
        <w:rPr>
          <w:rFonts w:hint="eastAsia"/>
          <w:sz w:val="30"/>
          <w:szCs w:val="30"/>
        </w:rPr>
        <w:t>2</w:t>
      </w:r>
      <w:r>
        <w:rPr>
          <w:rFonts w:hint="eastAsia"/>
          <w:sz w:val="30"/>
          <w:szCs w:val="30"/>
        </w:rPr>
        <w:t>在张杰处买点茶叶做投资，廖某</w:t>
      </w:r>
      <w:r>
        <w:rPr>
          <w:rFonts w:hint="eastAsia"/>
          <w:sz w:val="30"/>
          <w:szCs w:val="30"/>
        </w:rPr>
        <w:t>2</w:t>
      </w:r>
      <w:r>
        <w:rPr>
          <w:rFonts w:hint="eastAsia"/>
          <w:sz w:val="30"/>
          <w:szCs w:val="30"/>
        </w:rPr>
        <w:t>表示会考虑。黄某就是做茶叶生意的，张杰想以廖某</w:t>
      </w:r>
      <w:r>
        <w:rPr>
          <w:rFonts w:hint="eastAsia"/>
          <w:sz w:val="30"/>
          <w:szCs w:val="30"/>
        </w:rPr>
        <w:t>2</w:t>
      </w:r>
      <w:r>
        <w:rPr>
          <w:rFonts w:hint="eastAsia"/>
          <w:sz w:val="30"/>
          <w:szCs w:val="30"/>
        </w:rPr>
        <w:t>高价购买茶叶的形式获利，也可以通过廖拓宽客源。</w:t>
      </w:r>
    </w:p>
    <w:p w14:paraId="716AE9B5" w14:textId="77777777" w:rsidR="008F4CFC" w:rsidRDefault="008F4CFC">
      <w:pPr>
        <w:spacing w:line="500" w:lineRule="atLeast"/>
        <w:ind w:firstLine="600"/>
        <w:divId w:val="461114361"/>
        <w:rPr>
          <w:rFonts w:hint="eastAsia"/>
          <w:sz w:val="30"/>
          <w:szCs w:val="30"/>
        </w:rPr>
      </w:pPr>
      <w:r>
        <w:rPr>
          <w:rFonts w:hint="eastAsia"/>
          <w:sz w:val="30"/>
          <w:szCs w:val="30"/>
        </w:rPr>
        <w:t>不久，张杰再次和廖某</w:t>
      </w:r>
      <w:r>
        <w:rPr>
          <w:rFonts w:hint="eastAsia"/>
          <w:sz w:val="30"/>
          <w:szCs w:val="30"/>
        </w:rPr>
        <w:t>2</w:t>
      </w:r>
      <w:r>
        <w:rPr>
          <w:rFonts w:hint="eastAsia"/>
          <w:sz w:val="30"/>
          <w:szCs w:val="30"/>
        </w:rPr>
        <w:t>吃饭时，带给廖某</w:t>
      </w:r>
      <w:r>
        <w:rPr>
          <w:rFonts w:hint="eastAsia"/>
          <w:sz w:val="30"/>
          <w:szCs w:val="30"/>
        </w:rPr>
        <w:t>2</w:t>
      </w:r>
      <w:r>
        <w:rPr>
          <w:rFonts w:hint="eastAsia"/>
          <w:sz w:val="30"/>
          <w:szCs w:val="30"/>
        </w:rPr>
        <w:t>几种云南下关茶厂的茶叶样品，告诉廖某</w:t>
      </w:r>
      <w:r>
        <w:rPr>
          <w:rFonts w:hint="eastAsia"/>
          <w:sz w:val="30"/>
          <w:szCs w:val="30"/>
        </w:rPr>
        <w:t>2</w:t>
      </w:r>
      <w:r>
        <w:rPr>
          <w:rFonts w:hint="eastAsia"/>
          <w:sz w:val="30"/>
          <w:szCs w:val="30"/>
        </w:rPr>
        <w:t>有这样一批茶叶，可以</w:t>
      </w:r>
      <w:r>
        <w:rPr>
          <w:rFonts w:hint="eastAsia"/>
          <w:sz w:val="30"/>
          <w:szCs w:val="30"/>
        </w:rPr>
        <w:t>500</w:t>
      </w:r>
      <w:r>
        <w:rPr>
          <w:rFonts w:hint="eastAsia"/>
          <w:sz w:val="30"/>
          <w:szCs w:val="30"/>
        </w:rPr>
        <w:t>万元卖给廖某</w:t>
      </w:r>
      <w:r>
        <w:rPr>
          <w:rFonts w:hint="eastAsia"/>
          <w:sz w:val="30"/>
          <w:szCs w:val="30"/>
        </w:rPr>
        <w:t>2</w:t>
      </w:r>
      <w:r>
        <w:rPr>
          <w:rFonts w:hint="eastAsia"/>
          <w:sz w:val="30"/>
          <w:szCs w:val="30"/>
        </w:rPr>
        <w:t>，廖表示同意。但一段时间后，廖某</w:t>
      </w:r>
      <w:r>
        <w:rPr>
          <w:rFonts w:hint="eastAsia"/>
          <w:sz w:val="30"/>
          <w:szCs w:val="30"/>
        </w:rPr>
        <w:t>2</w:t>
      </w:r>
      <w:r>
        <w:rPr>
          <w:rFonts w:hint="eastAsia"/>
          <w:sz w:val="30"/>
          <w:szCs w:val="30"/>
        </w:rPr>
        <w:t>并没有反应，张杰就有点不高兴，于是发了一条短信给廖某</w:t>
      </w:r>
      <w:r>
        <w:rPr>
          <w:rFonts w:hint="eastAsia"/>
          <w:sz w:val="30"/>
          <w:szCs w:val="30"/>
        </w:rPr>
        <w:t>2</w:t>
      </w:r>
      <w:r>
        <w:rPr>
          <w:rFonts w:hint="eastAsia"/>
          <w:sz w:val="30"/>
          <w:szCs w:val="30"/>
        </w:rPr>
        <w:t>，大概意思是：那个事情还不尽快落实，可能会影响下一步工作。当时廖某</w:t>
      </w:r>
      <w:r>
        <w:rPr>
          <w:rFonts w:hint="eastAsia"/>
          <w:sz w:val="30"/>
          <w:szCs w:val="30"/>
        </w:rPr>
        <w:t>2</w:t>
      </w:r>
      <w:r>
        <w:rPr>
          <w:rFonts w:hint="eastAsia"/>
          <w:sz w:val="30"/>
          <w:szCs w:val="30"/>
        </w:rPr>
        <w:t>人才公寓在陆续收取回租进度款，有求于张杰。几天后廖某</w:t>
      </w:r>
      <w:r>
        <w:rPr>
          <w:rFonts w:hint="eastAsia"/>
          <w:sz w:val="30"/>
          <w:szCs w:val="30"/>
        </w:rPr>
        <w:t>2</w:t>
      </w:r>
      <w:r>
        <w:rPr>
          <w:rFonts w:hint="eastAsia"/>
          <w:sz w:val="30"/>
          <w:szCs w:val="30"/>
        </w:rPr>
        <w:t>打电话给张杰，表示购买茶叶的钱准备好了，张杰让廖某</w:t>
      </w:r>
      <w:r>
        <w:rPr>
          <w:rFonts w:hint="eastAsia"/>
          <w:sz w:val="30"/>
          <w:szCs w:val="30"/>
        </w:rPr>
        <w:t>2</w:t>
      </w:r>
      <w:r>
        <w:rPr>
          <w:rFonts w:hint="eastAsia"/>
          <w:sz w:val="30"/>
          <w:szCs w:val="30"/>
        </w:rPr>
        <w:t>把钱转到下关茶厂。当时张杰想从下关茶厂采购一批新的茶叶，就让廖某</w:t>
      </w:r>
      <w:r>
        <w:rPr>
          <w:rFonts w:hint="eastAsia"/>
          <w:sz w:val="30"/>
          <w:szCs w:val="30"/>
        </w:rPr>
        <w:t>2</w:t>
      </w:r>
      <w:r>
        <w:rPr>
          <w:rFonts w:hint="eastAsia"/>
          <w:sz w:val="30"/>
          <w:szCs w:val="30"/>
        </w:rPr>
        <w:t>把</w:t>
      </w:r>
      <w:r>
        <w:rPr>
          <w:rFonts w:hint="eastAsia"/>
          <w:sz w:val="30"/>
          <w:szCs w:val="30"/>
        </w:rPr>
        <w:t>500</w:t>
      </w:r>
      <w:r>
        <w:rPr>
          <w:rFonts w:hint="eastAsia"/>
          <w:sz w:val="30"/>
          <w:szCs w:val="30"/>
        </w:rPr>
        <w:t>万元转账到下关茶厂当作张杰的货款。之后张杰也花时间给廖某</w:t>
      </w:r>
      <w:r>
        <w:rPr>
          <w:rFonts w:hint="eastAsia"/>
          <w:sz w:val="30"/>
          <w:szCs w:val="30"/>
        </w:rPr>
        <w:t>2</w:t>
      </w:r>
      <w:r>
        <w:rPr>
          <w:rFonts w:hint="eastAsia"/>
          <w:sz w:val="30"/>
          <w:szCs w:val="30"/>
        </w:rPr>
        <w:t>备货，市场价不到</w:t>
      </w:r>
      <w:r>
        <w:rPr>
          <w:rFonts w:hint="eastAsia"/>
          <w:sz w:val="30"/>
          <w:szCs w:val="30"/>
        </w:rPr>
        <w:t>300</w:t>
      </w:r>
      <w:r>
        <w:rPr>
          <w:rFonts w:hint="eastAsia"/>
          <w:sz w:val="30"/>
          <w:szCs w:val="30"/>
        </w:rPr>
        <w:t>万元，总共装了两小货车，并把茶叶送到廖某</w:t>
      </w:r>
      <w:r>
        <w:rPr>
          <w:rFonts w:hint="eastAsia"/>
          <w:sz w:val="30"/>
          <w:szCs w:val="30"/>
        </w:rPr>
        <w:t>2</w:t>
      </w:r>
      <w:r>
        <w:rPr>
          <w:rFonts w:hint="eastAsia"/>
          <w:sz w:val="30"/>
          <w:szCs w:val="30"/>
        </w:rPr>
        <w:t>指定的收货地点。</w:t>
      </w:r>
      <w:r>
        <w:rPr>
          <w:rFonts w:hint="eastAsia"/>
          <w:sz w:val="30"/>
          <w:szCs w:val="30"/>
        </w:rPr>
        <w:t>2015</w:t>
      </w:r>
      <w:r>
        <w:rPr>
          <w:rFonts w:hint="eastAsia"/>
          <w:sz w:val="30"/>
          <w:szCs w:val="30"/>
        </w:rPr>
        <w:t>年底，审计介入调查人才公寓项目后，张杰怕廖某</w:t>
      </w:r>
      <w:r>
        <w:rPr>
          <w:rFonts w:hint="eastAsia"/>
          <w:sz w:val="30"/>
          <w:szCs w:val="30"/>
        </w:rPr>
        <w:t>2</w:t>
      </w:r>
      <w:r>
        <w:rPr>
          <w:rFonts w:hint="eastAsia"/>
          <w:sz w:val="30"/>
          <w:szCs w:val="30"/>
        </w:rPr>
        <w:t>送好处费的事情会暴露，于是二人商量由张杰补回价值</w:t>
      </w:r>
      <w:r>
        <w:rPr>
          <w:rFonts w:hint="eastAsia"/>
          <w:sz w:val="30"/>
          <w:szCs w:val="30"/>
        </w:rPr>
        <w:t>200</w:t>
      </w:r>
      <w:r>
        <w:rPr>
          <w:rFonts w:hint="eastAsia"/>
          <w:sz w:val="30"/>
          <w:szCs w:val="30"/>
        </w:rPr>
        <w:t>多万元的茶叶。</w:t>
      </w:r>
      <w:r>
        <w:rPr>
          <w:rFonts w:hint="eastAsia"/>
          <w:sz w:val="30"/>
          <w:szCs w:val="30"/>
        </w:rPr>
        <w:t>2016</w:t>
      </w:r>
      <w:r>
        <w:rPr>
          <w:rFonts w:hint="eastAsia"/>
          <w:sz w:val="30"/>
          <w:szCs w:val="30"/>
        </w:rPr>
        <w:t>年初张杰又给了廖某</w:t>
      </w:r>
      <w:r>
        <w:rPr>
          <w:rFonts w:hint="eastAsia"/>
          <w:sz w:val="30"/>
          <w:szCs w:val="30"/>
        </w:rPr>
        <w:t>2</w:t>
      </w:r>
      <w:r>
        <w:rPr>
          <w:rFonts w:hint="eastAsia"/>
          <w:sz w:val="30"/>
          <w:szCs w:val="30"/>
        </w:rPr>
        <w:t>一车茶叶，送到阳春。其实张杰和廖某</w:t>
      </w:r>
      <w:r>
        <w:rPr>
          <w:rFonts w:hint="eastAsia"/>
          <w:sz w:val="30"/>
          <w:szCs w:val="30"/>
        </w:rPr>
        <w:t>2</w:t>
      </w:r>
      <w:r>
        <w:rPr>
          <w:rFonts w:hint="eastAsia"/>
          <w:sz w:val="30"/>
          <w:szCs w:val="30"/>
        </w:rPr>
        <w:t>都心知肚明，廖某</w:t>
      </w:r>
      <w:r>
        <w:rPr>
          <w:rFonts w:hint="eastAsia"/>
          <w:sz w:val="30"/>
          <w:szCs w:val="30"/>
        </w:rPr>
        <w:t>2</w:t>
      </w:r>
      <w:r>
        <w:rPr>
          <w:rFonts w:hint="eastAsia"/>
          <w:sz w:val="30"/>
          <w:szCs w:val="30"/>
        </w:rPr>
        <w:t>不想直接送钱给张杰，是以向张杰采购茶叶的形式，送给其好处，以便日后帮忙。</w:t>
      </w:r>
    </w:p>
    <w:p w14:paraId="2D94BFDD" w14:textId="77777777" w:rsidR="008F4CFC" w:rsidRDefault="008F4CFC">
      <w:pPr>
        <w:spacing w:line="500" w:lineRule="atLeast"/>
        <w:ind w:firstLine="600"/>
        <w:divId w:val="1823350623"/>
        <w:rPr>
          <w:rFonts w:hint="eastAsia"/>
          <w:sz w:val="30"/>
          <w:szCs w:val="30"/>
        </w:rPr>
      </w:pPr>
      <w:r>
        <w:rPr>
          <w:rFonts w:hint="eastAsia"/>
          <w:sz w:val="30"/>
          <w:szCs w:val="30"/>
        </w:rPr>
        <w:t>4.</w:t>
      </w:r>
      <w:r>
        <w:rPr>
          <w:rFonts w:hint="eastAsia"/>
          <w:sz w:val="30"/>
          <w:szCs w:val="30"/>
        </w:rPr>
        <w:t>土地租赁合同、物业租赁合同。证实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月，廖某</w:t>
      </w:r>
      <w:r>
        <w:rPr>
          <w:rFonts w:hint="eastAsia"/>
          <w:sz w:val="30"/>
          <w:szCs w:val="30"/>
        </w:rPr>
        <w:t>2</w:t>
      </w:r>
      <w:r>
        <w:rPr>
          <w:rFonts w:hint="eastAsia"/>
          <w:sz w:val="30"/>
          <w:szCs w:val="30"/>
        </w:rPr>
        <w:t>公司租用绿岛湖</w:t>
      </w:r>
      <w:r>
        <w:rPr>
          <w:rFonts w:hint="eastAsia"/>
          <w:sz w:val="30"/>
          <w:szCs w:val="30"/>
        </w:rPr>
        <w:t>C</w:t>
      </w:r>
      <w:r>
        <w:rPr>
          <w:rFonts w:hint="eastAsia"/>
          <w:sz w:val="30"/>
          <w:szCs w:val="30"/>
        </w:rPr>
        <w:t>地块及政府回租的事实。</w:t>
      </w:r>
    </w:p>
    <w:p w14:paraId="3E91458C" w14:textId="77777777" w:rsidR="008F4CFC" w:rsidRDefault="008F4CFC">
      <w:pPr>
        <w:spacing w:line="500" w:lineRule="atLeast"/>
        <w:ind w:firstLine="600"/>
        <w:divId w:val="410274631"/>
        <w:rPr>
          <w:rFonts w:hint="eastAsia"/>
          <w:sz w:val="30"/>
          <w:szCs w:val="30"/>
        </w:rPr>
      </w:pPr>
      <w:r>
        <w:rPr>
          <w:rFonts w:hint="eastAsia"/>
          <w:sz w:val="30"/>
          <w:szCs w:val="30"/>
        </w:rPr>
        <w:t>5.</w:t>
      </w:r>
      <w:r>
        <w:rPr>
          <w:rFonts w:hint="eastAsia"/>
          <w:sz w:val="30"/>
          <w:szCs w:val="30"/>
        </w:rPr>
        <w:t>佛山禅高投资开发有限公司的材料。证实该公司的投资者为广东佛山禅城经济开发区管理委员会工会联合会，张杰曾任该公司法定代表人。</w:t>
      </w:r>
    </w:p>
    <w:p w14:paraId="6625D18A" w14:textId="77777777" w:rsidR="008F4CFC" w:rsidRDefault="008F4CFC">
      <w:pPr>
        <w:spacing w:line="500" w:lineRule="atLeast"/>
        <w:ind w:firstLine="600"/>
        <w:divId w:val="1890335213"/>
        <w:rPr>
          <w:rFonts w:hint="eastAsia"/>
          <w:sz w:val="30"/>
          <w:szCs w:val="30"/>
        </w:rPr>
      </w:pPr>
      <w:r>
        <w:rPr>
          <w:rFonts w:hint="eastAsia"/>
          <w:sz w:val="30"/>
          <w:szCs w:val="30"/>
        </w:rPr>
        <w:t>二审期间，佛山市人民检察院又提交了下列证据：</w:t>
      </w:r>
    </w:p>
    <w:p w14:paraId="53E4987D" w14:textId="77777777" w:rsidR="008F4CFC" w:rsidRDefault="008F4CFC">
      <w:pPr>
        <w:spacing w:line="500" w:lineRule="atLeast"/>
        <w:ind w:firstLine="600"/>
        <w:divId w:val="1155531345"/>
        <w:rPr>
          <w:rFonts w:hint="eastAsia"/>
          <w:sz w:val="30"/>
          <w:szCs w:val="30"/>
        </w:rPr>
      </w:pPr>
      <w:r>
        <w:rPr>
          <w:rFonts w:hint="eastAsia"/>
          <w:sz w:val="30"/>
          <w:szCs w:val="30"/>
        </w:rPr>
        <w:t>1.</w:t>
      </w:r>
      <w:r>
        <w:rPr>
          <w:rFonts w:hint="eastAsia"/>
          <w:sz w:val="30"/>
          <w:szCs w:val="30"/>
        </w:rPr>
        <w:t>证人黄某（张杰的妻子）的证言。主要内容：黄某不记得从云南下关茶厂一次性购买</w:t>
      </w:r>
      <w:r>
        <w:rPr>
          <w:rFonts w:hint="eastAsia"/>
          <w:sz w:val="30"/>
          <w:szCs w:val="30"/>
        </w:rPr>
        <w:t>500</w:t>
      </w:r>
      <w:r>
        <w:rPr>
          <w:rFonts w:hint="eastAsia"/>
          <w:sz w:val="30"/>
          <w:szCs w:val="30"/>
        </w:rPr>
        <w:t>万元的茶叶。</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日，叶某</w:t>
      </w:r>
      <w:r>
        <w:rPr>
          <w:rFonts w:hint="eastAsia"/>
          <w:sz w:val="30"/>
          <w:szCs w:val="30"/>
        </w:rPr>
        <w:t>1</w:t>
      </w:r>
      <w:r>
        <w:rPr>
          <w:rFonts w:hint="eastAsia"/>
          <w:sz w:val="30"/>
          <w:szCs w:val="30"/>
        </w:rPr>
        <w:t>的账户有一笔</w:t>
      </w:r>
      <w:r>
        <w:rPr>
          <w:rFonts w:hint="eastAsia"/>
          <w:sz w:val="30"/>
          <w:szCs w:val="30"/>
        </w:rPr>
        <w:t>1035200</w:t>
      </w:r>
      <w:r>
        <w:rPr>
          <w:rFonts w:hint="eastAsia"/>
          <w:sz w:val="30"/>
          <w:szCs w:val="30"/>
        </w:rPr>
        <w:t>元汇入黄某的交通银行账户，该款是与叶某</w:t>
      </w:r>
      <w:r>
        <w:rPr>
          <w:rFonts w:hint="eastAsia"/>
          <w:sz w:val="30"/>
          <w:szCs w:val="30"/>
        </w:rPr>
        <w:t>1</w:t>
      </w:r>
      <w:r>
        <w:rPr>
          <w:rFonts w:hint="eastAsia"/>
          <w:sz w:val="30"/>
          <w:szCs w:val="30"/>
        </w:rPr>
        <w:t>的茶叶往来款。</w:t>
      </w:r>
    </w:p>
    <w:p w14:paraId="03BAC8D5" w14:textId="77777777" w:rsidR="008F4CFC" w:rsidRDefault="008F4CFC">
      <w:pPr>
        <w:spacing w:line="500" w:lineRule="atLeast"/>
        <w:ind w:firstLine="600"/>
        <w:divId w:val="1525557913"/>
        <w:rPr>
          <w:rFonts w:hint="eastAsia"/>
          <w:sz w:val="30"/>
          <w:szCs w:val="30"/>
        </w:rPr>
      </w:pPr>
      <w:r>
        <w:rPr>
          <w:rFonts w:hint="eastAsia"/>
          <w:sz w:val="30"/>
          <w:szCs w:val="30"/>
        </w:rPr>
        <w:t>2.</w:t>
      </w:r>
      <w:r>
        <w:rPr>
          <w:rFonts w:hint="eastAsia"/>
          <w:sz w:val="30"/>
          <w:szCs w:val="30"/>
        </w:rPr>
        <w:t>证人叶某</w:t>
      </w:r>
      <w:r>
        <w:rPr>
          <w:rFonts w:hint="eastAsia"/>
          <w:sz w:val="30"/>
          <w:szCs w:val="30"/>
        </w:rPr>
        <w:t>1</w:t>
      </w:r>
      <w:r>
        <w:rPr>
          <w:rFonts w:hint="eastAsia"/>
          <w:sz w:val="30"/>
          <w:szCs w:val="30"/>
        </w:rPr>
        <w:t>（广州市新业茶叶有限公司负责人）的证言及辨认笔录。主要内容：</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日，黄某从叶某</w:t>
      </w:r>
      <w:r>
        <w:rPr>
          <w:rFonts w:hint="eastAsia"/>
          <w:sz w:val="30"/>
          <w:szCs w:val="30"/>
        </w:rPr>
        <w:t>1</w:t>
      </w:r>
      <w:r>
        <w:rPr>
          <w:rFonts w:hint="eastAsia"/>
          <w:sz w:val="30"/>
          <w:szCs w:val="30"/>
        </w:rPr>
        <w:t>公司购买了</w:t>
      </w:r>
      <w:r>
        <w:rPr>
          <w:rFonts w:hint="eastAsia"/>
          <w:sz w:val="30"/>
          <w:szCs w:val="30"/>
        </w:rPr>
        <w:t>282</w:t>
      </w:r>
      <w:r>
        <w:rPr>
          <w:rFonts w:hint="eastAsia"/>
          <w:sz w:val="30"/>
          <w:szCs w:val="30"/>
        </w:rPr>
        <w:t>万元下关茶，</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日，黄某将</w:t>
      </w:r>
      <w:r>
        <w:rPr>
          <w:rFonts w:hint="eastAsia"/>
          <w:sz w:val="30"/>
          <w:szCs w:val="30"/>
        </w:rPr>
        <w:t>500</w:t>
      </w:r>
      <w:r>
        <w:rPr>
          <w:rFonts w:hint="eastAsia"/>
          <w:sz w:val="30"/>
          <w:szCs w:val="30"/>
        </w:rPr>
        <w:t>万元直接汇入下关茶厂，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日，叶某</w:t>
      </w:r>
      <w:r>
        <w:rPr>
          <w:rFonts w:hint="eastAsia"/>
          <w:sz w:val="30"/>
          <w:szCs w:val="30"/>
        </w:rPr>
        <w:t>1</w:t>
      </w:r>
      <w:r>
        <w:rPr>
          <w:rFonts w:hint="eastAsia"/>
          <w:sz w:val="30"/>
          <w:szCs w:val="30"/>
        </w:rPr>
        <w:t>再发给黄某</w:t>
      </w:r>
      <w:r>
        <w:rPr>
          <w:rFonts w:hint="eastAsia"/>
          <w:sz w:val="30"/>
          <w:szCs w:val="30"/>
        </w:rPr>
        <w:t>114.48</w:t>
      </w:r>
      <w:r>
        <w:rPr>
          <w:rFonts w:hint="eastAsia"/>
          <w:sz w:val="30"/>
          <w:szCs w:val="30"/>
        </w:rPr>
        <w:t>万元茶叶，余款</w:t>
      </w:r>
      <w:r>
        <w:rPr>
          <w:rFonts w:hint="eastAsia"/>
          <w:sz w:val="30"/>
          <w:szCs w:val="30"/>
        </w:rPr>
        <w:t>103.52</w:t>
      </w:r>
      <w:r>
        <w:rPr>
          <w:rFonts w:hint="eastAsia"/>
          <w:sz w:val="30"/>
          <w:szCs w:val="30"/>
        </w:rPr>
        <w:t>万元退还给了黄某。黄某购买的这两批茶叶都是送到黄某指定的佛山市高明区仓库。</w:t>
      </w:r>
    </w:p>
    <w:p w14:paraId="2FB7498E" w14:textId="77777777" w:rsidR="008F4CFC" w:rsidRDefault="008F4CFC">
      <w:pPr>
        <w:spacing w:line="500" w:lineRule="atLeast"/>
        <w:ind w:firstLine="600"/>
        <w:divId w:val="1247613973"/>
        <w:rPr>
          <w:rFonts w:hint="eastAsia"/>
          <w:sz w:val="30"/>
          <w:szCs w:val="30"/>
        </w:rPr>
      </w:pPr>
      <w:r>
        <w:rPr>
          <w:rFonts w:hint="eastAsia"/>
          <w:sz w:val="30"/>
          <w:szCs w:val="30"/>
        </w:rPr>
        <w:t>证人叶某</w:t>
      </w:r>
      <w:r>
        <w:rPr>
          <w:rFonts w:hint="eastAsia"/>
          <w:sz w:val="30"/>
          <w:szCs w:val="30"/>
        </w:rPr>
        <w:t>1</w:t>
      </w:r>
      <w:r>
        <w:rPr>
          <w:rFonts w:hint="eastAsia"/>
          <w:sz w:val="30"/>
          <w:szCs w:val="30"/>
        </w:rPr>
        <w:t>辨认出黄某。</w:t>
      </w:r>
    </w:p>
    <w:p w14:paraId="258D8C94" w14:textId="77777777" w:rsidR="008F4CFC" w:rsidRDefault="008F4CFC">
      <w:pPr>
        <w:spacing w:line="500" w:lineRule="atLeast"/>
        <w:ind w:firstLine="600"/>
        <w:divId w:val="1946569989"/>
        <w:rPr>
          <w:rFonts w:hint="eastAsia"/>
          <w:sz w:val="30"/>
          <w:szCs w:val="30"/>
        </w:rPr>
      </w:pPr>
      <w:r>
        <w:rPr>
          <w:rFonts w:hint="eastAsia"/>
          <w:sz w:val="30"/>
          <w:szCs w:val="30"/>
        </w:rPr>
        <w:t>3.</w:t>
      </w:r>
      <w:r>
        <w:rPr>
          <w:rFonts w:hint="eastAsia"/>
          <w:sz w:val="30"/>
          <w:szCs w:val="30"/>
        </w:rPr>
        <w:t>证人廖某</w:t>
      </w:r>
      <w:r>
        <w:rPr>
          <w:rFonts w:hint="eastAsia"/>
          <w:sz w:val="30"/>
          <w:szCs w:val="30"/>
        </w:rPr>
        <w:t>2</w:t>
      </w:r>
      <w:r>
        <w:rPr>
          <w:rFonts w:hint="eastAsia"/>
          <w:sz w:val="30"/>
          <w:szCs w:val="30"/>
        </w:rPr>
        <w:t>的证言。主要内容：张杰向廖某</w:t>
      </w:r>
      <w:r>
        <w:rPr>
          <w:rFonts w:hint="eastAsia"/>
          <w:sz w:val="30"/>
          <w:szCs w:val="30"/>
        </w:rPr>
        <w:t>2</w:t>
      </w:r>
      <w:r>
        <w:rPr>
          <w:rFonts w:hint="eastAsia"/>
          <w:sz w:val="30"/>
          <w:szCs w:val="30"/>
        </w:rPr>
        <w:t>推介茶叶，廖某</w:t>
      </w:r>
      <w:r>
        <w:rPr>
          <w:rFonts w:hint="eastAsia"/>
          <w:sz w:val="30"/>
          <w:szCs w:val="30"/>
        </w:rPr>
        <w:t>2</w:t>
      </w:r>
      <w:r>
        <w:rPr>
          <w:rFonts w:hint="eastAsia"/>
          <w:sz w:val="30"/>
          <w:szCs w:val="30"/>
        </w:rPr>
        <w:t>试饮后同意向张杰购买</w:t>
      </w:r>
      <w:r>
        <w:rPr>
          <w:rFonts w:hint="eastAsia"/>
          <w:sz w:val="30"/>
          <w:szCs w:val="30"/>
        </w:rPr>
        <w:t>500</w:t>
      </w:r>
      <w:r>
        <w:rPr>
          <w:rFonts w:hint="eastAsia"/>
          <w:sz w:val="30"/>
          <w:szCs w:val="30"/>
        </w:rPr>
        <w:t>万元，之后按张杰吩咐将</w:t>
      </w:r>
      <w:r>
        <w:rPr>
          <w:rFonts w:hint="eastAsia"/>
          <w:sz w:val="30"/>
          <w:szCs w:val="30"/>
        </w:rPr>
        <w:t>500</w:t>
      </w:r>
      <w:r>
        <w:rPr>
          <w:rFonts w:hint="eastAsia"/>
          <w:sz w:val="30"/>
          <w:szCs w:val="30"/>
        </w:rPr>
        <w:t>万元汇给下关茶厂，张杰将第一批次茶叶运到鸿祥廖某</w:t>
      </w:r>
      <w:r>
        <w:rPr>
          <w:rFonts w:hint="eastAsia"/>
          <w:sz w:val="30"/>
          <w:szCs w:val="30"/>
        </w:rPr>
        <w:t>2</w:t>
      </w:r>
      <w:r>
        <w:rPr>
          <w:rFonts w:hint="eastAsia"/>
          <w:sz w:val="30"/>
          <w:szCs w:val="30"/>
        </w:rPr>
        <w:t>的住所，第二批次运到阳春。这两批次茶叶的价值有多少钱廖某</w:t>
      </w:r>
      <w:r>
        <w:rPr>
          <w:rFonts w:hint="eastAsia"/>
          <w:sz w:val="30"/>
          <w:szCs w:val="30"/>
        </w:rPr>
        <w:t>2</w:t>
      </w:r>
      <w:r>
        <w:rPr>
          <w:rFonts w:hint="eastAsia"/>
          <w:sz w:val="30"/>
          <w:szCs w:val="30"/>
        </w:rPr>
        <w:t>不清楚，当时张杰称价值</w:t>
      </w:r>
      <w:r>
        <w:rPr>
          <w:rFonts w:hint="eastAsia"/>
          <w:sz w:val="30"/>
          <w:szCs w:val="30"/>
        </w:rPr>
        <w:t>500</w:t>
      </w:r>
      <w:r>
        <w:rPr>
          <w:rFonts w:hint="eastAsia"/>
          <w:sz w:val="30"/>
          <w:szCs w:val="30"/>
        </w:rPr>
        <w:t>万元。</w:t>
      </w:r>
    </w:p>
    <w:p w14:paraId="4256C1E3" w14:textId="77777777" w:rsidR="008F4CFC" w:rsidRDefault="008F4CFC">
      <w:pPr>
        <w:spacing w:line="500" w:lineRule="atLeast"/>
        <w:ind w:firstLine="600"/>
        <w:divId w:val="1305163117"/>
        <w:rPr>
          <w:rFonts w:hint="eastAsia"/>
          <w:sz w:val="30"/>
          <w:szCs w:val="30"/>
        </w:rPr>
      </w:pPr>
      <w:r>
        <w:rPr>
          <w:rFonts w:hint="eastAsia"/>
          <w:sz w:val="30"/>
          <w:szCs w:val="30"/>
        </w:rPr>
        <w:t>4.</w:t>
      </w:r>
      <w:r>
        <w:rPr>
          <w:rFonts w:hint="eastAsia"/>
          <w:sz w:val="30"/>
          <w:szCs w:val="30"/>
        </w:rPr>
        <w:t>原审被告人张杰的供述。主要内容：廖某</w:t>
      </w:r>
      <w:r>
        <w:rPr>
          <w:rFonts w:hint="eastAsia"/>
          <w:sz w:val="30"/>
          <w:szCs w:val="30"/>
        </w:rPr>
        <w:t>2</w:t>
      </w:r>
      <w:r>
        <w:rPr>
          <w:rFonts w:hint="eastAsia"/>
          <w:sz w:val="30"/>
          <w:szCs w:val="30"/>
        </w:rPr>
        <w:t>送给张杰的现金</w:t>
      </w:r>
      <w:r>
        <w:rPr>
          <w:rFonts w:hint="eastAsia"/>
          <w:sz w:val="30"/>
          <w:szCs w:val="30"/>
        </w:rPr>
        <w:t>40</w:t>
      </w:r>
      <w:r>
        <w:rPr>
          <w:rFonts w:hint="eastAsia"/>
          <w:sz w:val="30"/>
          <w:szCs w:val="30"/>
        </w:rPr>
        <w:t>万元用于其个人消费。向下关茶厂购买的</w:t>
      </w:r>
      <w:r>
        <w:rPr>
          <w:rFonts w:hint="eastAsia"/>
          <w:sz w:val="30"/>
          <w:szCs w:val="30"/>
        </w:rPr>
        <w:t>500</w:t>
      </w:r>
      <w:r>
        <w:rPr>
          <w:rFonts w:hint="eastAsia"/>
          <w:sz w:val="30"/>
          <w:szCs w:val="30"/>
        </w:rPr>
        <w:t>万元茶叶是通过广州新业贸易公司向云南下关茶厂订购的，联系人是叶某</w:t>
      </w:r>
      <w:r>
        <w:rPr>
          <w:rFonts w:hint="eastAsia"/>
          <w:sz w:val="30"/>
          <w:szCs w:val="30"/>
        </w:rPr>
        <w:t>1</w:t>
      </w:r>
      <w:r>
        <w:rPr>
          <w:rFonts w:hint="eastAsia"/>
          <w:sz w:val="30"/>
          <w:szCs w:val="30"/>
        </w:rPr>
        <w:t>，张杰是将原存货的茶叶卖给廖某</w:t>
      </w:r>
      <w:r>
        <w:rPr>
          <w:rFonts w:hint="eastAsia"/>
          <w:sz w:val="30"/>
          <w:szCs w:val="30"/>
        </w:rPr>
        <w:t>2</w:t>
      </w:r>
      <w:r>
        <w:rPr>
          <w:rFonts w:hint="eastAsia"/>
          <w:sz w:val="30"/>
          <w:szCs w:val="30"/>
        </w:rPr>
        <w:t>，该</w:t>
      </w:r>
      <w:r>
        <w:rPr>
          <w:rFonts w:hint="eastAsia"/>
          <w:sz w:val="30"/>
          <w:szCs w:val="30"/>
        </w:rPr>
        <w:t>500</w:t>
      </w:r>
      <w:r>
        <w:rPr>
          <w:rFonts w:hint="eastAsia"/>
          <w:sz w:val="30"/>
          <w:szCs w:val="30"/>
        </w:rPr>
        <w:t>万元是在下关茶厂购买新货。</w:t>
      </w:r>
    </w:p>
    <w:p w14:paraId="1558FD2E" w14:textId="77777777" w:rsidR="008F4CFC" w:rsidRDefault="008F4CFC">
      <w:pPr>
        <w:spacing w:line="500" w:lineRule="atLeast"/>
        <w:ind w:firstLine="600"/>
        <w:divId w:val="911965233"/>
        <w:rPr>
          <w:rFonts w:hint="eastAsia"/>
          <w:sz w:val="30"/>
          <w:szCs w:val="30"/>
        </w:rPr>
      </w:pPr>
      <w:r>
        <w:rPr>
          <w:rFonts w:hint="eastAsia"/>
          <w:sz w:val="30"/>
          <w:szCs w:val="30"/>
        </w:rPr>
        <w:t>5.</w:t>
      </w:r>
      <w:r>
        <w:rPr>
          <w:rFonts w:hint="eastAsia"/>
          <w:sz w:val="30"/>
          <w:szCs w:val="30"/>
        </w:rPr>
        <w:t>佛山市渔跃贸易有限公司企业机读档案登记资料。证实该公司的登记情况。</w:t>
      </w:r>
    </w:p>
    <w:p w14:paraId="11F58DC7" w14:textId="77777777" w:rsidR="008F4CFC" w:rsidRDefault="008F4CFC">
      <w:pPr>
        <w:spacing w:line="500" w:lineRule="atLeast"/>
        <w:ind w:firstLine="600"/>
        <w:divId w:val="41946151"/>
        <w:rPr>
          <w:rFonts w:hint="eastAsia"/>
          <w:sz w:val="30"/>
          <w:szCs w:val="30"/>
        </w:rPr>
      </w:pPr>
      <w:r>
        <w:rPr>
          <w:rFonts w:hint="eastAsia"/>
          <w:sz w:val="30"/>
          <w:szCs w:val="30"/>
        </w:rPr>
        <w:t>6.</w:t>
      </w:r>
      <w:r>
        <w:rPr>
          <w:rFonts w:hint="eastAsia"/>
          <w:sz w:val="30"/>
          <w:szCs w:val="30"/>
        </w:rPr>
        <w:t>转账凭证。证实广东兴盛建筑有限公司于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日向廖某</w:t>
      </w:r>
      <w:r>
        <w:rPr>
          <w:rFonts w:hint="eastAsia"/>
          <w:sz w:val="30"/>
          <w:szCs w:val="30"/>
        </w:rPr>
        <w:t>2</w:t>
      </w:r>
      <w:r>
        <w:rPr>
          <w:rFonts w:hint="eastAsia"/>
          <w:sz w:val="30"/>
          <w:szCs w:val="30"/>
        </w:rPr>
        <w:t>账户汇款</w:t>
      </w:r>
      <w:r>
        <w:rPr>
          <w:rFonts w:hint="eastAsia"/>
          <w:sz w:val="30"/>
          <w:szCs w:val="30"/>
        </w:rPr>
        <w:t>500</w:t>
      </w:r>
      <w:r>
        <w:rPr>
          <w:rFonts w:hint="eastAsia"/>
          <w:sz w:val="30"/>
          <w:szCs w:val="30"/>
        </w:rPr>
        <w:t>万元。廖某</w:t>
      </w:r>
      <w:r>
        <w:rPr>
          <w:rFonts w:hint="eastAsia"/>
          <w:sz w:val="30"/>
          <w:szCs w:val="30"/>
        </w:rPr>
        <w:t>2</w:t>
      </w:r>
      <w:r>
        <w:rPr>
          <w:rFonts w:hint="eastAsia"/>
          <w:sz w:val="30"/>
          <w:szCs w:val="30"/>
        </w:rPr>
        <w:t>账户同日向李某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、邓国斯账户分别转账</w:t>
      </w:r>
      <w:r>
        <w:rPr>
          <w:rFonts w:hint="eastAsia"/>
          <w:sz w:val="30"/>
          <w:szCs w:val="30"/>
        </w:rPr>
        <w:t>200</w:t>
      </w:r>
      <w:r>
        <w:rPr>
          <w:rFonts w:hint="eastAsia"/>
          <w:sz w:val="30"/>
          <w:szCs w:val="30"/>
        </w:rPr>
        <w:t>万元、</w:t>
      </w:r>
      <w:r>
        <w:rPr>
          <w:rFonts w:hint="eastAsia"/>
          <w:sz w:val="30"/>
          <w:szCs w:val="30"/>
        </w:rPr>
        <w:t>150</w:t>
      </w:r>
      <w:r>
        <w:rPr>
          <w:rFonts w:hint="eastAsia"/>
          <w:sz w:val="30"/>
          <w:szCs w:val="30"/>
        </w:rPr>
        <w:t>万元、</w:t>
      </w:r>
      <w:r>
        <w:rPr>
          <w:rFonts w:hint="eastAsia"/>
          <w:sz w:val="30"/>
          <w:szCs w:val="30"/>
        </w:rPr>
        <w:t>150</w:t>
      </w:r>
      <w:r>
        <w:rPr>
          <w:rFonts w:hint="eastAsia"/>
          <w:sz w:val="30"/>
          <w:szCs w:val="30"/>
        </w:rPr>
        <w:t>万元，上述三个账户又于</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9</w:t>
      </w:r>
      <w:r>
        <w:rPr>
          <w:rFonts w:hint="eastAsia"/>
          <w:sz w:val="30"/>
          <w:szCs w:val="30"/>
        </w:rPr>
        <w:t>月</w:t>
      </w:r>
      <w:r>
        <w:rPr>
          <w:rFonts w:hint="eastAsia"/>
          <w:sz w:val="30"/>
          <w:szCs w:val="30"/>
        </w:rPr>
        <w:t>7</w:t>
      </w:r>
      <w:r>
        <w:rPr>
          <w:rFonts w:hint="eastAsia"/>
          <w:sz w:val="30"/>
          <w:szCs w:val="30"/>
        </w:rPr>
        <w:t>日分别将所转入款项转出。</w:t>
      </w:r>
    </w:p>
    <w:p w14:paraId="144CCA63" w14:textId="77777777" w:rsidR="008F4CFC" w:rsidRDefault="008F4CFC">
      <w:pPr>
        <w:spacing w:line="500" w:lineRule="atLeast"/>
        <w:ind w:firstLine="600"/>
        <w:divId w:val="1101603261"/>
        <w:rPr>
          <w:rFonts w:hint="eastAsia"/>
          <w:sz w:val="30"/>
          <w:szCs w:val="30"/>
        </w:rPr>
      </w:pPr>
      <w:r>
        <w:rPr>
          <w:rFonts w:hint="eastAsia"/>
          <w:sz w:val="30"/>
          <w:szCs w:val="30"/>
        </w:rPr>
        <w:t>7.</w:t>
      </w:r>
      <w:r>
        <w:rPr>
          <w:rFonts w:hint="eastAsia"/>
          <w:sz w:val="30"/>
          <w:szCs w:val="30"/>
        </w:rPr>
        <w:t>叶某</w:t>
      </w:r>
      <w:r>
        <w:rPr>
          <w:rFonts w:hint="eastAsia"/>
          <w:sz w:val="30"/>
          <w:szCs w:val="30"/>
        </w:rPr>
        <w:t>1</w:t>
      </w:r>
      <w:r>
        <w:rPr>
          <w:rFonts w:hint="eastAsia"/>
          <w:sz w:val="30"/>
          <w:szCs w:val="30"/>
        </w:rPr>
        <w:t>提供的银行汇单和出货凭证等材料。证实云南下关沱茶股份有限公司收到</w:t>
      </w:r>
      <w:r>
        <w:rPr>
          <w:rFonts w:hint="eastAsia"/>
          <w:sz w:val="30"/>
          <w:szCs w:val="30"/>
        </w:rPr>
        <w:t>200</w:t>
      </w:r>
      <w:r>
        <w:rPr>
          <w:rFonts w:hint="eastAsia"/>
          <w:sz w:val="30"/>
          <w:szCs w:val="30"/>
        </w:rPr>
        <w:t>万元、</w:t>
      </w:r>
      <w:r>
        <w:rPr>
          <w:rFonts w:hint="eastAsia"/>
          <w:sz w:val="30"/>
          <w:szCs w:val="30"/>
        </w:rPr>
        <w:t>150</w:t>
      </w:r>
      <w:r>
        <w:rPr>
          <w:rFonts w:hint="eastAsia"/>
          <w:sz w:val="30"/>
          <w:szCs w:val="30"/>
        </w:rPr>
        <w:t>万元、</w:t>
      </w:r>
      <w:r>
        <w:rPr>
          <w:rFonts w:hint="eastAsia"/>
          <w:sz w:val="30"/>
          <w:szCs w:val="30"/>
        </w:rPr>
        <w:t>150</w:t>
      </w:r>
      <w:r>
        <w:rPr>
          <w:rFonts w:hint="eastAsia"/>
          <w:sz w:val="30"/>
          <w:szCs w:val="30"/>
        </w:rPr>
        <w:t>万元款项，叶某</w:t>
      </w:r>
      <w:r>
        <w:rPr>
          <w:rFonts w:hint="eastAsia"/>
          <w:sz w:val="30"/>
          <w:szCs w:val="30"/>
        </w:rPr>
        <w:t>1</w:t>
      </w:r>
      <w:r>
        <w:rPr>
          <w:rFonts w:hint="eastAsia"/>
          <w:sz w:val="30"/>
          <w:szCs w:val="30"/>
        </w:rPr>
        <w:t>记录的与黄某的交易情况。</w:t>
      </w:r>
    </w:p>
    <w:p w14:paraId="60FCE931" w14:textId="77777777" w:rsidR="008F4CFC" w:rsidRDefault="008F4CFC">
      <w:pPr>
        <w:spacing w:line="500" w:lineRule="atLeast"/>
        <w:ind w:firstLine="600"/>
        <w:divId w:val="1954045561"/>
        <w:rPr>
          <w:rFonts w:hint="eastAsia"/>
          <w:sz w:val="30"/>
          <w:szCs w:val="30"/>
        </w:rPr>
      </w:pPr>
      <w:r>
        <w:rPr>
          <w:rFonts w:hint="eastAsia"/>
          <w:sz w:val="30"/>
          <w:szCs w:val="30"/>
        </w:rPr>
        <w:t>8.</w:t>
      </w:r>
      <w:r>
        <w:rPr>
          <w:rFonts w:hint="eastAsia"/>
          <w:sz w:val="30"/>
          <w:szCs w:val="30"/>
        </w:rPr>
        <w:t>黄某交通银行账号流水。证实黄某收到叶某</w:t>
      </w:r>
      <w:r>
        <w:rPr>
          <w:rFonts w:hint="eastAsia"/>
          <w:sz w:val="30"/>
          <w:szCs w:val="30"/>
        </w:rPr>
        <w:t>1</w:t>
      </w:r>
      <w:r>
        <w:rPr>
          <w:rFonts w:hint="eastAsia"/>
          <w:sz w:val="30"/>
          <w:szCs w:val="30"/>
        </w:rPr>
        <w:t>退回的</w:t>
      </w:r>
      <w:r>
        <w:rPr>
          <w:rFonts w:hint="eastAsia"/>
          <w:sz w:val="30"/>
          <w:szCs w:val="30"/>
        </w:rPr>
        <w:t>103.52</w:t>
      </w:r>
      <w:r>
        <w:rPr>
          <w:rFonts w:hint="eastAsia"/>
          <w:sz w:val="30"/>
          <w:szCs w:val="30"/>
        </w:rPr>
        <w:t>万元。</w:t>
      </w:r>
    </w:p>
    <w:p w14:paraId="618AE39A" w14:textId="77777777" w:rsidR="008F4CFC" w:rsidRDefault="008F4CFC">
      <w:pPr>
        <w:spacing w:line="500" w:lineRule="atLeast"/>
        <w:ind w:firstLine="600"/>
        <w:divId w:val="1959992160"/>
        <w:rPr>
          <w:rFonts w:hint="eastAsia"/>
          <w:sz w:val="30"/>
          <w:szCs w:val="30"/>
        </w:rPr>
      </w:pPr>
      <w:r>
        <w:rPr>
          <w:rFonts w:hint="eastAsia"/>
          <w:sz w:val="30"/>
          <w:szCs w:val="30"/>
        </w:rPr>
        <w:t>9.</w:t>
      </w:r>
      <w:r>
        <w:rPr>
          <w:rFonts w:hint="eastAsia"/>
          <w:sz w:val="30"/>
          <w:szCs w:val="30"/>
        </w:rPr>
        <w:t>佛山市监察委出具的张杰到案经过情况说明。主要内容：</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月，佛山市纪委经调查发现，佛山市禅城区绿岛湖都市产业区</w:t>
      </w:r>
      <w:r>
        <w:rPr>
          <w:rFonts w:hint="eastAsia"/>
          <w:sz w:val="30"/>
          <w:szCs w:val="30"/>
        </w:rPr>
        <w:t>C</w:t>
      </w:r>
      <w:r>
        <w:rPr>
          <w:rFonts w:hint="eastAsia"/>
          <w:sz w:val="30"/>
          <w:szCs w:val="30"/>
        </w:rPr>
        <w:t>地块人才公寓项目存在虚大工程造价等问题，禅城区国土城建和水务局原常务副局长张杰与该项目实际承建人之间涉嫌巨额利益输送。</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日，佛山市纪委对张杰予以立案，同月</w:t>
      </w:r>
      <w:r>
        <w:rPr>
          <w:rFonts w:hint="eastAsia"/>
          <w:sz w:val="30"/>
          <w:szCs w:val="30"/>
        </w:rPr>
        <w:t>3</w:t>
      </w:r>
      <w:r>
        <w:rPr>
          <w:rFonts w:hint="eastAsia"/>
          <w:sz w:val="30"/>
          <w:szCs w:val="30"/>
        </w:rPr>
        <w:t>日对张杰采取两规措施，并将其带到佛山市党风廉政教育中心接受组织审查。在审查期间，张杰如实交代了佛山市纪委已掌握的其与廖王胜之间的不正当经济往来，同时张杰还如实交代其收受个体老板陈某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1</w:t>
      </w:r>
      <w:r>
        <w:rPr>
          <w:rFonts w:hint="eastAsia"/>
          <w:sz w:val="30"/>
          <w:szCs w:val="30"/>
        </w:rPr>
        <w:t>、戴某等人贿赂的经济问题。</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日，佛山市纪委对张杰解除两规措施，并将其涉嫌犯罪的线索移交佛山市人民检察院处理。</w:t>
      </w:r>
    </w:p>
    <w:p w14:paraId="284A6CE1" w14:textId="77777777" w:rsidR="008F4CFC" w:rsidRDefault="008F4CFC">
      <w:pPr>
        <w:spacing w:line="500" w:lineRule="atLeast"/>
        <w:ind w:firstLine="600"/>
        <w:divId w:val="1337853020"/>
        <w:rPr>
          <w:rFonts w:hint="eastAsia"/>
          <w:sz w:val="30"/>
          <w:szCs w:val="30"/>
        </w:rPr>
      </w:pPr>
      <w:r>
        <w:rPr>
          <w:rFonts w:hint="eastAsia"/>
          <w:sz w:val="30"/>
          <w:szCs w:val="30"/>
        </w:rPr>
        <w:t>根据以上证据，原判认定的原公诉机关指控</w:t>
      </w:r>
      <w:r>
        <w:rPr>
          <w:rFonts w:hint="eastAsia"/>
          <w:sz w:val="30"/>
          <w:szCs w:val="30"/>
        </w:rPr>
        <w:t>2013</w:t>
      </w:r>
      <w:r>
        <w:rPr>
          <w:rFonts w:hint="eastAsia"/>
          <w:sz w:val="30"/>
          <w:szCs w:val="30"/>
        </w:rPr>
        <w:t>年初至</w:t>
      </w:r>
      <w:r>
        <w:rPr>
          <w:rFonts w:hint="eastAsia"/>
          <w:sz w:val="30"/>
          <w:szCs w:val="30"/>
        </w:rPr>
        <w:t>2015</w:t>
      </w:r>
      <w:r>
        <w:rPr>
          <w:rFonts w:hint="eastAsia"/>
          <w:sz w:val="30"/>
          <w:szCs w:val="30"/>
        </w:rPr>
        <w:t>年初，时任禅经委主任张杰利用其负责绿岛湖都市产业区招商引资工作的便利，就政府回租</w:t>
      </w:r>
      <w:r>
        <w:rPr>
          <w:rFonts w:hint="eastAsia"/>
          <w:sz w:val="30"/>
          <w:szCs w:val="30"/>
        </w:rPr>
        <w:t>C</w:t>
      </w:r>
      <w:r>
        <w:rPr>
          <w:rFonts w:hint="eastAsia"/>
          <w:sz w:val="30"/>
          <w:szCs w:val="30"/>
        </w:rPr>
        <w:t>地块人才公寓工程项目，七次收受廖某</w:t>
      </w:r>
      <w:r>
        <w:rPr>
          <w:rFonts w:hint="eastAsia"/>
          <w:sz w:val="30"/>
          <w:szCs w:val="30"/>
        </w:rPr>
        <w:t>245</w:t>
      </w:r>
      <w:r>
        <w:rPr>
          <w:rFonts w:hint="eastAsia"/>
          <w:sz w:val="30"/>
          <w:szCs w:val="30"/>
        </w:rPr>
        <w:t>万元好处费的事实，证据确实、充分，本院予以确认。对于抗诉机关提出原判未认定原审被告人张杰以茶叶交易形式收受廖某</w:t>
      </w:r>
      <w:r>
        <w:rPr>
          <w:rFonts w:hint="eastAsia"/>
          <w:sz w:val="30"/>
          <w:szCs w:val="30"/>
        </w:rPr>
        <w:t>2</w:t>
      </w:r>
      <w:r>
        <w:rPr>
          <w:rFonts w:hint="eastAsia"/>
          <w:sz w:val="30"/>
          <w:szCs w:val="30"/>
        </w:rPr>
        <w:t>贿赂</w:t>
      </w:r>
      <w:r>
        <w:rPr>
          <w:rFonts w:hint="eastAsia"/>
          <w:sz w:val="30"/>
          <w:szCs w:val="30"/>
        </w:rPr>
        <w:t>200</w:t>
      </w:r>
      <w:r>
        <w:rPr>
          <w:rFonts w:hint="eastAsia"/>
          <w:sz w:val="30"/>
          <w:szCs w:val="30"/>
        </w:rPr>
        <w:t>万元的意见，经查，证人廖某</w:t>
      </w:r>
      <w:r>
        <w:rPr>
          <w:rFonts w:hint="eastAsia"/>
          <w:sz w:val="30"/>
          <w:szCs w:val="30"/>
        </w:rPr>
        <w:t>2</w:t>
      </w:r>
      <w:r>
        <w:rPr>
          <w:rFonts w:hint="eastAsia"/>
          <w:sz w:val="30"/>
          <w:szCs w:val="30"/>
        </w:rPr>
        <w:t>的证言及原审被告人张杰的供述在侦查阶段均稳定称张杰利用职务便利为廖某</w:t>
      </w:r>
      <w:r>
        <w:rPr>
          <w:rFonts w:hint="eastAsia"/>
          <w:sz w:val="30"/>
          <w:szCs w:val="30"/>
        </w:rPr>
        <w:t>2</w:t>
      </w:r>
      <w:r>
        <w:rPr>
          <w:rFonts w:hint="eastAsia"/>
          <w:sz w:val="30"/>
          <w:szCs w:val="30"/>
        </w:rPr>
        <w:t>公司谋取利益后，以卖茶叶为名收受廖某</w:t>
      </w:r>
      <w:r>
        <w:rPr>
          <w:rFonts w:hint="eastAsia"/>
          <w:sz w:val="30"/>
          <w:szCs w:val="30"/>
        </w:rPr>
        <w:t>2200</w:t>
      </w:r>
      <w:r>
        <w:rPr>
          <w:rFonts w:hint="eastAsia"/>
          <w:sz w:val="30"/>
          <w:szCs w:val="30"/>
        </w:rPr>
        <w:t>万元。本案中，虽然茶叶并未扣押在案，但张杰与廖某</w:t>
      </w:r>
      <w:r>
        <w:rPr>
          <w:rFonts w:hint="eastAsia"/>
          <w:sz w:val="30"/>
          <w:szCs w:val="30"/>
        </w:rPr>
        <w:t>2</w:t>
      </w:r>
      <w:r>
        <w:rPr>
          <w:rFonts w:hint="eastAsia"/>
          <w:sz w:val="30"/>
          <w:szCs w:val="30"/>
        </w:rPr>
        <w:t>之间关于商谈购买茶叶的过程，廖某</w:t>
      </w:r>
      <w:r>
        <w:rPr>
          <w:rFonts w:hint="eastAsia"/>
          <w:sz w:val="30"/>
          <w:szCs w:val="30"/>
        </w:rPr>
        <w:t>2</w:t>
      </w:r>
      <w:r>
        <w:rPr>
          <w:rFonts w:hint="eastAsia"/>
          <w:sz w:val="30"/>
          <w:szCs w:val="30"/>
        </w:rPr>
        <w:t>未及时转款后张杰通过发短信进行催促，张杰向廖某</w:t>
      </w:r>
      <w:r>
        <w:rPr>
          <w:rFonts w:hint="eastAsia"/>
          <w:sz w:val="30"/>
          <w:szCs w:val="30"/>
        </w:rPr>
        <w:t>2</w:t>
      </w:r>
      <w:r>
        <w:rPr>
          <w:rFonts w:hint="eastAsia"/>
          <w:sz w:val="30"/>
          <w:szCs w:val="30"/>
        </w:rPr>
        <w:t>发送第一批茶叶的经过，二人所述细节一致。关于第一批茶叶的价值，在侦查阶段的供述中，原审被告人张杰稳定供述称不足</w:t>
      </w:r>
      <w:r>
        <w:rPr>
          <w:rFonts w:hint="eastAsia"/>
          <w:sz w:val="30"/>
          <w:szCs w:val="30"/>
        </w:rPr>
        <w:t>300</w:t>
      </w:r>
      <w:r>
        <w:rPr>
          <w:rFonts w:hint="eastAsia"/>
          <w:sz w:val="30"/>
          <w:szCs w:val="30"/>
        </w:rPr>
        <w:t>万元，廖某</w:t>
      </w:r>
      <w:r>
        <w:rPr>
          <w:rFonts w:hint="eastAsia"/>
          <w:sz w:val="30"/>
          <w:szCs w:val="30"/>
        </w:rPr>
        <w:t>2</w:t>
      </w:r>
      <w:r>
        <w:rPr>
          <w:rFonts w:hint="eastAsia"/>
          <w:sz w:val="30"/>
          <w:szCs w:val="30"/>
        </w:rPr>
        <w:t>称其估计应该不到</w:t>
      </w:r>
      <w:r>
        <w:rPr>
          <w:rFonts w:hint="eastAsia"/>
          <w:sz w:val="30"/>
          <w:szCs w:val="30"/>
        </w:rPr>
        <w:t>300</w:t>
      </w:r>
      <w:r>
        <w:rPr>
          <w:rFonts w:hint="eastAsia"/>
          <w:sz w:val="30"/>
          <w:szCs w:val="30"/>
        </w:rPr>
        <w:t>万元，但不知道真正的价值。张杰向廖某</w:t>
      </w:r>
      <w:r>
        <w:rPr>
          <w:rFonts w:hint="eastAsia"/>
          <w:sz w:val="30"/>
          <w:szCs w:val="30"/>
        </w:rPr>
        <w:t>2</w:t>
      </w:r>
      <w:r>
        <w:rPr>
          <w:rFonts w:hint="eastAsia"/>
          <w:sz w:val="30"/>
          <w:szCs w:val="30"/>
        </w:rPr>
        <w:t>发送第二批茶叶的原因及经过，二人所述细节一致，均称因审计部门对人才公寓项目进行审计，为防止事情败露而由张杰再向廖某</w:t>
      </w:r>
      <w:r>
        <w:rPr>
          <w:rFonts w:hint="eastAsia"/>
          <w:sz w:val="30"/>
          <w:szCs w:val="30"/>
        </w:rPr>
        <w:t>2</w:t>
      </w:r>
      <w:r>
        <w:rPr>
          <w:rFonts w:hint="eastAsia"/>
          <w:sz w:val="30"/>
          <w:szCs w:val="30"/>
        </w:rPr>
        <w:t>补送茶叶。且原审被告人张杰利用茶叶交易的形式收受廖某</w:t>
      </w:r>
      <w:r>
        <w:rPr>
          <w:rFonts w:hint="eastAsia"/>
          <w:sz w:val="30"/>
          <w:szCs w:val="30"/>
        </w:rPr>
        <w:t>2</w:t>
      </w:r>
      <w:r>
        <w:rPr>
          <w:rFonts w:hint="eastAsia"/>
          <w:sz w:val="30"/>
          <w:szCs w:val="30"/>
        </w:rPr>
        <w:t>贿赂，还有廖某</w:t>
      </w:r>
      <w:r>
        <w:rPr>
          <w:rFonts w:hint="eastAsia"/>
          <w:sz w:val="30"/>
          <w:szCs w:val="30"/>
        </w:rPr>
        <w:t>2</w:t>
      </w:r>
      <w:r>
        <w:rPr>
          <w:rFonts w:hint="eastAsia"/>
          <w:sz w:val="30"/>
          <w:szCs w:val="30"/>
        </w:rPr>
        <w:t>公司承接绿岛湖</w:t>
      </w:r>
      <w:r>
        <w:rPr>
          <w:rFonts w:hint="eastAsia"/>
          <w:sz w:val="30"/>
          <w:szCs w:val="30"/>
        </w:rPr>
        <w:t>C</w:t>
      </w:r>
      <w:r>
        <w:rPr>
          <w:rFonts w:hint="eastAsia"/>
          <w:sz w:val="30"/>
          <w:szCs w:val="30"/>
        </w:rPr>
        <w:t>地块人才公寓项目的书证、廖某</w:t>
      </w:r>
      <w:r>
        <w:rPr>
          <w:rFonts w:hint="eastAsia"/>
          <w:sz w:val="30"/>
          <w:szCs w:val="30"/>
        </w:rPr>
        <w:t>2</w:t>
      </w:r>
      <w:r>
        <w:rPr>
          <w:rFonts w:hint="eastAsia"/>
          <w:sz w:val="30"/>
          <w:szCs w:val="30"/>
        </w:rPr>
        <w:t>公司的相关转账凭证、证人叶某</w:t>
      </w:r>
      <w:r>
        <w:rPr>
          <w:rFonts w:hint="eastAsia"/>
          <w:sz w:val="30"/>
          <w:szCs w:val="30"/>
        </w:rPr>
        <w:t>1</w:t>
      </w:r>
      <w:r>
        <w:rPr>
          <w:rFonts w:hint="eastAsia"/>
          <w:sz w:val="30"/>
          <w:szCs w:val="30"/>
        </w:rPr>
        <w:t>的证言及其提供的记账凭证等予以佐证</w:t>
      </w:r>
      <w:r>
        <w:rPr>
          <w:rFonts w:hint="eastAsia"/>
          <w:sz w:val="30"/>
          <w:szCs w:val="30"/>
        </w:rPr>
        <w:t>，足以认定。在庭审时，原审被告人张杰翻供，称其给廖某</w:t>
      </w:r>
      <w:r>
        <w:rPr>
          <w:rFonts w:hint="eastAsia"/>
          <w:sz w:val="30"/>
          <w:szCs w:val="30"/>
        </w:rPr>
        <w:t>2</w:t>
      </w:r>
      <w:r>
        <w:rPr>
          <w:rFonts w:hint="eastAsia"/>
          <w:sz w:val="30"/>
          <w:szCs w:val="30"/>
        </w:rPr>
        <w:t>送的第一批茶叶已价值</w:t>
      </w:r>
      <w:r>
        <w:rPr>
          <w:rFonts w:hint="eastAsia"/>
          <w:sz w:val="30"/>
          <w:szCs w:val="30"/>
        </w:rPr>
        <w:t>500</w:t>
      </w:r>
      <w:r>
        <w:rPr>
          <w:rFonts w:hint="eastAsia"/>
          <w:sz w:val="30"/>
          <w:szCs w:val="30"/>
        </w:rPr>
        <w:t>万元，第二年因普洱茶价格波动较大，应廖某</w:t>
      </w:r>
      <w:r>
        <w:rPr>
          <w:rFonts w:hint="eastAsia"/>
          <w:sz w:val="30"/>
          <w:szCs w:val="30"/>
        </w:rPr>
        <w:t>2</w:t>
      </w:r>
      <w:r>
        <w:rPr>
          <w:rFonts w:hint="eastAsia"/>
          <w:sz w:val="30"/>
          <w:szCs w:val="30"/>
        </w:rPr>
        <w:t>的要求才又予以补货，该辩解不合常理且无其他证据证实。因此张杰庭审时翻供但不能合理说明翻供原因，而其庭前供述与其他证据相互印证，故采信其庭前供述。对原公诉机关指控原审被告人张杰以明显高于市场价格</w:t>
      </w:r>
      <w:r>
        <w:rPr>
          <w:rFonts w:hint="eastAsia"/>
          <w:sz w:val="30"/>
          <w:szCs w:val="30"/>
        </w:rPr>
        <w:t>200</w:t>
      </w:r>
      <w:r>
        <w:rPr>
          <w:rFonts w:hint="eastAsia"/>
          <w:sz w:val="30"/>
          <w:szCs w:val="30"/>
        </w:rPr>
        <w:t>万元向廖某</w:t>
      </w:r>
      <w:r>
        <w:rPr>
          <w:rFonts w:hint="eastAsia"/>
          <w:sz w:val="30"/>
          <w:szCs w:val="30"/>
        </w:rPr>
        <w:t>2</w:t>
      </w:r>
      <w:r>
        <w:rPr>
          <w:rFonts w:hint="eastAsia"/>
          <w:sz w:val="30"/>
          <w:szCs w:val="30"/>
        </w:rPr>
        <w:t>出售茶叶的形式收受贿赂，本院予以认定。</w:t>
      </w:r>
    </w:p>
    <w:p w14:paraId="4A3FB6B9" w14:textId="77777777" w:rsidR="008F4CFC" w:rsidRDefault="008F4CFC">
      <w:pPr>
        <w:spacing w:line="500" w:lineRule="atLeast"/>
        <w:ind w:firstLine="600"/>
        <w:divId w:val="1106539337"/>
        <w:rPr>
          <w:rFonts w:hint="eastAsia"/>
          <w:sz w:val="30"/>
          <w:szCs w:val="30"/>
        </w:rPr>
      </w:pPr>
      <w:r>
        <w:rPr>
          <w:rFonts w:hint="eastAsia"/>
          <w:sz w:val="30"/>
          <w:szCs w:val="30"/>
        </w:rPr>
        <w:t>对于辩护人提出没有证据证明张杰在送第二批茶叶时自身或者与其受贿有关联的人、事被查处，不能认定张杰为掩饰犯罪而退还的意见，经查，根据廖某</w:t>
      </w:r>
      <w:r>
        <w:rPr>
          <w:rFonts w:hint="eastAsia"/>
          <w:sz w:val="30"/>
          <w:szCs w:val="30"/>
        </w:rPr>
        <w:t>2</w:t>
      </w:r>
      <w:r>
        <w:rPr>
          <w:rFonts w:hint="eastAsia"/>
          <w:sz w:val="30"/>
          <w:szCs w:val="30"/>
        </w:rPr>
        <w:t>的证言和张杰的供述，均证实廖某</w:t>
      </w:r>
      <w:r>
        <w:rPr>
          <w:rFonts w:hint="eastAsia"/>
          <w:sz w:val="30"/>
          <w:szCs w:val="30"/>
        </w:rPr>
        <w:t>2</w:t>
      </w:r>
      <w:r>
        <w:rPr>
          <w:rFonts w:hint="eastAsia"/>
          <w:sz w:val="30"/>
          <w:szCs w:val="30"/>
        </w:rPr>
        <w:t>按照张杰的要求转账</w:t>
      </w:r>
      <w:r>
        <w:rPr>
          <w:rFonts w:hint="eastAsia"/>
          <w:sz w:val="30"/>
          <w:szCs w:val="30"/>
        </w:rPr>
        <w:t>500</w:t>
      </w:r>
      <w:r>
        <w:rPr>
          <w:rFonts w:hint="eastAsia"/>
          <w:sz w:val="30"/>
          <w:szCs w:val="30"/>
        </w:rPr>
        <w:t>万元，张杰向廖某</w:t>
      </w:r>
      <w:r>
        <w:rPr>
          <w:rFonts w:hint="eastAsia"/>
          <w:sz w:val="30"/>
          <w:szCs w:val="30"/>
        </w:rPr>
        <w:t>2</w:t>
      </w:r>
      <w:r>
        <w:rPr>
          <w:rFonts w:hint="eastAsia"/>
          <w:sz w:val="30"/>
          <w:szCs w:val="30"/>
        </w:rPr>
        <w:t>发送了价值约</w:t>
      </w:r>
      <w:r>
        <w:rPr>
          <w:rFonts w:hint="eastAsia"/>
          <w:sz w:val="30"/>
          <w:szCs w:val="30"/>
        </w:rPr>
        <w:t>300</w:t>
      </w:r>
      <w:r>
        <w:rPr>
          <w:rFonts w:hint="eastAsia"/>
          <w:sz w:val="30"/>
          <w:szCs w:val="30"/>
        </w:rPr>
        <w:t>万元的茶叶。数月后，在审计厅对人才公寓项目进行审计时，二人担心犯罪行为败露而由张杰将</w:t>
      </w:r>
      <w:r>
        <w:rPr>
          <w:rFonts w:hint="eastAsia"/>
          <w:sz w:val="30"/>
          <w:szCs w:val="30"/>
        </w:rPr>
        <w:t>500</w:t>
      </w:r>
      <w:r>
        <w:rPr>
          <w:rFonts w:hint="eastAsia"/>
          <w:sz w:val="30"/>
          <w:szCs w:val="30"/>
        </w:rPr>
        <w:t>万元茶叶补足，张杰的行为系实施犯罪行为后为掩饰犯罪而退还赃物的行为，不属于收受财物后及时退还或上交的行为。二人后期掩饰犯罪的行为，不影响其前期犯罪行为的认定。对辩护人提出的该意见，本院不予采纳。</w:t>
      </w:r>
    </w:p>
    <w:p w14:paraId="0951BFE3" w14:textId="77777777" w:rsidR="008F4CFC" w:rsidRDefault="008F4CFC">
      <w:pPr>
        <w:spacing w:line="500" w:lineRule="atLeast"/>
        <w:ind w:firstLine="600"/>
        <w:divId w:val="1906182343"/>
        <w:rPr>
          <w:rFonts w:hint="eastAsia"/>
          <w:sz w:val="30"/>
          <w:szCs w:val="30"/>
        </w:rPr>
      </w:pPr>
      <w:r>
        <w:rPr>
          <w:rFonts w:hint="eastAsia"/>
          <w:sz w:val="30"/>
          <w:szCs w:val="30"/>
        </w:rPr>
        <w:t>对于抗诉机关提出原判认定原审被告人张杰构成自首错误的意见，经查，佛山市高明区人民法院庭审后向佛山市纪委发函，称在案件审理过程中，被告人张杰及其辩护人均提出了其具有自首情节的辩解和辩护意见，自首情节的认定关系到本案的法律适用是否准确的问题，结合市纪委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日出具的张杰到案情况，请求办案机关说明张杰收受廖某</w:t>
      </w:r>
      <w:r>
        <w:rPr>
          <w:rFonts w:hint="eastAsia"/>
          <w:sz w:val="30"/>
          <w:szCs w:val="30"/>
        </w:rPr>
        <w:t>245</w:t>
      </w:r>
      <w:r>
        <w:rPr>
          <w:rFonts w:hint="eastAsia"/>
          <w:sz w:val="30"/>
          <w:szCs w:val="30"/>
        </w:rPr>
        <w:t>万元贿赂的事实，以及向廖某</w:t>
      </w:r>
      <w:r>
        <w:rPr>
          <w:rFonts w:hint="eastAsia"/>
          <w:sz w:val="30"/>
          <w:szCs w:val="30"/>
        </w:rPr>
        <w:t>2</w:t>
      </w:r>
      <w:r>
        <w:rPr>
          <w:rFonts w:hint="eastAsia"/>
          <w:sz w:val="30"/>
          <w:szCs w:val="30"/>
        </w:rPr>
        <w:t>出售茶叶的事实是否属于市纪委办案部门在张杰到案前已掌握的涉嫌违纪的线索范围，是否系被告人张杰到案后主动如实供述的办案机关尚未掌握的涉嫌犯罪的事实。至作出判决前，一审法院未收到佛山市纪委的回函。原审法院结合中共佛山市纪委出具的张杰到案情况说明及佛山市人民检察院反贪污贿赂局出具的到案经过，认为张杰到案后，在调查谈话期间，主动如实交代了其收受个体老板廖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怡、张某</w:t>
      </w:r>
      <w:r>
        <w:rPr>
          <w:rFonts w:hint="eastAsia"/>
          <w:sz w:val="30"/>
          <w:szCs w:val="30"/>
        </w:rPr>
        <w:t>1</w:t>
      </w:r>
      <w:r>
        <w:rPr>
          <w:rFonts w:hint="eastAsia"/>
          <w:sz w:val="30"/>
          <w:szCs w:val="30"/>
        </w:rPr>
        <w:t>、戴某等人贿赂的涉嫌受贿犯罪方面的事实，认为张杰具有自首情节。本院二审过程中，佛山市人民检察院向本院提交了</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日佛山市监察委员会出具的《张杰到案经过情况说明》，证实佛山市纪委经调查发现佛山市禅城区绿岛湖都市产业区</w:t>
      </w:r>
      <w:r>
        <w:rPr>
          <w:rFonts w:hint="eastAsia"/>
          <w:sz w:val="30"/>
          <w:szCs w:val="30"/>
        </w:rPr>
        <w:t>C</w:t>
      </w:r>
      <w:r>
        <w:rPr>
          <w:rFonts w:hint="eastAsia"/>
          <w:sz w:val="30"/>
          <w:szCs w:val="30"/>
        </w:rPr>
        <w:t>地块人才公寓项目存在虚大工程造价等问题，禅城区国土城建和水务局原常务副局长张杰与该项目实际承建人之间涉嫌巨额利益输送后，对张杰予以立案，并将其带到佛山市党风廉政教育中心接受组织审查。在审查期间，张杰如实交代了佛山市纪委已掌握的其与廖某</w:t>
      </w:r>
      <w:r>
        <w:rPr>
          <w:rFonts w:hint="eastAsia"/>
          <w:sz w:val="30"/>
          <w:szCs w:val="30"/>
        </w:rPr>
        <w:t>2</w:t>
      </w:r>
      <w:r>
        <w:rPr>
          <w:rFonts w:hint="eastAsia"/>
          <w:sz w:val="30"/>
          <w:szCs w:val="30"/>
        </w:rPr>
        <w:t>之间的不正当经济往来。同时张杰还如实交代其收受个体老板陈某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怡、张某</w:t>
      </w:r>
      <w:r>
        <w:rPr>
          <w:rFonts w:hint="eastAsia"/>
          <w:sz w:val="30"/>
          <w:szCs w:val="30"/>
        </w:rPr>
        <w:t>1</w:t>
      </w:r>
      <w:r>
        <w:rPr>
          <w:rFonts w:hint="eastAsia"/>
          <w:sz w:val="30"/>
          <w:szCs w:val="30"/>
        </w:rPr>
        <w:t>、</w:t>
      </w:r>
      <w:r>
        <w:rPr>
          <w:rFonts w:hint="eastAsia"/>
          <w:sz w:val="30"/>
          <w:szCs w:val="30"/>
        </w:rPr>
        <w:t>戴某等人贿赂的经济问题。</w:t>
      </w:r>
    </w:p>
    <w:p w14:paraId="203B116D" w14:textId="77777777" w:rsidR="008F4CFC" w:rsidRDefault="008F4CFC">
      <w:pPr>
        <w:spacing w:line="500" w:lineRule="atLeast"/>
        <w:ind w:firstLine="600"/>
        <w:divId w:val="1169978526"/>
        <w:rPr>
          <w:rFonts w:hint="eastAsia"/>
          <w:sz w:val="30"/>
          <w:szCs w:val="30"/>
        </w:rPr>
      </w:pPr>
      <w:r>
        <w:rPr>
          <w:rFonts w:hint="eastAsia"/>
          <w:sz w:val="30"/>
          <w:szCs w:val="30"/>
        </w:rPr>
        <w:t>根据上述证据及庭审时对张杰的讯问情况，</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日，张杰在办公室被办案机关带走并被宣布双规措施，办案机关在张杰归案前已掌握了其与廖某</w:t>
      </w:r>
      <w:r>
        <w:rPr>
          <w:rFonts w:hint="eastAsia"/>
          <w:sz w:val="30"/>
          <w:szCs w:val="30"/>
        </w:rPr>
        <w:t>2</w:t>
      </w:r>
      <w:r>
        <w:rPr>
          <w:rFonts w:hint="eastAsia"/>
          <w:sz w:val="30"/>
          <w:szCs w:val="30"/>
        </w:rPr>
        <w:t>之间巨额利益输送的线索，张杰收受廖某</w:t>
      </w:r>
      <w:r>
        <w:rPr>
          <w:rFonts w:hint="eastAsia"/>
          <w:sz w:val="30"/>
          <w:szCs w:val="30"/>
        </w:rPr>
        <w:t>2</w:t>
      </w:r>
      <w:r>
        <w:rPr>
          <w:rFonts w:hint="eastAsia"/>
          <w:sz w:val="30"/>
          <w:szCs w:val="30"/>
        </w:rPr>
        <w:t>贿赂的犯罪事实成立，因此，张杰的行为依法不构成自首。但张杰如实供述了办案机关还未掌握的收受个体老板陈某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怡、张某</w:t>
      </w:r>
      <w:r>
        <w:rPr>
          <w:rFonts w:hint="eastAsia"/>
          <w:sz w:val="30"/>
          <w:szCs w:val="30"/>
        </w:rPr>
        <w:t>1</w:t>
      </w:r>
      <w:r>
        <w:rPr>
          <w:rFonts w:hint="eastAsia"/>
          <w:sz w:val="30"/>
          <w:szCs w:val="30"/>
        </w:rPr>
        <w:t>、戴某等人贿赂的犯罪事实，且该部分事实的犯罪数额多于办案机关已掌握的部分，应当从轻处罚。</w:t>
      </w:r>
    </w:p>
    <w:p w14:paraId="151851A6" w14:textId="77777777" w:rsidR="008F4CFC" w:rsidRDefault="008F4CFC">
      <w:pPr>
        <w:spacing w:line="500" w:lineRule="atLeast"/>
        <w:ind w:firstLine="600"/>
        <w:divId w:val="1766874560"/>
        <w:rPr>
          <w:rFonts w:hint="eastAsia"/>
          <w:sz w:val="30"/>
          <w:szCs w:val="30"/>
        </w:rPr>
      </w:pPr>
      <w:r>
        <w:rPr>
          <w:rFonts w:hint="eastAsia"/>
          <w:sz w:val="30"/>
          <w:szCs w:val="30"/>
        </w:rPr>
        <w:t>本院认为，原审被告人张杰无视国家法律，身为国家工作人员，利用职务上的便利，非法收受他人财物</w:t>
      </w:r>
      <w:r>
        <w:rPr>
          <w:rFonts w:hint="eastAsia"/>
          <w:sz w:val="30"/>
          <w:szCs w:val="30"/>
        </w:rPr>
        <w:t>665</w:t>
      </w:r>
      <w:r>
        <w:rPr>
          <w:rFonts w:hint="eastAsia"/>
          <w:sz w:val="30"/>
          <w:szCs w:val="30"/>
        </w:rPr>
        <w:t>万元，为他人谋取利益，其行为已构成受贿罪。本院根据佛山市人民检察院提供的新证据，对抗诉机关提出原审判决未认定张杰以明显高于市场价格出售商品的交易形式向他人索贿</w:t>
      </w:r>
      <w:r>
        <w:rPr>
          <w:rFonts w:hint="eastAsia"/>
          <w:sz w:val="30"/>
          <w:szCs w:val="30"/>
        </w:rPr>
        <w:t>200</w:t>
      </w:r>
      <w:r>
        <w:rPr>
          <w:rFonts w:hint="eastAsia"/>
          <w:sz w:val="30"/>
          <w:szCs w:val="30"/>
        </w:rPr>
        <w:t>万元及原审判决认定张杰有自首情节错误的意见，予以支持。对原审判决认定的张杰受贿数额，本院予以纠正。原审被告人张杰归案后，如实供述其主要犯罪事实，依法应当从轻处罚。原审被告人张杰已退回全部赃款、赃物，可对其从轻处罚。依照《中华人民共和国刑法》第三百八十五条第一款、第三百八十六条、第三百八十三条第一款第（三）项、第三款、第六十四条、第六十七条第三款、第五十二条、第五十三条和《最高人民法院、最高人民检察</w:t>
      </w:r>
      <w:r>
        <w:rPr>
          <w:rFonts w:hint="eastAsia"/>
          <w:sz w:val="30"/>
          <w:szCs w:val="30"/>
        </w:rPr>
        <w:t>院</w:t>
      </w:r>
      <w:r>
        <w:rPr>
          <w:rFonts w:hint="eastAsia"/>
          <w:sz w:val="30"/>
          <w:szCs w:val="30"/>
        </w:rPr>
        <w:t>》第三条第一款、第十八条、第十九条第一款，《中华人民共和国刑事诉讼法》第二百三十六条第一款第（三）项的规定，判决如下：</w:t>
      </w:r>
    </w:p>
    <w:p w14:paraId="610118FB" w14:textId="77777777" w:rsidR="008F4CFC" w:rsidRDefault="008F4CFC">
      <w:pPr>
        <w:spacing w:line="500" w:lineRule="atLeast"/>
        <w:ind w:firstLine="600"/>
        <w:divId w:val="938757735"/>
        <w:rPr>
          <w:rFonts w:hint="eastAsia"/>
          <w:sz w:val="30"/>
          <w:szCs w:val="30"/>
        </w:rPr>
      </w:pPr>
      <w:r>
        <w:rPr>
          <w:rFonts w:hint="eastAsia"/>
          <w:sz w:val="30"/>
          <w:szCs w:val="30"/>
        </w:rPr>
        <w:t>一、维持广东省佛山市高明区人民法院（</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121</w:t>
      </w:r>
      <w:r>
        <w:rPr>
          <w:rFonts w:hint="eastAsia"/>
          <w:sz w:val="30"/>
          <w:szCs w:val="30"/>
        </w:rPr>
        <w:t>号刑事判决第二项关于赃物处理部分及第一项关于原审被告人张杰的定罪部分；</w:t>
      </w:r>
    </w:p>
    <w:p w14:paraId="0228408F" w14:textId="77777777" w:rsidR="008F4CFC" w:rsidRDefault="008F4CFC">
      <w:pPr>
        <w:spacing w:line="500" w:lineRule="atLeast"/>
        <w:ind w:firstLine="600"/>
        <w:divId w:val="1567102935"/>
        <w:rPr>
          <w:rFonts w:hint="eastAsia"/>
          <w:sz w:val="30"/>
          <w:szCs w:val="30"/>
        </w:rPr>
      </w:pPr>
      <w:r>
        <w:rPr>
          <w:rFonts w:hint="eastAsia"/>
          <w:sz w:val="30"/>
          <w:szCs w:val="30"/>
        </w:rPr>
        <w:t>二、撤销广东省佛山市高明区人民法院（</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121</w:t>
      </w:r>
      <w:r>
        <w:rPr>
          <w:rFonts w:hint="eastAsia"/>
          <w:sz w:val="30"/>
          <w:szCs w:val="30"/>
        </w:rPr>
        <w:t>号刑事判决第二项关于原审被告人张杰的量刑部分；</w:t>
      </w:r>
    </w:p>
    <w:p w14:paraId="5D416C96" w14:textId="77777777" w:rsidR="008F4CFC" w:rsidRDefault="008F4CFC">
      <w:pPr>
        <w:spacing w:line="500" w:lineRule="atLeast"/>
        <w:ind w:firstLine="600"/>
        <w:divId w:val="496457869"/>
        <w:rPr>
          <w:rFonts w:hint="eastAsia"/>
          <w:sz w:val="30"/>
          <w:szCs w:val="30"/>
        </w:rPr>
      </w:pPr>
      <w:r>
        <w:rPr>
          <w:rFonts w:hint="eastAsia"/>
          <w:sz w:val="30"/>
          <w:szCs w:val="30"/>
        </w:rPr>
        <w:t>三、原审被告人张杰犯受贿罪，判处有期徒刑十年六个月，并处罚金人民币</w:t>
      </w:r>
      <w:r>
        <w:rPr>
          <w:rFonts w:hint="eastAsia"/>
          <w:sz w:val="30"/>
          <w:szCs w:val="30"/>
        </w:rPr>
        <w:t>70</w:t>
      </w:r>
      <w:r>
        <w:rPr>
          <w:rFonts w:hint="eastAsia"/>
          <w:sz w:val="30"/>
          <w:szCs w:val="30"/>
        </w:rPr>
        <w:t>万元。</w:t>
      </w:r>
    </w:p>
    <w:p w14:paraId="31EFB101" w14:textId="77777777" w:rsidR="008F4CFC" w:rsidRDefault="008F4CFC">
      <w:pPr>
        <w:spacing w:line="500" w:lineRule="atLeast"/>
        <w:ind w:firstLine="600"/>
        <w:divId w:val="12310351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日止。罚金于本判决发生法律效力之日起</w:t>
      </w:r>
      <w:r>
        <w:rPr>
          <w:rFonts w:hint="eastAsia"/>
          <w:sz w:val="30"/>
          <w:szCs w:val="30"/>
        </w:rPr>
        <w:t>30</w:t>
      </w:r>
      <w:r>
        <w:rPr>
          <w:rFonts w:hint="eastAsia"/>
          <w:sz w:val="30"/>
          <w:szCs w:val="30"/>
        </w:rPr>
        <w:t>日内缴纳。）</w:t>
      </w:r>
    </w:p>
    <w:p w14:paraId="53663D2B" w14:textId="77777777" w:rsidR="008F4CFC" w:rsidRDefault="008F4CFC">
      <w:pPr>
        <w:spacing w:line="500" w:lineRule="atLeast"/>
        <w:ind w:firstLine="600"/>
        <w:divId w:val="1736927347"/>
        <w:rPr>
          <w:rFonts w:hint="eastAsia"/>
          <w:sz w:val="30"/>
          <w:szCs w:val="30"/>
        </w:rPr>
      </w:pPr>
      <w:r>
        <w:rPr>
          <w:rFonts w:hint="eastAsia"/>
          <w:sz w:val="30"/>
          <w:szCs w:val="30"/>
        </w:rPr>
        <w:t>本判决为终审判决。</w:t>
      </w:r>
    </w:p>
    <w:p w14:paraId="1445713E" w14:textId="77777777" w:rsidR="008F4CFC" w:rsidRDefault="008F4CFC">
      <w:pPr>
        <w:spacing w:line="500" w:lineRule="atLeast"/>
        <w:ind w:firstLine="600"/>
        <w:divId w:val="889072299"/>
        <w:rPr>
          <w:rFonts w:hint="eastAsia"/>
          <w:sz w:val="30"/>
          <w:szCs w:val="30"/>
        </w:rPr>
      </w:pPr>
      <w:r>
        <w:rPr>
          <w:rFonts w:hint="eastAsia"/>
          <w:sz w:val="30"/>
          <w:szCs w:val="30"/>
        </w:rPr>
        <w:t>（此页无正文）</w:t>
      </w:r>
    </w:p>
    <w:p w14:paraId="47160A1A" w14:textId="77777777" w:rsidR="008F4CFC" w:rsidRDefault="008F4CFC">
      <w:pPr>
        <w:spacing w:line="500" w:lineRule="atLeast"/>
        <w:jc w:val="right"/>
        <w:divId w:val="87850570"/>
        <w:rPr>
          <w:rFonts w:hint="eastAsia"/>
          <w:sz w:val="30"/>
          <w:szCs w:val="30"/>
        </w:rPr>
      </w:pPr>
      <w:r>
        <w:rPr>
          <w:rFonts w:hint="eastAsia"/>
          <w:sz w:val="30"/>
          <w:szCs w:val="30"/>
        </w:rPr>
        <w:t>审判长　　路红青</w:t>
      </w:r>
    </w:p>
    <w:p w14:paraId="338E523A" w14:textId="77777777" w:rsidR="008F4CFC" w:rsidRDefault="008F4CFC">
      <w:pPr>
        <w:spacing w:line="500" w:lineRule="atLeast"/>
        <w:jc w:val="right"/>
        <w:divId w:val="2085370848"/>
        <w:rPr>
          <w:rFonts w:hint="eastAsia"/>
          <w:sz w:val="30"/>
          <w:szCs w:val="30"/>
        </w:rPr>
      </w:pPr>
      <w:r>
        <w:rPr>
          <w:rFonts w:hint="eastAsia"/>
          <w:sz w:val="30"/>
          <w:szCs w:val="30"/>
        </w:rPr>
        <w:t>审判员　　张华伟</w:t>
      </w:r>
    </w:p>
    <w:p w14:paraId="75F5392F" w14:textId="77777777" w:rsidR="008F4CFC" w:rsidRDefault="008F4CFC">
      <w:pPr>
        <w:spacing w:line="500" w:lineRule="atLeast"/>
        <w:jc w:val="right"/>
        <w:divId w:val="516390746"/>
        <w:rPr>
          <w:rFonts w:hint="eastAsia"/>
          <w:sz w:val="30"/>
          <w:szCs w:val="30"/>
        </w:rPr>
      </w:pPr>
      <w:r>
        <w:rPr>
          <w:rFonts w:hint="eastAsia"/>
          <w:sz w:val="30"/>
          <w:szCs w:val="30"/>
        </w:rPr>
        <w:t>审判员　　黄志庆</w:t>
      </w:r>
    </w:p>
    <w:p w14:paraId="5B9FB02A" w14:textId="77777777" w:rsidR="008F4CFC" w:rsidRDefault="008F4CFC">
      <w:pPr>
        <w:spacing w:line="500" w:lineRule="atLeast"/>
        <w:jc w:val="right"/>
        <w:divId w:val="1454667163"/>
        <w:rPr>
          <w:rFonts w:hint="eastAsia"/>
          <w:sz w:val="30"/>
          <w:szCs w:val="30"/>
        </w:rPr>
      </w:pPr>
      <w:r>
        <w:rPr>
          <w:rFonts w:hint="eastAsia"/>
          <w:sz w:val="30"/>
          <w:szCs w:val="30"/>
        </w:rPr>
        <w:t>二〇一九年五月二十二日</w:t>
      </w:r>
    </w:p>
    <w:p w14:paraId="18363146" w14:textId="77777777" w:rsidR="008F4CFC" w:rsidRDefault="008F4CFC">
      <w:pPr>
        <w:spacing w:line="500" w:lineRule="atLeast"/>
        <w:ind w:firstLine="600"/>
        <w:divId w:val="1984650567"/>
        <w:rPr>
          <w:rFonts w:hint="eastAsia"/>
          <w:sz w:val="30"/>
          <w:szCs w:val="30"/>
        </w:rPr>
      </w:pPr>
      <w:r>
        <w:rPr>
          <w:rFonts w:hint="eastAsia"/>
          <w:sz w:val="30"/>
          <w:szCs w:val="30"/>
        </w:rPr>
        <w:t>法官助理曾庆敏</w:t>
      </w:r>
    </w:p>
    <w:p w14:paraId="720D0120" w14:textId="77777777" w:rsidR="008F4CFC" w:rsidRDefault="008F4CFC">
      <w:pPr>
        <w:spacing w:line="500" w:lineRule="atLeast"/>
        <w:ind w:firstLine="600"/>
        <w:divId w:val="596446353"/>
        <w:rPr>
          <w:rFonts w:hint="eastAsia"/>
          <w:sz w:val="30"/>
          <w:szCs w:val="30"/>
        </w:rPr>
      </w:pPr>
      <w:r>
        <w:rPr>
          <w:rFonts w:hint="eastAsia"/>
          <w:sz w:val="30"/>
          <w:szCs w:val="30"/>
        </w:rPr>
        <w:t>书记员陈凤仪</w:t>
      </w:r>
    </w:p>
    <w:p w14:paraId="77F11964" w14:textId="77777777" w:rsidR="008F4CFC" w:rsidRDefault="008F4CFC">
      <w:pPr>
        <w:spacing w:line="500" w:lineRule="atLeast"/>
        <w:ind w:firstLine="600"/>
        <w:divId w:val="506138954"/>
        <w:rPr>
          <w:rFonts w:hint="eastAsia"/>
          <w:sz w:val="30"/>
          <w:szCs w:val="30"/>
        </w:rPr>
      </w:pPr>
      <w:r>
        <w:rPr>
          <w:rFonts w:hint="eastAsia"/>
          <w:sz w:val="30"/>
          <w:szCs w:val="30"/>
        </w:rPr>
        <w:t>附相关法律条文：</w:t>
      </w:r>
    </w:p>
    <w:p w14:paraId="7767F967" w14:textId="77777777" w:rsidR="008F4CFC" w:rsidRDefault="008F4CFC">
      <w:pPr>
        <w:spacing w:line="500" w:lineRule="atLeast"/>
        <w:ind w:firstLine="600"/>
        <w:divId w:val="1299185708"/>
        <w:rPr>
          <w:rFonts w:hint="eastAsia"/>
          <w:sz w:val="30"/>
          <w:szCs w:val="30"/>
        </w:rPr>
      </w:pPr>
      <w:r>
        <w:rPr>
          <w:rFonts w:hint="eastAsia"/>
          <w:sz w:val="30"/>
          <w:szCs w:val="30"/>
        </w:rPr>
        <w:t>《中华人民共和国刑法》</w:t>
      </w:r>
    </w:p>
    <w:p w14:paraId="6AD7C9CB" w14:textId="77777777" w:rsidR="008F4CFC" w:rsidRDefault="008F4CFC">
      <w:pPr>
        <w:spacing w:line="500" w:lineRule="atLeast"/>
        <w:ind w:firstLine="600"/>
        <w:divId w:val="696395747"/>
        <w:rPr>
          <w:rFonts w:hint="eastAsia"/>
          <w:sz w:val="30"/>
          <w:szCs w:val="30"/>
        </w:rPr>
      </w:pPr>
      <w:r>
        <w:rPr>
          <w:rFonts w:hint="eastAsia"/>
          <w:sz w:val="30"/>
          <w:szCs w:val="30"/>
        </w:rPr>
        <w:t>第五十二条判处罚金，应当根据犯罪情节决定罚金数额。</w:t>
      </w:r>
    </w:p>
    <w:p w14:paraId="736567CE" w14:textId="77777777" w:rsidR="008F4CFC" w:rsidRDefault="008F4CFC">
      <w:pPr>
        <w:spacing w:line="500" w:lineRule="atLeast"/>
        <w:ind w:firstLine="600"/>
        <w:divId w:val="128773644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144C3BCE" w14:textId="77777777" w:rsidR="008F4CFC" w:rsidRDefault="008F4CFC">
      <w:pPr>
        <w:spacing w:line="500" w:lineRule="atLeast"/>
        <w:ind w:firstLine="600"/>
        <w:divId w:val="10164943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B9F0BF3" w14:textId="77777777" w:rsidR="008F4CFC" w:rsidRDefault="008F4CFC">
      <w:pPr>
        <w:spacing w:line="500" w:lineRule="atLeast"/>
        <w:ind w:firstLine="600"/>
        <w:divId w:val="14063385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F9A595F" w14:textId="77777777" w:rsidR="008F4CFC" w:rsidRDefault="008F4CFC">
      <w:pPr>
        <w:spacing w:line="500" w:lineRule="atLeast"/>
        <w:ind w:firstLine="600"/>
        <w:divId w:val="17819953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F636129" w14:textId="77777777" w:rsidR="008F4CFC" w:rsidRDefault="008F4CFC">
      <w:pPr>
        <w:spacing w:line="500" w:lineRule="atLeast"/>
        <w:ind w:firstLine="600"/>
        <w:divId w:val="19444168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2933EF5" w14:textId="77777777" w:rsidR="008F4CFC" w:rsidRDefault="008F4CFC">
      <w:pPr>
        <w:spacing w:line="500" w:lineRule="atLeast"/>
        <w:ind w:firstLine="600"/>
        <w:divId w:val="1095901801"/>
        <w:rPr>
          <w:rFonts w:hint="eastAsia"/>
          <w:sz w:val="30"/>
          <w:szCs w:val="30"/>
        </w:rPr>
      </w:pPr>
      <w:r>
        <w:rPr>
          <w:rFonts w:hint="eastAsia"/>
          <w:sz w:val="30"/>
          <w:szCs w:val="30"/>
        </w:rPr>
        <w:t>第三百八十三条对犯贪污罪的，根据情节轻重，分别依照下列规定处罚：</w:t>
      </w:r>
    </w:p>
    <w:p w14:paraId="55E30768" w14:textId="77777777" w:rsidR="008F4CFC" w:rsidRDefault="008F4CFC">
      <w:pPr>
        <w:spacing w:line="500" w:lineRule="atLeast"/>
        <w:ind w:firstLine="600"/>
        <w:divId w:val="386221774"/>
        <w:rPr>
          <w:rFonts w:hint="eastAsia"/>
          <w:sz w:val="30"/>
          <w:szCs w:val="30"/>
        </w:rPr>
      </w:pPr>
      <w:r>
        <w:rPr>
          <w:rFonts w:hint="eastAsia"/>
          <w:sz w:val="30"/>
          <w:szCs w:val="30"/>
        </w:rPr>
        <w:t>（一）贪污数额较大或者有其他较重情节的，处三年以下有期徒刑或者拘役，并处罚金。</w:t>
      </w:r>
    </w:p>
    <w:p w14:paraId="01A008C9" w14:textId="77777777" w:rsidR="008F4CFC" w:rsidRDefault="008F4CFC">
      <w:pPr>
        <w:spacing w:line="500" w:lineRule="atLeast"/>
        <w:ind w:firstLine="600"/>
        <w:divId w:val="1981231299"/>
        <w:rPr>
          <w:rFonts w:hint="eastAsia"/>
          <w:sz w:val="30"/>
          <w:szCs w:val="30"/>
        </w:rPr>
      </w:pPr>
      <w:r>
        <w:rPr>
          <w:rFonts w:hint="eastAsia"/>
          <w:sz w:val="30"/>
          <w:szCs w:val="30"/>
        </w:rPr>
        <w:t>（二）贪污数额巨大或者有其他严重情节的，处三年以上十年以下有期徒刑，并处罚金或者没收财产。</w:t>
      </w:r>
    </w:p>
    <w:p w14:paraId="737DBEFD" w14:textId="77777777" w:rsidR="008F4CFC" w:rsidRDefault="008F4CFC">
      <w:pPr>
        <w:spacing w:line="500" w:lineRule="atLeast"/>
        <w:ind w:firstLine="600"/>
        <w:divId w:val="12345819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A14E40D" w14:textId="77777777" w:rsidR="008F4CFC" w:rsidRDefault="008F4CFC">
      <w:pPr>
        <w:spacing w:line="500" w:lineRule="atLeast"/>
        <w:ind w:firstLine="600"/>
        <w:divId w:val="1920363298"/>
        <w:rPr>
          <w:rFonts w:hint="eastAsia"/>
          <w:sz w:val="30"/>
          <w:szCs w:val="30"/>
        </w:rPr>
      </w:pPr>
      <w:r>
        <w:rPr>
          <w:rFonts w:hint="eastAsia"/>
          <w:sz w:val="30"/>
          <w:szCs w:val="30"/>
        </w:rPr>
        <w:t>对多次贪污未经处理的，按照累计贪污数额处罚。</w:t>
      </w:r>
    </w:p>
    <w:p w14:paraId="4E7D9A91" w14:textId="77777777" w:rsidR="008F4CFC" w:rsidRDefault="008F4CFC">
      <w:pPr>
        <w:spacing w:line="500" w:lineRule="atLeast"/>
        <w:ind w:firstLine="600"/>
        <w:divId w:val="3753550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39F9055" w14:textId="77777777" w:rsidR="008F4CFC" w:rsidRDefault="008F4CFC">
      <w:pPr>
        <w:spacing w:line="500" w:lineRule="atLeast"/>
        <w:ind w:firstLine="600"/>
        <w:divId w:val="8422861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B70D6AF" w14:textId="77777777" w:rsidR="008F4CFC" w:rsidRDefault="008F4CFC">
      <w:pPr>
        <w:spacing w:line="500" w:lineRule="atLeast"/>
        <w:ind w:firstLine="600"/>
        <w:divId w:val="94026234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2E8CE32" w14:textId="77777777" w:rsidR="008F4CFC" w:rsidRDefault="008F4CFC">
      <w:pPr>
        <w:spacing w:line="500" w:lineRule="atLeast"/>
        <w:ind w:firstLine="600"/>
        <w:divId w:val="806321774"/>
        <w:rPr>
          <w:rFonts w:hint="eastAsia"/>
          <w:sz w:val="30"/>
          <w:szCs w:val="30"/>
        </w:rPr>
      </w:pPr>
      <w:r>
        <w:rPr>
          <w:rFonts w:hint="eastAsia"/>
          <w:sz w:val="30"/>
          <w:szCs w:val="30"/>
        </w:rPr>
        <w:t>国家工作人员在经济往来中，违反国家规定，收受各种名义的回扣、手续费，归个人所有的，以受贿论处。</w:t>
      </w:r>
    </w:p>
    <w:p w14:paraId="083B06BF" w14:textId="77777777" w:rsidR="008F4CFC" w:rsidRDefault="008F4CFC">
      <w:pPr>
        <w:spacing w:line="500" w:lineRule="atLeast"/>
        <w:ind w:firstLine="600"/>
        <w:divId w:val="209493623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B7E71CD" w14:textId="77777777" w:rsidR="008F4CFC" w:rsidRDefault="008F4CFC">
      <w:pPr>
        <w:spacing w:line="500" w:lineRule="atLeast"/>
        <w:ind w:firstLine="600"/>
        <w:divId w:val="1998918301"/>
        <w:rPr>
          <w:rFonts w:hint="eastAsia"/>
          <w:sz w:val="30"/>
          <w:szCs w:val="30"/>
        </w:rPr>
      </w:pPr>
      <w:r>
        <w:rPr>
          <w:rFonts w:hint="eastAsia"/>
          <w:sz w:val="30"/>
          <w:szCs w:val="30"/>
        </w:rPr>
        <w:t>最高人民法院、最高人民检察院《关于办理贪污贿赂刑事案件适用法律若干问题的解释》</w:t>
      </w:r>
    </w:p>
    <w:p w14:paraId="1CE0A9F4" w14:textId="77777777" w:rsidR="008F4CFC" w:rsidRDefault="008F4CFC">
      <w:pPr>
        <w:spacing w:line="500" w:lineRule="atLeast"/>
        <w:ind w:firstLine="600"/>
        <w:divId w:val="697435631"/>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71E4BF5E" w14:textId="77777777" w:rsidR="008F4CFC" w:rsidRDefault="008F4CFC">
      <w:pPr>
        <w:spacing w:line="500" w:lineRule="atLeast"/>
        <w:ind w:firstLine="600"/>
        <w:divId w:val="1018852093"/>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6F8E6F28" w14:textId="77777777" w:rsidR="008F4CFC" w:rsidRDefault="008F4CFC">
      <w:pPr>
        <w:spacing w:line="500" w:lineRule="atLeast"/>
        <w:ind w:firstLine="600"/>
        <w:divId w:val="6643276"/>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464B5508" w14:textId="77777777" w:rsidR="008F4CFC" w:rsidRDefault="008F4CFC">
      <w:pPr>
        <w:spacing w:line="500" w:lineRule="atLeast"/>
        <w:ind w:firstLine="600"/>
        <w:divId w:val="63525731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309E55A" w14:textId="77777777" w:rsidR="008F4CFC" w:rsidRDefault="008F4CFC">
      <w:pPr>
        <w:spacing w:line="500" w:lineRule="atLeast"/>
        <w:ind w:firstLine="600"/>
        <w:divId w:val="195802106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DB0988B" w14:textId="77777777" w:rsidR="008F4CFC" w:rsidRDefault="008F4CFC">
      <w:pPr>
        <w:spacing w:line="500" w:lineRule="atLeast"/>
        <w:ind w:firstLine="600"/>
        <w:divId w:val="1989048754"/>
        <w:rPr>
          <w:rFonts w:hint="eastAsia"/>
          <w:sz w:val="30"/>
          <w:szCs w:val="30"/>
        </w:rPr>
      </w:pPr>
      <w:r>
        <w:rPr>
          <w:rFonts w:hint="eastAsia"/>
          <w:sz w:val="30"/>
          <w:szCs w:val="30"/>
        </w:rPr>
        <w:t>对刑法规定并处罚金的其他贪污贿赂犯罪，应当在十万元以上犯罪数额二倍以下判处罚金。</w:t>
      </w:r>
    </w:p>
    <w:p w14:paraId="3AD8E716" w14:textId="77777777" w:rsidR="008F4CFC" w:rsidRDefault="008F4CFC">
      <w:pPr>
        <w:spacing w:line="500" w:lineRule="atLeast"/>
        <w:ind w:firstLine="600"/>
        <w:divId w:val="1318536336"/>
        <w:rPr>
          <w:rFonts w:hint="eastAsia"/>
          <w:sz w:val="30"/>
          <w:szCs w:val="30"/>
        </w:rPr>
      </w:pPr>
      <w:r>
        <w:rPr>
          <w:rFonts w:hint="eastAsia"/>
          <w:sz w:val="30"/>
          <w:szCs w:val="30"/>
        </w:rPr>
        <w:t>《中华人民共和国刑事诉讼法》</w:t>
      </w:r>
    </w:p>
    <w:p w14:paraId="2E26019F" w14:textId="77777777" w:rsidR="008F4CFC" w:rsidRDefault="008F4CFC">
      <w:pPr>
        <w:spacing w:line="500" w:lineRule="atLeast"/>
        <w:ind w:firstLine="600"/>
        <w:divId w:val="1782527994"/>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0319074F" w14:textId="77777777" w:rsidR="008F4CFC" w:rsidRDefault="008F4CFC">
      <w:pPr>
        <w:spacing w:line="500" w:lineRule="atLeast"/>
        <w:ind w:firstLine="600"/>
        <w:divId w:val="2133474269"/>
        <w:rPr>
          <w:rFonts w:hint="eastAsia"/>
          <w:sz w:val="30"/>
          <w:szCs w:val="30"/>
        </w:rPr>
      </w:pPr>
      <w:r>
        <w:rPr>
          <w:rFonts w:hint="eastAsia"/>
          <w:sz w:val="30"/>
          <w:szCs w:val="30"/>
        </w:rPr>
        <w:t>（一）原判决认定事实和适用法律正确、量刑适当的，应当裁定驳回上诉或者抗诉，维持原判；</w:t>
      </w:r>
    </w:p>
    <w:p w14:paraId="723A0D4E" w14:textId="77777777" w:rsidR="008F4CFC" w:rsidRDefault="008F4CFC">
      <w:pPr>
        <w:spacing w:line="500" w:lineRule="atLeast"/>
        <w:ind w:firstLine="600"/>
        <w:divId w:val="503587826"/>
        <w:rPr>
          <w:rFonts w:hint="eastAsia"/>
          <w:sz w:val="30"/>
          <w:szCs w:val="30"/>
        </w:rPr>
      </w:pPr>
      <w:r>
        <w:rPr>
          <w:rFonts w:hint="eastAsia"/>
          <w:sz w:val="30"/>
          <w:szCs w:val="30"/>
        </w:rPr>
        <w:t>（二）原判决认定事实没有错误，但适用法律有错误，或者量刑不当的，应当改判；</w:t>
      </w:r>
    </w:p>
    <w:p w14:paraId="381D5E9A" w14:textId="77777777" w:rsidR="008F4CFC" w:rsidRDefault="008F4CFC">
      <w:pPr>
        <w:spacing w:line="500" w:lineRule="atLeast"/>
        <w:ind w:firstLine="600"/>
        <w:divId w:val="219053258"/>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59C30EB0" w14:textId="77777777" w:rsidR="008F4CFC" w:rsidRDefault="008F4CFC">
      <w:pPr>
        <w:spacing w:line="500" w:lineRule="atLeast"/>
        <w:ind w:firstLine="600"/>
        <w:divId w:val="191824403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D3C5F" w14:textId="77777777" w:rsidR="006B0774" w:rsidRDefault="006B0774" w:rsidP="006B0774">
      <w:pPr>
        <w:rPr>
          <w:rFonts w:hint="eastAsia"/>
        </w:rPr>
      </w:pPr>
      <w:r>
        <w:separator/>
      </w:r>
    </w:p>
  </w:endnote>
  <w:endnote w:type="continuationSeparator" w:id="0">
    <w:p w14:paraId="39A2A374" w14:textId="77777777" w:rsidR="006B0774" w:rsidRDefault="006B0774" w:rsidP="006B07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D5A20" w14:textId="77777777" w:rsidR="006B0774" w:rsidRDefault="006B0774" w:rsidP="006B0774">
      <w:pPr>
        <w:rPr>
          <w:rFonts w:hint="eastAsia"/>
        </w:rPr>
      </w:pPr>
      <w:r>
        <w:separator/>
      </w:r>
    </w:p>
  </w:footnote>
  <w:footnote w:type="continuationSeparator" w:id="0">
    <w:p w14:paraId="58741FB4" w14:textId="77777777" w:rsidR="006B0774" w:rsidRDefault="006B0774" w:rsidP="006B07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0774"/>
    <w:rsid w:val="006B0774"/>
    <w:rsid w:val="008F4CF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E88C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0774"/>
    <w:pPr>
      <w:tabs>
        <w:tab w:val="center" w:pos="4153"/>
        <w:tab w:val="right" w:pos="8306"/>
      </w:tabs>
      <w:snapToGrid w:val="0"/>
      <w:jc w:val="center"/>
    </w:pPr>
    <w:rPr>
      <w:sz w:val="18"/>
      <w:szCs w:val="18"/>
    </w:rPr>
  </w:style>
  <w:style w:type="character" w:customStyle="1" w:styleId="a4">
    <w:name w:val="页眉 字符"/>
    <w:basedOn w:val="a0"/>
    <w:link w:val="a3"/>
    <w:uiPriority w:val="99"/>
    <w:rsid w:val="006B0774"/>
    <w:rPr>
      <w:rFonts w:ascii="宋体" w:eastAsia="宋体" w:hAnsi="宋体" w:cs="宋体"/>
      <w:sz w:val="18"/>
      <w:szCs w:val="18"/>
    </w:rPr>
  </w:style>
  <w:style w:type="paragraph" w:styleId="a5">
    <w:name w:val="footer"/>
    <w:basedOn w:val="a"/>
    <w:link w:val="a6"/>
    <w:uiPriority w:val="99"/>
    <w:unhideWhenUsed/>
    <w:rsid w:val="006B0774"/>
    <w:pPr>
      <w:tabs>
        <w:tab w:val="center" w:pos="4153"/>
        <w:tab w:val="right" w:pos="8306"/>
      </w:tabs>
      <w:snapToGrid w:val="0"/>
    </w:pPr>
    <w:rPr>
      <w:sz w:val="18"/>
      <w:szCs w:val="18"/>
    </w:rPr>
  </w:style>
  <w:style w:type="character" w:customStyle="1" w:styleId="a6">
    <w:name w:val="页脚 字符"/>
    <w:basedOn w:val="a0"/>
    <w:link w:val="a5"/>
    <w:uiPriority w:val="99"/>
    <w:rsid w:val="006B07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3276">
      <w:marLeft w:val="0"/>
      <w:marRight w:val="0"/>
      <w:marTop w:val="10"/>
      <w:marBottom w:val="10"/>
      <w:divBdr>
        <w:top w:val="none" w:sz="0" w:space="0" w:color="auto"/>
        <w:left w:val="none" w:sz="0" w:space="0" w:color="auto"/>
        <w:bottom w:val="none" w:sz="0" w:space="0" w:color="auto"/>
        <w:right w:val="none" w:sz="0" w:space="0" w:color="auto"/>
      </w:divBdr>
    </w:div>
    <w:div w:id="41946151">
      <w:marLeft w:val="0"/>
      <w:marRight w:val="0"/>
      <w:marTop w:val="10"/>
      <w:marBottom w:val="10"/>
      <w:divBdr>
        <w:top w:val="none" w:sz="0" w:space="0" w:color="auto"/>
        <w:left w:val="none" w:sz="0" w:space="0" w:color="auto"/>
        <w:bottom w:val="none" w:sz="0" w:space="0" w:color="auto"/>
        <w:right w:val="none" w:sz="0" w:space="0" w:color="auto"/>
      </w:divBdr>
    </w:div>
    <w:div w:id="87850570">
      <w:marLeft w:val="0"/>
      <w:marRight w:val="720"/>
      <w:marTop w:val="10"/>
      <w:marBottom w:val="10"/>
      <w:divBdr>
        <w:top w:val="none" w:sz="0" w:space="0" w:color="auto"/>
        <w:left w:val="none" w:sz="0" w:space="0" w:color="auto"/>
        <w:bottom w:val="none" w:sz="0" w:space="0" w:color="auto"/>
        <w:right w:val="none" w:sz="0" w:space="0" w:color="auto"/>
      </w:divBdr>
    </w:div>
    <w:div w:id="92169892">
      <w:marLeft w:val="0"/>
      <w:marRight w:val="0"/>
      <w:marTop w:val="10"/>
      <w:marBottom w:val="10"/>
      <w:divBdr>
        <w:top w:val="none" w:sz="0" w:space="0" w:color="auto"/>
        <w:left w:val="none" w:sz="0" w:space="0" w:color="auto"/>
        <w:bottom w:val="none" w:sz="0" w:space="0" w:color="auto"/>
        <w:right w:val="none" w:sz="0" w:space="0" w:color="auto"/>
      </w:divBdr>
    </w:div>
    <w:div w:id="105318359">
      <w:marLeft w:val="0"/>
      <w:marRight w:val="0"/>
      <w:marTop w:val="10"/>
      <w:marBottom w:val="10"/>
      <w:divBdr>
        <w:top w:val="none" w:sz="0" w:space="0" w:color="auto"/>
        <w:left w:val="none" w:sz="0" w:space="0" w:color="auto"/>
        <w:bottom w:val="none" w:sz="0" w:space="0" w:color="auto"/>
        <w:right w:val="none" w:sz="0" w:space="0" w:color="auto"/>
      </w:divBdr>
    </w:div>
    <w:div w:id="121579878">
      <w:marLeft w:val="0"/>
      <w:marRight w:val="0"/>
      <w:marTop w:val="10"/>
      <w:marBottom w:val="10"/>
      <w:divBdr>
        <w:top w:val="none" w:sz="0" w:space="0" w:color="auto"/>
        <w:left w:val="none" w:sz="0" w:space="0" w:color="auto"/>
        <w:bottom w:val="none" w:sz="0" w:space="0" w:color="auto"/>
        <w:right w:val="none" w:sz="0" w:space="0" w:color="auto"/>
      </w:divBdr>
    </w:div>
    <w:div w:id="180247886">
      <w:marLeft w:val="0"/>
      <w:marRight w:val="0"/>
      <w:marTop w:val="10"/>
      <w:marBottom w:val="10"/>
      <w:divBdr>
        <w:top w:val="none" w:sz="0" w:space="0" w:color="auto"/>
        <w:left w:val="none" w:sz="0" w:space="0" w:color="auto"/>
        <w:bottom w:val="none" w:sz="0" w:space="0" w:color="auto"/>
        <w:right w:val="none" w:sz="0" w:space="0" w:color="auto"/>
      </w:divBdr>
    </w:div>
    <w:div w:id="206992979">
      <w:marLeft w:val="0"/>
      <w:marRight w:val="0"/>
      <w:marTop w:val="10"/>
      <w:marBottom w:val="10"/>
      <w:divBdr>
        <w:top w:val="none" w:sz="0" w:space="0" w:color="auto"/>
        <w:left w:val="none" w:sz="0" w:space="0" w:color="auto"/>
        <w:bottom w:val="none" w:sz="0" w:space="0" w:color="auto"/>
        <w:right w:val="none" w:sz="0" w:space="0" w:color="auto"/>
      </w:divBdr>
    </w:div>
    <w:div w:id="219053258">
      <w:marLeft w:val="0"/>
      <w:marRight w:val="0"/>
      <w:marTop w:val="10"/>
      <w:marBottom w:val="10"/>
      <w:divBdr>
        <w:top w:val="none" w:sz="0" w:space="0" w:color="auto"/>
        <w:left w:val="none" w:sz="0" w:space="0" w:color="auto"/>
        <w:bottom w:val="none" w:sz="0" w:space="0" w:color="auto"/>
        <w:right w:val="none" w:sz="0" w:space="0" w:color="auto"/>
      </w:divBdr>
    </w:div>
    <w:div w:id="355932906">
      <w:marLeft w:val="0"/>
      <w:marRight w:val="0"/>
      <w:marTop w:val="10"/>
      <w:marBottom w:val="10"/>
      <w:divBdr>
        <w:top w:val="none" w:sz="0" w:space="0" w:color="auto"/>
        <w:left w:val="none" w:sz="0" w:space="0" w:color="auto"/>
        <w:bottom w:val="none" w:sz="0" w:space="0" w:color="auto"/>
        <w:right w:val="none" w:sz="0" w:space="0" w:color="auto"/>
      </w:divBdr>
    </w:div>
    <w:div w:id="375355075">
      <w:marLeft w:val="0"/>
      <w:marRight w:val="0"/>
      <w:marTop w:val="10"/>
      <w:marBottom w:val="10"/>
      <w:divBdr>
        <w:top w:val="none" w:sz="0" w:space="0" w:color="auto"/>
        <w:left w:val="none" w:sz="0" w:space="0" w:color="auto"/>
        <w:bottom w:val="none" w:sz="0" w:space="0" w:color="auto"/>
        <w:right w:val="none" w:sz="0" w:space="0" w:color="auto"/>
      </w:divBdr>
    </w:div>
    <w:div w:id="376978275">
      <w:marLeft w:val="0"/>
      <w:marRight w:val="0"/>
      <w:marTop w:val="10"/>
      <w:marBottom w:val="10"/>
      <w:divBdr>
        <w:top w:val="none" w:sz="0" w:space="0" w:color="auto"/>
        <w:left w:val="none" w:sz="0" w:space="0" w:color="auto"/>
        <w:bottom w:val="none" w:sz="0" w:space="0" w:color="auto"/>
        <w:right w:val="none" w:sz="0" w:space="0" w:color="auto"/>
      </w:divBdr>
    </w:div>
    <w:div w:id="386221774">
      <w:marLeft w:val="0"/>
      <w:marRight w:val="0"/>
      <w:marTop w:val="10"/>
      <w:marBottom w:val="10"/>
      <w:divBdr>
        <w:top w:val="none" w:sz="0" w:space="0" w:color="auto"/>
        <w:left w:val="none" w:sz="0" w:space="0" w:color="auto"/>
        <w:bottom w:val="none" w:sz="0" w:space="0" w:color="auto"/>
        <w:right w:val="none" w:sz="0" w:space="0" w:color="auto"/>
      </w:divBdr>
    </w:div>
    <w:div w:id="395394765">
      <w:marLeft w:val="0"/>
      <w:marRight w:val="0"/>
      <w:marTop w:val="10"/>
      <w:marBottom w:val="10"/>
      <w:divBdr>
        <w:top w:val="none" w:sz="0" w:space="0" w:color="auto"/>
        <w:left w:val="none" w:sz="0" w:space="0" w:color="auto"/>
        <w:bottom w:val="none" w:sz="0" w:space="0" w:color="auto"/>
        <w:right w:val="none" w:sz="0" w:space="0" w:color="auto"/>
      </w:divBdr>
    </w:div>
    <w:div w:id="410274631">
      <w:marLeft w:val="0"/>
      <w:marRight w:val="0"/>
      <w:marTop w:val="10"/>
      <w:marBottom w:val="10"/>
      <w:divBdr>
        <w:top w:val="none" w:sz="0" w:space="0" w:color="auto"/>
        <w:left w:val="none" w:sz="0" w:space="0" w:color="auto"/>
        <w:bottom w:val="none" w:sz="0" w:space="0" w:color="auto"/>
        <w:right w:val="none" w:sz="0" w:space="0" w:color="auto"/>
      </w:divBdr>
    </w:div>
    <w:div w:id="436365691">
      <w:marLeft w:val="0"/>
      <w:marRight w:val="0"/>
      <w:marTop w:val="10"/>
      <w:marBottom w:val="10"/>
      <w:divBdr>
        <w:top w:val="none" w:sz="0" w:space="0" w:color="auto"/>
        <w:left w:val="none" w:sz="0" w:space="0" w:color="auto"/>
        <w:bottom w:val="none" w:sz="0" w:space="0" w:color="auto"/>
        <w:right w:val="none" w:sz="0" w:space="0" w:color="auto"/>
      </w:divBdr>
    </w:div>
    <w:div w:id="461114361">
      <w:marLeft w:val="0"/>
      <w:marRight w:val="0"/>
      <w:marTop w:val="10"/>
      <w:marBottom w:val="10"/>
      <w:divBdr>
        <w:top w:val="none" w:sz="0" w:space="0" w:color="auto"/>
        <w:left w:val="none" w:sz="0" w:space="0" w:color="auto"/>
        <w:bottom w:val="none" w:sz="0" w:space="0" w:color="auto"/>
        <w:right w:val="none" w:sz="0" w:space="0" w:color="auto"/>
      </w:divBdr>
    </w:div>
    <w:div w:id="475799931">
      <w:marLeft w:val="0"/>
      <w:marRight w:val="0"/>
      <w:marTop w:val="10"/>
      <w:marBottom w:val="10"/>
      <w:divBdr>
        <w:top w:val="none" w:sz="0" w:space="0" w:color="auto"/>
        <w:left w:val="none" w:sz="0" w:space="0" w:color="auto"/>
        <w:bottom w:val="none" w:sz="0" w:space="0" w:color="auto"/>
        <w:right w:val="none" w:sz="0" w:space="0" w:color="auto"/>
      </w:divBdr>
    </w:div>
    <w:div w:id="496457869">
      <w:marLeft w:val="0"/>
      <w:marRight w:val="0"/>
      <w:marTop w:val="10"/>
      <w:marBottom w:val="10"/>
      <w:divBdr>
        <w:top w:val="none" w:sz="0" w:space="0" w:color="auto"/>
        <w:left w:val="none" w:sz="0" w:space="0" w:color="auto"/>
        <w:bottom w:val="none" w:sz="0" w:space="0" w:color="auto"/>
        <w:right w:val="none" w:sz="0" w:space="0" w:color="auto"/>
      </w:divBdr>
    </w:div>
    <w:div w:id="503587826">
      <w:marLeft w:val="0"/>
      <w:marRight w:val="0"/>
      <w:marTop w:val="10"/>
      <w:marBottom w:val="10"/>
      <w:divBdr>
        <w:top w:val="none" w:sz="0" w:space="0" w:color="auto"/>
        <w:left w:val="none" w:sz="0" w:space="0" w:color="auto"/>
        <w:bottom w:val="none" w:sz="0" w:space="0" w:color="auto"/>
        <w:right w:val="none" w:sz="0" w:space="0" w:color="auto"/>
      </w:divBdr>
    </w:div>
    <w:div w:id="506138954">
      <w:marLeft w:val="0"/>
      <w:marRight w:val="0"/>
      <w:marTop w:val="10"/>
      <w:marBottom w:val="10"/>
      <w:divBdr>
        <w:top w:val="none" w:sz="0" w:space="0" w:color="auto"/>
        <w:left w:val="none" w:sz="0" w:space="0" w:color="auto"/>
        <w:bottom w:val="none" w:sz="0" w:space="0" w:color="auto"/>
        <w:right w:val="none" w:sz="0" w:space="0" w:color="auto"/>
      </w:divBdr>
    </w:div>
    <w:div w:id="516390746">
      <w:marLeft w:val="0"/>
      <w:marRight w:val="720"/>
      <w:marTop w:val="10"/>
      <w:marBottom w:val="10"/>
      <w:divBdr>
        <w:top w:val="none" w:sz="0" w:space="0" w:color="auto"/>
        <w:left w:val="none" w:sz="0" w:space="0" w:color="auto"/>
        <w:bottom w:val="none" w:sz="0" w:space="0" w:color="auto"/>
        <w:right w:val="none" w:sz="0" w:space="0" w:color="auto"/>
      </w:divBdr>
    </w:div>
    <w:div w:id="526137515">
      <w:marLeft w:val="0"/>
      <w:marRight w:val="0"/>
      <w:marTop w:val="10"/>
      <w:marBottom w:val="10"/>
      <w:divBdr>
        <w:top w:val="none" w:sz="0" w:space="0" w:color="auto"/>
        <w:left w:val="none" w:sz="0" w:space="0" w:color="auto"/>
        <w:bottom w:val="none" w:sz="0" w:space="0" w:color="auto"/>
        <w:right w:val="none" w:sz="0" w:space="0" w:color="auto"/>
      </w:divBdr>
    </w:div>
    <w:div w:id="548690090">
      <w:marLeft w:val="0"/>
      <w:marRight w:val="0"/>
      <w:marTop w:val="10"/>
      <w:marBottom w:val="10"/>
      <w:divBdr>
        <w:top w:val="none" w:sz="0" w:space="0" w:color="auto"/>
        <w:left w:val="none" w:sz="0" w:space="0" w:color="auto"/>
        <w:bottom w:val="none" w:sz="0" w:space="0" w:color="auto"/>
        <w:right w:val="none" w:sz="0" w:space="0" w:color="auto"/>
      </w:divBdr>
    </w:div>
    <w:div w:id="596446353">
      <w:marLeft w:val="0"/>
      <w:marRight w:val="0"/>
      <w:marTop w:val="10"/>
      <w:marBottom w:val="10"/>
      <w:divBdr>
        <w:top w:val="none" w:sz="0" w:space="0" w:color="auto"/>
        <w:left w:val="none" w:sz="0" w:space="0" w:color="auto"/>
        <w:bottom w:val="none" w:sz="0" w:space="0" w:color="auto"/>
        <w:right w:val="none" w:sz="0" w:space="0" w:color="auto"/>
      </w:divBdr>
    </w:div>
    <w:div w:id="622158174">
      <w:marLeft w:val="0"/>
      <w:marRight w:val="0"/>
      <w:marTop w:val="10"/>
      <w:marBottom w:val="10"/>
      <w:divBdr>
        <w:top w:val="none" w:sz="0" w:space="0" w:color="auto"/>
        <w:left w:val="none" w:sz="0" w:space="0" w:color="auto"/>
        <w:bottom w:val="none" w:sz="0" w:space="0" w:color="auto"/>
        <w:right w:val="none" w:sz="0" w:space="0" w:color="auto"/>
      </w:divBdr>
    </w:div>
    <w:div w:id="635257313">
      <w:marLeft w:val="0"/>
      <w:marRight w:val="0"/>
      <w:marTop w:val="10"/>
      <w:marBottom w:val="10"/>
      <w:divBdr>
        <w:top w:val="none" w:sz="0" w:space="0" w:color="auto"/>
        <w:left w:val="none" w:sz="0" w:space="0" w:color="auto"/>
        <w:bottom w:val="none" w:sz="0" w:space="0" w:color="auto"/>
        <w:right w:val="none" w:sz="0" w:space="0" w:color="auto"/>
      </w:divBdr>
    </w:div>
    <w:div w:id="695929222">
      <w:marLeft w:val="0"/>
      <w:marRight w:val="0"/>
      <w:marTop w:val="10"/>
      <w:marBottom w:val="10"/>
      <w:divBdr>
        <w:top w:val="none" w:sz="0" w:space="0" w:color="auto"/>
        <w:left w:val="none" w:sz="0" w:space="0" w:color="auto"/>
        <w:bottom w:val="none" w:sz="0" w:space="0" w:color="auto"/>
        <w:right w:val="none" w:sz="0" w:space="0" w:color="auto"/>
      </w:divBdr>
    </w:div>
    <w:div w:id="696395747">
      <w:marLeft w:val="0"/>
      <w:marRight w:val="0"/>
      <w:marTop w:val="10"/>
      <w:marBottom w:val="10"/>
      <w:divBdr>
        <w:top w:val="none" w:sz="0" w:space="0" w:color="auto"/>
        <w:left w:val="none" w:sz="0" w:space="0" w:color="auto"/>
        <w:bottom w:val="none" w:sz="0" w:space="0" w:color="auto"/>
        <w:right w:val="none" w:sz="0" w:space="0" w:color="auto"/>
      </w:divBdr>
    </w:div>
    <w:div w:id="697435631">
      <w:marLeft w:val="0"/>
      <w:marRight w:val="0"/>
      <w:marTop w:val="10"/>
      <w:marBottom w:val="10"/>
      <w:divBdr>
        <w:top w:val="none" w:sz="0" w:space="0" w:color="auto"/>
        <w:left w:val="none" w:sz="0" w:space="0" w:color="auto"/>
        <w:bottom w:val="none" w:sz="0" w:space="0" w:color="auto"/>
        <w:right w:val="none" w:sz="0" w:space="0" w:color="auto"/>
      </w:divBdr>
    </w:div>
    <w:div w:id="699402318">
      <w:marLeft w:val="0"/>
      <w:marRight w:val="0"/>
      <w:marTop w:val="10"/>
      <w:marBottom w:val="10"/>
      <w:divBdr>
        <w:top w:val="none" w:sz="0" w:space="0" w:color="auto"/>
        <w:left w:val="none" w:sz="0" w:space="0" w:color="auto"/>
        <w:bottom w:val="none" w:sz="0" w:space="0" w:color="auto"/>
        <w:right w:val="none" w:sz="0" w:space="0" w:color="auto"/>
      </w:divBdr>
    </w:div>
    <w:div w:id="806321774">
      <w:marLeft w:val="0"/>
      <w:marRight w:val="0"/>
      <w:marTop w:val="10"/>
      <w:marBottom w:val="10"/>
      <w:divBdr>
        <w:top w:val="none" w:sz="0" w:space="0" w:color="auto"/>
        <w:left w:val="none" w:sz="0" w:space="0" w:color="auto"/>
        <w:bottom w:val="none" w:sz="0" w:space="0" w:color="auto"/>
        <w:right w:val="none" w:sz="0" w:space="0" w:color="auto"/>
      </w:divBdr>
    </w:div>
    <w:div w:id="842286153">
      <w:marLeft w:val="0"/>
      <w:marRight w:val="0"/>
      <w:marTop w:val="10"/>
      <w:marBottom w:val="10"/>
      <w:divBdr>
        <w:top w:val="none" w:sz="0" w:space="0" w:color="auto"/>
        <w:left w:val="none" w:sz="0" w:space="0" w:color="auto"/>
        <w:bottom w:val="none" w:sz="0" w:space="0" w:color="auto"/>
        <w:right w:val="none" w:sz="0" w:space="0" w:color="auto"/>
      </w:divBdr>
    </w:div>
    <w:div w:id="882061910">
      <w:marLeft w:val="0"/>
      <w:marRight w:val="0"/>
      <w:marTop w:val="10"/>
      <w:marBottom w:val="10"/>
      <w:divBdr>
        <w:top w:val="none" w:sz="0" w:space="0" w:color="auto"/>
        <w:left w:val="none" w:sz="0" w:space="0" w:color="auto"/>
        <w:bottom w:val="none" w:sz="0" w:space="0" w:color="auto"/>
        <w:right w:val="none" w:sz="0" w:space="0" w:color="auto"/>
      </w:divBdr>
    </w:div>
    <w:div w:id="889072299">
      <w:marLeft w:val="0"/>
      <w:marRight w:val="0"/>
      <w:marTop w:val="10"/>
      <w:marBottom w:val="10"/>
      <w:divBdr>
        <w:top w:val="none" w:sz="0" w:space="0" w:color="auto"/>
        <w:left w:val="none" w:sz="0" w:space="0" w:color="auto"/>
        <w:bottom w:val="none" w:sz="0" w:space="0" w:color="auto"/>
        <w:right w:val="none" w:sz="0" w:space="0" w:color="auto"/>
      </w:divBdr>
    </w:div>
    <w:div w:id="892928391">
      <w:marLeft w:val="0"/>
      <w:marRight w:val="0"/>
      <w:marTop w:val="10"/>
      <w:marBottom w:val="10"/>
      <w:divBdr>
        <w:top w:val="none" w:sz="0" w:space="0" w:color="auto"/>
        <w:left w:val="none" w:sz="0" w:space="0" w:color="auto"/>
        <w:bottom w:val="none" w:sz="0" w:space="0" w:color="auto"/>
        <w:right w:val="none" w:sz="0" w:space="0" w:color="auto"/>
      </w:divBdr>
    </w:div>
    <w:div w:id="911965233">
      <w:marLeft w:val="0"/>
      <w:marRight w:val="0"/>
      <w:marTop w:val="10"/>
      <w:marBottom w:val="10"/>
      <w:divBdr>
        <w:top w:val="none" w:sz="0" w:space="0" w:color="auto"/>
        <w:left w:val="none" w:sz="0" w:space="0" w:color="auto"/>
        <w:bottom w:val="none" w:sz="0" w:space="0" w:color="auto"/>
        <w:right w:val="none" w:sz="0" w:space="0" w:color="auto"/>
      </w:divBdr>
    </w:div>
    <w:div w:id="916356785">
      <w:marLeft w:val="0"/>
      <w:marRight w:val="0"/>
      <w:marTop w:val="10"/>
      <w:marBottom w:val="10"/>
      <w:divBdr>
        <w:top w:val="none" w:sz="0" w:space="0" w:color="auto"/>
        <w:left w:val="none" w:sz="0" w:space="0" w:color="auto"/>
        <w:bottom w:val="none" w:sz="0" w:space="0" w:color="auto"/>
        <w:right w:val="none" w:sz="0" w:space="0" w:color="auto"/>
      </w:divBdr>
    </w:div>
    <w:div w:id="938757735">
      <w:marLeft w:val="0"/>
      <w:marRight w:val="0"/>
      <w:marTop w:val="10"/>
      <w:marBottom w:val="10"/>
      <w:divBdr>
        <w:top w:val="none" w:sz="0" w:space="0" w:color="auto"/>
        <w:left w:val="none" w:sz="0" w:space="0" w:color="auto"/>
        <w:bottom w:val="none" w:sz="0" w:space="0" w:color="auto"/>
        <w:right w:val="none" w:sz="0" w:space="0" w:color="auto"/>
      </w:divBdr>
    </w:div>
    <w:div w:id="940262346">
      <w:marLeft w:val="0"/>
      <w:marRight w:val="0"/>
      <w:marTop w:val="10"/>
      <w:marBottom w:val="10"/>
      <w:divBdr>
        <w:top w:val="none" w:sz="0" w:space="0" w:color="auto"/>
        <w:left w:val="none" w:sz="0" w:space="0" w:color="auto"/>
        <w:bottom w:val="none" w:sz="0" w:space="0" w:color="auto"/>
        <w:right w:val="none" w:sz="0" w:space="0" w:color="auto"/>
      </w:divBdr>
    </w:div>
    <w:div w:id="1016494381">
      <w:marLeft w:val="0"/>
      <w:marRight w:val="0"/>
      <w:marTop w:val="10"/>
      <w:marBottom w:val="10"/>
      <w:divBdr>
        <w:top w:val="none" w:sz="0" w:space="0" w:color="auto"/>
        <w:left w:val="none" w:sz="0" w:space="0" w:color="auto"/>
        <w:bottom w:val="none" w:sz="0" w:space="0" w:color="auto"/>
        <w:right w:val="none" w:sz="0" w:space="0" w:color="auto"/>
      </w:divBdr>
    </w:div>
    <w:div w:id="1018579358">
      <w:marLeft w:val="0"/>
      <w:marRight w:val="0"/>
      <w:marTop w:val="10"/>
      <w:marBottom w:val="10"/>
      <w:divBdr>
        <w:top w:val="none" w:sz="0" w:space="0" w:color="auto"/>
        <w:left w:val="none" w:sz="0" w:space="0" w:color="auto"/>
        <w:bottom w:val="none" w:sz="0" w:space="0" w:color="auto"/>
        <w:right w:val="none" w:sz="0" w:space="0" w:color="auto"/>
      </w:divBdr>
    </w:div>
    <w:div w:id="1018852093">
      <w:marLeft w:val="0"/>
      <w:marRight w:val="0"/>
      <w:marTop w:val="10"/>
      <w:marBottom w:val="10"/>
      <w:divBdr>
        <w:top w:val="none" w:sz="0" w:space="0" w:color="auto"/>
        <w:left w:val="none" w:sz="0" w:space="0" w:color="auto"/>
        <w:bottom w:val="none" w:sz="0" w:space="0" w:color="auto"/>
        <w:right w:val="none" w:sz="0" w:space="0" w:color="auto"/>
      </w:divBdr>
    </w:div>
    <w:div w:id="1084453890">
      <w:marLeft w:val="0"/>
      <w:marRight w:val="0"/>
      <w:marTop w:val="10"/>
      <w:marBottom w:val="10"/>
      <w:divBdr>
        <w:top w:val="none" w:sz="0" w:space="0" w:color="auto"/>
        <w:left w:val="none" w:sz="0" w:space="0" w:color="auto"/>
        <w:bottom w:val="none" w:sz="0" w:space="0" w:color="auto"/>
        <w:right w:val="none" w:sz="0" w:space="0" w:color="auto"/>
      </w:divBdr>
    </w:div>
    <w:div w:id="1095901801">
      <w:marLeft w:val="0"/>
      <w:marRight w:val="0"/>
      <w:marTop w:val="10"/>
      <w:marBottom w:val="10"/>
      <w:divBdr>
        <w:top w:val="none" w:sz="0" w:space="0" w:color="auto"/>
        <w:left w:val="none" w:sz="0" w:space="0" w:color="auto"/>
        <w:bottom w:val="none" w:sz="0" w:space="0" w:color="auto"/>
        <w:right w:val="none" w:sz="0" w:space="0" w:color="auto"/>
      </w:divBdr>
    </w:div>
    <w:div w:id="1101603261">
      <w:marLeft w:val="0"/>
      <w:marRight w:val="0"/>
      <w:marTop w:val="10"/>
      <w:marBottom w:val="10"/>
      <w:divBdr>
        <w:top w:val="none" w:sz="0" w:space="0" w:color="auto"/>
        <w:left w:val="none" w:sz="0" w:space="0" w:color="auto"/>
        <w:bottom w:val="none" w:sz="0" w:space="0" w:color="auto"/>
        <w:right w:val="none" w:sz="0" w:space="0" w:color="auto"/>
      </w:divBdr>
    </w:div>
    <w:div w:id="1106539337">
      <w:marLeft w:val="0"/>
      <w:marRight w:val="0"/>
      <w:marTop w:val="10"/>
      <w:marBottom w:val="10"/>
      <w:divBdr>
        <w:top w:val="none" w:sz="0" w:space="0" w:color="auto"/>
        <w:left w:val="none" w:sz="0" w:space="0" w:color="auto"/>
        <w:bottom w:val="none" w:sz="0" w:space="0" w:color="auto"/>
        <w:right w:val="none" w:sz="0" w:space="0" w:color="auto"/>
      </w:divBdr>
    </w:div>
    <w:div w:id="1155531345">
      <w:marLeft w:val="0"/>
      <w:marRight w:val="0"/>
      <w:marTop w:val="10"/>
      <w:marBottom w:val="10"/>
      <w:divBdr>
        <w:top w:val="none" w:sz="0" w:space="0" w:color="auto"/>
        <w:left w:val="none" w:sz="0" w:space="0" w:color="auto"/>
        <w:bottom w:val="none" w:sz="0" w:space="0" w:color="auto"/>
        <w:right w:val="none" w:sz="0" w:space="0" w:color="auto"/>
      </w:divBdr>
    </w:div>
    <w:div w:id="1169978526">
      <w:marLeft w:val="0"/>
      <w:marRight w:val="0"/>
      <w:marTop w:val="10"/>
      <w:marBottom w:val="10"/>
      <w:divBdr>
        <w:top w:val="none" w:sz="0" w:space="0" w:color="auto"/>
        <w:left w:val="none" w:sz="0" w:space="0" w:color="auto"/>
        <w:bottom w:val="none" w:sz="0" w:space="0" w:color="auto"/>
        <w:right w:val="none" w:sz="0" w:space="0" w:color="auto"/>
      </w:divBdr>
    </w:div>
    <w:div w:id="1231035190">
      <w:marLeft w:val="0"/>
      <w:marRight w:val="0"/>
      <w:marTop w:val="10"/>
      <w:marBottom w:val="10"/>
      <w:divBdr>
        <w:top w:val="none" w:sz="0" w:space="0" w:color="auto"/>
        <w:left w:val="none" w:sz="0" w:space="0" w:color="auto"/>
        <w:bottom w:val="none" w:sz="0" w:space="0" w:color="auto"/>
        <w:right w:val="none" w:sz="0" w:space="0" w:color="auto"/>
      </w:divBdr>
    </w:div>
    <w:div w:id="1234581918">
      <w:marLeft w:val="0"/>
      <w:marRight w:val="0"/>
      <w:marTop w:val="10"/>
      <w:marBottom w:val="10"/>
      <w:divBdr>
        <w:top w:val="none" w:sz="0" w:space="0" w:color="auto"/>
        <w:left w:val="none" w:sz="0" w:space="0" w:color="auto"/>
        <w:bottom w:val="none" w:sz="0" w:space="0" w:color="auto"/>
        <w:right w:val="none" w:sz="0" w:space="0" w:color="auto"/>
      </w:divBdr>
    </w:div>
    <w:div w:id="1246840453">
      <w:marLeft w:val="0"/>
      <w:marRight w:val="0"/>
      <w:marTop w:val="10"/>
      <w:marBottom w:val="10"/>
      <w:divBdr>
        <w:top w:val="none" w:sz="0" w:space="0" w:color="auto"/>
        <w:left w:val="none" w:sz="0" w:space="0" w:color="auto"/>
        <w:bottom w:val="none" w:sz="0" w:space="0" w:color="auto"/>
        <w:right w:val="none" w:sz="0" w:space="0" w:color="auto"/>
      </w:divBdr>
    </w:div>
    <w:div w:id="1247613973">
      <w:marLeft w:val="0"/>
      <w:marRight w:val="0"/>
      <w:marTop w:val="10"/>
      <w:marBottom w:val="10"/>
      <w:divBdr>
        <w:top w:val="none" w:sz="0" w:space="0" w:color="auto"/>
        <w:left w:val="none" w:sz="0" w:space="0" w:color="auto"/>
        <w:bottom w:val="none" w:sz="0" w:space="0" w:color="auto"/>
        <w:right w:val="none" w:sz="0" w:space="0" w:color="auto"/>
      </w:divBdr>
    </w:div>
    <w:div w:id="1272393133">
      <w:marLeft w:val="0"/>
      <w:marRight w:val="0"/>
      <w:marTop w:val="10"/>
      <w:marBottom w:val="10"/>
      <w:divBdr>
        <w:top w:val="none" w:sz="0" w:space="0" w:color="auto"/>
        <w:left w:val="none" w:sz="0" w:space="0" w:color="auto"/>
        <w:bottom w:val="none" w:sz="0" w:space="0" w:color="auto"/>
        <w:right w:val="none" w:sz="0" w:space="0" w:color="auto"/>
      </w:divBdr>
    </w:div>
    <w:div w:id="1287736440">
      <w:marLeft w:val="0"/>
      <w:marRight w:val="0"/>
      <w:marTop w:val="10"/>
      <w:marBottom w:val="10"/>
      <w:divBdr>
        <w:top w:val="none" w:sz="0" w:space="0" w:color="auto"/>
        <w:left w:val="none" w:sz="0" w:space="0" w:color="auto"/>
        <w:bottom w:val="none" w:sz="0" w:space="0" w:color="auto"/>
        <w:right w:val="none" w:sz="0" w:space="0" w:color="auto"/>
      </w:divBdr>
    </w:div>
    <w:div w:id="1299185708">
      <w:marLeft w:val="0"/>
      <w:marRight w:val="0"/>
      <w:marTop w:val="10"/>
      <w:marBottom w:val="10"/>
      <w:divBdr>
        <w:top w:val="none" w:sz="0" w:space="0" w:color="auto"/>
        <w:left w:val="none" w:sz="0" w:space="0" w:color="auto"/>
        <w:bottom w:val="none" w:sz="0" w:space="0" w:color="auto"/>
        <w:right w:val="none" w:sz="0" w:space="0" w:color="auto"/>
      </w:divBdr>
    </w:div>
    <w:div w:id="1305163117">
      <w:marLeft w:val="0"/>
      <w:marRight w:val="0"/>
      <w:marTop w:val="10"/>
      <w:marBottom w:val="10"/>
      <w:divBdr>
        <w:top w:val="none" w:sz="0" w:space="0" w:color="auto"/>
        <w:left w:val="none" w:sz="0" w:space="0" w:color="auto"/>
        <w:bottom w:val="none" w:sz="0" w:space="0" w:color="auto"/>
        <w:right w:val="none" w:sz="0" w:space="0" w:color="auto"/>
      </w:divBdr>
    </w:div>
    <w:div w:id="1306542296">
      <w:marLeft w:val="0"/>
      <w:marRight w:val="0"/>
      <w:marTop w:val="10"/>
      <w:marBottom w:val="10"/>
      <w:divBdr>
        <w:top w:val="none" w:sz="0" w:space="0" w:color="auto"/>
        <w:left w:val="none" w:sz="0" w:space="0" w:color="auto"/>
        <w:bottom w:val="none" w:sz="0" w:space="0" w:color="auto"/>
        <w:right w:val="none" w:sz="0" w:space="0" w:color="auto"/>
      </w:divBdr>
    </w:div>
    <w:div w:id="1318536336">
      <w:marLeft w:val="0"/>
      <w:marRight w:val="0"/>
      <w:marTop w:val="10"/>
      <w:marBottom w:val="10"/>
      <w:divBdr>
        <w:top w:val="none" w:sz="0" w:space="0" w:color="auto"/>
        <w:left w:val="none" w:sz="0" w:space="0" w:color="auto"/>
        <w:bottom w:val="none" w:sz="0" w:space="0" w:color="auto"/>
        <w:right w:val="none" w:sz="0" w:space="0" w:color="auto"/>
      </w:divBdr>
    </w:div>
    <w:div w:id="1330712637">
      <w:marLeft w:val="0"/>
      <w:marRight w:val="0"/>
      <w:marTop w:val="10"/>
      <w:marBottom w:val="10"/>
      <w:divBdr>
        <w:top w:val="none" w:sz="0" w:space="0" w:color="auto"/>
        <w:left w:val="none" w:sz="0" w:space="0" w:color="auto"/>
        <w:bottom w:val="none" w:sz="0" w:space="0" w:color="auto"/>
        <w:right w:val="none" w:sz="0" w:space="0" w:color="auto"/>
      </w:divBdr>
    </w:div>
    <w:div w:id="1337853020">
      <w:marLeft w:val="0"/>
      <w:marRight w:val="0"/>
      <w:marTop w:val="10"/>
      <w:marBottom w:val="10"/>
      <w:divBdr>
        <w:top w:val="none" w:sz="0" w:space="0" w:color="auto"/>
        <w:left w:val="none" w:sz="0" w:space="0" w:color="auto"/>
        <w:bottom w:val="none" w:sz="0" w:space="0" w:color="auto"/>
        <w:right w:val="none" w:sz="0" w:space="0" w:color="auto"/>
      </w:divBdr>
    </w:div>
    <w:div w:id="1406338558">
      <w:marLeft w:val="0"/>
      <w:marRight w:val="0"/>
      <w:marTop w:val="10"/>
      <w:marBottom w:val="10"/>
      <w:divBdr>
        <w:top w:val="none" w:sz="0" w:space="0" w:color="auto"/>
        <w:left w:val="none" w:sz="0" w:space="0" w:color="auto"/>
        <w:bottom w:val="none" w:sz="0" w:space="0" w:color="auto"/>
        <w:right w:val="none" w:sz="0" w:space="0" w:color="auto"/>
      </w:divBdr>
    </w:div>
    <w:div w:id="1419516607">
      <w:marLeft w:val="0"/>
      <w:marRight w:val="0"/>
      <w:marTop w:val="10"/>
      <w:marBottom w:val="10"/>
      <w:divBdr>
        <w:top w:val="none" w:sz="0" w:space="0" w:color="auto"/>
        <w:left w:val="none" w:sz="0" w:space="0" w:color="auto"/>
        <w:bottom w:val="none" w:sz="0" w:space="0" w:color="auto"/>
        <w:right w:val="none" w:sz="0" w:space="0" w:color="auto"/>
      </w:divBdr>
    </w:div>
    <w:div w:id="1454667163">
      <w:marLeft w:val="0"/>
      <w:marRight w:val="720"/>
      <w:marTop w:val="10"/>
      <w:marBottom w:val="10"/>
      <w:divBdr>
        <w:top w:val="none" w:sz="0" w:space="0" w:color="auto"/>
        <w:left w:val="none" w:sz="0" w:space="0" w:color="auto"/>
        <w:bottom w:val="none" w:sz="0" w:space="0" w:color="auto"/>
        <w:right w:val="none" w:sz="0" w:space="0" w:color="auto"/>
      </w:divBdr>
    </w:div>
    <w:div w:id="1525557913">
      <w:marLeft w:val="0"/>
      <w:marRight w:val="0"/>
      <w:marTop w:val="10"/>
      <w:marBottom w:val="10"/>
      <w:divBdr>
        <w:top w:val="none" w:sz="0" w:space="0" w:color="auto"/>
        <w:left w:val="none" w:sz="0" w:space="0" w:color="auto"/>
        <w:bottom w:val="none" w:sz="0" w:space="0" w:color="auto"/>
        <w:right w:val="none" w:sz="0" w:space="0" w:color="auto"/>
      </w:divBdr>
    </w:div>
    <w:div w:id="1567102935">
      <w:marLeft w:val="0"/>
      <w:marRight w:val="0"/>
      <w:marTop w:val="10"/>
      <w:marBottom w:val="10"/>
      <w:divBdr>
        <w:top w:val="none" w:sz="0" w:space="0" w:color="auto"/>
        <w:left w:val="none" w:sz="0" w:space="0" w:color="auto"/>
        <w:bottom w:val="none" w:sz="0" w:space="0" w:color="auto"/>
        <w:right w:val="none" w:sz="0" w:space="0" w:color="auto"/>
      </w:divBdr>
    </w:div>
    <w:div w:id="1697345536">
      <w:marLeft w:val="0"/>
      <w:marRight w:val="0"/>
      <w:marTop w:val="10"/>
      <w:marBottom w:val="10"/>
      <w:divBdr>
        <w:top w:val="none" w:sz="0" w:space="0" w:color="auto"/>
        <w:left w:val="none" w:sz="0" w:space="0" w:color="auto"/>
        <w:bottom w:val="none" w:sz="0" w:space="0" w:color="auto"/>
        <w:right w:val="none" w:sz="0" w:space="0" w:color="auto"/>
      </w:divBdr>
    </w:div>
    <w:div w:id="1718507059">
      <w:marLeft w:val="0"/>
      <w:marRight w:val="0"/>
      <w:marTop w:val="10"/>
      <w:marBottom w:val="10"/>
      <w:divBdr>
        <w:top w:val="none" w:sz="0" w:space="0" w:color="auto"/>
        <w:left w:val="none" w:sz="0" w:space="0" w:color="auto"/>
        <w:bottom w:val="none" w:sz="0" w:space="0" w:color="auto"/>
        <w:right w:val="none" w:sz="0" w:space="0" w:color="auto"/>
      </w:divBdr>
    </w:div>
    <w:div w:id="1736927347">
      <w:marLeft w:val="0"/>
      <w:marRight w:val="0"/>
      <w:marTop w:val="10"/>
      <w:marBottom w:val="10"/>
      <w:divBdr>
        <w:top w:val="none" w:sz="0" w:space="0" w:color="auto"/>
        <w:left w:val="none" w:sz="0" w:space="0" w:color="auto"/>
        <w:bottom w:val="none" w:sz="0" w:space="0" w:color="auto"/>
        <w:right w:val="none" w:sz="0" w:space="0" w:color="auto"/>
      </w:divBdr>
    </w:div>
    <w:div w:id="1766874560">
      <w:marLeft w:val="0"/>
      <w:marRight w:val="0"/>
      <w:marTop w:val="10"/>
      <w:marBottom w:val="10"/>
      <w:divBdr>
        <w:top w:val="none" w:sz="0" w:space="0" w:color="auto"/>
        <w:left w:val="none" w:sz="0" w:space="0" w:color="auto"/>
        <w:bottom w:val="none" w:sz="0" w:space="0" w:color="auto"/>
        <w:right w:val="none" w:sz="0" w:space="0" w:color="auto"/>
      </w:divBdr>
    </w:div>
    <w:div w:id="1781995391">
      <w:marLeft w:val="0"/>
      <w:marRight w:val="0"/>
      <w:marTop w:val="10"/>
      <w:marBottom w:val="10"/>
      <w:divBdr>
        <w:top w:val="none" w:sz="0" w:space="0" w:color="auto"/>
        <w:left w:val="none" w:sz="0" w:space="0" w:color="auto"/>
        <w:bottom w:val="none" w:sz="0" w:space="0" w:color="auto"/>
        <w:right w:val="none" w:sz="0" w:space="0" w:color="auto"/>
      </w:divBdr>
    </w:div>
    <w:div w:id="1782527994">
      <w:marLeft w:val="0"/>
      <w:marRight w:val="0"/>
      <w:marTop w:val="10"/>
      <w:marBottom w:val="10"/>
      <w:divBdr>
        <w:top w:val="none" w:sz="0" w:space="0" w:color="auto"/>
        <w:left w:val="none" w:sz="0" w:space="0" w:color="auto"/>
        <w:bottom w:val="none" w:sz="0" w:space="0" w:color="auto"/>
        <w:right w:val="none" w:sz="0" w:space="0" w:color="auto"/>
      </w:divBdr>
    </w:div>
    <w:div w:id="1823350623">
      <w:marLeft w:val="0"/>
      <w:marRight w:val="0"/>
      <w:marTop w:val="10"/>
      <w:marBottom w:val="10"/>
      <w:divBdr>
        <w:top w:val="none" w:sz="0" w:space="0" w:color="auto"/>
        <w:left w:val="none" w:sz="0" w:space="0" w:color="auto"/>
        <w:bottom w:val="none" w:sz="0" w:space="0" w:color="auto"/>
        <w:right w:val="none" w:sz="0" w:space="0" w:color="auto"/>
      </w:divBdr>
    </w:div>
    <w:div w:id="1890335213">
      <w:marLeft w:val="0"/>
      <w:marRight w:val="0"/>
      <w:marTop w:val="10"/>
      <w:marBottom w:val="10"/>
      <w:divBdr>
        <w:top w:val="none" w:sz="0" w:space="0" w:color="auto"/>
        <w:left w:val="none" w:sz="0" w:space="0" w:color="auto"/>
        <w:bottom w:val="none" w:sz="0" w:space="0" w:color="auto"/>
        <w:right w:val="none" w:sz="0" w:space="0" w:color="auto"/>
      </w:divBdr>
    </w:div>
    <w:div w:id="1906182343">
      <w:marLeft w:val="0"/>
      <w:marRight w:val="0"/>
      <w:marTop w:val="10"/>
      <w:marBottom w:val="10"/>
      <w:divBdr>
        <w:top w:val="none" w:sz="0" w:space="0" w:color="auto"/>
        <w:left w:val="none" w:sz="0" w:space="0" w:color="auto"/>
        <w:bottom w:val="none" w:sz="0" w:space="0" w:color="auto"/>
        <w:right w:val="none" w:sz="0" w:space="0" w:color="auto"/>
      </w:divBdr>
    </w:div>
    <w:div w:id="1918244033">
      <w:marLeft w:val="0"/>
      <w:marRight w:val="0"/>
      <w:marTop w:val="10"/>
      <w:marBottom w:val="10"/>
      <w:divBdr>
        <w:top w:val="none" w:sz="0" w:space="0" w:color="auto"/>
        <w:left w:val="none" w:sz="0" w:space="0" w:color="auto"/>
        <w:bottom w:val="none" w:sz="0" w:space="0" w:color="auto"/>
        <w:right w:val="none" w:sz="0" w:space="0" w:color="auto"/>
      </w:divBdr>
    </w:div>
    <w:div w:id="1920363298">
      <w:marLeft w:val="0"/>
      <w:marRight w:val="0"/>
      <w:marTop w:val="10"/>
      <w:marBottom w:val="10"/>
      <w:divBdr>
        <w:top w:val="none" w:sz="0" w:space="0" w:color="auto"/>
        <w:left w:val="none" w:sz="0" w:space="0" w:color="auto"/>
        <w:bottom w:val="none" w:sz="0" w:space="0" w:color="auto"/>
        <w:right w:val="none" w:sz="0" w:space="0" w:color="auto"/>
      </w:divBdr>
    </w:div>
    <w:div w:id="1942565210">
      <w:marLeft w:val="0"/>
      <w:marRight w:val="0"/>
      <w:marTop w:val="10"/>
      <w:marBottom w:val="10"/>
      <w:divBdr>
        <w:top w:val="none" w:sz="0" w:space="0" w:color="auto"/>
        <w:left w:val="none" w:sz="0" w:space="0" w:color="auto"/>
        <w:bottom w:val="none" w:sz="0" w:space="0" w:color="auto"/>
        <w:right w:val="none" w:sz="0" w:space="0" w:color="auto"/>
      </w:divBdr>
    </w:div>
    <w:div w:id="1944416849">
      <w:marLeft w:val="0"/>
      <w:marRight w:val="0"/>
      <w:marTop w:val="10"/>
      <w:marBottom w:val="10"/>
      <w:divBdr>
        <w:top w:val="none" w:sz="0" w:space="0" w:color="auto"/>
        <w:left w:val="none" w:sz="0" w:space="0" w:color="auto"/>
        <w:bottom w:val="none" w:sz="0" w:space="0" w:color="auto"/>
        <w:right w:val="none" w:sz="0" w:space="0" w:color="auto"/>
      </w:divBdr>
    </w:div>
    <w:div w:id="1946569989">
      <w:marLeft w:val="0"/>
      <w:marRight w:val="0"/>
      <w:marTop w:val="10"/>
      <w:marBottom w:val="10"/>
      <w:divBdr>
        <w:top w:val="none" w:sz="0" w:space="0" w:color="auto"/>
        <w:left w:val="none" w:sz="0" w:space="0" w:color="auto"/>
        <w:bottom w:val="none" w:sz="0" w:space="0" w:color="auto"/>
        <w:right w:val="none" w:sz="0" w:space="0" w:color="auto"/>
      </w:divBdr>
    </w:div>
    <w:div w:id="1954045561">
      <w:marLeft w:val="0"/>
      <w:marRight w:val="0"/>
      <w:marTop w:val="10"/>
      <w:marBottom w:val="10"/>
      <w:divBdr>
        <w:top w:val="none" w:sz="0" w:space="0" w:color="auto"/>
        <w:left w:val="none" w:sz="0" w:space="0" w:color="auto"/>
        <w:bottom w:val="none" w:sz="0" w:space="0" w:color="auto"/>
        <w:right w:val="none" w:sz="0" w:space="0" w:color="auto"/>
      </w:divBdr>
    </w:div>
    <w:div w:id="1958021060">
      <w:marLeft w:val="0"/>
      <w:marRight w:val="0"/>
      <w:marTop w:val="10"/>
      <w:marBottom w:val="10"/>
      <w:divBdr>
        <w:top w:val="none" w:sz="0" w:space="0" w:color="auto"/>
        <w:left w:val="none" w:sz="0" w:space="0" w:color="auto"/>
        <w:bottom w:val="none" w:sz="0" w:space="0" w:color="auto"/>
        <w:right w:val="none" w:sz="0" w:space="0" w:color="auto"/>
      </w:divBdr>
    </w:div>
    <w:div w:id="1959992160">
      <w:marLeft w:val="0"/>
      <w:marRight w:val="0"/>
      <w:marTop w:val="10"/>
      <w:marBottom w:val="10"/>
      <w:divBdr>
        <w:top w:val="none" w:sz="0" w:space="0" w:color="auto"/>
        <w:left w:val="none" w:sz="0" w:space="0" w:color="auto"/>
        <w:bottom w:val="none" w:sz="0" w:space="0" w:color="auto"/>
        <w:right w:val="none" w:sz="0" w:space="0" w:color="auto"/>
      </w:divBdr>
    </w:div>
    <w:div w:id="1981231299">
      <w:marLeft w:val="0"/>
      <w:marRight w:val="0"/>
      <w:marTop w:val="10"/>
      <w:marBottom w:val="10"/>
      <w:divBdr>
        <w:top w:val="none" w:sz="0" w:space="0" w:color="auto"/>
        <w:left w:val="none" w:sz="0" w:space="0" w:color="auto"/>
        <w:bottom w:val="none" w:sz="0" w:space="0" w:color="auto"/>
        <w:right w:val="none" w:sz="0" w:space="0" w:color="auto"/>
      </w:divBdr>
    </w:div>
    <w:div w:id="1984650567">
      <w:marLeft w:val="0"/>
      <w:marRight w:val="0"/>
      <w:marTop w:val="10"/>
      <w:marBottom w:val="10"/>
      <w:divBdr>
        <w:top w:val="none" w:sz="0" w:space="0" w:color="auto"/>
        <w:left w:val="none" w:sz="0" w:space="0" w:color="auto"/>
        <w:bottom w:val="none" w:sz="0" w:space="0" w:color="auto"/>
        <w:right w:val="none" w:sz="0" w:space="0" w:color="auto"/>
      </w:divBdr>
    </w:div>
    <w:div w:id="1989048754">
      <w:marLeft w:val="0"/>
      <w:marRight w:val="0"/>
      <w:marTop w:val="10"/>
      <w:marBottom w:val="10"/>
      <w:divBdr>
        <w:top w:val="none" w:sz="0" w:space="0" w:color="auto"/>
        <w:left w:val="none" w:sz="0" w:space="0" w:color="auto"/>
        <w:bottom w:val="none" w:sz="0" w:space="0" w:color="auto"/>
        <w:right w:val="none" w:sz="0" w:space="0" w:color="auto"/>
      </w:divBdr>
    </w:div>
    <w:div w:id="1998918301">
      <w:marLeft w:val="0"/>
      <w:marRight w:val="0"/>
      <w:marTop w:val="10"/>
      <w:marBottom w:val="10"/>
      <w:divBdr>
        <w:top w:val="none" w:sz="0" w:space="0" w:color="auto"/>
        <w:left w:val="none" w:sz="0" w:space="0" w:color="auto"/>
        <w:bottom w:val="none" w:sz="0" w:space="0" w:color="auto"/>
        <w:right w:val="none" w:sz="0" w:space="0" w:color="auto"/>
      </w:divBdr>
    </w:div>
    <w:div w:id="2032225112">
      <w:marLeft w:val="0"/>
      <w:marRight w:val="0"/>
      <w:marTop w:val="10"/>
      <w:marBottom w:val="10"/>
      <w:divBdr>
        <w:top w:val="none" w:sz="0" w:space="0" w:color="auto"/>
        <w:left w:val="none" w:sz="0" w:space="0" w:color="auto"/>
        <w:bottom w:val="none" w:sz="0" w:space="0" w:color="auto"/>
        <w:right w:val="none" w:sz="0" w:space="0" w:color="auto"/>
      </w:divBdr>
    </w:div>
    <w:div w:id="2085370848">
      <w:marLeft w:val="0"/>
      <w:marRight w:val="720"/>
      <w:marTop w:val="10"/>
      <w:marBottom w:val="10"/>
      <w:divBdr>
        <w:top w:val="none" w:sz="0" w:space="0" w:color="auto"/>
        <w:left w:val="none" w:sz="0" w:space="0" w:color="auto"/>
        <w:bottom w:val="none" w:sz="0" w:space="0" w:color="auto"/>
        <w:right w:val="none" w:sz="0" w:space="0" w:color="auto"/>
      </w:divBdr>
    </w:div>
    <w:div w:id="2094936234">
      <w:marLeft w:val="0"/>
      <w:marRight w:val="0"/>
      <w:marTop w:val="10"/>
      <w:marBottom w:val="10"/>
      <w:divBdr>
        <w:top w:val="none" w:sz="0" w:space="0" w:color="auto"/>
        <w:left w:val="none" w:sz="0" w:space="0" w:color="auto"/>
        <w:bottom w:val="none" w:sz="0" w:space="0" w:color="auto"/>
        <w:right w:val="none" w:sz="0" w:space="0" w:color="auto"/>
      </w:divBdr>
    </w:div>
    <w:div w:id="2133474269">
      <w:marLeft w:val="0"/>
      <w:marRight w:val="0"/>
      <w:marTop w:val="10"/>
      <w:marBottom w:val="10"/>
      <w:divBdr>
        <w:top w:val="none" w:sz="0" w:space="0" w:color="auto"/>
        <w:left w:val="none" w:sz="0" w:space="0" w:color="auto"/>
        <w:bottom w:val="none" w:sz="0" w:space="0" w:color="auto"/>
        <w:right w:val="none" w:sz="0" w:space="0" w:color="auto"/>
      </w:divBdr>
    </w:div>
    <w:div w:id="21423785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1616</Words>
  <Characters>9216</Characters>
  <Application>Microsoft Office Word</Application>
  <DocSecurity>0</DocSecurity>
  <Lines>76</Lines>
  <Paragraphs>21</Paragraphs>
  <ScaleCrop>false</ScaleCrop>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2025-04-30T05:35:00Z</dcterms:created>
  <dcterms:modified xsi:type="dcterms:W3CDTF">2025-04-30T05:35:00Z</dcterms:modified>
</cp:coreProperties>
</file>