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59080" w14:textId="77777777" w:rsidR="00472DDF" w:rsidRDefault="00472DDF">
      <w:pPr>
        <w:spacing w:line="500" w:lineRule="atLeast"/>
        <w:jc w:val="center"/>
        <w:divId w:val="112870510"/>
        <w:rPr>
          <w:rFonts w:ascii="黑体" w:eastAsia="黑体" w:hAnsi="黑体"/>
          <w:sz w:val="36"/>
          <w:szCs w:val="36"/>
        </w:rPr>
      </w:pPr>
      <w:r>
        <w:rPr>
          <w:rFonts w:ascii="黑体" w:eastAsia="黑体" w:hAnsi="黑体" w:hint="eastAsia"/>
          <w:sz w:val="36"/>
          <w:szCs w:val="36"/>
        </w:rPr>
        <w:t>广东省广州市黄埔区人民法院</w:t>
      </w:r>
    </w:p>
    <w:p w14:paraId="2AF54708" w14:textId="77777777" w:rsidR="00472DDF" w:rsidRDefault="00472DDF">
      <w:pPr>
        <w:spacing w:line="500" w:lineRule="atLeast"/>
        <w:jc w:val="center"/>
        <w:divId w:val="130419151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EB2D127" w14:textId="77777777" w:rsidR="00472DDF" w:rsidRDefault="00472DDF">
      <w:pPr>
        <w:spacing w:line="500" w:lineRule="atLeast"/>
        <w:jc w:val="right"/>
        <w:divId w:val="951327226"/>
        <w:rPr>
          <w:rFonts w:hint="eastAsia"/>
          <w:sz w:val="30"/>
          <w:szCs w:val="30"/>
        </w:rPr>
      </w:pPr>
      <w:r>
        <w:rPr>
          <w:rFonts w:hint="eastAsia"/>
          <w:sz w:val="30"/>
          <w:szCs w:val="30"/>
        </w:rPr>
        <w:t>（</w:t>
      </w:r>
      <w:r>
        <w:rPr>
          <w:rFonts w:hint="eastAsia"/>
          <w:sz w:val="30"/>
          <w:szCs w:val="30"/>
        </w:rPr>
        <w:t>2014</w:t>
      </w:r>
      <w:r>
        <w:rPr>
          <w:rFonts w:hint="eastAsia"/>
          <w:sz w:val="30"/>
          <w:szCs w:val="30"/>
        </w:rPr>
        <w:t>）穗黄法刑初字第</w:t>
      </w:r>
      <w:r>
        <w:rPr>
          <w:rFonts w:hint="eastAsia"/>
          <w:sz w:val="30"/>
          <w:szCs w:val="30"/>
        </w:rPr>
        <w:t>685</w:t>
      </w:r>
      <w:r>
        <w:rPr>
          <w:rFonts w:hint="eastAsia"/>
          <w:sz w:val="30"/>
          <w:szCs w:val="30"/>
        </w:rPr>
        <w:t>号</w:t>
      </w:r>
    </w:p>
    <w:p w14:paraId="4D0E9770" w14:textId="77777777" w:rsidR="00472DDF" w:rsidRDefault="00472DDF">
      <w:pPr>
        <w:spacing w:line="500" w:lineRule="atLeast"/>
        <w:ind w:firstLine="600"/>
        <w:divId w:val="640502907"/>
        <w:rPr>
          <w:rFonts w:hint="eastAsia"/>
          <w:sz w:val="30"/>
          <w:szCs w:val="30"/>
        </w:rPr>
      </w:pPr>
      <w:r>
        <w:rPr>
          <w:rFonts w:hint="eastAsia"/>
          <w:sz w:val="30"/>
          <w:szCs w:val="30"/>
        </w:rPr>
        <w:t>公诉机关广州市黄埔区人民检察院。</w:t>
      </w:r>
    </w:p>
    <w:p w14:paraId="43D48E76" w14:textId="77777777" w:rsidR="00472DDF" w:rsidRDefault="00472DDF">
      <w:pPr>
        <w:spacing w:line="500" w:lineRule="atLeast"/>
        <w:ind w:firstLine="600"/>
        <w:divId w:val="663122944"/>
        <w:rPr>
          <w:rFonts w:hint="eastAsia"/>
          <w:sz w:val="30"/>
          <w:szCs w:val="30"/>
        </w:rPr>
      </w:pPr>
      <w:r>
        <w:rPr>
          <w:rFonts w:hint="eastAsia"/>
          <w:sz w:val="30"/>
          <w:szCs w:val="30"/>
        </w:rPr>
        <w:t>被告人张某，广州市黄埔区中医医院放射科主任。因本案于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日被取保候审。</w:t>
      </w:r>
    </w:p>
    <w:p w14:paraId="4C6A187D" w14:textId="77777777" w:rsidR="00472DDF" w:rsidRDefault="00472DDF">
      <w:pPr>
        <w:spacing w:line="500" w:lineRule="atLeast"/>
        <w:ind w:firstLine="600"/>
        <w:divId w:val="1440755427"/>
        <w:rPr>
          <w:rFonts w:hint="eastAsia"/>
          <w:sz w:val="30"/>
          <w:szCs w:val="30"/>
        </w:rPr>
      </w:pPr>
      <w:r>
        <w:rPr>
          <w:rFonts w:hint="eastAsia"/>
          <w:sz w:val="30"/>
          <w:szCs w:val="30"/>
        </w:rPr>
        <w:t>广州市黄埔区人民检察院以穗埔检刑诉（</w:t>
      </w:r>
      <w:r>
        <w:rPr>
          <w:rFonts w:hint="eastAsia"/>
          <w:sz w:val="30"/>
          <w:szCs w:val="30"/>
        </w:rPr>
        <w:t>2014</w:t>
      </w:r>
      <w:r>
        <w:rPr>
          <w:rFonts w:hint="eastAsia"/>
          <w:sz w:val="30"/>
          <w:szCs w:val="30"/>
        </w:rPr>
        <w:t>）</w:t>
      </w:r>
      <w:r>
        <w:rPr>
          <w:rFonts w:hint="eastAsia"/>
          <w:sz w:val="30"/>
          <w:szCs w:val="30"/>
        </w:rPr>
        <w:t>633</w:t>
      </w:r>
      <w:r>
        <w:rPr>
          <w:rFonts w:hint="eastAsia"/>
          <w:sz w:val="30"/>
          <w:szCs w:val="30"/>
        </w:rPr>
        <w:t>号起诉书指控被告人张某犯受贿罪于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向本院提起公诉。本院依法适用普通程序组成合议庭，公开开庭进行了审理。广州市黄埔区人民检察院指派检察员王博韬出庭支持公诉，被告人张某到庭参加了诉讼。现已审理终结。</w:t>
      </w:r>
    </w:p>
    <w:p w14:paraId="1D3A422A" w14:textId="77777777" w:rsidR="00472DDF" w:rsidRDefault="00472DDF">
      <w:pPr>
        <w:spacing w:line="500" w:lineRule="atLeast"/>
        <w:ind w:firstLine="600"/>
        <w:divId w:val="1107656602"/>
        <w:rPr>
          <w:rFonts w:hint="eastAsia"/>
          <w:sz w:val="30"/>
          <w:szCs w:val="30"/>
        </w:rPr>
      </w:pPr>
      <w:r>
        <w:rPr>
          <w:rFonts w:hint="eastAsia"/>
          <w:sz w:val="30"/>
          <w:szCs w:val="30"/>
        </w:rPr>
        <w:t>公诉机关指控：</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被告人张某在担任广州市黄埔区中医医院放射科主任期间，利用其负责科室全面工作的职务便利，在该科室使用、申领医疗耗材过程中，为医用胶片供应商广州威利医疗器械有限公司提供帮助，并分多次在医院门口附近收受该公司总经理谢某送予的“好处费”共现金人民币</w:t>
      </w:r>
      <w:r>
        <w:rPr>
          <w:rFonts w:hint="eastAsia"/>
          <w:sz w:val="30"/>
          <w:szCs w:val="30"/>
        </w:rPr>
        <w:t>7.6</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日，被告人张某主动向广州市黄埔区人民检察院投案自首，并退缴了全部赃款及违法所得共计人民币</w:t>
      </w:r>
      <w:r>
        <w:rPr>
          <w:rFonts w:hint="eastAsia"/>
          <w:sz w:val="30"/>
          <w:szCs w:val="30"/>
        </w:rPr>
        <w:t>9.6</w:t>
      </w:r>
      <w:r>
        <w:rPr>
          <w:rFonts w:hint="eastAsia"/>
          <w:sz w:val="30"/>
          <w:szCs w:val="30"/>
        </w:rPr>
        <w:t>万元。</w:t>
      </w:r>
    </w:p>
    <w:p w14:paraId="5F08F50F" w14:textId="77777777" w:rsidR="00472DDF" w:rsidRDefault="00472DDF">
      <w:pPr>
        <w:spacing w:line="500" w:lineRule="atLeast"/>
        <w:ind w:firstLine="600"/>
        <w:divId w:val="1541549986"/>
        <w:rPr>
          <w:rFonts w:hint="eastAsia"/>
          <w:sz w:val="30"/>
          <w:szCs w:val="30"/>
        </w:rPr>
      </w:pPr>
      <w:r>
        <w:rPr>
          <w:rFonts w:hint="eastAsia"/>
          <w:sz w:val="30"/>
          <w:szCs w:val="30"/>
        </w:rPr>
        <w:t>对上述指控，公诉机关当庭列举并出示了被告人身份证明、采购合同、暂扣财物收据等书证，宣读了证人证言及被告人的供述等证据证实。据此认为，被告人的行为已构成受贿罪，特提请本院判处。</w:t>
      </w:r>
    </w:p>
    <w:p w14:paraId="75AE3C4D" w14:textId="77777777" w:rsidR="00472DDF" w:rsidRDefault="00472DDF">
      <w:pPr>
        <w:spacing w:line="500" w:lineRule="atLeast"/>
        <w:ind w:firstLine="600"/>
        <w:divId w:val="2101175732"/>
        <w:rPr>
          <w:rFonts w:hint="eastAsia"/>
          <w:sz w:val="30"/>
          <w:szCs w:val="30"/>
        </w:rPr>
      </w:pPr>
      <w:r>
        <w:rPr>
          <w:rFonts w:hint="eastAsia"/>
          <w:sz w:val="30"/>
          <w:szCs w:val="30"/>
        </w:rPr>
        <w:t>被告人对公诉机关指控的上述犯罪事实和罪名无异议，并辩称其具有自首情节、退缴了赃款，一贯表现良好，希望法庭对其定罪免刑。</w:t>
      </w:r>
    </w:p>
    <w:p w14:paraId="384C5FD7" w14:textId="77777777" w:rsidR="00472DDF" w:rsidRDefault="00472DDF">
      <w:pPr>
        <w:spacing w:line="500" w:lineRule="atLeast"/>
        <w:divId w:val="1291939915"/>
        <w:rPr>
          <w:rFonts w:hint="eastAsia"/>
          <w:sz w:val="30"/>
          <w:szCs w:val="30"/>
        </w:rPr>
      </w:pPr>
      <w:r>
        <w:rPr>
          <w:rFonts w:hint="eastAsia"/>
          <w:sz w:val="30"/>
          <w:szCs w:val="30"/>
        </w:rPr>
        <w:t>经审理查明：</w:t>
      </w:r>
    </w:p>
    <w:p w14:paraId="65059D56" w14:textId="77777777" w:rsidR="00472DDF" w:rsidRDefault="00472DDF">
      <w:pPr>
        <w:spacing w:line="500" w:lineRule="atLeast"/>
        <w:ind w:firstLine="600"/>
        <w:divId w:val="82462184"/>
        <w:rPr>
          <w:rFonts w:hint="eastAsia"/>
          <w:sz w:val="30"/>
          <w:szCs w:val="30"/>
        </w:rPr>
      </w:pPr>
      <w:r>
        <w:rPr>
          <w:rFonts w:hint="eastAsia"/>
          <w:sz w:val="30"/>
          <w:szCs w:val="30"/>
        </w:rPr>
        <w:lastRenderedPageBreak/>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被告人张某在担任广州市黄埔区中医医院（以下简称：中医院）放射科主任期间，利用其负责科室全面工作的职务便利，在该科室使用、申领医疗耗材过程中，为医用胶片供应商广州威利医疗器械有限公司（以下简称：威利公司）提供帮助，并分多次收受威利公司总经理谢某送予的“好处费”共现金</w:t>
      </w:r>
      <w:r>
        <w:rPr>
          <w:rFonts w:hint="eastAsia"/>
          <w:sz w:val="30"/>
          <w:szCs w:val="30"/>
        </w:rPr>
        <w:t>7.6</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日，被告人张某主动向广州市黄埔区人民检察院投案，并退缴了全部赃款。</w:t>
      </w:r>
    </w:p>
    <w:p w14:paraId="2371CB1A" w14:textId="77777777" w:rsidR="00472DDF" w:rsidRDefault="00472DDF">
      <w:pPr>
        <w:spacing w:line="500" w:lineRule="atLeast"/>
        <w:ind w:firstLine="600"/>
        <w:divId w:val="1641500002"/>
        <w:rPr>
          <w:rFonts w:hint="eastAsia"/>
          <w:sz w:val="30"/>
          <w:szCs w:val="30"/>
        </w:rPr>
      </w:pPr>
      <w:r>
        <w:rPr>
          <w:rFonts w:hint="eastAsia"/>
          <w:sz w:val="30"/>
          <w:szCs w:val="30"/>
        </w:rPr>
        <w:t>上述事实，有下列经庭审举证、质证的证据证实，本院予以确认：</w:t>
      </w:r>
    </w:p>
    <w:p w14:paraId="5F897CA2" w14:textId="77777777" w:rsidR="00472DDF" w:rsidRDefault="00472DDF">
      <w:pPr>
        <w:spacing w:line="500" w:lineRule="atLeast"/>
        <w:ind w:firstLine="600"/>
        <w:divId w:val="1409034050"/>
        <w:rPr>
          <w:rFonts w:hint="eastAsia"/>
          <w:sz w:val="30"/>
          <w:szCs w:val="30"/>
        </w:rPr>
      </w:pPr>
      <w:r>
        <w:rPr>
          <w:rFonts w:hint="eastAsia"/>
          <w:sz w:val="30"/>
          <w:szCs w:val="30"/>
        </w:rPr>
        <w:t>一、当事人的资料</w:t>
      </w:r>
    </w:p>
    <w:p w14:paraId="387F4B0A" w14:textId="77777777" w:rsidR="00472DDF" w:rsidRDefault="00472DDF">
      <w:pPr>
        <w:spacing w:line="500" w:lineRule="atLeast"/>
        <w:ind w:firstLine="600"/>
        <w:divId w:val="439373503"/>
        <w:rPr>
          <w:rFonts w:hint="eastAsia"/>
          <w:sz w:val="30"/>
          <w:szCs w:val="30"/>
        </w:rPr>
      </w:pPr>
      <w:r>
        <w:rPr>
          <w:rFonts w:hint="eastAsia"/>
          <w:sz w:val="30"/>
          <w:szCs w:val="30"/>
        </w:rPr>
        <w:t>（一）被告人张某的身份资料</w:t>
      </w:r>
    </w:p>
    <w:p w14:paraId="066E7F99" w14:textId="77777777" w:rsidR="00472DDF" w:rsidRDefault="00472DDF">
      <w:pPr>
        <w:spacing w:line="500" w:lineRule="atLeast"/>
        <w:ind w:firstLine="600"/>
        <w:divId w:val="544372927"/>
        <w:rPr>
          <w:rFonts w:hint="eastAsia"/>
          <w:sz w:val="30"/>
          <w:szCs w:val="30"/>
        </w:rPr>
      </w:pPr>
      <w:r>
        <w:rPr>
          <w:rFonts w:hint="eastAsia"/>
          <w:sz w:val="30"/>
          <w:szCs w:val="30"/>
        </w:rPr>
        <w:t>1</w:t>
      </w:r>
      <w:r>
        <w:rPr>
          <w:rFonts w:hint="eastAsia"/>
          <w:sz w:val="30"/>
          <w:szCs w:val="30"/>
        </w:rPr>
        <w:t>、户籍材料，证实被告人的身份。</w:t>
      </w:r>
    </w:p>
    <w:p w14:paraId="5821D690" w14:textId="77777777" w:rsidR="00472DDF" w:rsidRDefault="00472DDF">
      <w:pPr>
        <w:spacing w:line="500" w:lineRule="atLeast"/>
        <w:ind w:firstLine="600"/>
        <w:divId w:val="1413090379"/>
        <w:rPr>
          <w:rFonts w:hint="eastAsia"/>
          <w:sz w:val="30"/>
          <w:szCs w:val="30"/>
        </w:rPr>
      </w:pPr>
      <w:r>
        <w:rPr>
          <w:rFonts w:hint="eastAsia"/>
          <w:sz w:val="30"/>
          <w:szCs w:val="30"/>
        </w:rPr>
        <w:t>2</w:t>
      </w:r>
      <w:r>
        <w:rPr>
          <w:rFonts w:hint="eastAsia"/>
          <w:sz w:val="30"/>
          <w:szCs w:val="30"/>
        </w:rPr>
        <w:t>、组织机构代码证，证实：中医院属事业法人。</w:t>
      </w:r>
    </w:p>
    <w:p w14:paraId="2531452E" w14:textId="77777777" w:rsidR="00472DDF" w:rsidRDefault="00472DDF">
      <w:pPr>
        <w:spacing w:line="500" w:lineRule="atLeast"/>
        <w:ind w:firstLine="600"/>
        <w:divId w:val="571938161"/>
        <w:rPr>
          <w:rFonts w:hint="eastAsia"/>
          <w:sz w:val="30"/>
          <w:szCs w:val="30"/>
        </w:rPr>
      </w:pPr>
      <w:r>
        <w:rPr>
          <w:rFonts w:hint="eastAsia"/>
          <w:sz w:val="30"/>
          <w:szCs w:val="30"/>
        </w:rPr>
        <w:t>3</w:t>
      </w:r>
      <w:r>
        <w:rPr>
          <w:rFonts w:hint="eastAsia"/>
          <w:sz w:val="30"/>
          <w:szCs w:val="30"/>
        </w:rPr>
        <w:t>、中医院出具的文件，证实张某</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月二次被聘为中医院放射科主任。</w:t>
      </w:r>
    </w:p>
    <w:p w14:paraId="6E37BAA4" w14:textId="77777777" w:rsidR="00472DDF" w:rsidRDefault="00472DDF">
      <w:pPr>
        <w:spacing w:line="500" w:lineRule="atLeast"/>
        <w:ind w:firstLine="600"/>
        <w:divId w:val="742988037"/>
        <w:rPr>
          <w:rFonts w:hint="eastAsia"/>
          <w:sz w:val="30"/>
          <w:szCs w:val="30"/>
        </w:rPr>
      </w:pPr>
      <w:r>
        <w:rPr>
          <w:rFonts w:hint="eastAsia"/>
          <w:sz w:val="30"/>
          <w:szCs w:val="30"/>
        </w:rPr>
        <w:t>4</w:t>
      </w:r>
      <w:r>
        <w:rPr>
          <w:rFonts w:hint="eastAsia"/>
          <w:sz w:val="30"/>
          <w:szCs w:val="30"/>
        </w:rPr>
        <w:t>、中医院出具的制度规章，证实中医院放射科主任负责本科医疗等管理工作，审签本科药品器材的请领与报销，经常检查机器的使用与保管情况。</w:t>
      </w:r>
    </w:p>
    <w:p w14:paraId="6B0029F9" w14:textId="77777777" w:rsidR="00472DDF" w:rsidRDefault="00472DDF">
      <w:pPr>
        <w:spacing w:line="500" w:lineRule="atLeast"/>
        <w:ind w:firstLine="600"/>
        <w:divId w:val="1378821855"/>
        <w:rPr>
          <w:rFonts w:hint="eastAsia"/>
          <w:sz w:val="30"/>
          <w:szCs w:val="30"/>
        </w:rPr>
      </w:pPr>
      <w:r>
        <w:rPr>
          <w:rFonts w:hint="eastAsia"/>
          <w:sz w:val="30"/>
          <w:szCs w:val="30"/>
        </w:rPr>
        <w:t>（二）威利公司的工商登记资料，证实威利公司是有限责任公司。</w:t>
      </w:r>
    </w:p>
    <w:p w14:paraId="0057342A" w14:textId="77777777" w:rsidR="00472DDF" w:rsidRDefault="00472DDF">
      <w:pPr>
        <w:spacing w:line="500" w:lineRule="atLeast"/>
        <w:ind w:firstLine="600"/>
        <w:divId w:val="1483154129"/>
        <w:rPr>
          <w:rFonts w:hint="eastAsia"/>
          <w:sz w:val="30"/>
          <w:szCs w:val="30"/>
        </w:rPr>
      </w:pPr>
      <w:r>
        <w:rPr>
          <w:rFonts w:hint="eastAsia"/>
          <w:sz w:val="30"/>
          <w:szCs w:val="30"/>
        </w:rPr>
        <w:t>二、威利公司的销售单，证实被告人张某经手代表中医院多次向威利公司购买红外激光胶片等医用材料。</w:t>
      </w:r>
    </w:p>
    <w:p w14:paraId="2C78E8BB" w14:textId="77777777" w:rsidR="00472DDF" w:rsidRDefault="00472DDF">
      <w:pPr>
        <w:spacing w:line="500" w:lineRule="atLeast"/>
        <w:ind w:firstLine="600"/>
        <w:divId w:val="837960363"/>
        <w:rPr>
          <w:rFonts w:hint="eastAsia"/>
          <w:sz w:val="30"/>
          <w:szCs w:val="30"/>
        </w:rPr>
      </w:pPr>
      <w:r>
        <w:rPr>
          <w:rFonts w:hint="eastAsia"/>
          <w:sz w:val="30"/>
          <w:szCs w:val="30"/>
        </w:rPr>
        <w:t>三、中医院出具的放射科申请胶片汇总表，证实被告人张某所在放射科在</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月共申领谢某供应的胶片</w:t>
      </w:r>
      <w:r>
        <w:rPr>
          <w:rFonts w:hint="eastAsia"/>
          <w:sz w:val="30"/>
          <w:szCs w:val="30"/>
        </w:rPr>
        <w:t>50500</w:t>
      </w:r>
      <w:r>
        <w:rPr>
          <w:rFonts w:hint="eastAsia"/>
          <w:sz w:val="30"/>
          <w:szCs w:val="30"/>
        </w:rPr>
        <w:t>张。</w:t>
      </w:r>
    </w:p>
    <w:p w14:paraId="35850DA0" w14:textId="77777777" w:rsidR="00472DDF" w:rsidRDefault="00472DDF">
      <w:pPr>
        <w:spacing w:line="500" w:lineRule="atLeast"/>
        <w:ind w:firstLine="600"/>
        <w:divId w:val="876086969"/>
        <w:rPr>
          <w:rFonts w:hint="eastAsia"/>
          <w:sz w:val="30"/>
          <w:szCs w:val="30"/>
        </w:rPr>
      </w:pPr>
      <w:r>
        <w:rPr>
          <w:rFonts w:hint="eastAsia"/>
          <w:sz w:val="30"/>
          <w:szCs w:val="30"/>
        </w:rPr>
        <w:t>四、行贿人谢某证言，证实其是威利公司主要股东，占公司</w:t>
      </w:r>
      <w:r>
        <w:rPr>
          <w:rFonts w:hint="eastAsia"/>
          <w:sz w:val="30"/>
          <w:szCs w:val="30"/>
        </w:rPr>
        <w:t>95%</w:t>
      </w:r>
      <w:r>
        <w:rPr>
          <w:rFonts w:hint="eastAsia"/>
          <w:sz w:val="30"/>
          <w:szCs w:val="30"/>
        </w:rPr>
        <w:t>的股权。威利公司主要负责销售医疗耗材。从</w:t>
      </w:r>
      <w:r>
        <w:rPr>
          <w:rFonts w:hint="eastAsia"/>
          <w:sz w:val="30"/>
          <w:szCs w:val="30"/>
        </w:rPr>
        <w:t>2009</w:t>
      </w:r>
      <w:r>
        <w:rPr>
          <w:rFonts w:hint="eastAsia"/>
          <w:sz w:val="30"/>
          <w:szCs w:val="30"/>
        </w:rPr>
        <w:t>年开始其公司向中医院供应胶片。</w:t>
      </w:r>
      <w:r>
        <w:rPr>
          <w:rFonts w:hint="eastAsia"/>
          <w:sz w:val="30"/>
          <w:szCs w:val="30"/>
        </w:rPr>
        <w:t>2010</w:t>
      </w:r>
      <w:r>
        <w:rPr>
          <w:rFonts w:hint="eastAsia"/>
          <w:sz w:val="30"/>
          <w:szCs w:val="30"/>
        </w:rPr>
        <w:t>年其问张某，其公司提供的胶片使用如何？张某答复可以。其向张某保证其一方会保证质量并做好售后服务，另外，还给他</w:t>
      </w:r>
      <w:r>
        <w:rPr>
          <w:rFonts w:hint="eastAsia"/>
          <w:sz w:val="30"/>
          <w:szCs w:val="30"/>
        </w:rPr>
        <w:t>1.5</w:t>
      </w:r>
      <w:r>
        <w:rPr>
          <w:rFonts w:hint="eastAsia"/>
          <w:sz w:val="30"/>
          <w:szCs w:val="30"/>
        </w:rPr>
        <w:t>元／张的回扣。张某答应了。后来，中医院固定采购其公司提供的柯达胶片。其公司每隔</w:t>
      </w:r>
      <w:r>
        <w:rPr>
          <w:rFonts w:hint="eastAsia"/>
          <w:sz w:val="30"/>
          <w:szCs w:val="30"/>
        </w:rPr>
        <w:t>2</w:t>
      </w:r>
      <w:r>
        <w:rPr>
          <w:rFonts w:hint="eastAsia"/>
          <w:sz w:val="30"/>
          <w:szCs w:val="30"/>
        </w:rPr>
        <w:t>个月左右向中医院送胶片。其在每次供了胶片后，按前述回扣标准，向张某支付款项。从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月其公司共向中医院供应胶片</w:t>
      </w:r>
      <w:r>
        <w:rPr>
          <w:rFonts w:hint="eastAsia"/>
          <w:sz w:val="30"/>
          <w:szCs w:val="30"/>
        </w:rPr>
        <w:t>5</w:t>
      </w:r>
      <w:r>
        <w:rPr>
          <w:rFonts w:hint="eastAsia"/>
          <w:sz w:val="30"/>
          <w:szCs w:val="30"/>
        </w:rPr>
        <w:t>万多张。其共送给张某</w:t>
      </w:r>
      <w:r>
        <w:rPr>
          <w:rFonts w:hint="eastAsia"/>
          <w:sz w:val="30"/>
          <w:szCs w:val="30"/>
        </w:rPr>
        <w:t>7.6</w:t>
      </w:r>
      <w:r>
        <w:rPr>
          <w:rFonts w:hint="eastAsia"/>
          <w:sz w:val="30"/>
          <w:szCs w:val="30"/>
        </w:rPr>
        <w:t>万元。张某是中医院放射科主任，对是否使用其公司的胶片及使用量有一定决定权。其希望张某关照其，加大使用量，提升其的利润空间，就送给张某好处费。</w:t>
      </w:r>
    </w:p>
    <w:p w14:paraId="4C68841F" w14:textId="77777777" w:rsidR="00472DDF" w:rsidRDefault="00472DDF">
      <w:pPr>
        <w:spacing w:line="500" w:lineRule="atLeast"/>
        <w:ind w:firstLine="600"/>
        <w:divId w:val="1890141419"/>
        <w:rPr>
          <w:rFonts w:hint="eastAsia"/>
          <w:sz w:val="30"/>
          <w:szCs w:val="30"/>
        </w:rPr>
      </w:pPr>
      <w:r>
        <w:rPr>
          <w:rFonts w:hint="eastAsia"/>
          <w:sz w:val="30"/>
          <w:szCs w:val="30"/>
        </w:rPr>
        <w:t>五、被告人张某在侦查阶段和庭审中供述，证实：其在</w:t>
      </w:r>
      <w:r>
        <w:rPr>
          <w:rFonts w:hint="eastAsia"/>
          <w:sz w:val="30"/>
          <w:szCs w:val="30"/>
        </w:rPr>
        <w:t>2006</w:t>
      </w:r>
      <w:r>
        <w:rPr>
          <w:rFonts w:hint="eastAsia"/>
          <w:sz w:val="30"/>
          <w:szCs w:val="30"/>
        </w:rPr>
        <w:t>年</w:t>
      </w:r>
      <w:r>
        <w:rPr>
          <w:rFonts w:hint="eastAsia"/>
          <w:sz w:val="30"/>
          <w:szCs w:val="30"/>
        </w:rPr>
        <w:t>6</w:t>
      </w:r>
      <w:r>
        <w:rPr>
          <w:rFonts w:hint="eastAsia"/>
          <w:sz w:val="30"/>
          <w:szCs w:val="30"/>
        </w:rPr>
        <w:t>月开始任中医院放射科主任，负责科室全面工作和耗材申领。</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月谢某向其提出，她代理柯达牌胶片，希望其关照她，多使用她的产品。她还提出她按每张片</w:t>
      </w:r>
      <w:r>
        <w:rPr>
          <w:rFonts w:hint="eastAsia"/>
          <w:sz w:val="30"/>
          <w:szCs w:val="30"/>
        </w:rPr>
        <w:t>1.5</w:t>
      </w:r>
      <w:r>
        <w:rPr>
          <w:rFonts w:hint="eastAsia"/>
          <w:sz w:val="30"/>
          <w:szCs w:val="30"/>
        </w:rPr>
        <w:t>元的标准给其回扣。其答应了。从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月威利公司共向中医院供应胶片</w:t>
      </w:r>
      <w:r>
        <w:rPr>
          <w:rFonts w:hint="eastAsia"/>
          <w:sz w:val="30"/>
          <w:szCs w:val="30"/>
        </w:rPr>
        <w:t>5</w:t>
      </w:r>
      <w:r>
        <w:rPr>
          <w:rFonts w:hint="eastAsia"/>
          <w:sz w:val="30"/>
          <w:szCs w:val="30"/>
        </w:rPr>
        <w:t>万张。其共收受谢某给予的</w:t>
      </w:r>
      <w:r>
        <w:rPr>
          <w:rFonts w:hint="eastAsia"/>
          <w:sz w:val="30"/>
          <w:szCs w:val="30"/>
        </w:rPr>
        <w:t>7.6</w:t>
      </w:r>
      <w:r>
        <w:rPr>
          <w:rFonts w:hint="eastAsia"/>
          <w:sz w:val="30"/>
          <w:szCs w:val="30"/>
        </w:rPr>
        <w:t>万元。因为耗材竞争激烈。其作为放射科主任，对科室申领哪个牌子的耗材有决定权。所以，谢某才给其好处费。</w:t>
      </w:r>
    </w:p>
    <w:p w14:paraId="60A180A9" w14:textId="77777777" w:rsidR="00472DDF" w:rsidRDefault="00472DDF">
      <w:pPr>
        <w:spacing w:line="500" w:lineRule="atLeast"/>
        <w:ind w:firstLine="600"/>
        <w:divId w:val="2007973271"/>
        <w:rPr>
          <w:rFonts w:hint="eastAsia"/>
          <w:sz w:val="30"/>
          <w:szCs w:val="30"/>
        </w:rPr>
      </w:pPr>
      <w:r>
        <w:rPr>
          <w:rFonts w:hint="eastAsia"/>
          <w:sz w:val="30"/>
          <w:szCs w:val="30"/>
        </w:rPr>
        <w:t>六、暂扣财物收据，证实被告人张某通过家属向黄埔区人民检察院退缴</w:t>
      </w:r>
      <w:r>
        <w:rPr>
          <w:rFonts w:hint="eastAsia"/>
          <w:sz w:val="30"/>
          <w:szCs w:val="30"/>
        </w:rPr>
        <w:t>7.6</w:t>
      </w:r>
      <w:r>
        <w:rPr>
          <w:rFonts w:hint="eastAsia"/>
          <w:sz w:val="30"/>
          <w:szCs w:val="30"/>
        </w:rPr>
        <w:t>万元赃款。</w:t>
      </w:r>
    </w:p>
    <w:p w14:paraId="2ED1C6B6" w14:textId="77777777" w:rsidR="00472DDF" w:rsidRDefault="00472DDF">
      <w:pPr>
        <w:spacing w:line="500" w:lineRule="atLeast"/>
        <w:ind w:firstLine="600"/>
        <w:divId w:val="1998683395"/>
        <w:rPr>
          <w:rFonts w:hint="eastAsia"/>
          <w:sz w:val="30"/>
          <w:szCs w:val="30"/>
        </w:rPr>
      </w:pPr>
      <w:r>
        <w:rPr>
          <w:rFonts w:hint="eastAsia"/>
          <w:sz w:val="30"/>
          <w:szCs w:val="30"/>
        </w:rPr>
        <w:t>本院认为，被告人张某身为事业单位从事公务的人员，利用职务上的便利，非法收受他人财物，为他人谋取利益，其行为已触犯《中华人民共和国刑法》第三百八十五条第一款之规定，构成受贿罪。公诉机关指控的事实清楚，证据确实、充分，罪名成立，本院予以支持。被告人张某在司法机关尚未对其采取调查和强制措施时即向广州市黄埔区人民检察院投案并如实供述了自己罪行，属自首，依法可以从轻或者减轻处罚；归案后，还退缴全部赃款，可以酌情从轻处罚。关于被告人张某提出对其作定罪免刑处罚的量刑意见，经查，被告人张某收受贿赂</w:t>
      </w:r>
      <w:r>
        <w:rPr>
          <w:rFonts w:hint="eastAsia"/>
          <w:sz w:val="30"/>
          <w:szCs w:val="30"/>
        </w:rPr>
        <w:t>7.6</w:t>
      </w:r>
      <w:r>
        <w:rPr>
          <w:rFonts w:hint="eastAsia"/>
          <w:sz w:val="30"/>
          <w:szCs w:val="30"/>
        </w:rPr>
        <w:t>万元，依法本应适用五年以上有期徒刑，可以并处没收财产的刑罚。结合被告人张某的犯罪情节、对社会的危害程度及取保候审期间的表现等，本院依法对其减轻处罚并在一年以上七年以下有期徒刑的范围内适用刑罚。同时，考虑张某没有再犯罪的危险，对其适用缓刑不会在其所居住社区产生重大不良影响，根据宽严相济刑事政策，本院决定对其宣告缓刑，但其情节并非轻微，不符合免刑的条件，故被告人前述意见于法无据，本院不予支持。依照《中华人民共和国刑法》第三百八十五条第一款、第三百八十六条、第三百八十三条第一款第（三）项、第九十三条、第六十七条第一款、第六十三条、第七十二条、第七十三条、第六十一条、第六十四条之规定，判决如下：</w:t>
      </w:r>
    </w:p>
    <w:p w14:paraId="40C0FC80" w14:textId="77777777" w:rsidR="00472DDF" w:rsidRDefault="00472DDF">
      <w:pPr>
        <w:spacing w:line="500" w:lineRule="atLeast"/>
        <w:ind w:firstLine="600"/>
        <w:divId w:val="470024544"/>
        <w:rPr>
          <w:rFonts w:hint="eastAsia"/>
          <w:sz w:val="30"/>
          <w:szCs w:val="30"/>
        </w:rPr>
      </w:pPr>
      <w:r>
        <w:rPr>
          <w:rFonts w:hint="eastAsia"/>
          <w:sz w:val="30"/>
          <w:szCs w:val="30"/>
        </w:rPr>
        <w:t>一、被告人张某犯受贿罪，判处有期徒刑二年六个月，缓刑三年（缓刑考验期从判决确定之日起计算）。</w:t>
      </w:r>
    </w:p>
    <w:p w14:paraId="46A37FCF" w14:textId="77777777" w:rsidR="00472DDF" w:rsidRDefault="00472DDF">
      <w:pPr>
        <w:spacing w:line="500" w:lineRule="atLeast"/>
        <w:ind w:firstLine="600"/>
        <w:divId w:val="1357121606"/>
        <w:rPr>
          <w:rFonts w:hint="eastAsia"/>
          <w:sz w:val="30"/>
          <w:szCs w:val="30"/>
        </w:rPr>
      </w:pPr>
      <w:r>
        <w:rPr>
          <w:rFonts w:hint="eastAsia"/>
          <w:sz w:val="30"/>
          <w:szCs w:val="30"/>
        </w:rPr>
        <w:t>二、被告人张某退缴的非法所得</w:t>
      </w:r>
      <w:r>
        <w:rPr>
          <w:rFonts w:hint="eastAsia"/>
          <w:sz w:val="30"/>
          <w:szCs w:val="30"/>
        </w:rPr>
        <w:t>7.6</w:t>
      </w:r>
      <w:r>
        <w:rPr>
          <w:rFonts w:hint="eastAsia"/>
          <w:sz w:val="30"/>
          <w:szCs w:val="30"/>
        </w:rPr>
        <w:t>万元，予以没收，上缴国库（以上款项暂存于广州市黄埔区人民检察院，由该院代为执行）。</w:t>
      </w:r>
    </w:p>
    <w:p w14:paraId="096B02B7" w14:textId="77777777" w:rsidR="00472DDF" w:rsidRDefault="00472DDF">
      <w:pPr>
        <w:spacing w:line="500" w:lineRule="atLeast"/>
        <w:ind w:firstLine="600"/>
        <w:divId w:val="1867524363"/>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6953EA23" w14:textId="77777777" w:rsidR="00472DDF" w:rsidRDefault="00472DDF">
      <w:pPr>
        <w:spacing w:line="500" w:lineRule="atLeast"/>
        <w:jc w:val="right"/>
        <w:divId w:val="204635571"/>
        <w:rPr>
          <w:rFonts w:hint="eastAsia"/>
          <w:sz w:val="30"/>
          <w:szCs w:val="30"/>
        </w:rPr>
      </w:pPr>
      <w:r>
        <w:rPr>
          <w:rFonts w:hint="eastAsia"/>
          <w:sz w:val="30"/>
          <w:szCs w:val="30"/>
        </w:rPr>
        <w:t>审　判　长　　李文锋</w:t>
      </w:r>
    </w:p>
    <w:p w14:paraId="534A41BE" w14:textId="77777777" w:rsidR="00472DDF" w:rsidRDefault="00472DDF">
      <w:pPr>
        <w:spacing w:line="500" w:lineRule="atLeast"/>
        <w:jc w:val="right"/>
        <w:divId w:val="1697806800"/>
        <w:rPr>
          <w:rFonts w:hint="eastAsia"/>
          <w:sz w:val="30"/>
          <w:szCs w:val="30"/>
        </w:rPr>
      </w:pPr>
      <w:r>
        <w:rPr>
          <w:rFonts w:hint="eastAsia"/>
          <w:sz w:val="30"/>
          <w:szCs w:val="30"/>
        </w:rPr>
        <w:t>审　判　员　　郝芬梅</w:t>
      </w:r>
    </w:p>
    <w:p w14:paraId="62C8E79E" w14:textId="77777777" w:rsidR="00472DDF" w:rsidRDefault="00472DDF">
      <w:pPr>
        <w:spacing w:line="500" w:lineRule="atLeast"/>
        <w:jc w:val="right"/>
        <w:divId w:val="983778950"/>
        <w:rPr>
          <w:rFonts w:hint="eastAsia"/>
          <w:sz w:val="30"/>
          <w:szCs w:val="30"/>
        </w:rPr>
      </w:pPr>
      <w:r>
        <w:rPr>
          <w:rFonts w:hint="eastAsia"/>
          <w:sz w:val="30"/>
          <w:szCs w:val="30"/>
        </w:rPr>
        <w:t>人民陪审员　　廖　建</w:t>
      </w:r>
    </w:p>
    <w:p w14:paraId="506A912F" w14:textId="77777777" w:rsidR="00472DDF" w:rsidRDefault="00472DDF">
      <w:pPr>
        <w:spacing w:line="500" w:lineRule="atLeast"/>
        <w:jc w:val="right"/>
        <w:divId w:val="817648482"/>
        <w:rPr>
          <w:rFonts w:hint="eastAsia"/>
          <w:sz w:val="30"/>
          <w:szCs w:val="30"/>
        </w:rPr>
      </w:pPr>
      <w:r>
        <w:rPr>
          <w:rFonts w:hint="eastAsia"/>
          <w:sz w:val="30"/>
          <w:szCs w:val="30"/>
        </w:rPr>
        <w:t>二〇一四年十一月十二日</w:t>
      </w:r>
    </w:p>
    <w:p w14:paraId="23508A6C" w14:textId="77777777" w:rsidR="00472DDF" w:rsidRDefault="00472DDF">
      <w:pPr>
        <w:spacing w:line="500" w:lineRule="atLeast"/>
        <w:jc w:val="right"/>
        <w:divId w:val="87044420"/>
        <w:rPr>
          <w:rFonts w:hint="eastAsia"/>
          <w:sz w:val="30"/>
          <w:szCs w:val="30"/>
        </w:rPr>
      </w:pPr>
      <w:r>
        <w:rPr>
          <w:rFonts w:hint="eastAsia"/>
          <w:sz w:val="30"/>
          <w:szCs w:val="30"/>
        </w:rPr>
        <w:t>书　记　员　　李治忠</w:t>
      </w:r>
    </w:p>
    <w:p w14:paraId="63DB1C9C" w14:textId="77777777" w:rsidR="00472DDF" w:rsidRDefault="00472DDF">
      <w:pPr>
        <w:spacing w:line="500" w:lineRule="atLeast"/>
        <w:ind w:firstLine="600"/>
        <w:divId w:val="347996535"/>
        <w:rPr>
          <w:rFonts w:hint="eastAsia"/>
          <w:sz w:val="30"/>
          <w:szCs w:val="30"/>
        </w:rPr>
      </w:pPr>
      <w:r>
        <w:rPr>
          <w:rFonts w:hint="eastAsia"/>
          <w:sz w:val="30"/>
          <w:szCs w:val="30"/>
        </w:rPr>
        <w:t>附：本裁判的主要法律依据</w:t>
      </w:r>
    </w:p>
    <w:p w14:paraId="67E58288" w14:textId="77777777" w:rsidR="00472DDF" w:rsidRDefault="00472DDF">
      <w:pPr>
        <w:spacing w:line="500" w:lineRule="atLeast"/>
        <w:ind w:firstLine="600"/>
        <w:divId w:val="1279096958"/>
        <w:rPr>
          <w:rFonts w:hint="eastAsia"/>
          <w:sz w:val="30"/>
          <w:szCs w:val="30"/>
        </w:rPr>
      </w:pPr>
      <w:r>
        <w:rPr>
          <w:rFonts w:hint="eastAsia"/>
          <w:sz w:val="30"/>
          <w:szCs w:val="30"/>
        </w:rPr>
        <w:t>《中华人民共和国刑法》第六十三条犯罪分子具有本法规定的减轻处罚情节的，应当在法定刑以下判处刑罚；本法规定有数个量刑幅度的，应当在法定量刑幅度的下一个量刑幅度内判处刑罚。</w:t>
      </w:r>
    </w:p>
    <w:p w14:paraId="6ACD90E4" w14:textId="77777777" w:rsidR="00472DDF" w:rsidRDefault="00472DDF">
      <w:pPr>
        <w:spacing w:line="500" w:lineRule="atLeast"/>
        <w:ind w:firstLine="600"/>
        <w:divId w:val="678317467"/>
        <w:rPr>
          <w:rFonts w:hint="eastAsia"/>
          <w:sz w:val="30"/>
          <w:szCs w:val="30"/>
        </w:rPr>
      </w:pPr>
      <w:r>
        <w:rPr>
          <w:rFonts w:hint="eastAsia"/>
          <w:sz w:val="30"/>
          <w:szCs w:val="30"/>
        </w:rPr>
        <w:t>犯罪分子虽然不具有本法规定的减轻处罚情节，但是根据案件的特殊情况，经最高人民法院核准，也可以在法定刑以下判处刑罚。</w:t>
      </w:r>
    </w:p>
    <w:p w14:paraId="6B3C73D6" w14:textId="77777777" w:rsidR="00472DDF" w:rsidRDefault="00472DDF">
      <w:pPr>
        <w:spacing w:line="500" w:lineRule="atLeast"/>
        <w:ind w:firstLine="600"/>
        <w:divId w:val="115140639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934C012" w14:textId="77777777" w:rsidR="00472DDF" w:rsidRDefault="00472DDF">
      <w:pPr>
        <w:spacing w:line="500" w:lineRule="atLeast"/>
        <w:ind w:firstLine="600"/>
        <w:divId w:val="160696091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7B93899" w14:textId="77777777" w:rsidR="00472DDF" w:rsidRDefault="00472DDF">
      <w:pPr>
        <w:spacing w:line="500" w:lineRule="atLeast"/>
        <w:ind w:firstLine="600"/>
        <w:divId w:val="26210573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7BD190E" w14:textId="77777777" w:rsidR="00472DDF" w:rsidRDefault="00472DDF">
      <w:pPr>
        <w:spacing w:line="500" w:lineRule="atLeast"/>
        <w:ind w:firstLine="600"/>
        <w:divId w:val="1571578077"/>
        <w:rPr>
          <w:rFonts w:hint="eastAsia"/>
          <w:sz w:val="30"/>
          <w:szCs w:val="30"/>
        </w:rPr>
      </w:pPr>
      <w:r>
        <w:rPr>
          <w:rFonts w:hint="eastAsia"/>
          <w:sz w:val="30"/>
          <w:szCs w:val="30"/>
        </w:rPr>
        <w:t>犯罪嫌疑人虽不具备前两款规定的自首情节，但是如实供述自己罪行的，可以从轻处罚；因其如实供述自己罪行，避免特别严重后果发生的，可以减轻处罚。</w:t>
      </w:r>
    </w:p>
    <w:p w14:paraId="1C76EEE7" w14:textId="77777777" w:rsidR="00472DDF" w:rsidRDefault="00472DDF">
      <w:pPr>
        <w:spacing w:line="500" w:lineRule="atLeast"/>
        <w:ind w:firstLine="600"/>
        <w:divId w:val="310713851"/>
        <w:rPr>
          <w:rFonts w:hint="eastAsia"/>
          <w:sz w:val="30"/>
          <w:szCs w:val="30"/>
        </w:rPr>
      </w:pPr>
      <w:r>
        <w:rPr>
          <w:rFonts w:hint="eastAsia"/>
          <w:sz w:val="30"/>
          <w:szCs w:val="30"/>
        </w:rPr>
        <w:t>第九十三条本法所称国家工作人员，是指国家机关中从事公务的人员。</w:t>
      </w:r>
    </w:p>
    <w:p w14:paraId="19B7CBF8" w14:textId="77777777" w:rsidR="00472DDF" w:rsidRDefault="00472DDF">
      <w:pPr>
        <w:spacing w:line="500" w:lineRule="atLeast"/>
        <w:ind w:firstLine="600"/>
        <w:divId w:val="1173032574"/>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3B18977A" w14:textId="77777777" w:rsidR="00472DDF" w:rsidRDefault="00472DDF">
      <w:pPr>
        <w:spacing w:line="500" w:lineRule="atLeast"/>
        <w:ind w:firstLine="600"/>
        <w:divId w:val="368380901"/>
        <w:rPr>
          <w:rFonts w:hint="eastAsia"/>
          <w:sz w:val="30"/>
          <w:szCs w:val="30"/>
        </w:rPr>
      </w:pPr>
      <w:r>
        <w:rPr>
          <w:rFonts w:hint="eastAsia"/>
          <w:sz w:val="30"/>
          <w:szCs w:val="30"/>
        </w:rPr>
        <w:t>第三百八十三条对犯贪污罪的，根据情节轻重，分别依照下列规定处罚：</w:t>
      </w:r>
    </w:p>
    <w:p w14:paraId="3977E781" w14:textId="77777777" w:rsidR="00472DDF" w:rsidRDefault="00472DDF">
      <w:pPr>
        <w:spacing w:line="500" w:lineRule="atLeast"/>
        <w:ind w:firstLine="600"/>
        <w:divId w:val="1716849537"/>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47F924F1" w14:textId="77777777" w:rsidR="00472DDF" w:rsidRDefault="00472DDF">
      <w:pPr>
        <w:spacing w:line="500" w:lineRule="atLeast"/>
        <w:ind w:firstLine="600"/>
        <w:divId w:val="1779368495"/>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3C0B0CAA" w14:textId="77777777" w:rsidR="00472DDF" w:rsidRDefault="00472DDF">
      <w:pPr>
        <w:spacing w:line="500" w:lineRule="atLeast"/>
        <w:ind w:firstLine="600"/>
        <w:divId w:val="1261719599"/>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0EF1AACE" w14:textId="77777777" w:rsidR="00472DDF" w:rsidRDefault="00472DDF">
      <w:pPr>
        <w:spacing w:line="500" w:lineRule="atLeast"/>
        <w:ind w:firstLine="600"/>
        <w:divId w:val="890847425"/>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68325A87" w14:textId="77777777" w:rsidR="00472DDF" w:rsidRDefault="00472DDF">
      <w:pPr>
        <w:spacing w:line="500" w:lineRule="atLeast"/>
        <w:ind w:firstLine="600"/>
        <w:divId w:val="1262762601"/>
        <w:rPr>
          <w:rFonts w:hint="eastAsia"/>
          <w:sz w:val="30"/>
          <w:szCs w:val="30"/>
        </w:rPr>
      </w:pPr>
      <w:r>
        <w:rPr>
          <w:rFonts w:hint="eastAsia"/>
          <w:sz w:val="30"/>
          <w:szCs w:val="30"/>
        </w:rPr>
        <w:t>对多次贪污未经处理的，按照累计贪污数额处罚。</w:t>
      </w:r>
    </w:p>
    <w:p w14:paraId="6EC7E7FF" w14:textId="77777777" w:rsidR="00472DDF" w:rsidRDefault="00472DDF">
      <w:pPr>
        <w:spacing w:line="500" w:lineRule="atLeast"/>
        <w:ind w:firstLine="600"/>
        <w:divId w:val="187658191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61C249D" w14:textId="77777777" w:rsidR="00472DDF" w:rsidRDefault="00472DDF">
      <w:pPr>
        <w:spacing w:line="500" w:lineRule="atLeast"/>
        <w:ind w:firstLine="600"/>
        <w:divId w:val="1181160020"/>
        <w:rPr>
          <w:rFonts w:hint="eastAsia"/>
          <w:sz w:val="30"/>
          <w:szCs w:val="30"/>
        </w:rPr>
      </w:pPr>
      <w:r>
        <w:rPr>
          <w:rFonts w:hint="eastAsia"/>
          <w:sz w:val="30"/>
          <w:szCs w:val="30"/>
        </w:rPr>
        <w:t>国家工作人员在经济往来中，违反国家规定，收受各种名义的回扣、手续费，归个人所有的，以受贿论处。</w:t>
      </w:r>
    </w:p>
    <w:p w14:paraId="00B561FF" w14:textId="77777777" w:rsidR="00472DDF" w:rsidRDefault="00472DDF">
      <w:pPr>
        <w:spacing w:line="500" w:lineRule="atLeast"/>
        <w:ind w:firstLine="600"/>
        <w:divId w:val="745231092"/>
        <w:rPr>
          <w:rFonts w:hint="eastAsia"/>
          <w:sz w:val="30"/>
          <w:szCs w:val="30"/>
        </w:rPr>
      </w:pPr>
      <w:r>
        <w:rPr>
          <w:rFonts w:hint="eastAsia"/>
          <w:sz w:val="30"/>
          <w:szCs w:val="30"/>
        </w:rPr>
        <w:t>第三百八十六条对犯受贿罪的，根据受贿所得数额及情节，依照本法第三百八十三条的规定处罚。索贿的从重处罚。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03A39" w14:textId="77777777" w:rsidR="00472DDF" w:rsidRDefault="00472DDF" w:rsidP="00472DDF">
      <w:pPr>
        <w:rPr>
          <w:rFonts w:hint="eastAsia"/>
        </w:rPr>
      </w:pPr>
      <w:r>
        <w:separator/>
      </w:r>
    </w:p>
  </w:endnote>
  <w:endnote w:type="continuationSeparator" w:id="0">
    <w:p w14:paraId="06520CF0" w14:textId="77777777" w:rsidR="00472DDF" w:rsidRDefault="00472DDF" w:rsidP="00472DD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6744D" w14:textId="77777777" w:rsidR="00472DDF" w:rsidRDefault="00472DDF" w:rsidP="00472DDF">
      <w:pPr>
        <w:rPr>
          <w:rFonts w:hint="eastAsia"/>
        </w:rPr>
      </w:pPr>
      <w:r>
        <w:separator/>
      </w:r>
    </w:p>
  </w:footnote>
  <w:footnote w:type="continuationSeparator" w:id="0">
    <w:p w14:paraId="3DE2A4CD" w14:textId="77777777" w:rsidR="00472DDF" w:rsidRDefault="00472DDF" w:rsidP="00472DD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72DDF"/>
    <w:rsid w:val="00472DD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9CFF8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72DDF"/>
    <w:pPr>
      <w:tabs>
        <w:tab w:val="center" w:pos="4153"/>
        <w:tab w:val="right" w:pos="8306"/>
      </w:tabs>
      <w:snapToGrid w:val="0"/>
      <w:jc w:val="center"/>
    </w:pPr>
    <w:rPr>
      <w:sz w:val="18"/>
      <w:szCs w:val="18"/>
    </w:rPr>
  </w:style>
  <w:style w:type="character" w:customStyle="1" w:styleId="a4">
    <w:name w:val="页眉 字符"/>
    <w:basedOn w:val="a0"/>
    <w:link w:val="a3"/>
    <w:uiPriority w:val="99"/>
    <w:rsid w:val="00472DDF"/>
    <w:rPr>
      <w:rFonts w:ascii="宋体" w:eastAsia="宋体" w:hAnsi="宋体" w:cs="宋体"/>
      <w:sz w:val="18"/>
      <w:szCs w:val="18"/>
    </w:rPr>
  </w:style>
  <w:style w:type="paragraph" w:styleId="a5">
    <w:name w:val="footer"/>
    <w:basedOn w:val="a"/>
    <w:link w:val="a6"/>
    <w:uiPriority w:val="99"/>
    <w:unhideWhenUsed/>
    <w:rsid w:val="00472DDF"/>
    <w:pPr>
      <w:tabs>
        <w:tab w:val="center" w:pos="4153"/>
        <w:tab w:val="right" w:pos="8306"/>
      </w:tabs>
      <w:snapToGrid w:val="0"/>
    </w:pPr>
    <w:rPr>
      <w:sz w:val="18"/>
      <w:szCs w:val="18"/>
    </w:rPr>
  </w:style>
  <w:style w:type="character" w:customStyle="1" w:styleId="a6">
    <w:name w:val="页脚 字符"/>
    <w:basedOn w:val="a0"/>
    <w:link w:val="a5"/>
    <w:uiPriority w:val="99"/>
    <w:rsid w:val="00472DD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462184">
      <w:marLeft w:val="0"/>
      <w:marRight w:val="0"/>
      <w:marTop w:val="10"/>
      <w:marBottom w:val="10"/>
      <w:divBdr>
        <w:top w:val="none" w:sz="0" w:space="0" w:color="auto"/>
        <w:left w:val="none" w:sz="0" w:space="0" w:color="auto"/>
        <w:bottom w:val="none" w:sz="0" w:space="0" w:color="auto"/>
        <w:right w:val="none" w:sz="0" w:space="0" w:color="auto"/>
      </w:divBdr>
    </w:div>
    <w:div w:id="87044420">
      <w:marLeft w:val="0"/>
      <w:marRight w:val="720"/>
      <w:marTop w:val="10"/>
      <w:marBottom w:val="10"/>
      <w:divBdr>
        <w:top w:val="none" w:sz="0" w:space="0" w:color="auto"/>
        <w:left w:val="none" w:sz="0" w:space="0" w:color="auto"/>
        <w:bottom w:val="none" w:sz="0" w:space="0" w:color="auto"/>
        <w:right w:val="none" w:sz="0" w:space="0" w:color="auto"/>
      </w:divBdr>
    </w:div>
    <w:div w:id="112870510">
      <w:marLeft w:val="0"/>
      <w:marRight w:val="0"/>
      <w:marTop w:val="10"/>
      <w:marBottom w:val="10"/>
      <w:divBdr>
        <w:top w:val="none" w:sz="0" w:space="0" w:color="auto"/>
        <w:left w:val="none" w:sz="0" w:space="0" w:color="auto"/>
        <w:bottom w:val="none" w:sz="0" w:space="0" w:color="auto"/>
        <w:right w:val="none" w:sz="0" w:space="0" w:color="auto"/>
      </w:divBdr>
    </w:div>
    <w:div w:id="204635571">
      <w:marLeft w:val="0"/>
      <w:marRight w:val="720"/>
      <w:marTop w:val="10"/>
      <w:marBottom w:val="10"/>
      <w:divBdr>
        <w:top w:val="none" w:sz="0" w:space="0" w:color="auto"/>
        <w:left w:val="none" w:sz="0" w:space="0" w:color="auto"/>
        <w:bottom w:val="none" w:sz="0" w:space="0" w:color="auto"/>
        <w:right w:val="none" w:sz="0" w:space="0" w:color="auto"/>
      </w:divBdr>
    </w:div>
    <w:div w:id="262105735">
      <w:marLeft w:val="0"/>
      <w:marRight w:val="0"/>
      <w:marTop w:val="10"/>
      <w:marBottom w:val="10"/>
      <w:divBdr>
        <w:top w:val="none" w:sz="0" w:space="0" w:color="auto"/>
        <w:left w:val="none" w:sz="0" w:space="0" w:color="auto"/>
        <w:bottom w:val="none" w:sz="0" w:space="0" w:color="auto"/>
        <w:right w:val="none" w:sz="0" w:space="0" w:color="auto"/>
      </w:divBdr>
    </w:div>
    <w:div w:id="310713851">
      <w:marLeft w:val="0"/>
      <w:marRight w:val="0"/>
      <w:marTop w:val="10"/>
      <w:marBottom w:val="10"/>
      <w:divBdr>
        <w:top w:val="none" w:sz="0" w:space="0" w:color="auto"/>
        <w:left w:val="none" w:sz="0" w:space="0" w:color="auto"/>
        <w:bottom w:val="none" w:sz="0" w:space="0" w:color="auto"/>
        <w:right w:val="none" w:sz="0" w:space="0" w:color="auto"/>
      </w:divBdr>
    </w:div>
    <w:div w:id="347996535">
      <w:marLeft w:val="0"/>
      <w:marRight w:val="0"/>
      <w:marTop w:val="10"/>
      <w:marBottom w:val="10"/>
      <w:divBdr>
        <w:top w:val="none" w:sz="0" w:space="0" w:color="auto"/>
        <w:left w:val="none" w:sz="0" w:space="0" w:color="auto"/>
        <w:bottom w:val="none" w:sz="0" w:space="0" w:color="auto"/>
        <w:right w:val="none" w:sz="0" w:space="0" w:color="auto"/>
      </w:divBdr>
    </w:div>
    <w:div w:id="368380901">
      <w:marLeft w:val="0"/>
      <w:marRight w:val="0"/>
      <w:marTop w:val="10"/>
      <w:marBottom w:val="10"/>
      <w:divBdr>
        <w:top w:val="none" w:sz="0" w:space="0" w:color="auto"/>
        <w:left w:val="none" w:sz="0" w:space="0" w:color="auto"/>
        <w:bottom w:val="none" w:sz="0" w:space="0" w:color="auto"/>
        <w:right w:val="none" w:sz="0" w:space="0" w:color="auto"/>
      </w:divBdr>
    </w:div>
    <w:div w:id="439373503">
      <w:marLeft w:val="0"/>
      <w:marRight w:val="0"/>
      <w:marTop w:val="10"/>
      <w:marBottom w:val="10"/>
      <w:divBdr>
        <w:top w:val="none" w:sz="0" w:space="0" w:color="auto"/>
        <w:left w:val="none" w:sz="0" w:space="0" w:color="auto"/>
        <w:bottom w:val="none" w:sz="0" w:space="0" w:color="auto"/>
        <w:right w:val="none" w:sz="0" w:space="0" w:color="auto"/>
      </w:divBdr>
    </w:div>
    <w:div w:id="470024544">
      <w:marLeft w:val="0"/>
      <w:marRight w:val="0"/>
      <w:marTop w:val="10"/>
      <w:marBottom w:val="10"/>
      <w:divBdr>
        <w:top w:val="none" w:sz="0" w:space="0" w:color="auto"/>
        <w:left w:val="none" w:sz="0" w:space="0" w:color="auto"/>
        <w:bottom w:val="none" w:sz="0" w:space="0" w:color="auto"/>
        <w:right w:val="none" w:sz="0" w:space="0" w:color="auto"/>
      </w:divBdr>
    </w:div>
    <w:div w:id="544372927">
      <w:marLeft w:val="0"/>
      <w:marRight w:val="0"/>
      <w:marTop w:val="10"/>
      <w:marBottom w:val="10"/>
      <w:divBdr>
        <w:top w:val="none" w:sz="0" w:space="0" w:color="auto"/>
        <w:left w:val="none" w:sz="0" w:space="0" w:color="auto"/>
        <w:bottom w:val="none" w:sz="0" w:space="0" w:color="auto"/>
        <w:right w:val="none" w:sz="0" w:space="0" w:color="auto"/>
      </w:divBdr>
    </w:div>
    <w:div w:id="571938161">
      <w:marLeft w:val="0"/>
      <w:marRight w:val="0"/>
      <w:marTop w:val="10"/>
      <w:marBottom w:val="10"/>
      <w:divBdr>
        <w:top w:val="none" w:sz="0" w:space="0" w:color="auto"/>
        <w:left w:val="none" w:sz="0" w:space="0" w:color="auto"/>
        <w:bottom w:val="none" w:sz="0" w:space="0" w:color="auto"/>
        <w:right w:val="none" w:sz="0" w:space="0" w:color="auto"/>
      </w:divBdr>
    </w:div>
    <w:div w:id="640502907">
      <w:marLeft w:val="0"/>
      <w:marRight w:val="0"/>
      <w:marTop w:val="10"/>
      <w:marBottom w:val="10"/>
      <w:divBdr>
        <w:top w:val="none" w:sz="0" w:space="0" w:color="auto"/>
        <w:left w:val="none" w:sz="0" w:space="0" w:color="auto"/>
        <w:bottom w:val="none" w:sz="0" w:space="0" w:color="auto"/>
        <w:right w:val="none" w:sz="0" w:space="0" w:color="auto"/>
      </w:divBdr>
    </w:div>
    <w:div w:id="663122944">
      <w:marLeft w:val="0"/>
      <w:marRight w:val="0"/>
      <w:marTop w:val="10"/>
      <w:marBottom w:val="10"/>
      <w:divBdr>
        <w:top w:val="none" w:sz="0" w:space="0" w:color="auto"/>
        <w:left w:val="none" w:sz="0" w:space="0" w:color="auto"/>
        <w:bottom w:val="none" w:sz="0" w:space="0" w:color="auto"/>
        <w:right w:val="none" w:sz="0" w:space="0" w:color="auto"/>
      </w:divBdr>
    </w:div>
    <w:div w:id="678317467">
      <w:marLeft w:val="0"/>
      <w:marRight w:val="0"/>
      <w:marTop w:val="10"/>
      <w:marBottom w:val="10"/>
      <w:divBdr>
        <w:top w:val="none" w:sz="0" w:space="0" w:color="auto"/>
        <w:left w:val="none" w:sz="0" w:space="0" w:color="auto"/>
        <w:bottom w:val="none" w:sz="0" w:space="0" w:color="auto"/>
        <w:right w:val="none" w:sz="0" w:space="0" w:color="auto"/>
      </w:divBdr>
    </w:div>
    <w:div w:id="742988037">
      <w:marLeft w:val="0"/>
      <w:marRight w:val="0"/>
      <w:marTop w:val="10"/>
      <w:marBottom w:val="10"/>
      <w:divBdr>
        <w:top w:val="none" w:sz="0" w:space="0" w:color="auto"/>
        <w:left w:val="none" w:sz="0" w:space="0" w:color="auto"/>
        <w:bottom w:val="none" w:sz="0" w:space="0" w:color="auto"/>
        <w:right w:val="none" w:sz="0" w:space="0" w:color="auto"/>
      </w:divBdr>
    </w:div>
    <w:div w:id="745231092">
      <w:marLeft w:val="0"/>
      <w:marRight w:val="0"/>
      <w:marTop w:val="10"/>
      <w:marBottom w:val="10"/>
      <w:divBdr>
        <w:top w:val="none" w:sz="0" w:space="0" w:color="auto"/>
        <w:left w:val="none" w:sz="0" w:space="0" w:color="auto"/>
        <w:bottom w:val="none" w:sz="0" w:space="0" w:color="auto"/>
        <w:right w:val="none" w:sz="0" w:space="0" w:color="auto"/>
      </w:divBdr>
    </w:div>
    <w:div w:id="817648482">
      <w:marLeft w:val="0"/>
      <w:marRight w:val="720"/>
      <w:marTop w:val="10"/>
      <w:marBottom w:val="10"/>
      <w:divBdr>
        <w:top w:val="none" w:sz="0" w:space="0" w:color="auto"/>
        <w:left w:val="none" w:sz="0" w:space="0" w:color="auto"/>
        <w:bottom w:val="none" w:sz="0" w:space="0" w:color="auto"/>
        <w:right w:val="none" w:sz="0" w:space="0" w:color="auto"/>
      </w:divBdr>
    </w:div>
    <w:div w:id="837960363">
      <w:marLeft w:val="0"/>
      <w:marRight w:val="0"/>
      <w:marTop w:val="10"/>
      <w:marBottom w:val="10"/>
      <w:divBdr>
        <w:top w:val="none" w:sz="0" w:space="0" w:color="auto"/>
        <w:left w:val="none" w:sz="0" w:space="0" w:color="auto"/>
        <w:bottom w:val="none" w:sz="0" w:space="0" w:color="auto"/>
        <w:right w:val="none" w:sz="0" w:space="0" w:color="auto"/>
      </w:divBdr>
    </w:div>
    <w:div w:id="876086969">
      <w:marLeft w:val="0"/>
      <w:marRight w:val="0"/>
      <w:marTop w:val="10"/>
      <w:marBottom w:val="10"/>
      <w:divBdr>
        <w:top w:val="none" w:sz="0" w:space="0" w:color="auto"/>
        <w:left w:val="none" w:sz="0" w:space="0" w:color="auto"/>
        <w:bottom w:val="none" w:sz="0" w:space="0" w:color="auto"/>
        <w:right w:val="none" w:sz="0" w:space="0" w:color="auto"/>
      </w:divBdr>
    </w:div>
    <w:div w:id="890847425">
      <w:marLeft w:val="0"/>
      <w:marRight w:val="0"/>
      <w:marTop w:val="10"/>
      <w:marBottom w:val="10"/>
      <w:divBdr>
        <w:top w:val="none" w:sz="0" w:space="0" w:color="auto"/>
        <w:left w:val="none" w:sz="0" w:space="0" w:color="auto"/>
        <w:bottom w:val="none" w:sz="0" w:space="0" w:color="auto"/>
        <w:right w:val="none" w:sz="0" w:space="0" w:color="auto"/>
      </w:divBdr>
    </w:div>
    <w:div w:id="951327226">
      <w:marLeft w:val="0"/>
      <w:marRight w:val="0"/>
      <w:marTop w:val="10"/>
      <w:marBottom w:val="10"/>
      <w:divBdr>
        <w:top w:val="none" w:sz="0" w:space="0" w:color="auto"/>
        <w:left w:val="none" w:sz="0" w:space="0" w:color="auto"/>
        <w:bottom w:val="none" w:sz="0" w:space="0" w:color="auto"/>
        <w:right w:val="none" w:sz="0" w:space="0" w:color="auto"/>
      </w:divBdr>
    </w:div>
    <w:div w:id="983778950">
      <w:marLeft w:val="0"/>
      <w:marRight w:val="720"/>
      <w:marTop w:val="10"/>
      <w:marBottom w:val="10"/>
      <w:divBdr>
        <w:top w:val="none" w:sz="0" w:space="0" w:color="auto"/>
        <w:left w:val="none" w:sz="0" w:space="0" w:color="auto"/>
        <w:bottom w:val="none" w:sz="0" w:space="0" w:color="auto"/>
        <w:right w:val="none" w:sz="0" w:space="0" w:color="auto"/>
      </w:divBdr>
    </w:div>
    <w:div w:id="1107656602">
      <w:marLeft w:val="0"/>
      <w:marRight w:val="0"/>
      <w:marTop w:val="10"/>
      <w:marBottom w:val="10"/>
      <w:divBdr>
        <w:top w:val="none" w:sz="0" w:space="0" w:color="auto"/>
        <w:left w:val="none" w:sz="0" w:space="0" w:color="auto"/>
        <w:bottom w:val="none" w:sz="0" w:space="0" w:color="auto"/>
        <w:right w:val="none" w:sz="0" w:space="0" w:color="auto"/>
      </w:divBdr>
    </w:div>
    <w:div w:id="1151406397">
      <w:marLeft w:val="0"/>
      <w:marRight w:val="0"/>
      <w:marTop w:val="10"/>
      <w:marBottom w:val="10"/>
      <w:divBdr>
        <w:top w:val="none" w:sz="0" w:space="0" w:color="auto"/>
        <w:left w:val="none" w:sz="0" w:space="0" w:color="auto"/>
        <w:bottom w:val="none" w:sz="0" w:space="0" w:color="auto"/>
        <w:right w:val="none" w:sz="0" w:space="0" w:color="auto"/>
      </w:divBdr>
    </w:div>
    <w:div w:id="1173032574">
      <w:marLeft w:val="0"/>
      <w:marRight w:val="0"/>
      <w:marTop w:val="10"/>
      <w:marBottom w:val="10"/>
      <w:divBdr>
        <w:top w:val="none" w:sz="0" w:space="0" w:color="auto"/>
        <w:left w:val="none" w:sz="0" w:space="0" w:color="auto"/>
        <w:bottom w:val="none" w:sz="0" w:space="0" w:color="auto"/>
        <w:right w:val="none" w:sz="0" w:space="0" w:color="auto"/>
      </w:divBdr>
    </w:div>
    <w:div w:id="1181160020">
      <w:marLeft w:val="0"/>
      <w:marRight w:val="0"/>
      <w:marTop w:val="10"/>
      <w:marBottom w:val="10"/>
      <w:divBdr>
        <w:top w:val="none" w:sz="0" w:space="0" w:color="auto"/>
        <w:left w:val="none" w:sz="0" w:space="0" w:color="auto"/>
        <w:bottom w:val="none" w:sz="0" w:space="0" w:color="auto"/>
        <w:right w:val="none" w:sz="0" w:space="0" w:color="auto"/>
      </w:divBdr>
    </w:div>
    <w:div w:id="1261719599">
      <w:marLeft w:val="0"/>
      <w:marRight w:val="0"/>
      <w:marTop w:val="10"/>
      <w:marBottom w:val="10"/>
      <w:divBdr>
        <w:top w:val="none" w:sz="0" w:space="0" w:color="auto"/>
        <w:left w:val="none" w:sz="0" w:space="0" w:color="auto"/>
        <w:bottom w:val="none" w:sz="0" w:space="0" w:color="auto"/>
        <w:right w:val="none" w:sz="0" w:space="0" w:color="auto"/>
      </w:divBdr>
    </w:div>
    <w:div w:id="1262762601">
      <w:marLeft w:val="0"/>
      <w:marRight w:val="0"/>
      <w:marTop w:val="10"/>
      <w:marBottom w:val="10"/>
      <w:divBdr>
        <w:top w:val="none" w:sz="0" w:space="0" w:color="auto"/>
        <w:left w:val="none" w:sz="0" w:space="0" w:color="auto"/>
        <w:bottom w:val="none" w:sz="0" w:space="0" w:color="auto"/>
        <w:right w:val="none" w:sz="0" w:space="0" w:color="auto"/>
      </w:divBdr>
    </w:div>
    <w:div w:id="1279096958">
      <w:marLeft w:val="0"/>
      <w:marRight w:val="0"/>
      <w:marTop w:val="10"/>
      <w:marBottom w:val="10"/>
      <w:divBdr>
        <w:top w:val="none" w:sz="0" w:space="0" w:color="auto"/>
        <w:left w:val="none" w:sz="0" w:space="0" w:color="auto"/>
        <w:bottom w:val="none" w:sz="0" w:space="0" w:color="auto"/>
        <w:right w:val="none" w:sz="0" w:space="0" w:color="auto"/>
      </w:divBdr>
    </w:div>
    <w:div w:id="1291939915">
      <w:marLeft w:val="0"/>
      <w:marRight w:val="0"/>
      <w:marTop w:val="10"/>
      <w:marBottom w:val="10"/>
      <w:divBdr>
        <w:top w:val="none" w:sz="0" w:space="0" w:color="auto"/>
        <w:left w:val="none" w:sz="0" w:space="0" w:color="auto"/>
        <w:bottom w:val="none" w:sz="0" w:space="0" w:color="auto"/>
        <w:right w:val="none" w:sz="0" w:space="0" w:color="auto"/>
      </w:divBdr>
    </w:div>
    <w:div w:id="1304191511">
      <w:marLeft w:val="0"/>
      <w:marRight w:val="0"/>
      <w:marTop w:val="10"/>
      <w:marBottom w:val="10"/>
      <w:divBdr>
        <w:top w:val="none" w:sz="0" w:space="0" w:color="auto"/>
        <w:left w:val="none" w:sz="0" w:space="0" w:color="auto"/>
        <w:bottom w:val="none" w:sz="0" w:space="0" w:color="auto"/>
        <w:right w:val="none" w:sz="0" w:space="0" w:color="auto"/>
      </w:divBdr>
    </w:div>
    <w:div w:id="1357121606">
      <w:marLeft w:val="0"/>
      <w:marRight w:val="0"/>
      <w:marTop w:val="10"/>
      <w:marBottom w:val="10"/>
      <w:divBdr>
        <w:top w:val="none" w:sz="0" w:space="0" w:color="auto"/>
        <w:left w:val="none" w:sz="0" w:space="0" w:color="auto"/>
        <w:bottom w:val="none" w:sz="0" w:space="0" w:color="auto"/>
        <w:right w:val="none" w:sz="0" w:space="0" w:color="auto"/>
      </w:divBdr>
    </w:div>
    <w:div w:id="1378821855">
      <w:marLeft w:val="0"/>
      <w:marRight w:val="0"/>
      <w:marTop w:val="10"/>
      <w:marBottom w:val="10"/>
      <w:divBdr>
        <w:top w:val="none" w:sz="0" w:space="0" w:color="auto"/>
        <w:left w:val="none" w:sz="0" w:space="0" w:color="auto"/>
        <w:bottom w:val="none" w:sz="0" w:space="0" w:color="auto"/>
        <w:right w:val="none" w:sz="0" w:space="0" w:color="auto"/>
      </w:divBdr>
    </w:div>
    <w:div w:id="1409034050">
      <w:marLeft w:val="0"/>
      <w:marRight w:val="0"/>
      <w:marTop w:val="10"/>
      <w:marBottom w:val="10"/>
      <w:divBdr>
        <w:top w:val="none" w:sz="0" w:space="0" w:color="auto"/>
        <w:left w:val="none" w:sz="0" w:space="0" w:color="auto"/>
        <w:bottom w:val="none" w:sz="0" w:space="0" w:color="auto"/>
        <w:right w:val="none" w:sz="0" w:space="0" w:color="auto"/>
      </w:divBdr>
    </w:div>
    <w:div w:id="1413090379">
      <w:marLeft w:val="0"/>
      <w:marRight w:val="0"/>
      <w:marTop w:val="10"/>
      <w:marBottom w:val="10"/>
      <w:divBdr>
        <w:top w:val="none" w:sz="0" w:space="0" w:color="auto"/>
        <w:left w:val="none" w:sz="0" w:space="0" w:color="auto"/>
        <w:bottom w:val="none" w:sz="0" w:space="0" w:color="auto"/>
        <w:right w:val="none" w:sz="0" w:space="0" w:color="auto"/>
      </w:divBdr>
    </w:div>
    <w:div w:id="1440755427">
      <w:marLeft w:val="0"/>
      <w:marRight w:val="0"/>
      <w:marTop w:val="10"/>
      <w:marBottom w:val="10"/>
      <w:divBdr>
        <w:top w:val="none" w:sz="0" w:space="0" w:color="auto"/>
        <w:left w:val="none" w:sz="0" w:space="0" w:color="auto"/>
        <w:bottom w:val="none" w:sz="0" w:space="0" w:color="auto"/>
        <w:right w:val="none" w:sz="0" w:space="0" w:color="auto"/>
      </w:divBdr>
    </w:div>
    <w:div w:id="1483154129">
      <w:marLeft w:val="0"/>
      <w:marRight w:val="0"/>
      <w:marTop w:val="10"/>
      <w:marBottom w:val="10"/>
      <w:divBdr>
        <w:top w:val="none" w:sz="0" w:space="0" w:color="auto"/>
        <w:left w:val="none" w:sz="0" w:space="0" w:color="auto"/>
        <w:bottom w:val="none" w:sz="0" w:space="0" w:color="auto"/>
        <w:right w:val="none" w:sz="0" w:space="0" w:color="auto"/>
      </w:divBdr>
    </w:div>
    <w:div w:id="1541549986">
      <w:marLeft w:val="0"/>
      <w:marRight w:val="0"/>
      <w:marTop w:val="10"/>
      <w:marBottom w:val="10"/>
      <w:divBdr>
        <w:top w:val="none" w:sz="0" w:space="0" w:color="auto"/>
        <w:left w:val="none" w:sz="0" w:space="0" w:color="auto"/>
        <w:bottom w:val="none" w:sz="0" w:space="0" w:color="auto"/>
        <w:right w:val="none" w:sz="0" w:space="0" w:color="auto"/>
      </w:divBdr>
    </w:div>
    <w:div w:id="1571578077">
      <w:marLeft w:val="0"/>
      <w:marRight w:val="0"/>
      <w:marTop w:val="10"/>
      <w:marBottom w:val="10"/>
      <w:divBdr>
        <w:top w:val="none" w:sz="0" w:space="0" w:color="auto"/>
        <w:left w:val="none" w:sz="0" w:space="0" w:color="auto"/>
        <w:bottom w:val="none" w:sz="0" w:space="0" w:color="auto"/>
        <w:right w:val="none" w:sz="0" w:space="0" w:color="auto"/>
      </w:divBdr>
    </w:div>
    <w:div w:id="1606960910">
      <w:marLeft w:val="0"/>
      <w:marRight w:val="0"/>
      <w:marTop w:val="10"/>
      <w:marBottom w:val="10"/>
      <w:divBdr>
        <w:top w:val="none" w:sz="0" w:space="0" w:color="auto"/>
        <w:left w:val="none" w:sz="0" w:space="0" w:color="auto"/>
        <w:bottom w:val="none" w:sz="0" w:space="0" w:color="auto"/>
        <w:right w:val="none" w:sz="0" w:space="0" w:color="auto"/>
      </w:divBdr>
    </w:div>
    <w:div w:id="1641500002">
      <w:marLeft w:val="0"/>
      <w:marRight w:val="0"/>
      <w:marTop w:val="10"/>
      <w:marBottom w:val="10"/>
      <w:divBdr>
        <w:top w:val="none" w:sz="0" w:space="0" w:color="auto"/>
        <w:left w:val="none" w:sz="0" w:space="0" w:color="auto"/>
        <w:bottom w:val="none" w:sz="0" w:space="0" w:color="auto"/>
        <w:right w:val="none" w:sz="0" w:space="0" w:color="auto"/>
      </w:divBdr>
    </w:div>
    <w:div w:id="1697806800">
      <w:marLeft w:val="0"/>
      <w:marRight w:val="720"/>
      <w:marTop w:val="10"/>
      <w:marBottom w:val="10"/>
      <w:divBdr>
        <w:top w:val="none" w:sz="0" w:space="0" w:color="auto"/>
        <w:left w:val="none" w:sz="0" w:space="0" w:color="auto"/>
        <w:bottom w:val="none" w:sz="0" w:space="0" w:color="auto"/>
        <w:right w:val="none" w:sz="0" w:space="0" w:color="auto"/>
      </w:divBdr>
    </w:div>
    <w:div w:id="1716849537">
      <w:marLeft w:val="0"/>
      <w:marRight w:val="0"/>
      <w:marTop w:val="10"/>
      <w:marBottom w:val="10"/>
      <w:divBdr>
        <w:top w:val="none" w:sz="0" w:space="0" w:color="auto"/>
        <w:left w:val="none" w:sz="0" w:space="0" w:color="auto"/>
        <w:bottom w:val="none" w:sz="0" w:space="0" w:color="auto"/>
        <w:right w:val="none" w:sz="0" w:space="0" w:color="auto"/>
      </w:divBdr>
    </w:div>
    <w:div w:id="1779368495">
      <w:marLeft w:val="0"/>
      <w:marRight w:val="0"/>
      <w:marTop w:val="10"/>
      <w:marBottom w:val="10"/>
      <w:divBdr>
        <w:top w:val="none" w:sz="0" w:space="0" w:color="auto"/>
        <w:left w:val="none" w:sz="0" w:space="0" w:color="auto"/>
        <w:bottom w:val="none" w:sz="0" w:space="0" w:color="auto"/>
        <w:right w:val="none" w:sz="0" w:space="0" w:color="auto"/>
      </w:divBdr>
    </w:div>
    <w:div w:id="1867524363">
      <w:marLeft w:val="0"/>
      <w:marRight w:val="0"/>
      <w:marTop w:val="10"/>
      <w:marBottom w:val="10"/>
      <w:divBdr>
        <w:top w:val="none" w:sz="0" w:space="0" w:color="auto"/>
        <w:left w:val="none" w:sz="0" w:space="0" w:color="auto"/>
        <w:bottom w:val="none" w:sz="0" w:space="0" w:color="auto"/>
        <w:right w:val="none" w:sz="0" w:space="0" w:color="auto"/>
      </w:divBdr>
    </w:div>
    <w:div w:id="1876581918">
      <w:marLeft w:val="0"/>
      <w:marRight w:val="0"/>
      <w:marTop w:val="10"/>
      <w:marBottom w:val="10"/>
      <w:divBdr>
        <w:top w:val="none" w:sz="0" w:space="0" w:color="auto"/>
        <w:left w:val="none" w:sz="0" w:space="0" w:color="auto"/>
        <w:bottom w:val="none" w:sz="0" w:space="0" w:color="auto"/>
        <w:right w:val="none" w:sz="0" w:space="0" w:color="auto"/>
      </w:divBdr>
    </w:div>
    <w:div w:id="1890141419">
      <w:marLeft w:val="0"/>
      <w:marRight w:val="0"/>
      <w:marTop w:val="10"/>
      <w:marBottom w:val="10"/>
      <w:divBdr>
        <w:top w:val="none" w:sz="0" w:space="0" w:color="auto"/>
        <w:left w:val="none" w:sz="0" w:space="0" w:color="auto"/>
        <w:bottom w:val="none" w:sz="0" w:space="0" w:color="auto"/>
        <w:right w:val="none" w:sz="0" w:space="0" w:color="auto"/>
      </w:divBdr>
    </w:div>
    <w:div w:id="1998683395">
      <w:marLeft w:val="0"/>
      <w:marRight w:val="0"/>
      <w:marTop w:val="10"/>
      <w:marBottom w:val="10"/>
      <w:divBdr>
        <w:top w:val="none" w:sz="0" w:space="0" w:color="auto"/>
        <w:left w:val="none" w:sz="0" w:space="0" w:color="auto"/>
        <w:bottom w:val="none" w:sz="0" w:space="0" w:color="auto"/>
        <w:right w:val="none" w:sz="0" w:space="0" w:color="auto"/>
      </w:divBdr>
    </w:div>
    <w:div w:id="2007973271">
      <w:marLeft w:val="0"/>
      <w:marRight w:val="0"/>
      <w:marTop w:val="10"/>
      <w:marBottom w:val="10"/>
      <w:divBdr>
        <w:top w:val="none" w:sz="0" w:space="0" w:color="auto"/>
        <w:left w:val="none" w:sz="0" w:space="0" w:color="auto"/>
        <w:bottom w:val="none" w:sz="0" w:space="0" w:color="auto"/>
        <w:right w:val="none" w:sz="0" w:space="0" w:color="auto"/>
      </w:divBdr>
    </w:div>
    <w:div w:id="210117573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537</Words>
  <Characters>3066</Characters>
  <Application>Microsoft Office Word</Application>
  <DocSecurity>0</DocSecurity>
  <Lines>25</Lines>
  <Paragraphs>7</Paragraphs>
  <ScaleCrop>false</ScaleCrop>
  <Company/>
  <LinksUpToDate>false</LinksUpToDate>
  <CharactersWithSpaces>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2025-04-30T05:37:00Z</dcterms:created>
  <dcterms:modified xsi:type="dcterms:W3CDTF">2025-04-30T05:37:00Z</dcterms:modified>
</cp:coreProperties>
</file>