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1263" w14:textId="77777777" w:rsidR="004100D5" w:rsidRDefault="004100D5">
      <w:pPr>
        <w:spacing w:line="500" w:lineRule="atLeast"/>
        <w:jc w:val="center"/>
        <w:divId w:val="152039403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广州市白云区人民法院</w:t>
      </w:r>
    </w:p>
    <w:p w14:paraId="03F722F4" w14:textId="77777777" w:rsidR="004100D5" w:rsidRDefault="004100D5">
      <w:pPr>
        <w:spacing w:line="500" w:lineRule="atLeast"/>
        <w:jc w:val="center"/>
        <w:divId w:val="121346684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B04ACF4" w14:textId="77777777" w:rsidR="004100D5" w:rsidRDefault="004100D5">
      <w:pPr>
        <w:spacing w:line="500" w:lineRule="atLeast"/>
        <w:jc w:val="right"/>
        <w:divId w:val="411722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）穗云法刑初字第</w:t>
      </w:r>
      <w:r>
        <w:rPr>
          <w:rFonts w:hint="eastAsia"/>
          <w:sz w:val="30"/>
          <w:szCs w:val="30"/>
        </w:rPr>
        <w:t>1460</w:t>
      </w:r>
      <w:r>
        <w:rPr>
          <w:rFonts w:hint="eastAsia"/>
          <w:sz w:val="30"/>
          <w:szCs w:val="30"/>
        </w:rPr>
        <w:t>号</w:t>
      </w:r>
    </w:p>
    <w:p w14:paraId="3D6BDCF7" w14:textId="77777777" w:rsidR="004100D5" w:rsidRDefault="004100D5">
      <w:pPr>
        <w:spacing w:line="500" w:lineRule="atLeast"/>
        <w:ind w:firstLine="600"/>
        <w:divId w:val="8408954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公诉机关广州市白云区人民检察院。</w:t>
      </w:r>
    </w:p>
    <w:p w14:paraId="6E08BEC7" w14:textId="77777777" w:rsidR="004100D5" w:rsidRDefault="004100D5">
      <w:pPr>
        <w:spacing w:line="500" w:lineRule="atLeast"/>
        <w:ind w:firstLine="600"/>
        <w:divId w:val="10414451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被告人张某，出生地湖北省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县，中共党员，原广州市公安局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区分局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派出所民警，户籍所在地广州市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区。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日因犯危险驾驶罪被广州市花都区人民法院判处拘役一个月。因本案于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日被取保候审。</w:t>
      </w:r>
    </w:p>
    <w:p w14:paraId="608BCA55" w14:textId="77777777" w:rsidR="004100D5" w:rsidRDefault="004100D5">
      <w:pPr>
        <w:spacing w:line="500" w:lineRule="atLeast"/>
        <w:ind w:firstLine="600"/>
        <w:divId w:val="17386729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广州市白云区人民检察院以穗云检公诉刑诉（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1247</w:t>
      </w:r>
      <w:r>
        <w:rPr>
          <w:rFonts w:hint="eastAsia"/>
          <w:sz w:val="30"/>
          <w:szCs w:val="30"/>
        </w:rPr>
        <w:t>号起诉书指控被告人张某犯受贿罪，于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日向本院提起公诉。本院依法组成合议庭，公开开庭审理了本案。广州市白云区人民检察院指派检察员许一思出庭支持公诉，被告人张某到庭参加诉讼。现已审理终结。</w:t>
      </w:r>
    </w:p>
    <w:p w14:paraId="6DDE0A66" w14:textId="77777777" w:rsidR="004100D5" w:rsidRDefault="004100D5">
      <w:pPr>
        <w:spacing w:line="500" w:lineRule="atLeast"/>
        <w:ind w:firstLine="600"/>
        <w:divId w:val="1622570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广州市白云区人民检察院指控，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月，被告人张某在担任广州市公安局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区分局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派出所民警期间，在经办刘某复制、贩卖淫秽物品牟利一案的过程中，为帮助刘某逃避法律惩罚不受追诉，分两次收受了刘某的亲友潘某、李某甲（均另案处理）贿送的现金共计人民币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根据上述事实，公诉机关认为，被告人张某身为司法工作人员，利用职务上的便利，对明知是有罪的人而故意包庇不使他受追诉，因而非法收受他人财物，其行为触犯了《中华人民共和国刑法》第三百八十五条第一款、第三百九十九条第四款之规定，应当以受贿罪追究其刑事责任。张某犯罪后如实供述自己的罪行，可以从轻处罚。提请本院依法判处。</w:t>
      </w:r>
    </w:p>
    <w:p w14:paraId="7A41DDFE" w14:textId="77777777" w:rsidR="004100D5" w:rsidRDefault="004100D5">
      <w:pPr>
        <w:spacing w:line="500" w:lineRule="atLeast"/>
        <w:ind w:firstLine="600"/>
        <w:divId w:val="20619744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被告人张某对指控的事实没有异议，对罪名有异议，辩称其虽是刘某案件的经办人，但该案移送检察院办理逮捕手续</w:t>
      </w:r>
      <w:r>
        <w:rPr>
          <w:rFonts w:hint="eastAsia"/>
          <w:sz w:val="30"/>
          <w:szCs w:val="30"/>
        </w:rPr>
        <w:lastRenderedPageBreak/>
        <w:t>后，其才收受了钱财，且收钱是用于帮他们找关系，其找不到关系就将钱退回了。</w:t>
      </w:r>
    </w:p>
    <w:p w14:paraId="4BEE4BB0" w14:textId="77777777" w:rsidR="004100D5" w:rsidRDefault="004100D5">
      <w:pPr>
        <w:spacing w:line="500" w:lineRule="atLeast"/>
        <w:ind w:firstLine="600"/>
        <w:divId w:val="527373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月，被告人张某在担任广州市公安局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区分局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派出所民警期间，在经办刘某复制、贩卖淫秽物品牟利一案的过程中，为帮助刘某逃避法律惩罚不受追诉，分两次收受了刘某的亲友潘某、李某甲（均另案处理）贿送的现金共计人民币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万元。案发后，被告人张某将贿送所得的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万元退回给了潘某、李某甲。</w:t>
      </w:r>
    </w:p>
    <w:p w14:paraId="0FDA86DE" w14:textId="77777777" w:rsidR="004100D5" w:rsidRDefault="004100D5">
      <w:pPr>
        <w:spacing w:line="500" w:lineRule="atLeast"/>
        <w:ind w:firstLine="600"/>
        <w:divId w:val="5866894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日，本市白云区人民检察院将被告人张某带回接受调查，同日，该院对被告人张某采取取保候审强制措施。</w:t>
      </w:r>
    </w:p>
    <w:p w14:paraId="4D74A3A7" w14:textId="77777777" w:rsidR="004100D5" w:rsidRDefault="004100D5">
      <w:pPr>
        <w:spacing w:line="500" w:lineRule="atLeast"/>
        <w:ind w:firstLine="600"/>
        <w:divId w:val="20879925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下列经庭审举证、质证，本院予以确认的证据证实：被告人张某的供述，证人潘某、李某甲、邹某、李某乙的证言，破案报告，刘某庆贩卖淫秽物品牟利案材料，证明，到案经过，被告人张某的身份材料，刑事裁定书。</w:t>
      </w:r>
    </w:p>
    <w:p w14:paraId="0EB70F91" w14:textId="77777777" w:rsidR="004100D5" w:rsidRDefault="004100D5">
      <w:pPr>
        <w:spacing w:line="500" w:lineRule="atLeast"/>
        <w:ind w:firstLine="600"/>
        <w:divId w:val="4651219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身为国家工作人员，无视国家法律，利用职务上的便利，非法收受他人财物，为他人谋取利益，其行为已构成受贿罪。公诉机关指控被告人张某犯受贿罪，事实清楚，证据充分，罪名成立。被告人张某如实供述犯罪事实，可从轻处罚。综合全案的性质、情节、危害后果及被告人的认罪态度、悔罪表现，依照《中华人民共和国刑法》第三百八十五条第一款、第三百八十六条、第三百八十三条第一款第（三）项、第六十七条第三款、第七十二条、第七十三条之规定，判决如下：</w:t>
      </w:r>
    </w:p>
    <w:p w14:paraId="1FDCF59C" w14:textId="77777777" w:rsidR="004100D5" w:rsidRDefault="004100D5">
      <w:pPr>
        <w:spacing w:line="500" w:lineRule="atLeast"/>
        <w:ind w:firstLine="600"/>
        <w:divId w:val="3221961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被告人张某犯受贿罪，判处有期徒刑二年，缓刑三年。（缓刑考验期限从判决确定之日起计算。）</w:t>
      </w:r>
    </w:p>
    <w:p w14:paraId="7AC72388" w14:textId="77777777" w:rsidR="004100D5" w:rsidRDefault="004100D5">
      <w:pPr>
        <w:spacing w:line="500" w:lineRule="atLeast"/>
        <w:ind w:firstLine="600"/>
        <w:divId w:val="2708920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如不服本判决，可在接到判决书的第二日起十日内，通过本院或直接向广东省广州市中级人民法院提出上诉。书面上诉的，应当提交上诉状正本一份，副本二份。</w:t>
      </w:r>
    </w:p>
    <w:p w14:paraId="44AB0BA5" w14:textId="77777777" w:rsidR="004100D5" w:rsidRDefault="004100D5">
      <w:pPr>
        <w:spacing w:line="500" w:lineRule="atLeast"/>
        <w:jc w:val="right"/>
        <w:divId w:val="11816253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易细姣</w:t>
      </w:r>
    </w:p>
    <w:p w14:paraId="70EAA0DD" w14:textId="77777777" w:rsidR="004100D5" w:rsidRDefault="004100D5">
      <w:pPr>
        <w:spacing w:line="500" w:lineRule="atLeast"/>
        <w:jc w:val="right"/>
        <w:divId w:val="1303191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廖叶松</w:t>
      </w:r>
    </w:p>
    <w:p w14:paraId="742A3C03" w14:textId="77777777" w:rsidR="004100D5" w:rsidRDefault="004100D5">
      <w:pPr>
        <w:spacing w:line="500" w:lineRule="atLeast"/>
        <w:jc w:val="right"/>
        <w:divId w:val="8975944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胡丝媚</w:t>
      </w:r>
    </w:p>
    <w:p w14:paraId="134D3781" w14:textId="77777777" w:rsidR="004100D5" w:rsidRDefault="004100D5">
      <w:pPr>
        <w:spacing w:line="500" w:lineRule="atLeast"/>
        <w:jc w:val="right"/>
        <w:divId w:val="8760877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二〇一五年七月二十八日</w:t>
      </w:r>
    </w:p>
    <w:p w14:paraId="1456FF72" w14:textId="77777777" w:rsidR="004100D5" w:rsidRDefault="004100D5">
      <w:pPr>
        <w:spacing w:line="500" w:lineRule="atLeast"/>
        <w:jc w:val="right"/>
        <w:divId w:val="1253227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尤晓晓</w:t>
      </w:r>
    </w:p>
    <w:p w14:paraId="68927900" w14:textId="77777777" w:rsidR="004100D5" w:rsidRDefault="004100D5">
      <w:pPr>
        <w:spacing w:line="500" w:lineRule="atLeast"/>
        <w:ind w:firstLine="600"/>
        <w:divId w:val="447310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附：有关法律规定</w:t>
      </w:r>
    </w:p>
    <w:p w14:paraId="5638E4DE" w14:textId="77777777" w:rsidR="004100D5" w:rsidRDefault="004100D5">
      <w:pPr>
        <w:spacing w:line="500" w:lineRule="atLeast"/>
        <w:ind w:firstLine="600"/>
        <w:divId w:val="10831866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中华人民共和国刑法</w:t>
      </w:r>
    </w:p>
    <w:p w14:paraId="5FB0F9C1" w14:textId="77777777" w:rsidR="004100D5" w:rsidRDefault="004100D5">
      <w:pPr>
        <w:spacing w:line="500" w:lineRule="atLeast"/>
        <w:ind w:firstLine="600"/>
        <w:divId w:val="1189562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第三百八十五条国家工作人员利用职务上的便利，索取他人财物的，或者非法收受他人财物，为他人谋取利益的，是受贿罪。</w:t>
      </w:r>
    </w:p>
    <w:p w14:paraId="236A4A8A" w14:textId="77777777" w:rsidR="004100D5" w:rsidRDefault="004100D5">
      <w:pPr>
        <w:spacing w:line="500" w:lineRule="atLeast"/>
        <w:ind w:firstLine="600"/>
        <w:divId w:val="20781651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国家工作人员在经济往来中，违反国家规定，收受各种名义的回扣、手续费，归个人所有的，以受贿论处。</w:t>
      </w:r>
    </w:p>
    <w:p w14:paraId="3FBA596A" w14:textId="77777777" w:rsidR="004100D5" w:rsidRDefault="004100D5">
      <w:pPr>
        <w:spacing w:line="500" w:lineRule="atLeast"/>
        <w:ind w:firstLine="600"/>
        <w:divId w:val="2011785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第三百八十六条对犯受贿罪的，根据受贿所得数额及情节，依照本法第三百八十三条的规定处罚。索贿的从重处罚。</w:t>
      </w:r>
    </w:p>
    <w:p w14:paraId="6B0503B5" w14:textId="77777777" w:rsidR="004100D5" w:rsidRDefault="004100D5">
      <w:pPr>
        <w:spacing w:line="500" w:lineRule="atLeast"/>
        <w:ind w:firstLine="600"/>
        <w:divId w:val="12815688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14:paraId="3A6C2C8B" w14:textId="77777777" w:rsidR="004100D5" w:rsidRDefault="004100D5">
      <w:pPr>
        <w:spacing w:line="500" w:lineRule="atLeast"/>
        <w:ind w:firstLine="600"/>
        <w:divId w:val="18198847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14:paraId="62F598A6" w14:textId="77777777" w:rsidR="004100D5" w:rsidRDefault="004100D5">
      <w:pPr>
        <w:spacing w:line="500" w:lineRule="atLeast"/>
        <w:ind w:firstLine="600"/>
        <w:divId w:val="18309456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14:paraId="02EE1570" w14:textId="77777777" w:rsidR="004100D5" w:rsidRDefault="004100D5">
      <w:pPr>
        <w:spacing w:line="500" w:lineRule="atLeast"/>
        <w:ind w:firstLine="600"/>
        <w:divId w:val="12198255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14:paraId="02B92A34" w14:textId="77777777" w:rsidR="004100D5" w:rsidRDefault="004100D5">
      <w:pPr>
        <w:spacing w:line="500" w:lineRule="atLeast"/>
        <w:ind w:firstLine="600"/>
        <w:divId w:val="1172599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14:paraId="1494CF6F" w14:textId="77777777" w:rsidR="004100D5" w:rsidRDefault="004100D5">
      <w:pPr>
        <w:spacing w:line="500" w:lineRule="atLeast"/>
        <w:ind w:firstLine="600"/>
        <w:divId w:val="7445684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9E1FB" w14:textId="77777777" w:rsidR="004100D5" w:rsidRDefault="004100D5" w:rsidP="004100D5">
      <w:pPr>
        <w:rPr>
          <w:rFonts w:hint="eastAsia"/>
        </w:rPr>
      </w:pPr>
      <w:r>
        <w:separator/>
      </w:r>
    </w:p>
  </w:endnote>
  <w:endnote w:type="continuationSeparator" w:id="0">
    <w:p w14:paraId="62389CC5" w14:textId="77777777" w:rsidR="004100D5" w:rsidRDefault="004100D5" w:rsidP="004100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6B03" w14:textId="77777777" w:rsidR="004100D5" w:rsidRDefault="004100D5" w:rsidP="004100D5">
      <w:pPr>
        <w:rPr>
          <w:rFonts w:hint="eastAsia"/>
        </w:rPr>
      </w:pPr>
      <w:r>
        <w:separator/>
      </w:r>
    </w:p>
  </w:footnote>
  <w:footnote w:type="continuationSeparator" w:id="0">
    <w:p w14:paraId="19675E7F" w14:textId="77777777" w:rsidR="004100D5" w:rsidRDefault="004100D5" w:rsidP="004100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D5"/>
    <w:rsid w:val="004100D5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0538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100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00D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00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00D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22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27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0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1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19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3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894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84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4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7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44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51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6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3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26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8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55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88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6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40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01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29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47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6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7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44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1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5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2025-04-30T05:37:00Z</dcterms:created>
  <dcterms:modified xsi:type="dcterms:W3CDTF">2025-04-30T05:37:00Z</dcterms:modified>
</cp:coreProperties>
</file>