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7E77" w14:textId="77777777" w:rsidR="00F82114" w:rsidRDefault="00F82114">
      <w:pPr>
        <w:spacing w:line="500" w:lineRule="atLeast"/>
        <w:jc w:val="center"/>
        <w:divId w:val="1339386974"/>
        <w:rPr>
          <w:rFonts w:ascii="黑体" w:eastAsia="黑体" w:hAnsi="黑体"/>
          <w:sz w:val="36"/>
          <w:szCs w:val="36"/>
        </w:rPr>
      </w:pPr>
      <w:r>
        <w:rPr>
          <w:rFonts w:ascii="黑体" w:eastAsia="黑体" w:hAnsi="黑体" w:hint="eastAsia"/>
          <w:sz w:val="36"/>
          <w:szCs w:val="36"/>
        </w:rPr>
        <w:t>汕头市金平区人民法院</w:t>
      </w:r>
    </w:p>
    <w:p w14:paraId="2A9754ED" w14:textId="77777777" w:rsidR="00F82114" w:rsidRDefault="00F82114">
      <w:pPr>
        <w:spacing w:line="500" w:lineRule="atLeast"/>
        <w:jc w:val="center"/>
        <w:divId w:val="19981490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A1DCB2" w14:textId="77777777" w:rsidR="00F82114" w:rsidRDefault="00F82114">
      <w:pPr>
        <w:spacing w:line="500" w:lineRule="atLeast"/>
        <w:jc w:val="right"/>
        <w:divId w:val="5336911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34</w:t>
      </w:r>
      <w:r>
        <w:rPr>
          <w:rFonts w:hint="eastAsia"/>
          <w:sz w:val="30"/>
          <w:szCs w:val="30"/>
        </w:rPr>
        <w:t>号</w:t>
      </w:r>
    </w:p>
    <w:p w14:paraId="7E9C4EE9" w14:textId="77777777" w:rsidR="00F82114" w:rsidRDefault="00F82114">
      <w:pPr>
        <w:spacing w:line="500" w:lineRule="atLeast"/>
        <w:ind w:firstLine="600"/>
        <w:divId w:val="371921410"/>
        <w:rPr>
          <w:rFonts w:hint="eastAsia"/>
          <w:sz w:val="30"/>
          <w:szCs w:val="30"/>
        </w:rPr>
      </w:pPr>
      <w:r>
        <w:rPr>
          <w:rFonts w:hint="eastAsia"/>
          <w:sz w:val="30"/>
          <w:szCs w:val="30"/>
        </w:rPr>
        <w:t>公诉机关汕头市金平区人民检察院。</w:t>
      </w:r>
    </w:p>
    <w:p w14:paraId="4D8C2DF7" w14:textId="77777777" w:rsidR="00F82114" w:rsidRDefault="00F82114">
      <w:pPr>
        <w:spacing w:line="500" w:lineRule="atLeast"/>
        <w:ind w:firstLine="600"/>
        <w:divId w:val="1569220156"/>
        <w:rPr>
          <w:rFonts w:hint="eastAsia"/>
          <w:sz w:val="30"/>
          <w:szCs w:val="30"/>
        </w:rPr>
      </w:pPr>
      <w:r>
        <w:rPr>
          <w:rFonts w:hint="eastAsia"/>
          <w:sz w:val="30"/>
          <w:szCs w:val="30"/>
        </w:rPr>
        <w:t>被告人张某某，男，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日出生，广东省汕头市人，文化程度初中，户籍所在地广东省汕头市金平区。因涉嫌危险驾驶于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日被汕头市人民检察院取保候审，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日被本院取保候审。</w:t>
      </w:r>
    </w:p>
    <w:p w14:paraId="15CC372C" w14:textId="77777777" w:rsidR="00F82114" w:rsidRDefault="00F82114">
      <w:pPr>
        <w:spacing w:line="500" w:lineRule="atLeast"/>
        <w:ind w:firstLine="600"/>
        <w:divId w:val="875000215"/>
        <w:rPr>
          <w:rFonts w:hint="eastAsia"/>
          <w:sz w:val="30"/>
          <w:szCs w:val="30"/>
        </w:rPr>
      </w:pPr>
      <w:r>
        <w:rPr>
          <w:rFonts w:hint="eastAsia"/>
          <w:sz w:val="30"/>
          <w:szCs w:val="30"/>
        </w:rPr>
        <w:t>汕头市金平区人民检察院以汕金检刑诉（</w:t>
      </w:r>
      <w:r>
        <w:rPr>
          <w:rFonts w:hint="eastAsia"/>
          <w:sz w:val="30"/>
          <w:szCs w:val="30"/>
        </w:rPr>
        <w:t>2017</w:t>
      </w:r>
      <w:r>
        <w:rPr>
          <w:rFonts w:hint="eastAsia"/>
          <w:sz w:val="30"/>
          <w:szCs w:val="30"/>
        </w:rPr>
        <w:t>）</w:t>
      </w:r>
      <w:r>
        <w:rPr>
          <w:rFonts w:hint="eastAsia"/>
          <w:sz w:val="30"/>
          <w:szCs w:val="30"/>
        </w:rPr>
        <w:t>9</w:t>
      </w:r>
      <w:r>
        <w:rPr>
          <w:rFonts w:hint="eastAsia"/>
          <w:sz w:val="30"/>
          <w:szCs w:val="30"/>
        </w:rPr>
        <w:t>号起诉书指控被告人张某某犯危险驾驶罪、行贿罪，于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日立案，依法适用简易程序，组成合议庭，于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日公开开庭审理了本案。汕头市金平区人民检察院指派检察员陈朝晖出庭支持公诉，被告人张某某到庭参加诉讼。案在审理期间，向汕头市金平区人民检察院调取证据材料。现已审理终结。</w:t>
      </w:r>
    </w:p>
    <w:p w14:paraId="566D4FAD" w14:textId="77777777" w:rsidR="00F82114" w:rsidRDefault="00F82114">
      <w:pPr>
        <w:spacing w:line="500" w:lineRule="atLeast"/>
        <w:divId w:val="1745254883"/>
        <w:rPr>
          <w:rFonts w:hint="eastAsia"/>
          <w:sz w:val="30"/>
          <w:szCs w:val="30"/>
        </w:rPr>
      </w:pPr>
      <w:r>
        <w:rPr>
          <w:rFonts w:hint="eastAsia"/>
          <w:sz w:val="30"/>
          <w:szCs w:val="30"/>
        </w:rPr>
        <w:t>公诉机关指控：</w:t>
      </w:r>
    </w:p>
    <w:p w14:paraId="3A967EA2" w14:textId="77777777" w:rsidR="00F82114" w:rsidRDefault="00F82114">
      <w:pPr>
        <w:spacing w:line="500" w:lineRule="atLeast"/>
        <w:ind w:firstLine="600"/>
        <w:divId w:val="357122775"/>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日晚</w:t>
      </w:r>
      <w:r>
        <w:rPr>
          <w:rFonts w:hint="eastAsia"/>
          <w:sz w:val="30"/>
          <w:szCs w:val="30"/>
        </w:rPr>
        <w:t>9</w:t>
      </w:r>
      <w:r>
        <w:rPr>
          <w:rFonts w:hint="eastAsia"/>
          <w:sz w:val="30"/>
          <w:szCs w:val="30"/>
        </w:rPr>
        <w:t>时许，被告人张某某饮酒后驾驶号牌粤Ｄ×××××小汽车途经市区金砂路与金环路红绿灯口时，因饮酒过量在车上睡着，被汕头市交警支队龙湖大队一中队副中队长陈某</w:t>
      </w:r>
      <w:r>
        <w:rPr>
          <w:rFonts w:hint="eastAsia"/>
          <w:sz w:val="30"/>
          <w:szCs w:val="30"/>
        </w:rPr>
        <w:t>1</w:t>
      </w:r>
      <w:r>
        <w:rPr>
          <w:rFonts w:hint="eastAsia"/>
          <w:sz w:val="30"/>
          <w:szCs w:val="30"/>
        </w:rPr>
        <w:t>、民警陈某</w:t>
      </w:r>
      <w:r>
        <w:rPr>
          <w:rFonts w:hint="eastAsia"/>
          <w:sz w:val="30"/>
          <w:szCs w:val="30"/>
        </w:rPr>
        <w:t>2</w:t>
      </w:r>
      <w:r>
        <w:rPr>
          <w:rFonts w:hint="eastAsia"/>
          <w:sz w:val="30"/>
          <w:szCs w:val="30"/>
        </w:rPr>
        <w:t>（另案处理）等人现场查获，后被带往龙湖一中队。在龙湖一中队，陈某</w:t>
      </w:r>
      <w:r>
        <w:rPr>
          <w:rFonts w:hint="eastAsia"/>
          <w:sz w:val="30"/>
          <w:szCs w:val="30"/>
        </w:rPr>
        <w:t>1</w:t>
      </w:r>
      <w:r>
        <w:rPr>
          <w:rFonts w:hint="eastAsia"/>
          <w:sz w:val="30"/>
          <w:szCs w:val="30"/>
        </w:rPr>
        <w:t>指派陈某</w:t>
      </w:r>
      <w:r>
        <w:rPr>
          <w:rFonts w:hint="eastAsia"/>
          <w:sz w:val="30"/>
          <w:szCs w:val="30"/>
        </w:rPr>
        <w:t>2</w:t>
      </w:r>
      <w:r>
        <w:rPr>
          <w:rFonts w:hint="eastAsia"/>
          <w:sz w:val="30"/>
          <w:szCs w:val="30"/>
        </w:rPr>
        <w:t>使用酒精测试仪（号码为</w:t>
      </w:r>
      <w:r>
        <w:rPr>
          <w:rFonts w:hint="eastAsia"/>
          <w:sz w:val="30"/>
          <w:szCs w:val="30"/>
        </w:rPr>
        <w:t>806172</w:t>
      </w:r>
      <w:r>
        <w:rPr>
          <w:rFonts w:hint="eastAsia"/>
          <w:sz w:val="30"/>
          <w:szCs w:val="30"/>
        </w:rPr>
        <w:t>）对张某某进行酒精测试，测得其体内酒精含量为</w:t>
      </w:r>
      <w:r>
        <w:rPr>
          <w:rFonts w:hint="eastAsia"/>
          <w:sz w:val="30"/>
          <w:szCs w:val="30"/>
        </w:rPr>
        <w:t>159mg/100mL</w:t>
      </w:r>
      <w:r>
        <w:rPr>
          <w:rFonts w:hint="eastAsia"/>
          <w:sz w:val="30"/>
          <w:szCs w:val="30"/>
        </w:rPr>
        <w:t>，已涉嫌醉酒驾驶。陈某</w:t>
      </w:r>
      <w:r>
        <w:rPr>
          <w:rFonts w:hint="eastAsia"/>
          <w:sz w:val="30"/>
          <w:szCs w:val="30"/>
        </w:rPr>
        <w:t>1</w:t>
      </w:r>
      <w:r>
        <w:rPr>
          <w:rFonts w:hint="eastAsia"/>
          <w:sz w:val="30"/>
          <w:szCs w:val="30"/>
        </w:rPr>
        <w:t>将酒精测试结果报告龙湖一中队中队长罗某（另案处理），罗某指示陈某</w:t>
      </w:r>
      <w:r>
        <w:rPr>
          <w:rFonts w:hint="eastAsia"/>
          <w:sz w:val="30"/>
          <w:szCs w:val="30"/>
        </w:rPr>
        <w:t>1</w:t>
      </w:r>
      <w:r>
        <w:rPr>
          <w:rFonts w:hint="eastAsia"/>
          <w:sz w:val="30"/>
          <w:szCs w:val="30"/>
        </w:rPr>
        <w:t>将被告人张某某带往汕头市龙湖人民医院抽取血液样本。陈某</w:t>
      </w:r>
      <w:r>
        <w:rPr>
          <w:rFonts w:hint="eastAsia"/>
          <w:sz w:val="30"/>
          <w:szCs w:val="30"/>
        </w:rPr>
        <w:t>2</w:t>
      </w:r>
      <w:r>
        <w:rPr>
          <w:rFonts w:hint="eastAsia"/>
          <w:sz w:val="30"/>
          <w:szCs w:val="30"/>
        </w:rPr>
        <w:t>等人遂将被告人张某某带往龙湖人民医院抽血，后带回龙湖一中队等候处理。</w:t>
      </w:r>
    </w:p>
    <w:p w14:paraId="3A84DE13" w14:textId="77777777" w:rsidR="00F82114" w:rsidRDefault="00F82114">
      <w:pPr>
        <w:spacing w:line="500" w:lineRule="atLeast"/>
        <w:ind w:firstLine="600"/>
        <w:divId w:val="1433085239"/>
        <w:rPr>
          <w:rFonts w:hint="eastAsia"/>
          <w:sz w:val="30"/>
          <w:szCs w:val="30"/>
        </w:rPr>
      </w:pPr>
      <w:r>
        <w:rPr>
          <w:rFonts w:hint="eastAsia"/>
          <w:sz w:val="30"/>
          <w:szCs w:val="30"/>
        </w:rPr>
        <w:lastRenderedPageBreak/>
        <w:t>期间，汕头市交警支队金平大队三中队副中队长谢某打电话向陈某</w:t>
      </w:r>
      <w:r>
        <w:rPr>
          <w:rFonts w:hint="eastAsia"/>
          <w:sz w:val="30"/>
          <w:szCs w:val="30"/>
        </w:rPr>
        <w:t>2</w:t>
      </w:r>
      <w:r>
        <w:rPr>
          <w:rFonts w:hint="eastAsia"/>
          <w:sz w:val="30"/>
          <w:szCs w:val="30"/>
        </w:rPr>
        <w:t>了解张某某案情并为张某某说情，要求对其从轻处理并说要赶往龙湖一中队。不久，谢某来到龙湖一中队找陈某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当面说情，并拨打罗某的电话说情，要求对张某某从轻处理。罗某、陈某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经过相互沟通，均同意接受谢某的说情，并就张某某涉嫌醉酒驾驶案件作为酒后驾驶行政处罚从轻处理达成一致意见。随后，陈某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便安排交代被告张某某大量喝水。通过大量饮水，直至次日凌晨</w:t>
      </w:r>
      <w:r>
        <w:rPr>
          <w:rFonts w:hint="eastAsia"/>
          <w:sz w:val="30"/>
          <w:szCs w:val="30"/>
        </w:rPr>
        <w:t>4</w:t>
      </w:r>
      <w:r>
        <w:rPr>
          <w:rFonts w:hint="eastAsia"/>
          <w:sz w:val="30"/>
          <w:szCs w:val="30"/>
        </w:rPr>
        <w:t>时左右，被告人张某某酒精测试降为</w:t>
      </w:r>
      <w:r>
        <w:rPr>
          <w:rFonts w:hint="eastAsia"/>
          <w:sz w:val="30"/>
          <w:szCs w:val="30"/>
        </w:rPr>
        <w:t>76mg/100mL</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沟通达成一致以该数据为依据对张某某以酒后驾驶机动车辆处罚。对于已抽取的张某某的血液样本，陈某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没有依法移送至市公安局检测中心检测，而是放置在中队内部的冰箱内，后来将其销毁。</w:t>
      </w:r>
    </w:p>
    <w:p w14:paraId="164854D9" w14:textId="77777777" w:rsidR="00F82114" w:rsidRDefault="00F82114">
      <w:pPr>
        <w:spacing w:line="500" w:lineRule="atLeast"/>
        <w:ind w:firstLine="600"/>
        <w:divId w:val="1116413725"/>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日，被告人张某某拿了</w:t>
      </w:r>
      <w:r>
        <w:rPr>
          <w:rFonts w:hint="eastAsia"/>
          <w:sz w:val="30"/>
          <w:szCs w:val="30"/>
        </w:rPr>
        <w:t>2</w:t>
      </w:r>
      <w:r>
        <w:rPr>
          <w:rFonts w:hint="eastAsia"/>
          <w:sz w:val="30"/>
          <w:szCs w:val="30"/>
        </w:rPr>
        <w:t>万元委托谢某替为答谢龙湖交警一中队办案人员，谢某表示同意。随后谢某将</w:t>
      </w:r>
      <w:r>
        <w:rPr>
          <w:rFonts w:hint="eastAsia"/>
          <w:sz w:val="30"/>
          <w:szCs w:val="30"/>
        </w:rPr>
        <w:t>2</w:t>
      </w:r>
      <w:r>
        <w:rPr>
          <w:rFonts w:hint="eastAsia"/>
          <w:sz w:val="30"/>
          <w:szCs w:val="30"/>
        </w:rPr>
        <w:t>万元交给陈某</w:t>
      </w:r>
      <w:r>
        <w:rPr>
          <w:rFonts w:hint="eastAsia"/>
          <w:sz w:val="30"/>
          <w:szCs w:val="30"/>
        </w:rPr>
        <w:t>2</w:t>
      </w:r>
      <w:r>
        <w:rPr>
          <w:rFonts w:hint="eastAsia"/>
          <w:sz w:val="30"/>
          <w:szCs w:val="30"/>
        </w:rPr>
        <w:t>，表示该款是对张某某案件从轻处罚的答谢费用，后该</w:t>
      </w:r>
      <w:r>
        <w:rPr>
          <w:rFonts w:hint="eastAsia"/>
          <w:sz w:val="30"/>
          <w:szCs w:val="30"/>
        </w:rPr>
        <w:t>2</w:t>
      </w:r>
      <w:r>
        <w:rPr>
          <w:rFonts w:hint="eastAsia"/>
          <w:sz w:val="30"/>
          <w:szCs w:val="30"/>
        </w:rPr>
        <w:t>万元被罗某、陈某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等人瓜分。</w:t>
      </w:r>
    </w:p>
    <w:p w14:paraId="6FEBC96B" w14:textId="77777777" w:rsidR="00F82114" w:rsidRDefault="00F82114">
      <w:pPr>
        <w:spacing w:line="500" w:lineRule="atLeast"/>
        <w:ind w:firstLine="600"/>
        <w:divId w:val="794065138"/>
        <w:rPr>
          <w:rFonts w:hint="eastAsia"/>
          <w:sz w:val="30"/>
          <w:szCs w:val="30"/>
        </w:rPr>
      </w:pPr>
      <w:r>
        <w:rPr>
          <w:rFonts w:hint="eastAsia"/>
          <w:sz w:val="30"/>
          <w:szCs w:val="30"/>
        </w:rPr>
        <w:t>以上事实，被告人张某某在开庭审理过程中亦无异议，并有被告人张某某在侦查阶段审讯时的供述，证人陈某</w:t>
      </w:r>
      <w:r>
        <w:rPr>
          <w:rFonts w:hint="eastAsia"/>
          <w:sz w:val="30"/>
          <w:szCs w:val="30"/>
        </w:rPr>
        <w:t>1</w:t>
      </w:r>
      <w:r>
        <w:rPr>
          <w:rFonts w:hint="eastAsia"/>
          <w:sz w:val="30"/>
          <w:szCs w:val="30"/>
        </w:rPr>
        <w:t>、罗某、陈某</w:t>
      </w:r>
      <w:r>
        <w:rPr>
          <w:rFonts w:hint="eastAsia"/>
          <w:sz w:val="30"/>
          <w:szCs w:val="30"/>
        </w:rPr>
        <w:t>2</w:t>
      </w:r>
      <w:r>
        <w:rPr>
          <w:rFonts w:hint="eastAsia"/>
          <w:sz w:val="30"/>
          <w:szCs w:val="30"/>
        </w:rPr>
        <w:t>、谢某、洪某、章某的证言及辨认，侦查机关出具的发破案经过、抓获经过、现场图、被告人张某某的户籍材料、现场检查笔录，汕头市龙湖人民医院门诊收费清单，驾驶员血样提取登记表、驾驶人及机动车信息查询结果单，公安交通管理行政处罚决定书、行政强制措施凭证，广东省汕头市公安司法鉴定中心检验报告、电子数据检验报告，查获过程视听资料，被告人张某某对现场照片、小汽车、酒精吹气测试数据值辨认等证据证实，足以认定。</w:t>
      </w:r>
    </w:p>
    <w:p w14:paraId="439AFDBD" w14:textId="77777777" w:rsidR="00F82114" w:rsidRDefault="00F82114">
      <w:pPr>
        <w:spacing w:line="500" w:lineRule="atLeast"/>
        <w:ind w:firstLine="600"/>
        <w:divId w:val="350693601"/>
        <w:rPr>
          <w:rFonts w:hint="eastAsia"/>
          <w:sz w:val="30"/>
          <w:szCs w:val="30"/>
        </w:rPr>
      </w:pPr>
      <w:r>
        <w:rPr>
          <w:rFonts w:hint="eastAsia"/>
          <w:sz w:val="30"/>
          <w:szCs w:val="30"/>
        </w:rPr>
        <w:t>本院认为：公诉机关指控被告人张某某危险驾驶、行贿的事实清楚、证据确实充分，应予以认定。</w:t>
      </w:r>
    </w:p>
    <w:p w14:paraId="2C051CD8" w14:textId="77777777" w:rsidR="00F82114" w:rsidRDefault="00F82114">
      <w:pPr>
        <w:spacing w:line="500" w:lineRule="atLeast"/>
        <w:ind w:firstLine="600"/>
        <w:divId w:val="1512988883"/>
        <w:rPr>
          <w:rFonts w:hint="eastAsia"/>
          <w:sz w:val="30"/>
          <w:szCs w:val="30"/>
        </w:rPr>
      </w:pPr>
      <w:r>
        <w:rPr>
          <w:rFonts w:hint="eastAsia"/>
          <w:sz w:val="30"/>
          <w:szCs w:val="30"/>
        </w:rPr>
        <w:t>被告人张某某无视国家法律，在道路上醉酒驾驶机动车辆，其行为危害公共安全和人民群众生命财产安全，已构成危险驾驶罪，依法应予处罚。此外，被告人张某某为逃避法律责任，给予司法工作人员以财物，共计</w:t>
      </w:r>
      <w:r>
        <w:rPr>
          <w:rFonts w:hint="eastAsia"/>
          <w:sz w:val="30"/>
          <w:szCs w:val="30"/>
        </w:rPr>
        <w:t>20000</w:t>
      </w:r>
      <w:r>
        <w:rPr>
          <w:rFonts w:hint="eastAsia"/>
          <w:sz w:val="30"/>
          <w:szCs w:val="30"/>
        </w:rPr>
        <w:t>元，其行为影响司法公正及侵犯了司法工作人员的职务廉洁性，已构成行贿罪，依法应予处罚。被告人张某某同时犯危险驾驶罪和行贿罪，依法应予数罪并罚。</w:t>
      </w:r>
    </w:p>
    <w:p w14:paraId="5B30547F" w14:textId="77777777" w:rsidR="00F82114" w:rsidRDefault="00F82114">
      <w:pPr>
        <w:spacing w:line="500" w:lineRule="atLeast"/>
        <w:ind w:firstLine="600"/>
        <w:divId w:val="351297842"/>
        <w:rPr>
          <w:rFonts w:hint="eastAsia"/>
          <w:sz w:val="30"/>
          <w:szCs w:val="30"/>
        </w:rPr>
      </w:pPr>
      <w:r>
        <w:rPr>
          <w:rFonts w:hint="eastAsia"/>
          <w:sz w:val="30"/>
          <w:szCs w:val="30"/>
        </w:rPr>
        <w:t>鉴于被告人张某某在被追诉前主动交待行贿的犯罪事实，依法可对其从轻处罚。鉴于被告人张某某行贿的行为发生在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月，依据从旧兼从轻的刑事法律适用原则，应依《刑法》修正案（九）前</w:t>
      </w:r>
      <w:r>
        <w:rPr>
          <w:rFonts w:hint="eastAsia"/>
          <w:sz w:val="30"/>
          <w:szCs w:val="30"/>
        </w:rPr>
        <w:t>1997</w:t>
      </w:r>
      <w:r>
        <w:rPr>
          <w:rFonts w:hint="eastAsia"/>
          <w:sz w:val="30"/>
          <w:szCs w:val="30"/>
        </w:rPr>
        <w:t>年刑法的规定，对被告人张某某的行贿行为，不判处罚金。根据其犯罪情节和悔罪表现，被告人张某某具有符合法律规定的可以适用非监禁刑的条件，依法可对其对其从轻处罚并适用缓刑。</w:t>
      </w:r>
    </w:p>
    <w:p w14:paraId="682677A8" w14:textId="77777777" w:rsidR="00F82114" w:rsidRDefault="00F82114">
      <w:pPr>
        <w:spacing w:line="500" w:lineRule="atLeast"/>
        <w:ind w:firstLine="600"/>
        <w:divId w:val="1902784475"/>
        <w:rPr>
          <w:rFonts w:hint="eastAsia"/>
          <w:sz w:val="30"/>
          <w:szCs w:val="30"/>
        </w:rPr>
      </w:pPr>
      <w:r>
        <w:rPr>
          <w:rFonts w:hint="eastAsia"/>
          <w:sz w:val="30"/>
          <w:szCs w:val="30"/>
        </w:rPr>
        <w:t>依照《中华人民共和国刑法》第一百三十三条之一第一款第（二）项、第三百八十九条、第三百九十条、第十二条、第六十九条、第六十七条第三款、第七十二条、第七十三条、第五十二条、第五十三条和最高人民法院、最高人民检察院《关于办理贪污贿赂刑事案件适用法律若干问题的解释》第七条的规定，判决如下：</w:t>
      </w:r>
    </w:p>
    <w:p w14:paraId="26C95AF9" w14:textId="77777777" w:rsidR="00F82114" w:rsidRDefault="00F82114">
      <w:pPr>
        <w:spacing w:line="500" w:lineRule="atLeast"/>
        <w:ind w:firstLine="600"/>
        <w:divId w:val="1789815259"/>
        <w:rPr>
          <w:rFonts w:hint="eastAsia"/>
          <w:sz w:val="30"/>
          <w:szCs w:val="30"/>
        </w:rPr>
      </w:pPr>
      <w:r>
        <w:rPr>
          <w:rFonts w:hint="eastAsia"/>
          <w:sz w:val="30"/>
          <w:szCs w:val="30"/>
        </w:rPr>
        <w:t>被告人张某某犯危险驾驶罪，判处拘役一个月，并处罚金</w:t>
      </w:r>
      <w:r>
        <w:rPr>
          <w:rFonts w:hint="eastAsia"/>
          <w:sz w:val="30"/>
          <w:szCs w:val="30"/>
        </w:rPr>
        <w:t>1000</w:t>
      </w:r>
      <w:r>
        <w:rPr>
          <w:rFonts w:hint="eastAsia"/>
          <w:sz w:val="30"/>
          <w:szCs w:val="30"/>
        </w:rPr>
        <w:t>元；犯行贿罪，判处拘役五个月。总和刑期拘役六个月，并处罚金</w:t>
      </w:r>
      <w:r>
        <w:rPr>
          <w:rFonts w:hint="eastAsia"/>
          <w:sz w:val="30"/>
          <w:szCs w:val="30"/>
        </w:rPr>
        <w:t>1000</w:t>
      </w:r>
      <w:r>
        <w:rPr>
          <w:rFonts w:hint="eastAsia"/>
          <w:sz w:val="30"/>
          <w:szCs w:val="30"/>
        </w:rPr>
        <w:t>元，决定执行拘役六个月，缓刑六个月，并处罚金</w:t>
      </w:r>
      <w:r>
        <w:rPr>
          <w:rFonts w:hint="eastAsia"/>
          <w:sz w:val="30"/>
          <w:szCs w:val="30"/>
        </w:rPr>
        <w:t>1000</w:t>
      </w:r>
      <w:r>
        <w:rPr>
          <w:rFonts w:hint="eastAsia"/>
          <w:sz w:val="30"/>
          <w:szCs w:val="30"/>
        </w:rPr>
        <w:t>元。</w:t>
      </w:r>
    </w:p>
    <w:p w14:paraId="15B3CE5D" w14:textId="77777777" w:rsidR="00F82114" w:rsidRDefault="00F82114">
      <w:pPr>
        <w:spacing w:line="500" w:lineRule="atLeast"/>
        <w:ind w:firstLine="600"/>
        <w:divId w:val="394865098"/>
        <w:rPr>
          <w:rFonts w:hint="eastAsia"/>
          <w:sz w:val="30"/>
          <w:szCs w:val="30"/>
        </w:rPr>
      </w:pPr>
      <w:r>
        <w:rPr>
          <w:rFonts w:hint="eastAsia"/>
          <w:sz w:val="30"/>
          <w:szCs w:val="30"/>
        </w:rPr>
        <w:t>（缓刑考验期限，从判决确定之日起计算，罚金应于判决生效之日起十日内向本院缴纳。）</w:t>
      </w:r>
    </w:p>
    <w:p w14:paraId="2E007956" w14:textId="77777777" w:rsidR="00F82114" w:rsidRDefault="00F82114">
      <w:pPr>
        <w:spacing w:line="500" w:lineRule="atLeast"/>
        <w:ind w:firstLine="600"/>
        <w:divId w:val="135780574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633BB0E1" w14:textId="77777777" w:rsidR="00F82114" w:rsidRDefault="00F82114">
      <w:pPr>
        <w:spacing w:line="500" w:lineRule="atLeast"/>
        <w:jc w:val="right"/>
        <w:divId w:val="214900611"/>
        <w:rPr>
          <w:rFonts w:hint="eastAsia"/>
          <w:sz w:val="30"/>
          <w:szCs w:val="30"/>
        </w:rPr>
      </w:pPr>
      <w:r>
        <w:rPr>
          <w:rFonts w:hint="eastAsia"/>
          <w:sz w:val="30"/>
          <w:szCs w:val="30"/>
        </w:rPr>
        <w:t>审判长　　赵芝宏</w:t>
      </w:r>
    </w:p>
    <w:p w14:paraId="03FDA360" w14:textId="77777777" w:rsidR="00F82114" w:rsidRDefault="00F82114">
      <w:pPr>
        <w:spacing w:line="500" w:lineRule="atLeast"/>
        <w:jc w:val="right"/>
        <w:divId w:val="1907646947"/>
        <w:rPr>
          <w:rFonts w:hint="eastAsia"/>
          <w:sz w:val="30"/>
          <w:szCs w:val="30"/>
        </w:rPr>
      </w:pPr>
      <w:r>
        <w:rPr>
          <w:rFonts w:hint="eastAsia"/>
          <w:sz w:val="30"/>
          <w:szCs w:val="30"/>
        </w:rPr>
        <w:t>审判员　　许雪玲</w:t>
      </w:r>
    </w:p>
    <w:p w14:paraId="3471421D" w14:textId="77777777" w:rsidR="00F82114" w:rsidRDefault="00F82114">
      <w:pPr>
        <w:spacing w:line="500" w:lineRule="atLeast"/>
        <w:jc w:val="right"/>
        <w:divId w:val="1995914773"/>
        <w:rPr>
          <w:rFonts w:hint="eastAsia"/>
          <w:sz w:val="30"/>
          <w:szCs w:val="30"/>
        </w:rPr>
      </w:pPr>
      <w:r>
        <w:rPr>
          <w:rFonts w:hint="eastAsia"/>
          <w:sz w:val="30"/>
          <w:szCs w:val="30"/>
        </w:rPr>
        <w:t>审判员　　李树文</w:t>
      </w:r>
    </w:p>
    <w:p w14:paraId="78021AC3" w14:textId="77777777" w:rsidR="00F82114" w:rsidRDefault="00F82114">
      <w:pPr>
        <w:spacing w:line="500" w:lineRule="atLeast"/>
        <w:jc w:val="right"/>
        <w:divId w:val="1321344223"/>
        <w:rPr>
          <w:rFonts w:hint="eastAsia"/>
          <w:sz w:val="30"/>
          <w:szCs w:val="30"/>
        </w:rPr>
      </w:pPr>
      <w:r>
        <w:rPr>
          <w:rFonts w:hint="eastAsia"/>
          <w:sz w:val="30"/>
          <w:szCs w:val="30"/>
        </w:rPr>
        <w:t>二〇一八年二月十二日</w:t>
      </w:r>
    </w:p>
    <w:p w14:paraId="03C9AEF1" w14:textId="77777777" w:rsidR="00F82114" w:rsidRDefault="00F82114">
      <w:pPr>
        <w:spacing w:line="500" w:lineRule="atLeast"/>
        <w:jc w:val="right"/>
        <w:divId w:val="913468544"/>
        <w:rPr>
          <w:rFonts w:hint="eastAsia"/>
          <w:sz w:val="30"/>
          <w:szCs w:val="30"/>
        </w:rPr>
      </w:pPr>
      <w:r>
        <w:rPr>
          <w:rFonts w:hint="eastAsia"/>
          <w:sz w:val="30"/>
          <w:szCs w:val="30"/>
        </w:rPr>
        <w:t>书记员　　王冠烁</w:t>
      </w:r>
    </w:p>
    <w:p w14:paraId="6B491004" w14:textId="77777777" w:rsidR="00F82114" w:rsidRDefault="00F82114">
      <w:pPr>
        <w:spacing w:line="500" w:lineRule="atLeast"/>
        <w:ind w:firstLine="600"/>
        <w:divId w:val="379330997"/>
        <w:rPr>
          <w:rFonts w:hint="eastAsia"/>
          <w:sz w:val="30"/>
          <w:szCs w:val="30"/>
        </w:rPr>
      </w:pPr>
      <w:r>
        <w:rPr>
          <w:rFonts w:hint="eastAsia"/>
          <w:sz w:val="30"/>
          <w:szCs w:val="30"/>
        </w:rPr>
        <w:t>附适用本案的法律条文：</w:t>
      </w:r>
    </w:p>
    <w:p w14:paraId="6CF859B1" w14:textId="77777777" w:rsidR="00F82114" w:rsidRDefault="00F82114">
      <w:pPr>
        <w:spacing w:line="500" w:lineRule="atLeast"/>
        <w:ind w:firstLine="600"/>
        <w:divId w:val="867177870"/>
        <w:rPr>
          <w:rFonts w:hint="eastAsia"/>
          <w:sz w:val="30"/>
          <w:szCs w:val="30"/>
        </w:rPr>
      </w:pPr>
      <w:r>
        <w:rPr>
          <w:rFonts w:hint="eastAsia"/>
          <w:sz w:val="30"/>
          <w:szCs w:val="30"/>
        </w:rPr>
        <w:t>《中华人民共和国刑法》</w:t>
      </w:r>
    </w:p>
    <w:p w14:paraId="0E95DF67" w14:textId="77777777" w:rsidR="00F82114" w:rsidRDefault="00F82114">
      <w:pPr>
        <w:spacing w:line="500" w:lineRule="atLeast"/>
        <w:ind w:firstLine="600"/>
        <w:divId w:val="1923104058"/>
        <w:rPr>
          <w:rFonts w:hint="eastAsia"/>
          <w:sz w:val="30"/>
          <w:szCs w:val="30"/>
        </w:rPr>
      </w:pPr>
      <w:r>
        <w:rPr>
          <w:rFonts w:hint="eastAsia"/>
          <w:sz w:val="30"/>
          <w:szCs w:val="30"/>
        </w:rPr>
        <w:t>第一百三十三条之一第一款</w:t>
      </w:r>
    </w:p>
    <w:p w14:paraId="26A82EE3" w14:textId="77777777" w:rsidR="00F82114" w:rsidRDefault="00F82114">
      <w:pPr>
        <w:spacing w:line="500" w:lineRule="atLeast"/>
        <w:ind w:firstLine="600"/>
        <w:divId w:val="1904221478"/>
        <w:rPr>
          <w:rFonts w:hint="eastAsia"/>
          <w:sz w:val="30"/>
          <w:szCs w:val="30"/>
        </w:rPr>
      </w:pPr>
      <w:r>
        <w:rPr>
          <w:rFonts w:hint="eastAsia"/>
          <w:sz w:val="30"/>
          <w:szCs w:val="30"/>
        </w:rPr>
        <w:t>在道路上驾驶机动车，有下列情形之一的，处拘役，并处罚金：</w:t>
      </w:r>
    </w:p>
    <w:p w14:paraId="1D1B8459" w14:textId="77777777" w:rsidR="00F82114" w:rsidRDefault="00F82114">
      <w:pPr>
        <w:spacing w:line="500" w:lineRule="atLeast"/>
        <w:ind w:firstLine="600"/>
        <w:divId w:val="1076323620"/>
        <w:rPr>
          <w:rFonts w:hint="eastAsia"/>
          <w:sz w:val="30"/>
          <w:szCs w:val="30"/>
        </w:rPr>
      </w:pPr>
      <w:r>
        <w:rPr>
          <w:rFonts w:hint="eastAsia"/>
          <w:sz w:val="30"/>
          <w:szCs w:val="30"/>
        </w:rPr>
        <w:t>（一）追逐竞驶，情节恶劣的；</w:t>
      </w:r>
    </w:p>
    <w:p w14:paraId="43B1018E" w14:textId="77777777" w:rsidR="00F82114" w:rsidRDefault="00F82114">
      <w:pPr>
        <w:spacing w:line="500" w:lineRule="atLeast"/>
        <w:ind w:firstLine="600"/>
        <w:divId w:val="1143960437"/>
        <w:rPr>
          <w:rFonts w:hint="eastAsia"/>
          <w:sz w:val="30"/>
          <w:szCs w:val="30"/>
        </w:rPr>
      </w:pPr>
      <w:r>
        <w:rPr>
          <w:rFonts w:hint="eastAsia"/>
          <w:sz w:val="30"/>
          <w:szCs w:val="30"/>
        </w:rPr>
        <w:t>（二）醉酒驾驶机动车的；</w:t>
      </w:r>
    </w:p>
    <w:p w14:paraId="78957967" w14:textId="77777777" w:rsidR="00F82114" w:rsidRDefault="00F82114">
      <w:pPr>
        <w:spacing w:line="500" w:lineRule="atLeast"/>
        <w:ind w:firstLine="600"/>
        <w:divId w:val="1992253381"/>
        <w:rPr>
          <w:rFonts w:hint="eastAsia"/>
          <w:sz w:val="30"/>
          <w:szCs w:val="30"/>
        </w:rPr>
      </w:pPr>
      <w:r>
        <w:rPr>
          <w:rFonts w:hint="eastAsia"/>
          <w:sz w:val="30"/>
          <w:szCs w:val="30"/>
        </w:rPr>
        <w:t>……。</w:t>
      </w:r>
    </w:p>
    <w:p w14:paraId="195F55F0" w14:textId="77777777" w:rsidR="00F82114" w:rsidRDefault="00F82114">
      <w:pPr>
        <w:spacing w:line="500" w:lineRule="atLeast"/>
        <w:ind w:firstLine="600"/>
        <w:divId w:val="965964609"/>
        <w:rPr>
          <w:rFonts w:hint="eastAsia"/>
          <w:sz w:val="30"/>
          <w:szCs w:val="30"/>
        </w:rPr>
      </w:pPr>
      <w:r>
        <w:rPr>
          <w:rFonts w:hint="eastAsia"/>
          <w:sz w:val="30"/>
          <w:szCs w:val="30"/>
        </w:rPr>
        <w:t>第三百八十九条：为谋取不正当利益，给予国家工作人员以财物的，是行贿罪</w:t>
      </w:r>
    </w:p>
    <w:p w14:paraId="797092DA" w14:textId="77777777" w:rsidR="00F82114" w:rsidRDefault="00F82114">
      <w:pPr>
        <w:spacing w:line="500" w:lineRule="atLeast"/>
        <w:ind w:firstLine="600"/>
        <w:divId w:val="88021650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在经济往来中，违反国家规定，给予国家工作人员以财物，数额较大的，或者违反国家规定，给予国家工作人员以各种名义的回扣、手续费的，以行贿罪论处。</w:t>
      </w:r>
    </w:p>
    <w:p w14:paraId="6EBEBE03" w14:textId="77777777" w:rsidR="00F82114" w:rsidRDefault="00F82114">
      <w:pPr>
        <w:spacing w:line="500" w:lineRule="atLeast"/>
        <w:ind w:firstLine="600"/>
        <w:divId w:val="1088961435"/>
        <w:rPr>
          <w:rFonts w:hint="eastAsia"/>
          <w:sz w:val="30"/>
          <w:szCs w:val="30"/>
        </w:rPr>
      </w:pPr>
      <w:r>
        <w:rPr>
          <w:rFonts w:hint="eastAsia"/>
          <w:sz w:val="30"/>
          <w:szCs w:val="30"/>
        </w:rPr>
        <w:t>因被勒索给予国家工作人员以财物，没有获得不正当利益的，不是行贿。</w:t>
      </w:r>
    </w:p>
    <w:p w14:paraId="268C6D01" w14:textId="77777777" w:rsidR="00F82114" w:rsidRDefault="00F82114">
      <w:pPr>
        <w:spacing w:line="500" w:lineRule="atLeast"/>
        <w:ind w:firstLine="600"/>
        <w:divId w:val="138066778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43E9933" w14:textId="77777777" w:rsidR="00F82114" w:rsidRDefault="00F82114">
      <w:pPr>
        <w:spacing w:line="500" w:lineRule="atLeast"/>
        <w:ind w:firstLine="600"/>
        <w:divId w:val="36202386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0883191" w14:textId="77777777" w:rsidR="00F82114" w:rsidRDefault="00F82114">
      <w:pPr>
        <w:spacing w:line="500" w:lineRule="atLeast"/>
        <w:ind w:firstLine="600"/>
        <w:divId w:val="156921932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3E23ADB" w14:textId="77777777" w:rsidR="00F82114" w:rsidRDefault="00F82114">
      <w:pPr>
        <w:spacing w:line="500" w:lineRule="atLeast"/>
        <w:ind w:firstLine="600"/>
        <w:divId w:val="209993561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8F8995C" w14:textId="77777777" w:rsidR="00F82114" w:rsidRDefault="00F82114">
      <w:pPr>
        <w:spacing w:line="500" w:lineRule="atLeast"/>
        <w:ind w:firstLine="600"/>
        <w:divId w:val="1362514295"/>
        <w:rPr>
          <w:rFonts w:hint="eastAsia"/>
          <w:sz w:val="30"/>
          <w:szCs w:val="30"/>
        </w:rPr>
      </w:pPr>
      <w:r>
        <w:rPr>
          <w:rFonts w:hint="eastAsia"/>
          <w:sz w:val="30"/>
          <w:szCs w:val="30"/>
        </w:rPr>
        <w:t>数罪中有判处附加刑的，附加刑仍须执行，其中附加刑种类相同的，合并执行，种类不同的，分别执行。</w:t>
      </w:r>
    </w:p>
    <w:p w14:paraId="342021EF" w14:textId="77777777" w:rsidR="00F82114" w:rsidRDefault="00F82114">
      <w:pPr>
        <w:spacing w:line="500" w:lineRule="atLeast"/>
        <w:ind w:firstLine="600"/>
        <w:divId w:val="1431851437"/>
        <w:rPr>
          <w:rFonts w:hint="eastAsia"/>
          <w:sz w:val="30"/>
          <w:szCs w:val="30"/>
        </w:rPr>
      </w:pPr>
      <w:r>
        <w:rPr>
          <w:rFonts w:hint="eastAsia"/>
          <w:sz w:val="30"/>
          <w:szCs w:val="30"/>
        </w:rPr>
        <w:t>第六十七条</w:t>
      </w:r>
    </w:p>
    <w:p w14:paraId="4FC29A8D" w14:textId="77777777" w:rsidR="00F82114" w:rsidRDefault="00F82114">
      <w:pPr>
        <w:spacing w:line="500" w:lineRule="atLeast"/>
        <w:ind w:firstLine="600"/>
        <w:divId w:val="1810705176"/>
        <w:rPr>
          <w:rFonts w:hint="eastAsia"/>
          <w:sz w:val="30"/>
          <w:szCs w:val="30"/>
        </w:rPr>
      </w:pPr>
      <w:r>
        <w:rPr>
          <w:rFonts w:hint="eastAsia"/>
          <w:sz w:val="30"/>
          <w:szCs w:val="30"/>
        </w:rPr>
        <w:t>犯罪以后自动投案，如实供述自己的罪行的，是自首。对于自首的犯罪分子，可以从轻或者减轻处罚。其中，犯罪较轻的，可以免除处罚。</w:t>
      </w:r>
    </w:p>
    <w:p w14:paraId="77AFED0F" w14:textId="77777777" w:rsidR="00F82114" w:rsidRDefault="00F82114">
      <w:pPr>
        <w:spacing w:line="500" w:lineRule="atLeast"/>
        <w:ind w:firstLine="600"/>
        <w:divId w:val="11164380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326507C" w14:textId="77777777" w:rsidR="00F82114" w:rsidRDefault="00F82114">
      <w:pPr>
        <w:spacing w:line="500" w:lineRule="atLeast"/>
        <w:ind w:firstLine="600"/>
        <w:divId w:val="20938887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FEA7E96" w14:textId="77777777" w:rsidR="00F82114" w:rsidRDefault="00F82114">
      <w:pPr>
        <w:spacing w:line="500" w:lineRule="atLeast"/>
        <w:ind w:firstLine="600"/>
        <w:divId w:val="8260956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2071CA7" w14:textId="77777777" w:rsidR="00F82114" w:rsidRDefault="00F82114">
      <w:pPr>
        <w:spacing w:line="500" w:lineRule="atLeast"/>
        <w:ind w:firstLine="600"/>
        <w:divId w:val="1956936827"/>
        <w:rPr>
          <w:rFonts w:hint="eastAsia"/>
          <w:sz w:val="30"/>
          <w:szCs w:val="30"/>
        </w:rPr>
      </w:pPr>
      <w:r>
        <w:rPr>
          <w:rFonts w:hint="eastAsia"/>
          <w:sz w:val="30"/>
          <w:szCs w:val="30"/>
        </w:rPr>
        <w:t>（一）犯罪情节较轻的；</w:t>
      </w:r>
    </w:p>
    <w:p w14:paraId="25E31C8B" w14:textId="77777777" w:rsidR="00F82114" w:rsidRDefault="00F82114">
      <w:pPr>
        <w:spacing w:line="500" w:lineRule="atLeast"/>
        <w:ind w:firstLine="600"/>
        <w:divId w:val="927037138"/>
        <w:rPr>
          <w:rFonts w:hint="eastAsia"/>
          <w:sz w:val="30"/>
          <w:szCs w:val="30"/>
        </w:rPr>
      </w:pPr>
      <w:r>
        <w:rPr>
          <w:rFonts w:hint="eastAsia"/>
          <w:sz w:val="30"/>
          <w:szCs w:val="30"/>
        </w:rPr>
        <w:t>（二）有悔罪表现；</w:t>
      </w:r>
    </w:p>
    <w:p w14:paraId="14CACD3A" w14:textId="77777777" w:rsidR="00F82114" w:rsidRDefault="00F82114">
      <w:pPr>
        <w:spacing w:line="500" w:lineRule="atLeast"/>
        <w:ind w:firstLine="600"/>
        <w:divId w:val="2072387537"/>
        <w:rPr>
          <w:rFonts w:hint="eastAsia"/>
          <w:sz w:val="30"/>
          <w:szCs w:val="30"/>
        </w:rPr>
      </w:pPr>
      <w:r>
        <w:rPr>
          <w:rFonts w:hint="eastAsia"/>
          <w:sz w:val="30"/>
          <w:szCs w:val="30"/>
        </w:rPr>
        <w:t>（三）没有再犯的危险；</w:t>
      </w:r>
    </w:p>
    <w:p w14:paraId="432FDD8C" w14:textId="77777777" w:rsidR="00F82114" w:rsidRDefault="00F82114">
      <w:pPr>
        <w:spacing w:line="500" w:lineRule="atLeast"/>
        <w:ind w:firstLine="600"/>
        <w:divId w:val="895239572"/>
        <w:rPr>
          <w:rFonts w:hint="eastAsia"/>
          <w:sz w:val="30"/>
          <w:szCs w:val="30"/>
        </w:rPr>
      </w:pPr>
      <w:r>
        <w:rPr>
          <w:rFonts w:hint="eastAsia"/>
          <w:sz w:val="30"/>
          <w:szCs w:val="30"/>
        </w:rPr>
        <w:t>（四）宣告缓刑对所居住社区没有重大不良影响。</w:t>
      </w:r>
    </w:p>
    <w:p w14:paraId="1E531589" w14:textId="77777777" w:rsidR="00F82114" w:rsidRDefault="00F82114">
      <w:pPr>
        <w:spacing w:line="500" w:lineRule="atLeast"/>
        <w:ind w:firstLine="600"/>
        <w:divId w:val="1665667134"/>
        <w:rPr>
          <w:rFonts w:hint="eastAsia"/>
          <w:sz w:val="30"/>
          <w:szCs w:val="30"/>
        </w:rPr>
      </w:pPr>
      <w:r>
        <w:rPr>
          <w:rFonts w:hint="eastAsia"/>
          <w:sz w:val="30"/>
          <w:szCs w:val="30"/>
        </w:rPr>
        <w:t>第七十三条</w:t>
      </w:r>
    </w:p>
    <w:p w14:paraId="746DDBCB" w14:textId="77777777" w:rsidR="00F82114" w:rsidRDefault="00F82114">
      <w:pPr>
        <w:spacing w:line="500" w:lineRule="atLeast"/>
        <w:ind w:firstLine="600"/>
        <w:divId w:val="535311542"/>
        <w:rPr>
          <w:rFonts w:hint="eastAsia"/>
          <w:sz w:val="30"/>
          <w:szCs w:val="30"/>
        </w:rPr>
      </w:pPr>
      <w:r>
        <w:rPr>
          <w:rFonts w:hint="eastAsia"/>
          <w:sz w:val="30"/>
          <w:szCs w:val="30"/>
        </w:rPr>
        <w:t>拘役的缓刑考验期限为原判刑期以上一年以下，但是不能少于二个月。</w:t>
      </w:r>
    </w:p>
    <w:p w14:paraId="3595EF56" w14:textId="77777777" w:rsidR="00F82114" w:rsidRDefault="00F82114">
      <w:pPr>
        <w:spacing w:line="500" w:lineRule="atLeast"/>
        <w:ind w:firstLine="600"/>
        <w:divId w:val="1084491503"/>
        <w:rPr>
          <w:rFonts w:hint="eastAsia"/>
          <w:sz w:val="30"/>
          <w:szCs w:val="30"/>
        </w:rPr>
      </w:pPr>
      <w:r>
        <w:rPr>
          <w:rFonts w:hint="eastAsia"/>
          <w:sz w:val="30"/>
          <w:szCs w:val="30"/>
        </w:rPr>
        <w:t>有期徒刑的缓刑考验期限为原判刑期以上五年以下，但是不能少于一年。</w:t>
      </w:r>
    </w:p>
    <w:p w14:paraId="540B81FE" w14:textId="77777777" w:rsidR="00F82114" w:rsidRDefault="00F82114">
      <w:pPr>
        <w:spacing w:line="500" w:lineRule="atLeast"/>
        <w:ind w:firstLine="600"/>
        <w:divId w:val="23975270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0D41" w14:textId="77777777" w:rsidR="00851D9D" w:rsidRDefault="00851D9D" w:rsidP="00851D9D">
      <w:pPr>
        <w:rPr>
          <w:rFonts w:hint="eastAsia"/>
        </w:rPr>
      </w:pPr>
      <w:r>
        <w:separator/>
      </w:r>
    </w:p>
  </w:endnote>
  <w:endnote w:type="continuationSeparator" w:id="0">
    <w:p w14:paraId="48F657A4" w14:textId="77777777" w:rsidR="00851D9D" w:rsidRDefault="00851D9D" w:rsidP="00851D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D6AEB" w14:textId="77777777" w:rsidR="00851D9D" w:rsidRDefault="00851D9D" w:rsidP="00851D9D">
      <w:pPr>
        <w:rPr>
          <w:rFonts w:hint="eastAsia"/>
        </w:rPr>
      </w:pPr>
      <w:r>
        <w:separator/>
      </w:r>
    </w:p>
  </w:footnote>
  <w:footnote w:type="continuationSeparator" w:id="0">
    <w:p w14:paraId="0BBF397A" w14:textId="77777777" w:rsidR="00851D9D" w:rsidRDefault="00851D9D" w:rsidP="00851D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1D9D"/>
    <w:rsid w:val="00851D9D"/>
    <w:rsid w:val="00A23C24"/>
    <w:rsid w:val="00F82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9904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1D9D"/>
    <w:pPr>
      <w:tabs>
        <w:tab w:val="center" w:pos="4153"/>
        <w:tab w:val="right" w:pos="8306"/>
      </w:tabs>
      <w:snapToGrid w:val="0"/>
      <w:jc w:val="center"/>
    </w:pPr>
    <w:rPr>
      <w:sz w:val="18"/>
      <w:szCs w:val="18"/>
    </w:rPr>
  </w:style>
  <w:style w:type="character" w:customStyle="1" w:styleId="a4">
    <w:name w:val="页眉 字符"/>
    <w:basedOn w:val="a0"/>
    <w:link w:val="a3"/>
    <w:uiPriority w:val="99"/>
    <w:rsid w:val="00851D9D"/>
    <w:rPr>
      <w:rFonts w:ascii="宋体" w:eastAsia="宋体" w:hAnsi="宋体" w:cs="宋体"/>
      <w:sz w:val="18"/>
      <w:szCs w:val="18"/>
    </w:rPr>
  </w:style>
  <w:style w:type="paragraph" w:styleId="a5">
    <w:name w:val="footer"/>
    <w:basedOn w:val="a"/>
    <w:link w:val="a6"/>
    <w:uiPriority w:val="99"/>
    <w:unhideWhenUsed/>
    <w:rsid w:val="00851D9D"/>
    <w:pPr>
      <w:tabs>
        <w:tab w:val="center" w:pos="4153"/>
        <w:tab w:val="right" w:pos="8306"/>
      </w:tabs>
      <w:snapToGrid w:val="0"/>
    </w:pPr>
    <w:rPr>
      <w:sz w:val="18"/>
      <w:szCs w:val="18"/>
    </w:rPr>
  </w:style>
  <w:style w:type="character" w:customStyle="1" w:styleId="a6">
    <w:name w:val="页脚 字符"/>
    <w:basedOn w:val="a0"/>
    <w:link w:val="a5"/>
    <w:uiPriority w:val="99"/>
    <w:rsid w:val="00851D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900611">
      <w:marLeft w:val="0"/>
      <w:marRight w:val="720"/>
      <w:marTop w:val="10"/>
      <w:marBottom w:val="10"/>
      <w:divBdr>
        <w:top w:val="none" w:sz="0" w:space="0" w:color="auto"/>
        <w:left w:val="none" w:sz="0" w:space="0" w:color="auto"/>
        <w:bottom w:val="none" w:sz="0" w:space="0" w:color="auto"/>
        <w:right w:val="none" w:sz="0" w:space="0" w:color="auto"/>
      </w:divBdr>
    </w:div>
    <w:div w:id="239752700">
      <w:marLeft w:val="0"/>
      <w:marRight w:val="0"/>
      <w:marTop w:val="10"/>
      <w:marBottom w:val="10"/>
      <w:divBdr>
        <w:top w:val="none" w:sz="0" w:space="0" w:color="auto"/>
        <w:left w:val="none" w:sz="0" w:space="0" w:color="auto"/>
        <w:bottom w:val="none" w:sz="0" w:space="0" w:color="auto"/>
        <w:right w:val="none" w:sz="0" w:space="0" w:color="auto"/>
      </w:divBdr>
    </w:div>
    <w:div w:id="350693601">
      <w:marLeft w:val="0"/>
      <w:marRight w:val="0"/>
      <w:marTop w:val="10"/>
      <w:marBottom w:val="10"/>
      <w:divBdr>
        <w:top w:val="none" w:sz="0" w:space="0" w:color="auto"/>
        <w:left w:val="none" w:sz="0" w:space="0" w:color="auto"/>
        <w:bottom w:val="none" w:sz="0" w:space="0" w:color="auto"/>
        <w:right w:val="none" w:sz="0" w:space="0" w:color="auto"/>
      </w:divBdr>
    </w:div>
    <w:div w:id="351297842">
      <w:marLeft w:val="0"/>
      <w:marRight w:val="0"/>
      <w:marTop w:val="10"/>
      <w:marBottom w:val="10"/>
      <w:divBdr>
        <w:top w:val="none" w:sz="0" w:space="0" w:color="auto"/>
        <w:left w:val="none" w:sz="0" w:space="0" w:color="auto"/>
        <w:bottom w:val="none" w:sz="0" w:space="0" w:color="auto"/>
        <w:right w:val="none" w:sz="0" w:space="0" w:color="auto"/>
      </w:divBdr>
    </w:div>
    <w:div w:id="357122775">
      <w:marLeft w:val="0"/>
      <w:marRight w:val="0"/>
      <w:marTop w:val="10"/>
      <w:marBottom w:val="10"/>
      <w:divBdr>
        <w:top w:val="none" w:sz="0" w:space="0" w:color="auto"/>
        <w:left w:val="none" w:sz="0" w:space="0" w:color="auto"/>
        <w:bottom w:val="none" w:sz="0" w:space="0" w:color="auto"/>
        <w:right w:val="none" w:sz="0" w:space="0" w:color="auto"/>
      </w:divBdr>
    </w:div>
    <w:div w:id="362023862">
      <w:marLeft w:val="0"/>
      <w:marRight w:val="0"/>
      <w:marTop w:val="10"/>
      <w:marBottom w:val="10"/>
      <w:divBdr>
        <w:top w:val="none" w:sz="0" w:space="0" w:color="auto"/>
        <w:left w:val="none" w:sz="0" w:space="0" w:color="auto"/>
        <w:bottom w:val="none" w:sz="0" w:space="0" w:color="auto"/>
        <w:right w:val="none" w:sz="0" w:space="0" w:color="auto"/>
      </w:divBdr>
    </w:div>
    <w:div w:id="371921410">
      <w:marLeft w:val="0"/>
      <w:marRight w:val="0"/>
      <w:marTop w:val="10"/>
      <w:marBottom w:val="10"/>
      <w:divBdr>
        <w:top w:val="none" w:sz="0" w:space="0" w:color="auto"/>
        <w:left w:val="none" w:sz="0" w:space="0" w:color="auto"/>
        <w:bottom w:val="none" w:sz="0" w:space="0" w:color="auto"/>
        <w:right w:val="none" w:sz="0" w:space="0" w:color="auto"/>
      </w:divBdr>
    </w:div>
    <w:div w:id="379330997">
      <w:marLeft w:val="0"/>
      <w:marRight w:val="0"/>
      <w:marTop w:val="10"/>
      <w:marBottom w:val="10"/>
      <w:divBdr>
        <w:top w:val="none" w:sz="0" w:space="0" w:color="auto"/>
        <w:left w:val="none" w:sz="0" w:space="0" w:color="auto"/>
        <w:bottom w:val="none" w:sz="0" w:space="0" w:color="auto"/>
        <w:right w:val="none" w:sz="0" w:space="0" w:color="auto"/>
      </w:divBdr>
    </w:div>
    <w:div w:id="394865098">
      <w:marLeft w:val="0"/>
      <w:marRight w:val="0"/>
      <w:marTop w:val="10"/>
      <w:marBottom w:val="10"/>
      <w:divBdr>
        <w:top w:val="none" w:sz="0" w:space="0" w:color="auto"/>
        <w:left w:val="none" w:sz="0" w:space="0" w:color="auto"/>
        <w:bottom w:val="none" w:sz="0" w:space="0" w:color="auto"/>
        <w:right w:val="none" w:sz="0" w:space="0" w:color="auto"/>
      </w:divBdr>
    </w:div>
    <w:div w:id="533691164">
      <w:marLeft w:val="0"/>
      <w:marRight w:val="0"/>
      <w:marTop w:val="10"/>
      <w:marBottom w:val="10"/>
      <w:divBdr>
        <w:top w:val="none" w:sz="0" w:space="0" w:color="auto"/>
        <w:left w:val="none" w:sz="0" w:space="0" w:color="auto"/>
        <w:bottom w:val="none" w:sz="0" w:space="0" w:color="auto"/>
        <w:right w:val="none" w:sz="0" w:space="0" w:color="auto"/>
      </w:divBdr>
    </w:div>
    <w:div w:id="535311542">
      <w:marLeft w:val="0"/>
      <w:marRight w:val="0"/>
      <w:marTop w:val="10"/>
      <w:marBottom w:val="10"/>
      <w:divBdr>
        <w:top w:val="none" w:sz="0" w:space="0" w:color="auto"/>
        <w:left w:val="none" w:sz="0" w:space="0" w:color="auto"/>
        <w:bottom w:val="none" w:sz="0" w:space="0" w:color="auto"/>
        <w:right w:val="none" w:sz="0" w:space="0" w:color="auto"/>
      </w:divBdr>
    </w:div>
    <w:div w:id="794065138">
      <w:marLeft w:val="0"/>
      <w:marRight w:val="0"/>
      <w:marTop w:val="10"/>
      <w:marBottom w:val="10"/>
      <w:divBdr>
        <w:top w:val="none" w:sz="0" w:space="0" w:color="auto"/>
        <w:left w:val="none" w:sz="0" w:space="0" w:color="auto"/>
        <w:bottom w:val="none" w:sz="0" w:space="0" w:color="auto"/>
        <w:right w:val="none" w:sz="0" w:space="0" w:color="auto"/>
      </w:divBdr>
    </w:div>
    <w:div w:id="826095679">
      <w:marLeft w:val="0"/>
      <w:marRight w:val="0"/>
      <w:marTop w:val="10"/>
      <w:marBottom w:val="10"/>
      <w:divBdr>
        <w:top w:val="none" w:sz="0" w:space="0" w:color="auto"/>
        <w:left w:val="none" w:sz="0" w:space="0" w:color="auto"/>
        <w:bottom w:val="none" w:sz="0" w:space="0" w:color="auto"/>
        <w:right w:val="none" w:sz="0" w:space="0" w:color="auto"/>
      </w:divBdr>
    </w:div>
    <w:div w:id="867177870">
      <w:marLeft w:val="0"/>
      <w:marRight w:val="0"/>
      <w:marTop w:val="10"/>
      <w:marBottom w:val="10"/>
      <w:divBdr>
        <w:top w:val="none" w:sz="0" w:space="0" w:color="auto"/>
        <w:left w:val="none" w:sz="0" w:space="0" w:color="auto"/>
        <w:bottom w:val="none" w:sz="0" w:space="0" w:color="auto"/>
        <w:right w:val="none" w:sz="0" w:space="0" w:color="auto"/>
      </w:divBdr>
    </w:div>
    <w:div w:id="875000215">
      <w:marLeft w:val="0"/>
      <w:marRight w:val="0"/>
      <w:marTop w:val="10"/>
      <w:marBottom w:val="10"/>
      <w:divBdr>
        <w:top w:val="none" w:sz="0" w:space="0" w:color="auto"/>
        <w:left w:val="none" w:sz="0" w:space="0" w:color="auto"/>
        <w:bottom w:val="none" w:sz="0" w:space="0" w:color="auto"/>
        <w:right w:val="none" w:sz="0" w:space="0" w:color="auto"/>
      </w:divBdr>
    </w:div>
    <w:div w:id="880216506">
      <w:marLeft w:val="0"/>
      <w:marRight w:val="0"/>
      <w:marTop w:val="10"/>
      <w:marBottom w:val="10"/>
      <w:divBdr>
        <w:top w:val="none" w:sz="0" w:space="0" w:color="auto"/>
        <w:left w:val="none" w:sz="0" w:space="0" w:color="auto"/>
        <w:bottom w:val="none" w:sz="0" w:space="0" w:color="auto"/>
        <w:right w:val="none" w:sz="0" w:space="0" w:color="auto"/>
      </w:divBdr>
    </w:div>
    <w:div w:id="895239572">
      <w:marLeft w:val="0"/>
      <w:marRight w:val="0"/>
      <w:marTop w:val="10"/>
      <w:marBottom w:val="10"/>
      <w:divBdr>
        <w:top w:val="none" w:sz="0" w:space="0" w:color="auto"/>
        <w:left w:val="none" w:sz="0" w:space="0" w:color="auto"/>
        <w:bottom w:val="none" w:sz="0" w:space="0" w:color="auto"/>
        <w:right w:val="none" w:sz="0" w:space="0" w:color="auto"/>
      </w:divBdr>
    </w:div>
    <w:div w:id="913468544">
      <w:marLeft w:val="0"/>
      <w:marRight w:val="720"/>
      <w:marTop w:val="10"/>
      <w:marBottom w:val="10"/>
      <w:divBdr>
        <w:top w:val="none" w:sz="0" w:space="0" w:color="auto"/>
        <w:left w:val="none" w:sz="0" w:space="0" w:color="auto"/>
        <w:bottom w:val="none" w:sz="0" w:space="0" w:color="auto"/>
        <w:right w:val="none" w:sz="0" w:space="0" w:color="auto"/>
      </w:divBdr>
    </w:div>
    <w:div w:id="927037138">
      <w:marLeft w:val="0"/>
      <w:marRight w:val="0"/>
      <w:marTop w:val="10"/>
      <w:marBottom w:val="10"/>
      <w:divBdr>
        <w:top w:val="none" w:sz="0" w:space="0" w:color="auto"/>
        <w:left w:val="none" w:sz="0" w:space="0" w:color="auto"/>
        <w:bottom w:val="none" w:sz="0" w:space="0" w:color="auto"/>
        <w:right w:val="none" w:sz="0" w:space="0" w:color="auto"/>
      </w:divBdr>
    </w:div>
    <w:div w:id="965964609">
      <w:marLeft w:val="0"/>
      <w:marRight w:val="0"/>
      <w:marTop w:val="10"/>
      <w:marBottom w:val="10"/>
      <w:divBdr>
        <w:top w:val="none" w:sz="0" w:space="0" w:color="auto"/>
        <w:left w:val="none" w:sz="0" w:space="0" w:color="auto"/>
        <w:bottom w:val="none" w:sz="0" w:space="0" w:color="auto"/>
        <w:right w:val="none" w:sz="0" w:space="0" w:color="auto"/>
      </w:divBdr>
    </w:div>
    <w:div w:id="1076323620">
      <w:marLeft w:val="0"/>
      <w:marRight w:val="0"/>
      <w:marTop w:val="10"/>
      <w:marBottom w:val="10"/>
      <w:divBdr>
        <w:top w:val="none" w:sz="0" w:space="0" w:color="auto"/>
        <w:left w:val="none" w:sz="0" w:space="0" w:color="auto"/>
        <w:bottom w:val="none" w:sz="0" w:space="0" w:color="auto"/>
        <w:right w:val="none" w:sz="0" w:space="0" w:color="auto"/>
      </w:divBdr>
    </w:div>
    <w:div w:id="1084491503">
      <w:marLeft w:val="0"/>
      <w:marRight w:val="0"/>
      <w:marTop w:val="10"/>
      <w:marBottom w:val="10"/>
      <w:divBdr>
        <w:top w:val="none" w:sz="0" w:space="0" w:color="auto"/>
        <w:left w:val="none" w:sz="0" w:space="0" w:color="auto"/>
        <w:bottom w:val="none" w:sz="0" w:space="0" w:color="auto"/>
        <w:right w:val="none" w:sz="0" w:space="0" w:color="auto"/>
      </w:divBdr>
    </w:div>
    <w:div w:id="1088961435">
      <w:marLeft w:val="0"/>
      <w:marRight w:val="0"/>
      <w:marTop w:val="10"/>
      <w:marBottom w:val="10"/>
      <w:divBdr>
        <w:top w:val="none" w:sz="0" w:space="0" w:color="auto"/>
        <w:left w:val="none" w:sz="0" w:space="0" w:color="auto"/>
        <w:bottom w:val="none" w:sz="0" w:space="0" w:color="auto"/>
        <w:right w:val="none" w:sz="0" w:space="0" w:color="auto"/>
      </w:divBdr>
    </w:div>
    <w:div w:id="1116413725">
      <w:marLeft w:val="0"/>
      <w:marRight w:val="0"/>
      <w:marTop w:val="10"/>
      <w:marBottom w:val="10"/>
      <w:divBdr>
        <w:top w:val="none" w:sz="0" w:space="0" w:color="auto"/>
        <w:left w:val="none" w:sz="0" w:space="0" w:color="auto"/>
        <w:bottom w:val="none" w:sz="0" w:space="0" w:color="auto"/>
        <w:right w:val="none" w:sz="0" w:space="0" w:color="auto"/>
      </w:divBdr>
    </w:div>
    <w:div w:id="1116438093">
      <w:marLeft w:val="0"/>
      <w:marRight w:val="0"/>
      <w:marTop w:val="10"/>
      <w:marBottom w:val="10"/>
      <w:divBdr>
        <w:top w:val="none" w:sz="0" w:space="0" w:color="auto"/>
        <w:left w:val="none" w:sz="0" w:space="0" w:color="auto"/>
        <w:bottom w:val="none" w:sz="0" w:space="0" w:color="auto"/>
        <w:right w:val="none" w:sz="0" w:space="0" w:color="auto"/>
      </w:divBdr>
    </w:div>
    <w:div w:id="1143960437">
      <w:marLeft w:val="0"/>
      <w:marRight w:val="0"/>
      <w:marTop w:val="10"/>
      <w:marBottom w:val="10"/>
      <w:divBdr>
        <w:top w:val="none" w:sz="0" w:space="0" w:color="auto"/>
        <w:left w:val="none" w:sz="0" w:space="0" w:color="auto"/>
        <w:bottom w:val="none" w:sz="0" w:space="0" w:color="auto"/>
        <w:right w:val="none" w:sz="0" w:space="0" w:color="auto"/>
      </w:divBdr>
    </w:div>
    <w:div w:id="1321344223">
      <w:marLeft w:val="0"/>
      <w:marRight w:val="720"/>
      <w:marTop w:val="10"/>
      <w:marBottom w:val="10"/>
      <w:divBdr>
        <w:top w:val="none" w:sz="0" w:space="0" w:color="auto"/>
        <w:left w:val="none" w:sz="0" w:space="0" w:color="auto"/>
        <w:bottom w:val="none" w:sz="0" w:space="0" w:color="auto"/>
        <w:right w:val="none" w:sz="0" w:space="0" w:color="auto"/>
      </w:divBdr>
    </w:div>
    <w:div w:id="1339386974">
      <w:marLeft w:val="0"/>
      <w:marRight w:val="0"/>
      <w:marTop w:val="10"/>
      <w:marBottom w:val="10"/>
      <w:divBdr>
        <w:top w:val="none" w:sz="0" w:space="0" w:color="auto"/>
        <w:left w:val="none" w:sz="0" w:space="0" w:color="auto"/>
        <w:bottom w:val="none" w:sz="0" w:space="0" w:color="auto"/>
        <w:right w:val="none" w:sz="0" w:space="0" w:color="auto"/>
      </w:divBdr>
    </w:div>
    <w:div w:id="1357805747">
      <w:marLeft w:val="0"/>
      <w:marRight w:val="0"/>
      <w:marTop w:val="10"/>
      <w:marBottom w:val="10"/>
      <w:divBdr>
        <w:top w:val="none" w:sz="0" w:space="0" w:color="auto"/>
        <w:left w:val="none" w:sz="0" w:space="0" w:color="auto"/>
        <w:bottom w:val="none" w:sz="0" w:space="0" w:color="auto"/>
        <w:right w:val="none" w:sz="0" w:space="0" w:color="auto"/>
      </w:divBdr>
    </w:div>
    <w:div w:id="1362514295">
      <w:marLeft w:val="0"/>
      <w:marRight w:val="0"/>
      <w:marTop w:val="10"/>
      <w:marBottom w:val="10"/>
      <w:divBdr>
        <w:top w:val="none" w:sz="0" w:space="0" w:color="auto"/>
        <w:left w:val="none" w:sz="0" w:space="0" w:color="auto"/>
        <w:bottom w:val="none" w:sz="0" w:space="0" w:color="auto"/>
        <w:right w:val="none" w:sz="0" w:space="0" w:color="auto"/>
      </w:divBdr>
    </w:div>
    <w:div w:id="1380667788">
      <w:marLeft w:val="0"/>
      <w:marRight w:val="0"/>
      <w:marTop w:val="10"/>
      <w:marBottom w:val="10"/>
      <w:divBdr>
        <w:top w:val="none" w:sz="0" w:space="0" w:color="auto"/>
        <w:left w:val="none" w:sz="0" w:space="0" w:color="auto"/>
        <w:bottom w:val="none" w:sz="0" w:space="0" w:color="auto"/>
        <w:right w:val="none" w:sz="0" w:space="0" w:color="auto"/>
      </w:divBdr>
    </w:div>
    <w:div w:id="1431851437">
      <w:marLeft w:val="0"/>
      <w:marRight w:val="0"/>
      <w:marTop w:val="10"/>
      <w:marBottom w:val="10"/>
      <w:divBdr>
        <w:top w:val="none" w:sz="0" w:space="0" w:color="auto"/>
        <w:left w:val="none" w:sz="0" w:space="0" w:color="auto"/>
        <w:bottom w:val="none" w:sz="0" w:space="0" w:color="auto"/>
        <w:right w:val="none" w:sz="0" w:space="0" w:color="auto"/>
      </w:divBdr>
    </w:div>
    <w:div w:id="1433085239">
      <w:marLeft w:val="0"/>
      <w:marRight w:val="0"/>
      <w:marTop w:val="10"/>
      <w:marBottom w:val="10"/>
      <w:divBdr>
        <w:top w:val="none" w:sz="0" w:space="0" w:color="auto"/>
        <w:left w:val="none" w:sz="0" w:space="0" w:color="auto"/>
        <w:bottom w:val="none" w:sz="0" w:space="0" w:color="auto"/>
        <w:right w:val="none" w:sz="0" w:space="0" w:color="auto"/>
      </w:divBdr>
    </w:div>
    <w:div w:id="1512988883">
      <w:marLeft w:val="0"/>
      <w:marRight w:val="0"/>
      <w:marTop w:val="10"/>
      <w:marBottom w:val="10"/>
      <w:divBdr>
        <w:top w:val="none" w:sz="0" w:space="0" w:color="auto"/>
        <w:left w:val="none" w:sz="0" w:space="0" w:color="auto"/>
        <w:bottom w:val="none" w:sz="0" w:space="0" w:color="auto"/>
        <w:right w:val="none" w:sz="0" w:space="0" w:color="auto"/>
      </w:divBdr>
    </w:div>
    <w:div w:id="1569219327">
      <w:marLeft w:val="0"/>
      <w:marRight w:val="0"/>
      <w:marTop w:val="10"/>
      <w:marBottom w:val="10"/>
      <w:divBdr>
        <w:top w:val="none" w:sz="0" w:space="0" w:color="auto"/>
        <w:left w:val="none" w:sz="0" w:space="0" w:color="auto"/>
        <w:bottom w:val="none" w:sz="0" w:space="0" w:color="auto"/>
        <w:right w:val="none" w:sz="0" w:space="0" w:color="auto"/>
      </w:divBdr>
    </w:div>
    <w:div w:id="1569220156">
      <w:marLeft w:val="0"/>
      <w:marRight w:val="0"/>
      <w:marTop w:val="10"/>
      <w:marBottom w:val="10"/>
      <w:divBdr>
        <w:top w:val="none" w:sz="0" w:space="0" w:color="auto"/>
        <w:left w:val="none" w:sz="0" w:space="0" w:color="auto"/>
        <w:bottom w:val="none" w:sz="0" w:space="0" w:color="auto"/>
        <w:right w:val="none" w:sz="0" w:space="0" w:color="auto"/>
      </w:divBdr>
    </w:div>
    <w:div w:id="1665667134">
      <w:marLeft w:val="0"/>
      <w:marRight w:val="0"/>
      <w:marTop w:val="10"/>
      <w:marBottom w:val="10"/>
      <w:divBdr>
        <w:top w:val="none" w:sz="0" w:space="0" w:color="auto"/>
        <w:left w:val="none" w:sz="0" w:space="0" w:color="auto"/>
        <w:bottom w:val="none" w:sz="0" w:space="0" w:color="auto"/>
        <w:right w:val="none" w:sz="0" w:space="0" w:color="auto"/>
      </w:divBdr>
    </w:div>
    <w:div w:id="1745254883">
      <w:marLeft w:val="0"/>
      <w:marRight w:val="0"/>
      <w:marTop w:val="10"/>
      <w:marBottom w:val="10"/>
      <w:divBdr>
        <w:top w:val="none" w:sz="0" w:space="0" w:color="auto"/>
        <w:left w:val="none" w:sz="0" w:space="0" w:color="auto"/>
        <w:bottom w:val="none" w:sz="0" w:space="0" w:color="auto"/>
        <w:right w:val="none" w:sz="0" w:space="0" w:color="auto"/>
      </w:divBdr>
    </w:div>
    <w:div w:id="1789815259">
      <w:marLeft w:val="0"/>
      <w:marRight w:val="0"/>
      <w:marTop w:val="10"/>
      <w:marBottom w:val="10"/>
      <w:divBdr>
        <w:top w:val="none" w:sz="0" w:space="0" w:color="auto"/>
        <w:left w:val="none" w:sz="0" w:space="0" w:color="auto"/>
        <w:bottom w:val="none" w:sz="0" w:space="0" w:color="auto"/>
        <w:right w:val="none" w:sz="0" w:space="0" w:color="auto"/>
      </w:divBdr>
    </w:div>
    <w:div w:id="1810705176">
      <w:marLeft w:val="0"/>
      <w:marRight w:val="0"/>
      <w:marTop w:val="10"/>
      <w:marBottom w:val="10"/>
      <w:divBdr>
        <w:top w:val="none" w:sz="0" w:space="0" w:color="auto"/>
        <w:left w:val="none" w:sz="0" w:space="0" w:color="auto"/>
        <w:bottom w:val="none" w:sz="0" w:space="0" w:color="auto"/>
        <w:right w:val="none" w:sz="0" w:space="0" w:color="auto"/>
      </w:divBdr>
    </w:div>
    <w:div w:id="1902784475">
      <w:marLeft w:val="0"/>
      <w:marRight w:val="0"/>
      <w:marTop w:val="10"/>
      <w:marBottom w:val="10"/>
      <w:divBdr>
        <w:top w:val="none" w:sz="0" w:space="0" w:color="auto"/>
        <w:left w:val="none" w:sz="0" w:space="0" w:color="auto"/>
        <w:bottom w:val="none" w:sz="0" w:space="0" w:color="auto"/>
        <w:right w:val="none" w:sz="0" w:space="0" w:color="auto"/>
      </w:divBdr>
    </w:div>
    <w:div w:id="1904221478">
      <w:marLeft w:val="0"/>
      <w:marRight w:val="0"/>
      <w:marTop w:val="10"/>
      <w:marBottom w:val="10"/>
      <w:divBdr>
        <w:top w:val="none" w:sz="0" w:space="0" w:color="auto"/>
        <w:left w:val="none" w:sz="0" w:space="0" w:color="auto"/>
        <w:bottom w:val="none" w:sz="0" w:space="0" w:color="auto"/>
        <w:right w:val="none" w:sz="0" w:space="0" w:color="auto"/>
      </w:divBdr>
    </w:div>
    <w:div w:id="1907646947">
      <w:marLeft w:val="0"/>
      <w:marRight w:val="720"/>
      <w:marTop w:val="10"/>
      <w:marBottom w:val="10"/>
      <w:divBdr>
        <w:top w:val="none" w:sz="0" w:space="0" w:color="auto"/>
        <w:left w:val="none" w:sz="0" w:space="0" w:color="auto"/>
        <w:bottom w:val="none" w:sz="0" w:space="0" w:color="auto"/>
        <w:right w:val="none" w:sz="0" w:space="0" w:color="auto"/>
      </w:divBdr>
    </w:div>
    <w:div w:id="1923104058">
      <w:marLeft w:val="0"/>
      <w:marRight w:val="0"/>
      <w:marTop w:val="10"/>
      <w:marBottom w:val="10"/>
      <w:divBdr>
        <w:top w:val="none" w:sz="0" w:space="0" w:color="auto"/>
        <w:left w:val="none" w:sz="0" w:space="0" w:color="auto"/>
        <w:bottom w:val="none" w:sz="0" w:space="0" w:color="auto"/>
        <w:right w:val="none" w:sz="0" w:space="0" w:color="auto"/>
      </w:divBdr>
    </w:div>
    <w:div w:id="1956936827">
      <w:marLeft w:val="0"/>
      <w:marRight w:val="0"/>
      <w:marTop w:val="10"/>
      <w:marBottom w:val="10"/>
      <w:divBdr>
        <w:top w:val="none" w:sz="0" w:space="0" w:color="auto"/>
        <w:left w:val="none" w:sz="0" w:space="0" w:color="auto"/>
        <w:bottom w:val="none" w:sz="0" w:space="0" w:color="auto"/>
        <w:right w:val="none" w:sz="0" w:space="0" w:color="auto"/>
      </w:divBdr>
    </w:div>
    <w:div w:id="1992253381">
      <w:marLeft w:val="0"/>
      <w:marRight w:val="0"/>
      <w:marTop w:val="10"/>
      <w:marBottom w:val="10"/>
      <w:divBdr>
        <w:top w:val="none" w:sz="0" w:space="0" w:color="auto"/>
        <w:left w:val="none" w:sz="0" w:space="0" w:color="auto"/>
        <w:bottom w:val="none" w:sz="0" w:space="0" w:color="auto"/>
        <w:right w:val="none" w:sz="0" w:space="0" w:color="auto"/>
      </w:divBdr>
    </w:div>
    <w:div w:id="1995914773">
      <w:marLeft w:val="0"/>
      <w:marRight w:val="720"/>
      <w:marTop w:val="10"/>
      <w:marBottom w:val="10"/>
      <w:divBdr>
        <w:top w:val="none" w:sz="0" w:space="0" w:color="auto"/>
        <w:left w:val="none" w:sz="0" w:space="0" w:color="auto"/>
        <w:bottom w:val="none" w:sz="0" w:space="0" w:color="auto"/>
        <w:right w:val="none" w:sz="0" w:space="0" w:color="auto"/>
      </w:divBdr>
    </w:div>
    <w:div w:id="1998149095">
      <w:marLeft w:val="0"/>
      <w:marRight w:val="0"/>
      <w:marTop w:val="10"/>
      <w:marBottom w:val="10"/>
      <w:divBdr>
        <w:top w:val="none" w:sz="0" w:space="0" w:color="auto"/>
        <w:left w:val="none" w:sz="0" w:space="0" w:color="auto"/>
        <w:bottom w:val="none" w:sz="0" w:space="0" w:color="auto"/>
        <w:right w:val="none" w:sz="0" w:space="0" w:color="auto"/>
      </w:divBdr>
    </w:div>
    <w:div w:id="2072387537">
      <w:marLeft w:val="0"/>
      <w:marRight w:val="0"/>
      <w:marTop w:val="10"/>
      <w:marBottom w:val="10"/>
      <w:divBdr>
        <w:top w:val="none" w:sz="0" w:space="0" w:color="auto"/>
        <w:left w:val="none" w:sz="0" w:space="0" w:color="auto"/>
        <w:bottom w:val="none" w:sz="0" w:space="0" w:color="auto"/>
        <w:right w:val="none" w:sz="0" w:space="0" w:color="auto"/>
      </w:divBdr>
    </w:div>
    <w:div w:id="2093888734">
      <w:marLeft w:val="0"/>
      <w:marRight w:val="0"/>
      <w:marTop w:val="10"/>
      <w:marBottom w:val="10"/>
      <w:divBdr>
        <w:top w:val="none" w:sz="0" w:space="0" w:color="auto"/>
        <w:left w:val="none" w:sz="0" w:space="0" w:color="auto"/>
        <w:bottom w:val="none" w:sz="0" w:space="0" w:color="auto"/>
        <w:right w:val="none" w:sz="0" w:space="0" w:color="auto"/>
      </w:divBdr>
    </w:div>
    <w:div w:id="20999356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2025-04-30T05:40:00Z</dcterms:created>
  <dcterms:modified xsi:type="dcterms:W3CDTF">2025-04-30T05:40:00Z</dcterms:modified>
</cp:coreProperties>
</file>