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FA106" w14:textId="77777777" w:rsidR="003A158C" w:rsidRDefault="003A158C">
      <w:pPr>
        <w:spacing w:line="500" w:lineRule="atLeast"/>
        <w:jc w:val="center"/>
        <w:divId w:val="2034722925"/>
        <w:rPr>
          <w:rFonts w:ascii="黑体" w:eastAsia="黑体" w:hAnsi="黑体"/>
          <w:sz w:val="36"/>
          <w:szCs w:val="36"/>
        </w:rPr>
      </w:pPr>
      <w:r>
        <w:rPr>
          <w:rFonts w:ascii="黑体" w:eastAsia="黑体" w:hAnsi="黑体" w:hint="eastAsia"/>
          <w:sz w:val="36"/>
          <w:szCs w:val="36"/>
        </w:rPr>
        <w:t>广东省珠海市金湾区人民法院</w:t>
      </w:r>
    </w:p>
    <w:p w14:paraId="6A3138BF" w14:textId="77777777" w:rsidR="003A158C" w:rsidRDefault="003A158C">
      <w:pPr>
        <w:spacing w:line="500" w:lineRule="atLeast"/>
        <w:jc w:val="center"/>
        <w:divId w:val="10542345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D5AE1DB" w14:textId="77777777" w:rsidR="003A158C" w:rsidRDefault="003A158C">
      <w:pPr>
        <w:spacing w:line="500" w:lineRule="atLeast"/>
        <w:jc w:val="right"/>
        <w:divId w:val="192810109"/>
        <w:rPr>
          <w:rFonts w:hint="eastAsia"/>
          <w:sz w:val="30"/>
          <w:szCs w:val="30"/>
        </w:rPr>
      </w:pPr>
      <w:r>
        <w:rPr>
          <w:rFonts w:hint="eastAsia"/>
          <w:sz w:val="30"/>
          <w:szCs w:val="30"/>
        </w:rPr>
        <w:t>(2016)</w:t>
      </w:r>
      <w:r>
        <w:rPr>
          <w:rFonts w:hint="eastAsia"/>
          <w:sz w:val="30"/>
          <w:szCs w:val="30"/>
        </w:rPr>
        <w:t>粤</w:t>
      </w:r>
      <w:r>
        <w:rPr>
          <w:rFonts w:hint="eastAsia"/>
          <w:sz w:val="30"/>
          <w:szCs w:val="30"/>
        </w:rPr>
        <w:t>0404</w:t>
      </w:r>
      <w:r>
        <w:rPr>
          <w:rFonts w:hint="eastAsia"/>
          <w:sz w:val="30"/>
          <w:szCs w:val="30"/>
        </w:rPr>
        <w:t>刑初</w:t>
      </w:r>
      <w:r>
        <w:rPr>
          <w:rFonts w:hint="eastAsia"/>
          <w:sz w:val="30"/>
          <w:szCs w:val="30"/>
        </w:rPr>
        <w:t>29</w:t>
      </w:r>
      <w:r>
        <w:rPr>
          <w:rFonts w:hint="eastAsia"/>
          <w:sz w:val="30"/>
          <w:szCs w:val="30"/>
        </w:rPr>
        <w:t>号</w:t>
      </w:r>
    </w:p>
    <w:p w14:paraId="22979309" w14:textId="77777777" w:rsidR="003A158C" w:rsidRDefault="003A158C">
      <w:pPr>
        <w:spacing w:line="500" w:lineRule="atLeast"/>
        <w:ind w:firstLine="600"/>
        <w:divId w:val="275521775"/>
        <w:rPr>
          <w:rFonts w:hint="eastAsia"/>
          <w:sz w:val="30"/>
          <w:szCs w:val="30"/>
        </w:rPr>
      </w:pPr>
      <w:r>
        <w:rPr>
          <w:rFonts w:hint="eastAsia"/>
          <w:sz w:val="30"/>
          <w:szCs w:val="30"/>
        </w:rPr>
        <w:t>公诉机关珠海市金湾区人民检察院。</w:t>
      </w:r>
    </w:p>
    <w:p w14:paraId="2BF07924" w14:textId="77777777" w:rsidR="003A158C" w:rsidRDefault="003A158C">
      <w:pPr>
        <w:spacing w:line="500" w:lineRule="atLeast"/>
        <w:ind w:firstLine="600"/>
        <w:divId w:val="126440877"/>
        <w:rPr>
          <w:rFonts w:hint="eastAsia"/>
          <w:sz w:val="30"/>
          <w:szCs w:val="30"/>
        </w:rPr>
      </w:pPr>
      <w:r>
        <w:rPr>
          <w:rFonts w:hint="eastAsia"/>
          <w:sz w:val="30"/>
          <w:szCs w:val="30"/>
        </w:rPr>
        <w:t>被告人张某某，男，</w:t>
      </w:r>
      <w:r>
        <w:rPr>
          <w:rFonts w:hint="eastAsia"/>
          <w:sz w:val="30"/>
          <w:szCs w:val="30"/>
        </w:rPr>
        <w:t>1961</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日出生，汉族，硕士研究生，户籍地广东省珠海市金湾区，中共党员，原系珠海市某校长，因本案于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日被羁押，次日被刑事拘留，同年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日被逮捕。现羁押于珠海市第一看守所。</w:t>
      </w:r>
    </w:p>
    <w:p w14:paraId="43642EBF" w14:textId="77777777" w:rsidR="003A158C" w:rsidRDefault="003A158C">
      <w:pPr>
        <w:spacing w:line="500" w:lineRule="atLeast"/>
        <w:ind w:firstLine="600"/>
        <w:divId w:val="2017609138"/>
        <w:rPr>
          <w:rFonts w:hint="eastAsia"/>
          <w:sz w:val="30"/>
          <w:szCs w:val="30"/>
        </w:rPr>
      </w:pPr>
      <w:r>
        <w:rPr>
          <w:rFonts w:hint="eastAsia"/>
          <w:sz w:val="30"/>
          <w:szCs w:val="30"/>
        </w:rPr>
        <w:t>辩护人沈继光，广东道而胜律师事务所律师。</w:t>
      </w:r>
    </w:p>
    <w:p w14:paraId="756238F7" w14:textId="77777777" w:rsidR="003A158C" w:rsidRDefault="003A158C">
      <w:pPr>
        <w:spacing w:line="500" w:lineRule="atLeast"/>
        <w:ind w:firstLine="600"/>
        <w:divId w:val="1262879410"/>
        <w:rPr>
          <w:rFonts w:hint="eastAsia"/>
          <w:sz w:val="30"/>
          <w:szCs w:val="30"/>
        </w:rPr>
      </w:pPr>
      <w:r>
        <w:rPr>
          <w:rFonts w:hint="eastAsia"/>
          <w:sz w:val="30"/>
          <w:szCs w:val="30"/>
        </w:rPr>
        <w:t>珠海市金湾区人民检察院以珠金检刑诉</w:t>
      </w:r>
      <w:r>
        <w:rPr>
          <w:rFonts w:hint="eastAsia"/>
          <w:sz w:val="30"/>
          <w:szCs w:val="30"/>
        </w:rPr>
        <w:t>[2016]27</w:t>
      </w:r>
      <w:r>
        <w:rPr>
          <w:rFonts w:hint="eastAsia"/>
          <w:sz w:val="30"/>
          <w:szCs w:val="30"/>
        </w:rPr>
        <w:t>号起诉书指控被告人张某某犯受贿罪，于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日向本院提起公诉。本院于同年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受理后，依法适用简易程序，在审理过程中发现有不宜适用简易程序审理的情形，依法转为普通程序，并组成合议庭，公开开庭审理了本案。珠海市金湾区人民检察院指派代理检察员李艳银出庭支持公诉，被告人张某某及其辩护人沈继光到庭参加了诉讼。现已审理终结。</w:t>
      </w:r>
    </w:p>
    <w:p w14:paraId="543044EE" w14:textId="77777777" w:rsidR="003A158C" w:rsidRDefault="003A158C">
      <w:pPr>
        <w:spacing w:line="500" w:lineRule="atLeast"/>
        <w:ind w:firstLine="600"/>
        <w:divId w:val="1737627185"/>
        <w:rPr>
          <w:rFonts w:hint="eastAsia"/>
          <w:sz w:val="30"/>
          <w:szCs w:val="30"/>
        </w:rPr>
      </w:pPr>
      <w:r>
        <w:rPr>
          <w:rFonts w:hint="eastAsia"/>
          <w:sz w:val="30"/>
          <w:szCs w:val="30"/>
        </w:rPr>
        <w:t>珠海市金湾区人民检察院指控，</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年之间，被告人张某某利用担任珠海市某（以下简称某）校长的职务便利，多次收受他人财物，共计人民币</w:t>
      </w:r>
      <w:r>
        <w:rPr>
          <w:rFonts w:hint="eastAsia"/>
          <w:sz w:val="30"/>
          <w:szCs w:val="30"/>
        </w:rPr>
        <w:t>30.8</w:t>
      </w:r>
      <w:r>
        <w:rPr>
          <w:rFonts w:hint="eastAsia"/>
          <w:sz w:val="30"/>
          <w:szCs w:val="30"/>
        </w:rPr>
        <w:t>万元。具体犯罪事实如下：</w:t>
      </w:r>
    </w:p>
    <w:p w14:paraId="5AD13933" w14:textId="77777777" w:rsidR="003A158C" w:rsidRDefault="003A158C">
      <w:pPr>
        <w:spacing w:line="500" w:lineRule="atLeast"/>
        <w:ind w:firstLine="600"/>
        <w:divId w:val="1784114287"/>
        <w:rPr>
          <w:rFonts w:hint="eastAsia"/>
          <w:sz w:val="30"/>
          <w:szCs w:val="30"/>
        </w:rPr>
      </w:pPr>
      <w:r>
        <w:rPr>
          <w:rFonts w:hint="eastAsia"/>
          <w:sz w:val="30"/>
          <w:szCs w:val="30"/>
        </w:rPr>
        <w:t>1.2007</w:t>
      </w:r>
      <w:r>
        <w:rPr>
          <w:rFonts w:hint="eastAsia"/>
          <w:sz w:val="30"/>
          <w:szCs w:val="30"/>
        </w:rPr>
        <w:t>年</w:t>
      </w:r>
      <w:r>
        <w:rPr>
          <w:rFonts w:hint="eastAsia"/>
          <w:sz w:val="30"/>
          <w:szCs w:val="30"/>
        </w:rPr>
        <w:t>8</w:t>
      </w:r>
      <w:r>
        <w:rPr>
          <w:rFonts w:hint="eastAsia"/>
          <w:sz w:val="30"/>
          <w:szCs w:val="30"/>
        </w:rPr>
        <w:t>月，被告人张某某在某发包饭堂和小卖部经营权过程中，应袁某的请托为其取得上述经营权提供便利，在其办公室内收取袁某贿送的现金人民币</w:t>
      </w:r>
      <w:r>
        <w:rPr>
          <w:rFonts w:hint="eastAsia"/>
          <w:sz w:val="30"/>
          <w:szCs w:val="30"/>
        </w:rPr>
        <w:t>10,000</w:t>
      </w:r>
      <w:r>
        <w:rPr>
          <w:rFonts w:hint="eastAsia"/>
          <w:sz w:val="30"/>
          <w:szCs w:val="30"/>
        </w:rPr>
        <w:t>元。此后袁某新在</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年继续经营某饭堂和小卖部的五年时间内，被告人张某某每年均收袁某新贿送的人民币</w:t>
      </w:r>
      <w:r>
        <w:rPr>
          <w:rFonts w:hint="eastAsia"/>
          <w:sz w:val="30"/>
          <w:szCs w:val="30"/>
        </w:rPr>
        <w:t>10,000</w:t>
      </w:r>
      <w:r>
        <w:rPr>
          <w:rFonts w:hint="eastAsia"/>
          <w:sz w:val="30"/>
          <w:szCs w:val="30"/>
        </w:rPr>
        <w:t>元。综上，被告人张某某共计收受袁某贿送款项人民币</w:t>
      </w:r>
      <w:r>
        <w:rPr>
          <w:rFonts w:hint="eastAsia"/>
          <w:sz w:val="30"/>
          <w:szCs w:val="30"/>
        </w:rPr>
        <w:t>60,000</w:t>
      </w:r>
      <w:r>
        <w:rPr>
          <w:rFonts w:hint="eastAsia"/>
          <w:sz w:val="30"/>
          <w:szCs w:val="30"/>
        </w:rPr>
        <w:t>元。</w:t>
      </w:r>
    </w:p>
    <w:p w14:paraId="278C3218" w14:textId="77777777" w:rsidR="003A158C" w:rsidRDefault="003A158C">
      <w:pPr>
        <w:spacing w:line="500" w:lineRule="atLeast"/>
        <w:ind w:firstLine="600"/>
        <w:divId w:val="102962328"/>
        <w:rPr>
          <w:rFonts w:hint="eastAsia"/>
          <w:sz w:val="30"/>
          <w:szCs w:val="30"/>
        </w:rPr>
      </w:pPr>
      <w:r>
        <w:rPr>
          <w:rFonts w:hint="eastAsia"/>
          <w:sz w:val="30"/>
          <w:szCs w:val="30"/>
        </w:rPr>
        <w:lastRenderedPageBreak/>
        <w:t>2.2007</w:t>
      </w:r>
      <w:r>
        <w:rPr>
          <w:rFonts w:hint="eastAsia"/>
          <w:sz w:val="30"/>
          <w:szCs w:val="30"/>
        </w:rPr>
        <w:t>年</w:t>
      </w:r>
      <w:r>
        <w:rPr>
          <w:rFonts w:hint="eastAsia"/>
          <w:sz w:val="30"/>
          <w:szCs w:val="30"/>
        </w:rPr>
        <w:t>9</w:t>
      </w:r>
      <w:r>
        <w:rPr>
          <w:rFonts w:hint="eastAsia"/>
          <w:sz w:val="30"/>
          <w:szCs w:val="30"/>
        </w:rPr>
        <w:t>月，被告人张某某提拔曾某为某总务处主任。同年</w:t>
      </w:r>
      <w:r>
        <w:rPr>
          <w:rFonts w:hint="eastAsia"/>
          <w:sz w:val="30"/>
          <w:szCs w:val="30"/>
        </w:rPr>
        <w:t>12</w:t>
      </w:r>
      <w:r>
        <w:rPr>
          <w:rFonts w:hint="eastAsia"/>
          <w:sz w:val="30"/>
          <w:szCs w:val="30"/>
        </w:rPr>
        <w:t>月，被告人张某某以购买商品房资金不足为由，收受曾某贿送的人民币</w:t>
      </w:r>
      <w:r>
        <w:rPr>
          <w:rFonts w:hint="eastAsia"/>
          <w:sz w:val="30"/>
          <w:szCs w:val="30"/>
        </w:rPr>
        <w:t>100,000</w:t>
      </w:r>
      <w:r>
        <w:rPr>
          <w:rFonts w:hint="eastAsia"/>
          <w:sz w:val="30"/>
          <w:szCs w:val="30"/>
        </w:rPr>
        <w:t>元。</w:t>
      </w:r>
      <w:r>
        <w:rPr>
          <w:rFonts w:hint="eastAsia"/>
          <w:sz w:val="30"/>
          <w:szCs w:val="30"/>
        </w:rPr>
        <w:t>2012</w:t>
      </w:r>
      <w:r>
        <w:rPr>
          <w:rFonts w:hint="eastAsia"/>
          <w:sz w:val="30"/>
          <w:szCs w:val="30"/>
        </w:rPr>
        <w:t>年上半年，被告人张某某因害怕被查，向曾某退回人民币</w:t>
      </w:r>
      <w:r>
        <w:rPr>
          <w:rFonts w:hint="eastAsia"/>
          <w:sz w:val="30"/>
          <w:szCs w:val="30"/>
        </w:rPr>
        <w:t>50,000</w:t>
      </w:r>
      <w:r>
        <w:rPr>
          <w:rFonts w:hint="eastAsia"/>
          <w:sz w:val="30"/>
          <w:szCs w:val="30"/>
        </w:rPr>
        <w:t>元。</w:t>
      </w:r>
    </w:p>
    <w:p w14:paraId="486A9105" w14:textId="77777777" w:rsidR="003A158C" w:rsidRDefault="003A158C">
      <w:pPr>
        <w:spacing w:line="500" w:lineRule="atLeast"/>
        <w:ind w:firstLine="600"/>
        <w:divId w:val="374353795"/>
        <w:rPr>
          <w:rFonts w:hint="eastAsia"/>
          <w:sz w:val="30"/>
          <w:szCs w:val="30"/>
        </w:rPr>
      </w:pPr>
      <w:r>
        <w:rPr>
          <w:rFonts w:hint="eastAsia"/>
          <w:sz w:val="30"/>
          <w:szCs w:val="30"/>
        </w:rPr>
        <w:t>3.2007</w:t>
      </w:r>
      <w:r>
        <w:rPr>
          <w:rFonts w:hint="eastAsia"/>
          <w:sz w:val="30"/>
          <w:szCs w:val="30"/>
        </w:rPr>
        <w:t>年至</w:t>
      </w:r>
      <w:r>
        <w:rPr>
          <w:rFonts w:hint="eastAsia"/>
          <w:sz w:val="30"/>
          <w:szCs w:val="30"/>
        </w:rPr>
        <w:t>2012</w:t>
      </w:r>
      <w:r>
        <w:rPr>
          <w:rFonts w:hint="eastAsia"/>
          <w:sz w:val="30"/>
          <w:szCs w:val="30"/>
        </w:rPr>
        <w:t>年期间，被告人张某某在安排某师生外出参观学习的事宜上，应珠海市斗门泰安旅行社的经理赵某的请托，为其承接该学校外出学习业务提供便利。</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年期间，被告人张某某每年春节均收受赵某贿送的现金人民币</w:t>
      </w:r>
      <w:r>
        <w:rPr>
          <w:rFonts w:hint="eastAsia"/>
          <w:sz w:val="30"/>
          <w:szCs w:val="30"/>
        </w:rPr>
        <w:t>3000</w:t>
      </w:r>
      <w:r>
        <w:rPr>
          <w:rFonts w:hint="eastAsia"/>
          <w:sz w:val="30"/>
          <w:szCs w:val="30"/>
        </w:rPr>
        <w:t>元，共计人民币</w:t>
      </w:r>
      <w:r>
        <w:rPr>
          <w:rFonts w:hint="eastAsia"/>
          <w:sz w:val="30"/>
          <w:szCs w:val="30"/>
        </w:rPr>
        <w:t>15,000</w:t>
      </w:r>
      <w:r>
        <w:rPr>
          <w:rFonts w:hint="eastAsia"/>
          <w:sz w:val="30"/>
          <w:szCs w:val="30"/>
        </w:rPr>
        <w:t>元。</w:t>
      </w:r>
    </w:p>
    <w:p w14:paraId="3B4A3F8A" w14:textId="77777777" w:rsidR="003A158C" w:rsidRDefault="003A158C">
      <w:pPr>
        <w:spacing w:line="500" w:lineRule="atLeast"/>
        <w:ind w:firstLine="600"/>
        <w:divId w:val="1520194068"/>
        <w:rPr>
          <w:rFonts w:hint="eastAsia"/>
          <w:sz w:val="30"/>
          <w:szCs w:val="30"/>
        </w:rPr>
      </w:pPr>
      <w:r>
        <w:rPr>
          <w:rFonts w:hint="eastAsia"/>
          <w:sz w:val="30"/>
          <w:szCs w:val="30"/>
        </w:rPr>
        <w:t>4.2011</w:t>
      </w:r>
      <w:r>
        <w:rPr>
          <w:rFonts w:hint="eastAsia"/>
          <w:sz w:val="30"/>
          <w:szCs w:val="30"/>
        </w:rPr>
        <w:t>年下半年，被告人张某某在某两批多媒体教学平台设备采购项目对外招标过程中，应珠海某有限公司销售部负责人彭某的请托，为其所在公司中标提供便利。</w:t>
      </w:r>
      <w:r>
        <w:rPr>
          <w:rFonts w:hint="eastAsia"/>
          <w:sz w:val="30"/>
          <w:szCs w:val="30"/>
        </w:rPr>
        <w:t>2012</w:t>
      </w:r>
      <w:r>
        <w:rPr>
          <w:rFonts w:hint="eastAsia"/>
          <w:sz w:val="30"/>
          <w:szCs w:val="30"/>
        </w:rPr>
        <w:t>年</w:t>
      </w:r>
      <w:r>
        <w:rPr>
          <w:rFonts w:hint="eastAsia"/>
          <w:sz w:val="30"/>
          <w:szCs w:val="30"/>
        </w:rPr>
        <w:t>1</w:t>
      </w:r>
      <w:r>
        <w:rPr>
          <w:rFonts w:hint="eastAsia"/>
          <w:sz w:val="30"/>
          <w:szCs w:val="30"/>
        </w:rPr>
        <w:t>月的一天，被告人张某某在其办公室内收受彭某贿送的现金人民币</w:t>
      </w:r>
      <w:r>
        <w:rPr>
          <w:rFonts w:hint="eastAsia"/>
          <w:sz w:val="30"/>
          <w:szCs w:val="30"/>
        </w:rPr>
        <w:t>30,000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月的一天，被告人张某某在某门口彭某的小轿车内再次收受彭某贿送的现金人民币</w:t>
      </w:r>
      <w:r>
        <w:rPr>
          <w:rFonts w:hint="eastAsia"/>
          <w:sz w:val="30"/>
          <w:szCs w:val="30"/>
        </w:rPr>
        <w:t>40,000</w:t>
      </w:r>
      <w:r>
        <w:rPr>
          <w:rFonts w:hint="eastAsia"/>
          <w:sz w:val="30"/>
          <w:szCs w:val="30"/>
        </w:rPr>
        <w:t>元。</w:t>
      </w:r>
    </w:p>
    <w:p w14:paraId="2A7458FE" w14:textId="77777777" w:rsidR="003A158C" w:rsidRDefault="003A158C">
      <w:pPr>
        <w:spacing w:line="500" w:lineRule="atLeast"/>
        <w:ind w:firstLine="600"/>
        <w:divId w:val="1848594217"/>
        <w:rPr>
          <w:rFonts w:hint="eastAsia"/>
          <w:sz w:val="30"/>
          <w:szCs w:val="30"/>
        </w:rPr>
      </w:pPr>
      <w:r>
        <w:rPr>
          <w:rFonts w:hint="eastAsia"/>
          <w:sz w:val="30"/>
          <w:szCs w:val="30"/>
        </w:rPr>
        <w:t>5.2011</w:t>
      </w:r>
      <w:r>
        <w:rPr>
          <w:rFonts w:hint="eastAsia"/>
          <w:sz w:val="30"/>
          <w:szCs w:val="30"/>
        </w:rPr>
        <w:t>年</w:t>
      </w:r>
      <w:r>
        <w:rPr>
          <w:rFonts w:hint="eastAsia"/>
          <w:sz w:val="30"/>
          <w:szCs w:val="30"/>
        </w:rPr>
        <w:t>9</w:t>
      </w:r>
      <w:r>
        <w:rPr>
          <w:rFonts w:hint="eastAsia"/>
          <w:sz w:val="30"/>
          <w:szCs w:val="30"/>
        </w:rPr>
        <w:t>月，被告人张某某在某发包小舞台建设工程过程中，应李某</w:t>
      </w:r>
      <w:r>
        <w:rPr>
          <w:rFonts w:hint="eastAsia"/>
          <w:sz w:val="30"/>
          <w:szCs w:val="30"/>
        </w:rPr>
        <w:t>2</w:t>
      </w:r>
      <w:r>
        <w:rPr>
          <w:rFonts w:hint="eastAsia"/>
          <w:sz w:val="30"/>
          <w:szCs w:val="30"/>
        </w:rPr>
        <w:t>的请托为其挂靠的珠海市红旗建筑工程公司顺利承接该工程提供便利。</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月的一天，被告人张某某在其办公室内收受李某</w:t>
      </w:r>
      <w:r>
        <w:rPr>
          <w:rFonts w:hint="eastAsia"/>
          <w:sz w:val="30"/>
          <w:szCs w:val="30"/>
        </w:rPr>
        <w:t>2</w:t>
      </w:r>
      <w:r>
        <w:rPr>
          <w:rFonts w:hint="eastAsia"/>
          <w:sz w:val="30"/>
          <w:szCs w:val="30"/>
        </w:rPr>
        <w:t>贿送的现金人民币</w:t>
      </w:r>
      <w:r>
        <w:rPr>
          <w:rFonts w:hint="eastAsia"/>
          <w:sz w:val="30"/>
          <w:szCs w:val="30"/>
        </w:rPr>
        <w:t>3000</w:t>
      </w:r>
      <w:r>
        <w:rPr>
          <w:rFonts w:hint="eastAsia"/>
          <w:sz w:val="30"/>
          <w:szCs w:val="30"/>
        </w:rPr>
        <w:t>元。</w:t>
      </w:r>
    </w:p>
    <w:p w14:paraId="4C86C32B" w14:textId="77777777" w:rsidR="003A158C" w:rsidRDefault="003A158C">
      <w:pPr>
        <w:spacing w:line="500" w:lineRule="atLeast"/>
        <w:ind w:firstLine="600"/>
        <w:divId w:val="1978367395"/>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月，被告人张某某在某女生宿舍冲凉房厕所改造工程对外招标过程中，应李某</w:t>
      </w:r>
      <w:r>
        <w:rPr>
          <w:rFonts w:hint="eastAsia"/>
          <w:sz w:val="30"/>
          <w:szCs w:val="30"/>
        </w:rPr>
        <w:t>2</w:t>
      </w:r>
      <w:r>
        <w:rPr>
          <w:rFonts w:hint="eastAsia"/>
          <w:sz w:val="30"/>
          <w:szCs w:val="30"/>
        </w:rPr>
        <w:t>的请托为其挂靠的郴州市某建筑有限公司中标提供便利。</w:t>
      </w:r>
      <w:r>
        <w:rPr>
          <w:rFonts w:hint="eastAsia"/>
          <w:sz w:val="30"/>
          <w:szCs w:val="30"/>
        </w:rPr>
        <w:t>2014</w:t>
      </w:r>
      <w:r>
        <w:rPr>
          <w:rFonts w:hint="eastAsia"/>
          <w:sz w:val="30"/>
          <w:szCs w:val="30"/>
        </w:rPr>
        <w:t>年春节前的一天，被告人张某某在其办公室内收受李某</w:t>
      </w:r>
      <w:r>
        <w:rPr>
          <w:rFonts w:hint="eastAsia"/>
          <w:sz w:val="30"/>
          <w:szCs w:val="30"/>
        </w:rPr>
        <w:t>2</w:t>
      </w:r>
      <w:r>
        <w:rPr>
          <w:rFonts w:hint="eastAsia"/>
          <w:sz w:val="30"/>
          <w:szCs w:val="30"/>
        </w:rPr>
        <w:t>贿送的现金人民币</w:t>
      </w:r>
      <w:r>
        <w:rPr>
          <w:rFonts w:hint="eastAsia"/>
          <w:sz w:val="30"/>
          <w:szCs w:val="30"/>
        </w:rPr>
        <w:t>30,000</w:t>
      </w:r>
      <w:r>
        <w:rPr>
          <w:rFonts w:hint="eastAsia"/>
          <w:sz w:val="30"/>
          <w:szCs w:val="30"/>
        </w:rPr>
        <w:t>元。</w:t>
      </w:r>
    </w:p>
    <w:p w14:paraId="68FA199E" w14:textId="77777777" w:rsidR="003A158C" w:rsidRDefault="003A158C">
      <w:pPr>
        <w:spacing w:line="500" w:lineRule="atLeast"/>
        <w:ind w:firstLine="600"/>
        <w:divId w:val="62416022"/>
        <w:rPr>
          <w:rFonts w:hint="eastAsia"/>
          <w:sz w:val="30"/>
          <w:szCs w:val="30"/>
        </w:rPr>
      </w:pPr>
      <w:r>
        <w:rPr>
          <w:rFonts w:hint="eastAsia"/>
          <w:sz w:val="30"/>
          <w:szCs w:val="30"/>
        </w:rPr>
        <w:t>6.2011</w:t>
      </w:r>
      <w:r>
        <w:rPr>
          <w:rFonts w:hint="eastAsia"/>
          <w:sz w:val="30"/>
          <w:szCs w:val="30"/>
        </w:rPr>
        <w:t>年</w:t>
      </w:r>
      <w:r>
        <w:rPr>
          <w:rFonts w:hint="eastAsia"/>
          <w:sz w:val="30"/>
          <w:szCs w:val="30"/>
        </w:rPr>
        <w:t>11</w:t>
      </w:r>
      <w:r>
        <w:rPr>
          <w:rFonts w:hint="eastAsia"/>
          <w:sz w:val="30"/>
          <w:szCs w:val="30"/>
        </w:rPr>
        <w:t>月，被告人张某某在某一项实验室设备采购项目对外招标过程中，应珠海市某文教设备有限公司总经理李某</w:t>
      </w:r>
      <w:r>
        <w:rPr>
          <w:rFonts w:hint="eastAsia"/>
          <w:sz w:val="30"/>
          <w:szCs w:val="30"/>
        </w:rPr>
        <w:t>1</w:t>
      </w:r>
      <w:r>
        <w:rPr>
          <w:rFonts w:hint="eastAsia"/>
          <w:sz w:val="30"/>
          <w:szCs w:val="30"/>
        </w:rPr>
        <w:t>的请托，为其所在公司中标提供便利。</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月份的一天，被告人张某某在其办公室内收受李某</w:t>
      </w:r>
      <w:r>
        <w:rPr>
          <w:rFonts w:hint="eastAsia"/>
          <w:sz w:val="30"/>
          <w:szCs w:val="30"/>
        </w:rPr>
        <w:t>1</w:t>
      </w:r>
      <w:r>
        <w:rPr>
          <w:rFonts w:hint="eastAsia"/>
          <w:sz w:val="30"/>
          <w:szCs w:val="30"/>
        </w:rPr>
        <w:t>贿送的现金人民币</w:t>
      </w:r>
      <w:r>
        <w:rPr>
          <w:rFonts w:hint="eastAsia"/>
          <w:sz w:val="30"/>
          <w:szCs w:val="30"/>
        </w:rPr>
        <w:t>30,000</w:t>
      </w:r>
      <w:r>
        <w:rPr>
          <w:rFonts w:hint="eastAsia"/>
          <w:sz w:val="30"/>
          <w:szCs w:val="30"/>
        </w:rPr>
        <w:t>元。</w:t>
      </w:r>
    </w:p>
    <w:p w14:paraId="5DB5A9CC" w14:textId="77777777" w:rsidR="003A158C" w:rsidRDefault="003A158C">
      <w:pPr>
        <w:spacing w:line="500" w:lineRule="atLeast"/>
        <w:ind w:firstLine="600"/>
        <w:divId w:val="7932"/>
        <w:rPr>
          <w:rFonts w:hint="eastAsia"/>
          <w:sz w:val="30"/>
          <w:szCs w:val="30"/>
        </w:rPr>
      </w:pPr>
      <w:r>
        <w:rPr>
          <w:rFonts w:hint="eastAsia"/>
          <w:sz w:val="30"/>
          <w:szCs w:val="30"/>
        </w:rPr>
        <w:t>公诉机关认为，被告人张某某身为国家工作人员，利用职务之便，多次非法收受他人贿赂，为他人谋取利益，其行为已触犯《中华人民共和国刑法》第三百八十五条的规定，应当以受贿罪追究其刑事责任。被告人张某某到案后如实供述犯罪事实，系坦白，根据《中华人民共和国刑法》第六十七条第三款的规定，可以从轻处罚。特提请依法判处。</w:t>
      </w:r>
    </w:p>
    <w:p w14:paraId="1D3FEA6D" w14:textId="77777777" w:rsidR="003A158C" w:rsidRDefault="003A158C">
      <w:pPr>
        <w:spacing w:line="500" w:lineRule="atLeast"/>
        <w:ind w:firstLine="600"/>
        <w:divId w:val="1031032999"/>
        <w:rPr>
          <w:rFonts w:hint="eastAsia"/>
          <w:sz w:val="30"/>
          <w:szCs w:val="30"/>
        </w:rPr>
      </w:pPr>
      <w:r>
        <w:rPr>
          <w:rFonts w:hint="eastAsia"/>
          <w:sz w:val="30"/>
          <w:szCs w:val="30"/>
        </w:rPr>
        <w:t>被告人张某某对公诉机关指控的犯罪事实和罪名均无异议。</w:t>
      </w:r>
    </w:p>
    <w:p w14:paraId="38111FFB" w14:textId="77777777" w:rsidR="003A158C" w:rsidRDefault="003A158C">
      <w:pPr>
        <w:spacing w:line="500" w:lineRule="atLeast"/>
        <w:ind w:firstLine="600"/>
        <w:divId w:val="1140925505"/>
        <w:rPr>
          <w:rFonts w:hint="eastAsia"/>
          <w:sz w:val="30"/>
          <w:szCs w:val="30"/>
        </w:rPr>
      </w:pPr>
      <w:r>
        <w:rPr>
          <w:rFonts w:hint="eastAsia"/>
          <w:sz w:val="30"/>
          <w:szCs w:val="30"/>
        </w:rPr>
        <w:t>辩护人提出如下辩护意见：</w:t>
      </w:r>
      <w:r>
        <w:rPr>
          <w:rFonts w:hint="eastAsia"/>
          <w:sz w:val="30"/>
          <w:szCs w:val="30"/>
        </w:rPr>
        <w:t>1.</w:t>
      </w:r>
      <w:r>
        <w:rPr>
          <w:rFonts w:hint="eastAsia"/>
          <w:sz w:val="30"/>
          <w:szCs w:val="30"/>
        </w:rPr>
        <w:t>对公诉机关指控的犯罪事实及罪名均无异议；</w:t>
      </w:r>
      <w:r>
        <w:rPr>
          <w:rFonts w:hint="eastAsia"/>
          <w:sz w:val="30"/>
          <w:szCs w:val="30"/>
        </w:rPr>
        <w:t>2.</w:t>
      </w:r>
      <w:r>
        <w:rPr>
          <w:rFonts w:hint="eastAsia"/>
          <w:sz w:val="30"/>
          <w:szCs w:val="30"/>
        </w:rPr>
        <w:t>本案指控的六宗受贿犯罪中，除了第六宗收受李某</w:t>
      </w:r>
      <w:r>
        <w:rPr>
          <w:rFonts w:hint="eastAsia"/>
          <w:sz w:val="30"/>
          <w:szCs w:val="30"/>
        </w:rPr>
        <w:t>1</w:t>
      </w:r>
      <w:r>
        <w:rPr>
          <w:rFonts w:hint="eastAsia"/>
          <w:sz w:val="30"/>
          <w:szCs w:val="30"/>
        </w:rPr>
        <w:t>贿赂款外，其余五宗受贿犯罪均系被告人张某某被采取强制措施后主动向侦查机关供述，属于侦查机关尚未掌握的犯罪事实，应当认定被告人张某某在该五宗犯罪中有自首情节；</w:t>
      </w:r>
      <w:r>
        <w:rPr>
          <w:rFonts w:hint="eastAsia"/>
          <w:sz w:val="30"/>
          <w:szCs w:val="30"/>
        </w:rPr>
        <w:t>3.</w:t>
      </w:r>
      <w:r>
        <w:rPr>
          <w:rFonts w:hint="eastAsia"/>
          <w:sz w:val="30"/>
          <w:szCs w:val="30"/>
        </w:rPr>
        <w:t>被告人张某某认罪态度良好，本案所有贿赂款均系行贿人事后自行确定数额并主动支付，被告人张某某在事前没有明确要求对方行贿以及确定行贿数额，且涉案的相关业务和人事任命并没有给某造成损失；</w:t>
      </w:r>
      <w:r>
        <w:rPr>
          <w:rFonts w:hint="eastAsia"/>
          <w:sz w:val="30"/>
          <w:szCs w:val="30"/>
        </w:rPr>
        <w:t>4.</w:t>
      </w:r>
      <w:r>
        <w:rPr>
          <w:rFonts w:hint="eastAsia"/>
          <w:sz w:val="30"/>
          <w:szCs w:val="30"/>
        </w:rPr>
        <w:t>曾某已向侦查机关退赃人民币</w:t>
      </w:r>
      <w:r>
        <w:rPr>
          <w:rFonts w:hint="eastAsia"/>
          <w:sz w:val="30"/>
          <w:szCs w:val="30"/>
        </w:rPr>
        <w:t>50,000</w:t>
      </w:r>
      <w:r>
        <w:rPr>
          <w:rFonts w:hint="eastAsia"/>
          <w:sz w:val="30"/>
          <w:szCs w:val="30"/>
        </w:rPr>
        <w:t>元，被告人张某某亦向侦查机关退赔人民币</w:t>
      </w:r>
      <w:r>
        <w:rPr>
          <w:rFonts w:hint="eastAsia"/>
          <w:sz w:val="30"/>
          <w:szCs w:val="30"/>
        </w:rPr>
        <w:t>270,000</w:t>
      </w:r>
      <w:r>
        <w:rPr>
          <w:rFonts w:hint="eastAsia"/>
          <w:sz w:val="30"/>
          <w:szCs w:val="30"/>
        </w:rPr>
        <w:t>元，本案公诉机关指控受贿数额仅为人民币</w:t>
      </w:r>
      <w:r>
        <w:rPr>
          <w:rFonts w:hint="eastAsia"/>
          <w:sz w:val="30"/>
          <w:szCs w:val="30"/>
        </w:rPr>
        <w:t>30,8000</w:t>
      </w:r>
      <w:r>
        <w:rPr>
          <w:rFonts w:hint="eastAsia"/>
          <w:sz w:val="30"/>
          <w:szCs w:val="30"/>
        </w:rPr>
        <w:t>元，故超出部分款项应当退还被告人张某某；</w:t>
      </w:r>
      <w:r>
        <w:rPr>
          <w:rFonts w:hint="eastAsia"/>
          <w:sz w:val="30"/>
          <w:szCs w:val="30"/>
        </w:rPr>
        <w:t>5.</w:t>
      </w:r>
      <w:r>
        <w:rPr>
          <w:rFonts w:hint="eastAsia"/>
          <w:sz w:val="30"/>
          <w:szCs w:val="30"/>
        </w:rPr>
        <w:t>被告人张某某在任职某校长期间，在某基础建设、教学水平等方面均取得相当可观的成绩。综上，建议对被告人张某某从轻或者减轻处罚，并适用缓刑。</w:t>
      </w:r>
    </w:p>
    <w:p w14:paraId="0404A57F" w14:textId="77777777" w:rsidR="003A158C" w:rsidRDefault="003A158C">
      <w:pPr>
        <w:spacing w:line="500" w:lineRule="atLeast"/>
        <w:ind w:firstLine="600"/>
        <w:divId w:val="1659845433"/>
        <w:rPr>
          <w:rFonts w:hint="eastAsia"/>
          <w:sz w:val="30"/>
          <w:szCs w:val="30"/>
        </w:rPr>
      </w:pPr>
      <w:r>
        <w:rPr>
          <w:rFonts w:hint="eastAsia"/>
          <w:sz w:val="30"/>
          <w:szCs w:val="30"/>
        </w:rPr>
        <w:t>经审理查明的事实与公诉机关的指控一致。另查明，珠海市金湾区人民检察院在侦查过程中掌握被告人张某某有受贿的犯罪嫌疑，遂于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日将其抓获归案。</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日，被告人张某某向珠海市金湾区人民检察院退赃人民币</w:t>
      </w:r>
      <w:r>
        <w:rPr>
          <w:rFonts w:hint="eastAsia"/>
          <w:sz w:val="30"/>
          <w:szCs w:val="30"/>
        </w:rPr>
        <w:t>270,000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日，行贿人曾某向珠海市金湾区人民检察院退赃人民币</w:t>
      </w:r>
      <w:r>
        <w:rPr>
          <w:rFonts w:hint="eastAsia"/>
          <w:sz w:val="30"/>
          <w:szCs w:val="30"/>
        </w:rPr>
        <w:t>50,000</w:t>
      </w:r>
      <w:r>
        <w:rPr>
          <w:rFonts w:hint="eastAsia"/>
          <w:sz w:val="30"/>
          <w:szCs w:val="30"/>
        </w:rPr>
        <w:t>元。</w:t>
      </w:r>
    </w:p>
    <w:p w14:paraId="414DAD49" w14:textId="77777777" w:rsidR="003A158C" w:rsidRDefault="003A158C">
      <w:pPr>
        <w:spacing w:line="500" w:lineRule="atLeast"/>
        <w:ind w:firstLine="600"/>
        <w:divId w:val="375282240"/>
        <w:rPr>
          <w:rFonts w:hint="eastAsia"/>
          <w:sz w:val="30"/>
          <w:szCs w:val="30"/>
        </w:rPr>
      </w:pPr>
      <w:r>
        <w:rPr>
          <w:rFonts w:hint="eastAsia"/>
          <w:sz w:val="30"/>
          <w:szCs w:val="30"/>
        </w:rPr>
        <w:t>上述事实，有以下证据证实：</w:t>
      </w:r>
      <w:r>
        <w:rPr>
          <w:rFonts w:hint="eastAsia"/>
          <w:sz w:val="30"/>
          <w:szCs w:val="30"/>
        </w:rPr>
        <w:t>1.</w:t>
      </w:r>
      <w:r>
        <w:rPr>
          <w:rFonts w:hint="eastAsia"/>
          <w:sz w:val="30"/>
          <w:szCs w:val="30"/>
        </w:rPr>
        <w:t>被告人张某某的供述；</w:t>
      </w:r>
      <w:r>
        <w:rPr>
          <w:rFonts w:hint="eastAsia"/>
          <w:sz w:val="30"/>
          <w:szCs w:val="30"/>
        </w:rPr>
        <w:t>2.</w:t>
      </w:r>
      <w:r>
        <w:rPr>
          <w:rFonts w:hint="eastAsia"/>
          <w:sz w:val="30"/>
          <w:szCs w:val="30"/>
        </w:rPr>
        <w:t>证人李某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、袁某、赵某、彭某、曾某的证言；</w:t>
      </w:r>
      <w:r>
        <w:rPr>
          <w:rFonts w:hint="eastAsia"/>
          <w:sz w:val="30"/>
          <w:szCs w:val="30"/>
        </w:rPr>
        <w:t>3.</w:t>
      </w:r>
      <w:r>
        <w:rPr>
          <w:rFonts w:hint="eastAsia"/>
          <w:sz w:val="30"/>
          <w:szCs w:val="30"/>
        </w:rPr>
        <w:t>被告人张某某的户籍及无前科证明材料；</w:t>
      </w:r>
      <w:r>
        <w:rPr>
          <w:rFonts w:hint="eastAsia"/>
          <w:sz w:val="30"/>
          <w:szCs w:val="30"/>
        </w:rPr>
        <w:t>4.</w:t>
      </w:r>
      <w:r>
        <w:rPr>
          <w:rFonts w:hint="eastAsia"/>
          <w:sz w:val="30"/>
          <w:szCs w:val="30"/>
        </w:rPr>
        <w:t>某组织机构代码证、事业单位法人证书等证明材料；</w:t>
      </w:r>
      <w:r>
        <w:rPr>
          <w:rFonts w:hint="eastAsia"/>
          <w:sz w:val="30"/>
          <w:szCs w:val="30"/>
        </w:rPr>
        <w:t>5.</w:t>
      </w:r>
      <w:r>
        <w:rPr>
          <w:rFonts w:hint="eastAsia"/>
          <w:sz w:val="30"/>
          <w:szCs w:val="30"/>
        </w:rPr>
        <w:t>被告人张某某任职材料；</w:t>
      </w:r>
      <w:r>
        <w:rPr>
          <w:rFonts w:hint="eastAsia"/>
          <w:sz w:val="30"/>
          <w:szCs w:val="30"/>
        </w:rPr>
        <w:t>6.</w:t>
      </w:r>
      <w:r>
        <w:rPr>
          <w:rFonts w:hint="eastAsia"/>
          <w:sz w:val="30"/>
          <w:szCs w:val="30"/>
        </w:rPr>
        <w:t>某物理实验室、生物、化学实验室及音乐、美术专用教室设备招投标、采购及验收等材料；</w:t>
      </w:r>
      <w:r>
        <w:rPr>
          <w:rFonts w:hint="eastAsia"/>
          <w:sz w:val="30"/>
          <w:szCs w:val="30"/>
        </w:rPr>
        <w:t>7.</w:t>
      </w:r>
      <w:r>
        <w:rPr>
          <w:rFonts w:hint="eastAsia"/>
          <w:sz w:val="30"/>
          <w:szCs w:val="30"/>
        </w:rPr>
        <w:t>某女生宿舍冲凉房厕所改造工程项目、某舞台工程等招投标、采购及验收等材料；</w:t>
      </w:r>
      <w:r>
        <w:rPr>
          <w:rFonts w:hint="eastAsia"/>
          <w:sz w:val="30"/>
          <w:szCs w:val="30"/>
        </w:rPr>
        <w:t>8.</w:t>
      </w:r>
      <w:r>
        <w:rPr>
          <w:rFonts w:hint="eastAsia"/>
          <w:sz w:val="30"/>
          <w:szCs w:val="30"/>
        </w:rPr>
        <w:t>某饭堂和小卖部承包合同、个体户机读档案登记资料；</w:t>
      </w:r>
      <w:r>
        <w:rPr>
          <w:rFonts w:hint="eastAsia"/>
          <w:sz w:val="30"/>
          <w:szCs w:val="30"/>
        </w:rPr>
        <w:t>9.</w:t>
      </w:r>
      <w:r>
        <w:rPr>
          <w:rFonts w:hint="eastAsia"/>
          <w:sz w:val="30"/>
          <w:szCs w:val="30"/>
        </w:rPr>
        <w:t>某</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年职工外出参观学习等材料；</w:t>
      </w:r>
      <w:r>
        <w:rPr>
          <w:rFonts w:hint="eastAsia"/>
          <w:sz w:val="30"/>
          <w:szCs w:val="30"/>
        </w:rPr>
        <w:t>10.</w:t>
      </w:r>
      <w:r>
        <w:rPr>
          <w:rFonts w:hint="eastAsia"/>
          <w:sz w:val="30"/>
          <w:szCs w:val="30"/>
        </w:rPr>
        <w:t>某多媒体教学平台设备采购项目招投标、采购及验收等材料；</w:t>
      </w:r>
      <w:r>
        <w:rPr>
          <w:rFonts w:hint="eastAsia"/>
          <w:sz w:val="30"/>
          <w:szCs w:val="30"/>
        </w:rPr>
        <w:t>11.</w:t>
      </w:r>
      <w:r>
        <w:rPr>
          <w:rFonts w:hint="eastAsia"/>
          <w:sz w:val="30"/>
          <w:szCs w:val="30"/>
        </w:rPr>
        <w:t>房地产权证、珠海市商品房买卖合同及银行转账凭证等材料；</w:t>
      </w:r>
      <w:r>
        <w:rPr>
          <w:rFonts w:hint="eastAsia"/>
          <w:sz w:val="30"/>
          <w:szCs w:val="30"/>
        </w:rPr>
        <w:t>12.</w:t>
      </w:r>
      <w:r>
        <w:rPr>
          <w:rFonts w:hint="eastAsia"/>
          <w:sz w:val="30"/>
          <w:szCs w:val="30"/>
        </w:rPr>
        <w:t>某会计凭证、会计账本及记账凭证、财政直接支付凭证、费用支出报账单、发票联；</w:t>
      </w:r>
      <w:r>
        <w:rPr>
          <w:rFonts w:hint="eastAsia"/>
          <w:sz w:val="30"/>
          <w:szCs w:val="30"/>
        </w:rPr>
        <w:t>13.</w:t>
      </w:r>
      <w:r>
        <w:rPr>
          <w:rFonts w:hint="eastAsia"/>
          <w:sz w:val="30"/>
          <w:szCs w:val="30"/>
        </w:rPr>
        <w:t>暂扣、冻结财物收据；</w:t>
      </w:r>
      <w:r>
        <w:rPr>
          <w:rFonts w:hint="eastAsia"/>
          <w:sz w:val="30"/>
          <w:szCs w:val="30"/>
        </w:rPr>
        <w:t>14.</w:t>
      </w:r>
      <w:r>
        <w:rPr>
          <w:rFonts w:hint="eastAsia"/>
          <w:sz w:val="30"/>
          <w:szCs w:val="30"/>
        </w:rPr>
        <w:t>到案情况说明。上述证据均经庭审举证、质证，各证据材料间能相互印证，本院予以确认。</w:t>
      </w:r>
    </w:p>
    <w:p w14:paraId="5BFDB38B" w14:textId="77777777" w:rsidR="003A158C" w:rsidRDefault="003A158C">
      <w:pPr>
        <w:spacing w:line="500" w:lineRule="atLeast"/>
        <w:ind w:firstLine="600"/>
        <w:divId w:val="2127309771"/>
        <w:rPr>
          <w:rFonts w:hint="eastAsia"/>
          <w:sz w:val="30"/>
          <w:szCs w:val="30"/>
        </w:rPr>
      </w:pPr>
      <w:r>
        <w:rPr>
          <w:rFonts w:hint="eastAsia"/>
          <w:sz w:val="30"/>
          <w:szCs w:val="30"/>
        </w:rPr>
        <w:t>本院认为，被告人张某某身为国家工作人员，利用职务上的便利，非法收受他人财物，为他人谋取利益，共计人民币</w:t>
      </w:r>
      <w:r>
        <w:rPr>
          <w:rFonts w:hint="eastAsia"/>
          <w:sz w:val="30"/>
          <w:szCs w:val="30"/>
        </w:rPr>
        <w:t>308,000</w:t>
      </w:r>
      <w:r>
        <w:rPr>
          <w:rFonts w:hint="eastAsia"/>
          <w:sz w:val="30"/>
          <w:szCs w:val="30"/>
        </w:rPr>
        <w:t>元，其行为已触犯《中华人民共和国刑法》第三百八十五条之规定，构成受贿罪。公诉机关指控被告人张某某的犯罪事实清楚，证据确实、充分，所指控罪名成立。</w:t>
      </w:r>
    </w:p>
    <w:p w14:paraId="2EDDB629" w14:textId="77777777" w:rsidR="003A158C" w:rsidRDefault="003A158C">
      <w:pPr>
        <w:spacing w:line="500" w:lineRule="atLeast"/>
        <w:ind w:firstLine="600"/>
        <w:divId w:val="321129582"/>
        <w:rPr>
          <w:rFonts w:hint="eastAsia"/>
          <w:sz w:val="30"/>
          <w:szCs w:val="30"/>
        </w:rPr>
      </w:pPr>
      <w:r>
        <w:rPr>
          <w:rFonts w:hint="eastAsia"/>
          <w:sz w:val="30"/>
          <w:szCs w:val="30"/>
        </w:rPr>
        <w:t>关于被告人张某某是否具有自首情节的问题。要成立自首，必须符合两个要件：一是自动投案；二是如实供述自己的犯罪事实。对于本案，被告人张某某的供述、行贿人李某</w:t>
      </w:r>
      <w:r>
        <w:rPr>
          <w:rFonts w:hint="eastAsia"/>
          <w:sz w:val="30"/>
          <w:szCs w:val="30"/>
        </w:rPr>
        <w:t>1</w:t>
      </w:r>
      <w:r>
        <w:rPr>
          <w:rFonts w:hint="eastAsia"/>
          <w:sz w:val="30"/>
          <w:szCs w:val="30"/>
        </w:rPr>
        <w:t>的证言与侦查机关出具的到案情况说明能相互印证，证实侦查机关在掌握被告人张某某有收受李某</w:t>
      </w:r>
      <w:r>
        <w:rPr>
          <w:rFonts w:hint="eastAsia"/>
          <w:sz w:val="30"/>
          <w:szCs w:val="30"/>
        </w:rPr>
        <w:t>1</w:t>
      </w:r>
      <w:r>
        <w:rPr>
          <w:rFonts w:hint="eastAsia"/>
          <w:sz w:val="30"/>
          <w:szCs w:val="30"/>
        </w:rPr>
        <w:t>贿赂款的犯罪嫌疑后，将其抓获归案，并对其刑事拘留，故其不具有自动投案的情节。根据《中华人民共和国刑法》第六十七条第二款的规定，被采取强制措施的犯罪嫌疑人、被告人和正在服刑的罪犯，如实供述司法机关还未掌握的本人其他罪行的，以自首论。因此，要判断被告人张某某是否构成自首，要审查其供述的犯罪事实与侦查机关所掌握的犯罪事实是否属于同种罪行。由于侦查机关在抓获被告人张某某之前已掌握其有收受李某</w:t>
      </w:r>
      <w:r>
        <w:rPr>
          <w:rFonts w:hint="eastAsia"/>
          <w:sz w:val="30"/>
          <w:szCs w:val="30"/>
        </w:rPr>
        <w:t>1</w:t>
      </w:r>
      <w:r>
        <w:rPr>
          <w:rFonts w:hint="eastAsia"/>
          <w:sz w:val="30"/>
          <w:szCs w:val="30"/>
        </w:rPr>
        <w:t>贿赂款的犯罪事实，虽然被告人张某某归案后如实供述了侦查机关尚未掌握的本案其他受贿犯罪事实，但因属于同种罪行，故不符合上述法律规定，其如实供述行为不能以自首论处。辩护人所提被告人张某某具有自首情节的意见不成立，本院不予采纳。</w:t>
      </w:r>
    </w:p>
    <w:p w14:paraId="0AA2147F" w14:textId="77777777" w:rsidR="003A158C" w:rsidRDefault="003A158C">
      <w:pPr>
        <w:spacing w:line="500" w:lineRule="atLeast"/>
        <w:ind w:firstLine="600"/>
        <w:divId w:val="1793285605"/>
        <w:rPr>
          <w:rFonts w:hint="eastAsia"/>
          <w:sz w:val="30"/>
          <w:szCs w:val="30"/>
        </w:rPr>
      </w:pPr>
      <w:r>
        <w:rPr>
          <w:rFonts w:hint="eastAsia"/>
          <w:sz w:val="30"/>
          <w:szCs w:val="30"/>
        </w:rPr>
        <w:t>被告人张某某归案后如实供述犯罪事实，具有坦白情节，可以从轻处罚。被告人张某某案发后主动退赃人民币</w:t>
      </w:r>
      <w:r>
        <w:rPr>
          <w:rFonts w:hint="eastAsia"/>
          <w:sz w:val="30"/>
          <w:szCs w:val="30"/>
        </w:rPr>
        <w:t>270,000</w:t>
      </w:r>
      <w:r>
        <w:rPr>
          <w:rFonts w:hint="eastAsia"/>
          <w:sz w:val="30"/>
          <w:szCs w:val="30"/>
        </w:rPr>
        <w:t>元</w:t>
      </w:r>
      <w:r>
        <w:rPr>
          <w:rFonts w:hint="eastAsia"/>
          <w:sz w:val="30"/>
          <w:szCs w:val="30"/>
        </w:rPr>
        <w:t>,</w:t>
      </w:r>
      <w:r>
        <w:rPr>
          <w:rFonts w:hint="eastAsia"/>
          <w:sz w:val="30"/>
          <w:szCs w:val="30"/>
        </w:rPr>
        <w:t>且其受贿行为并未给某造成实际损失，可以酌情从轻处罚。辩护人的相关辩护意见成立，但结合被告人张某某的犯罪性质及情节，不宜对其适用缓刑，辩护人建议对被告人张某某适用缓刑的意见，本院不予采纳。被告人张某某和行贿人曾某共向侦查机关退赃人民币</w:t>
      </w:r>
      <w:r>
        <w:rPr>
          <w:rFonts w:hint="eastAsia"/>
          <w:sz w:val="30"/>
          <w:szCs w:val="30"/>
        </w:rPr>
        <w:t>320,000</w:t>
      </w:r>
      <w:r>
        <w:rPr>
          <w:rFonts w:hint="eastAsia"/>
          <w:sz w:val="30"/>
          <w:szCs w:val="30"/>
        </w:rPr>
        <w:t>元，本案公诉机关指控受贿数额为人民币</w:t>
      </w:r>
      <w:r>
        <w:rPr>
          <w:rFonts w:hint="eastAsia"/>
          <w:sz w:val="30"/>
          <w:szCs w:val="30"/>
        </w:rPr>
        <w:t>30,8000</w:t>
      </w:r>
      <w:r>
        <w:rPr>
          <w:rFonts w:hint="eastAsia"/>
          <w:sz w:val="30"/>
          <w:szCs w:val="30"/>
        </w:rPr>
        <w:t>元，故对于仅没收受贿数额人民币</w:t>
      </w:r>
      <w:r>
        <w:rPr>
          <w:rFonts w:hint="eastAsia"/>
          <w:sz w:val="30"/>
          <w:szCs w:val="30"/>
        </w:rPr>
        <w:t>30,8000</w:t>
      </w:r>
      <w:r>
        <w:rPr>
          <w:rFonts w:hint="eastAsia"/>
          <w:sz w:val="30"/>
          <w:szCs w:val="30"/>
        </w:rPr>
        <w:t>元，其余款项由侦查机关另行处理。被告人张某某犯罪行为发生在《中华人民共和国刑法修正案（九）》之前，根据其犯罪性质及数额，适用修正后刑法对被告人张某某更有利，依据从旧兼从轻的原则，应当适用《中华人民共和国刑法修正案（九）》修正后刑法的规定。据此，依照《中华人民共和国刑法》第三百八十五条第一款、第三百八十六条、第三百八十三条、第六十七条第三款、第五十二条、第五十三条、第六十四条和《最高人民法院、最高人民检察院关于办理贪污贿赂刑事案件适用法律若干问题的解释》第二条、第十九条的规定，判决如下：</w:t>
      </w:r>
    </w:p>
    <w:p w14:paraId="06F8F833" w14:textId="77777777" w:rsidR="003A158C" w:rsidRDefault="003A158C">
      <w:pPr>
        <w:spacing w:line="500" w:lineRule="atLeast"/>
        <w:ind w:firstLine="600"/>
        <w:divId w:val="1032615113"/>
        <w:rPr>
          <w:rFonts w:hint="eastAsia"/>
          <w:sz w:val="30"/>
          <w:szCs w:val="30"/>
        </w:rPr>
      </w:pPr>
      <w:r>
        <w:rPr>
          <w:rFonts w:hint="eastAsia"/>
          <w:sz w:val="30"/>
          <w:szCs w:val="30"/>
        </w:rPr>
        <w:t>一、被告人张某某犯受贿罪，判处有期徒三年，并处罚金人民币二十万元；</w:t>
      </w:r>
    </w:p>
    <w:p w14:paraId="18566883" w14:textId="77777777" w:rsidR="003A158C" w:rsidRDefault="003A158C">
      <w:pPr>
        <w:spacing w:line="500" w:lineRule="atLeast"/>
        <w:ind w:firstLine="600"/>
        <w:divId w:val="204343166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日日起至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日止。罚金从判决发生法律效力第二日起一个月内缴纳。）</w:t>
      </w:r>
    </w:p>
    <w:p w14:paraId="45F434F8" w14:textId="77777777" w:rsidR="003A158C" w:rsidRDefault="003A158C">
      <w:pPr>
        <w:spacing w:line="500" w:lineRule="atLeast"/>
        <w:ind w:firstLine="600"/>
        <w:divId w:val="1572886581"/>
        <w:rPr>
          <w:rFonts w:hint="eastAsia"/>
          <w:sz w:val="30"/>
          <w:szCs w:val="30"/>
        </w:rPr>
      </w:pPr>
      <w:r>
        <w:rPr>
          <w:rFonts w:hint="eastAsia"/>
          <w:sz w:val="30"/>
          <w:szCs w:val="30"/>
        </w:rPr>
        <w:t>二、珠海市金湾区人民检察院缴获的赃款人民币三十万零八千元（￥</w:t>
      </w:r>
      <w:r>
        <w:rPr>
          <w:rFonts w:hint="eastAsia"/>
          <w:sz w:val="30"/>
          <w:szCs w:val="30"/>
        </w:rPr>
        <w:t>308,000</w:t>
      </w:r>
      <w:r>
        <w:rPr>
          <w:rFonts w:hint="eastAsia"/>
          <w:sz w:val="30"/>
          <w:szCs w:val="30"/>
        </w:rPr>
        <w:t>元），予以没收，上缴国库。</w:t>
      </w:r>
    </w:p>
    <w:p w14:paraId="44A0DD98" w14:textId="77777777" w:rsidR="003A158C" w:rsidRDefault="003A158C">
      <w:pPr>
        <w:spacing w:line="500" w:lineRule="atLeast"/>
        <w:ind w:firstLine="600"/>
        <w:divId w:val="2110272664"/>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6A61DF57" w14:textId="77777777" w:rsidR="003A158C" w:rsidRDefault="003A158C">
      <w:pPr>
        <w:spacing w:line="500" w:lineRule="atLeast"/>
        <w:jc w:val="right"/>
        <w:divId w:val="1185749151"/>
        <w:rPr>
          <w:rFonts w:hint="eastAsia"/>
          <w:sz w:val="30"/>
          <w:szCs w:val="30"/>
        </w:rPr>
      </w:pPr>
      <w:r>
        <w:rPr>
          <w:rFonts w:hint="eastAsia"/>
          <w:sz w:val="30"/>
          <w:szCs w:val="30"/>
        </w:rPr>
        <w:t>审　判　长　　许　金</w:t>
      </w:r>
    </w:p>
    <w:p w14:paraId="47C2059D" w14:textId="77777777" w:rsidR="003A158C" w:rsidRDefault="003A158C">
      <w:pPr>
        <w:spacing w:line="500" w:lineRule="atLeast"/>
        <w:jc w:val="right"/>
        <w:divId w:val="359744492"/>
        <w:rPr>
          <w:rFonts w:hint="eastAsia"/>
          <w:sz w:val="30"/>
          <w:szCs w:val="30"/>
        </w:rPr>
      </w:pPr>
      <w:r>
        <w:rPr>
          <w:rFonts w:hint="eastAsia"/>
          <w:sz w:val="30"/>
          <w:szCs w:val="30"/>
        </w:rPr>
        <w:t>代理审判员　　吴亚钦</w:t>
      </w:r>
    </w:p>
    <w:p w14:paraId="795E3F48" w14:textId="77777777" w:rsidR="003A158C" w:rsidRDefault="003A158C">
      <w:pPr>
        <w:spacing w:line="500" w:lineRule="atLeast"/>
        <w:jc w:val="right"/>
        <w:divId w:val="1175925509"/>
        <w:rPr>
          <w:rFonts w:hint="eastAsia"/>
          <w:sz w:val="30"/>
          <w:szCs w:val="30"/>
        </w:rPr>
      </w:pPr>
      <w:r>
        <w:rPr>
          <w:rFonts w:hint="eastAsia"/>
          <w:sz w:val="30"/>
          <w:szCs w:val="30"/>
        </w:rPr>
        <w:t>人民陪审员　　张燕红</w:t>
      </w:r>
    </w:p>
    <w:p w14:paraId="2FAEB8E6" w14:textId="77777777" w:rsidR="003A158C" w:rsidRDefault="003A158C">
      <w:pPr>
        <w:spacing w:line="500" w:lineRule="atLeast"/>
        <w:jc w:val="right"/>
        <w:divId w:val="1340162384"/>
        <w:rPr>
          <w:rFonts w:hint="eastAsia"/>
          <w:sz w:val="30"/>
          <w:szCs w:val="30"/>
        </w:rPr>
      </w:pPr>
      <w:r>
        <w:rPr>
          <w:rFonts w:hint="eastAsia"/>
          <w:sz w:val="30"/>
          <w:szCs w:val="30"/>
        </w:rPr>
        <w:t>二〇一六年九月十九日</w:t>
      </w:r>
    </w:p>
    <w:p w14:paraId="5CF82040" w14:textId="77777777" w:rsidR="003A158C" w:rsidRDefault="003A158C">
      <w:pPr>
        <w:spacing w:line="500" w:lineRule="atLeast"/>
        <w:jc w:val="right"/>
        <w:divId w:val="1144157984"/>
        <w:rPr>
          <w:rFonts w:hint="eastAsia"/>
          <w:sz w:val="30"/>
          <w:szCs w:val="30"/>
        </w:rPr>
      </w:pPr>
      <w:r>
        <w:rPr>
          <w:rFonts w:hint="eastAsia"/>
          <w:sz w:val="30"/>
          <w:szCs w:val="30"/>
        </w:rPr>
        <w:t>书　记　员　　曹大起</w:t>
      </w:r>
    </w:p>
    <w:p w14:paraId="35FA2924" w14:textId="77777777" w:rsidR="003A158C" w:rsidRDefault="003A158C">
      <w:pPr>
        <w:spacing w:line="500" w:lineRule="atLeast"/>
        <w:ind w:firstLine="600"/>
        <w:divId w:val="989287210"/>
        <w:rPr>
          <w:rFonts w:hint="eastAsia"/>
          <w:sz w:val="30"/>
          <w:szCs w:val="30"/>
        </w:rPr>
      </w:pPr>
      <w:r>
        <w:rPr>
          <w:rFonts w:hint="eastAsia"/>
          <w:sz w:val="30"/>
          <w:szCs w:val="30"/>
        </w:rPr>
        <w:t>附相关法律条文</w:t>
      </w:r>
    </w:p>
    <w:p w14:paraId="59092783" w14:textId="77777777" w:rsidR="003A158C" w:rsidRDefault="003A158C">
      <w:pPr>
        <w:spacing w:line="500" w:lineRule="atLeast"/>
        <w:ind w:firstLine="600"/>
        <w:divId w:val="44792368"/>
        <w:rPr>
          <w:rFonts w:hint="eastAsia"/>
          <w:sz w:val="30"/>
          <w:szCs w:val="30"/>
        </w:rPr>
      </w:pPr>
      <w:r>
        <w:rPr>
          <w:rFonts w:hint="eastAsia"/>
          <w:sz w:val="30"/>
          <w:szCs w:val="30"/>
        </w:rPr>
        <w:t>一、《中华人民共和国刑法》有关条文</w:t>
      </w:r>
    </w:p>
    <w:p w14:paraId="4F3DB9D6" w14:textId="77777777" w:rsidR="003A158C" w:rsidRDefault="003A158C">
      <w:pPr>
        <w:spacing w:line="500" w:lineRule="atLeast"/>
        <w:ind w:firstLine="600"/>
        <w:divId w:val="1073548172"/>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14:paraId="0E0F1A24" w14:textId="77777777" w:rsidR="003A158C" w:rsidRDefault="003A158C">
      <w:pPr>
        <w:spacing w:line="500" w:lineRule="atLeast"/>
        <w:ind w:firstLine="600"/>
        <w:divId w:val="87701999"/>
        <w:rPr>
          <w:rFonts w:hint="eastAsia"/>
          <w:sz w:val="30"/>
          <w:szCs w:val="30"/>
        </w:rPr>
      </w:pPr>
      <w:r>
        <w:rPr>
          <w:rFonts w:hint="eastAsia"/>
          <w:sz w:val="30"/>
          <w:szCs w:val="30"/>
        </w:rPr>
        <w:t>国家工作人员在经济往来中，违反国家规定，收受各种名义的回扣、手续费，归个人所有的，以受贿论处。</w:t>
      </w:r>
    </w:p>
    <w:p w14:paraId="746A90EB" w14:textId="77777777" w:rsidR="003A158C" w:rsidRDefault="003A158C">
      <w:pPr>
        <w:spacing w:line="500" w:lineRule="atLeast"/>
        <w:ind w:firstLine="600"/>
        <w:divId w:val="591933903"/>
        <w:rPr>
          <w:rFonts w:hint="eastAsia"/>
          <w:sz w:val="30"/>
          <w:szCs w:val="30"/>
        </w:rPr>
      </w:pPr>
      <w:r>
        <w:rPr>
          <w:rFonts w:hint="eastAsia"/>
          <w:sz w:val="30"/>
          <w:szCs w:val="30"/>
        </w:rPr>
        <w:t>第三百八十六条【犯受贿罪的处罚】对犯受贿罪的，根据受贿所得数额及情节，依照本法第三百八十三条的规定处罚。索贿的从重处罚。</w:t>
      </w:r>
    </w:p>
    <w:p w14:paraId="37469044" w14:textId="77777777" w:rsidR="003A158C" w:rsidRDefault="003A158C">
      <w:pPr>
        <w:spacing w:line="500" w:lineRule="atLeast"/>
        <w:ind w:firstLine="600"/>
        <w:divId w:val="1866868147"/>
        <w:rPr>
          <w:rFonts w:hint="eastAsia"/>
          <w:sz w:val="30"/>
          <w:szCs w:val="30"/>
        </w:rPr>
      </w:pPr>
      <w:r>
        <w:rPr>
          <w:rFonts w:hint="eastAsia"/>
          <w:sz w:val="30"/>
          <w:szCs w:val="30"/>
        </w:rPr>
        <w:t>第三百八十三条【贪污罪、受贿罪的处罚】对犯贪污罪的，根据情节轻重，分别依照下列规定处罚：</w:t>
      </w:r>
    </w:p>
    <w:p w14:paraId="29195526" w14:textId="77777777" w:rsidR="003A158C" w:rsidRDefault="003A158C">
      <w:pPr>
        <w:spacing w:line="500" w:lineRule="atLeast"/>
        <w:ind w:firstLine="600"/>
        <w:divId w:val="114655287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4BE4617B" w14:textId="77777777" w:rsidR="003A158C" w:rsidRDefault="003A158C">
      <w:pPr>
        <w:spacing w:line="500" w:lineRule="atLeast"/>
        <w:ind w:firstLine="600"/>
        <w:divId w:val="152046271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137C7AE3" w14:textId="77777777" w:rsidR="003A158C" w:rsidRDefault="003A158C">
      <w:pPr>
        <w:spacing w:line="500" w:lineRule="atLeast"/>
        <w:ind w:firstLine="600"/>
        <w:divId w:val="138571349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298309B8" w14:textId="77777777" w:rsidR="003A158C" w:rsidRDefault="003A158C">
      <w:pPr>
        <w:spacing w:line="500" w:lineRule="atLeast"/>
        <w:ind w:firstLine="600"/>
        <w:divId w:val="1052580264"/>
        <w:rPr>
          <w:rFonts w:hint="eastAsia"/>
          <w:sz w:val="30"/>
          <w:szCs w:val="30"/>
        </w:rPr>
      </w:pPr>
      <w:r>
        <w:rPr>
          <w:rFonts w:hint="eastAsia"/>
          <w:sz w:val="30"/>
          <w:szCs w:val="30"/>
        </w:rPr>
        <w:t>对多次贪污未经处理的，按照累计贪污数额处罚。</w:t>
      </w:r>
    </w:p>
    <w:p w14:paraId="2318949D" w14:textId="77777777" w:rsidR="003A158C" w:rsidRDefault="003A158C">
      <w:pPr>
        <w:spacing w:line="500" w:lineRule="atLeast"/>
        <w:ind w:firstLine="600"/>
        <w:divId w:val="107270380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010A0A6E" w14:textId="77777777" w:rsidR="003A158C" w:rsidRDefault="003A158C">
      <w:pPr>
        <w:spacing w:line="500" w:lineRule="atLeast"/>
        <w:ind w:firstLine="600"/>
        <w:divId w:val="15665683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93EC4B2" w14:textId="77777777" w:rsidR="003A158C" w:rsidRDefault="003A158C">
      <w:pPr>
        <w:spacing w:line="500" w:lineRule="atLeast"/>
        <w:ind w:firstLine="600"/>
        <w:divId w:val="1581057476"/>
        <w:rPr>
          <w:rFonts w:hint="eastAsia"/>
          <w:sz w:val="30"/>
          <w:szCs w:val="30"/>
        </w:rPr>
      </w:pPr>
      <w:r>
        <w:rPr>
          <w:rFonts w:hint="eastAsia"/>
          <w:sz w:val="30"/>
          <w:szCs w:val="30"/>
        </w:rPr>
        <w:t>第六十七条【自首和认罪态度】犯罪以后自动投案，如实供述自己的罪行的，是自首。对于自首的犯罪分子，可以从轻或者减轻处罚。其中，犯罪较轻的，可以免除处罚。</w:t>
      </w:r>
    </w:p>
    <w:p w14:paraId="780CDD58" w14:textId="77777777" w:rsidR="003A158C" w:rsidRDefault="003A158C">
      <w:pPr>
        <w:spacing w:line="500" w:lineRule="atLeast"/>
        <w:ind w:firstLine="600"/>
        <w:divId w:val="104687378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09467F1" w14:textId="77777777" w:rsidR="003A158C" w:rsidRDefault="003A158C">
      <w:pPr>
        <w:spacing w:line="500" w:lineRule="atLeast"/>
        <w:ind w:firstLine="600"/>
        <w:divId w:val="145420526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8643C79" w14:textId="77777777" w:rsidR="003A158C" w:rsidRDefault="003A158C">
      <w:pPr>
        <w:spacing w:line="500" w:lineRule="atLeast"/>
        <w:ind w:firstLine="600"/>
        <w:divId w:val="323709514"/>
        <w:rPr>
          <w:rFonts w:hint="eastAsia"/>
          <w:sz w:val="30"/>
          <w:szCs w:val="30"/>
        </w:rPr>
      </w:pPr>
      <w:r>
        <w:rPr>
          <w:rFonts w:hint="eastAsia"/>
          <w:sz w:val="30"/>
          <w:szCs w:val="30"/>
        </w:rPr>
        <w:t>第五十二条【罚金数额的确定根据】判处罚金，应当根据犯罪情节决定罚金数额。</w:t>
      </w:r>
    </w:p>
    <w:p w14:paraId="3870E971" w14:textId="77777777" w:rsidR="003A158C" w:rsidRDefault="003A158C">
      <w:pPr>
        <w:spacing w:line="500" w:lineRule="atLeast"/>
        <w:ind w:firstLine="600"/>
        <w:divId w:val="1070423506"/>
        <w:rPr>
          <w:rFonts w:hint="eastAsia"/>
          <w:sz w:val="30"/>
          <w:szCs w:val="30"/>
        </w:rPr>
      </w:pPr>
      <w:r>
        <w:rPr>
          <w:rFonts w:hint="eastAsia"/>
          <w:sz w:val="30"/>
          <w:szCs w:val="30"/>
        </w:rPr>
        <w:t>第五十三条【罚金的缴纳】罚金在判决指定的期限内一次或者分期缴纳。期满不缴纳的，强制缴纳。对于不能全部缴纳罚金的，人民法院在任何时候发现被执行人有可以执行的财产，应当随时追缴。</w:t>
      </w:r>
    </w:p>
    <w:p w14:paraId="5EB854B6" w14:textId="77777777" w:rsidR="003A158C" w:rsidRDefault="003A158C">
      <w:pPr>
        <w:spacing w:line="500" w:lineRule="atLeast"/>
        <w:ind w:firstLine="600"/>
        <w:divId w:val="1643189793"/>
        <w:rPr>
          <w:rFonts w:hint="eastAsia"/>
          <w:sz w:val="30"/>
          <w:szCs w:val="30"/>
        </w:rPr>
      </w:pPr>
      <w:r>
        <w:rPr>
          <w:rFonts w:hint="eastAsia"/>
          <w:sz w:val="30"/>
          <w:szCs w:val="30"/>
        </w:rPr>
        <w:t>由于遭遇不能抗拒的灾祸等原因缴纳确实有困难的，经人民法院裁定，可以延期缴纳、酌情减少或者免除。</w:t>
      </w:r>
    </w:p>
    <w:p w14:paraId="6096C0F4" w14:textId="77777777" w:rsidR="003A158C" w:rsidRDefault="003A158C">
      <w:pPr>
        <w:spacing w:line="500" w:lineRule="atLeast"/>
        <w:ind w:firstLine="600"/>
        <w:divId w:val="2137719125"/>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14:paraId="12752DA1" w14:textId="77777777" w:rsidR="003A158C" w:rsidRDefault="003A158C">
      <w:pPr>
        <w:spacing w:line="500" w:lineRule="atLeast"/>
        <w:ind w:firstLine="600"/>
        <w:divId w:val="370615802"/>
        <w:rPr>
          <w:rFonts w:hint="eastAsia"/>
          <w:sz w:val="30"/>
          <w:szCs w:val="30"/>
        </w:rPr>
      </w:pPr>
      <w:r>
        <w:rPr>
          <w:rFonts w:hint="eastAsia"/>
          <w:sz w:val="30"/>
          <w:szCs w:val="30"/>
        </w:rPr>
        <w:t>二、《最高人民法院、最高人民检察院关于办理贪污贿赂刑事案件适用法律若干问题的解释》</w:t>
      </w:r>
    </w:p>
    <w:p w14:paraId="34643CED" w14:textId="77777777" w:rsidR="003A158C" w:rsidRDefault="003A158C">
      <w:pPr>
        <w:spacing w:line="500" w:lineRule="atLeast"/>
        <w:ind w:firstLine="600"/>
        <w:divId w:val="144979311"/>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048215DC" w14:textId="77777777" w:rsidR="003A158C" w:rsidRDefault="003A158C">
      <w:pPr>
        <w:spacing w:line="500" w:lineRule="atLeast"/>
        <w:ind w:firstLine="600"/>
        <w:divId w:val="2116485278"/>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0D8D5086" w14:textId="77777777" w:rsidR="003A158C" w:rsidRDefault="003A158C">
      <w:pPr>
        <w:spacing w:line="500" w:lineRule="atLeast"/>
        <w:ind w:firstLine="600"/>
        <w:divId w:val="633097663"/>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0156CF9E" w14:textId="77777777" w:rsidR="003A158C" w:rsidRDefault="003A158C">
      <w:pPr>
        <w:spacing w:line="500" w:lineRule="atLeast"/>
        <w:ind w:firstLine="600"/>
        <w:divId w:val="123007518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A6796F1" w14:textId="77777777" w:rsidR="003A158C" w:rsidRDefault="003A158C">
      <w:pPr>
        <w:spacing w:line="500" w:lineRule="atLeast"/>
        <w:ind w:firstLine="600"/>
        <w:divId w:val="203306970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7F5ED" w14:textId="77777777" w:rsidR="002B227A" w:rsidRDefault="002B227A" w:rsidP="002B227A">
      <w:pPr>
        <w:rPr>
          <w:rFonts w:hint="eastAsia"/>
        </w:rPr>
      </w:pPr>
      <w:r>
        <w:separator/>
      </w:r>
    </w:p>
  </w:endnote>
  <w:endnote w:type="continuationSeparator" w:id="0">
    <w:p w14:paraId="79F196BF" w14:textId="77777777" w:rsidR="002B227A" w:rsidRDefault="002B227A" w:rsidP="002B227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B08E1" w14:textId="77777777" w:rsidR="002B227A" w:rsidRDefault="002B227A" w:rsidP="002B227A">
      <w:pPr>
        <w:rPr>
          <w:rFonts w:hint="eastAsia"/>
        </w:rPr>
      </w:pPr>
      <w:r>
        <w:separator/>
      </w:r>
    </w:p>
  </w:footnote>
  <w:footnote w:type="continuationSeparator" w:id="0">
    <w:p w14:paraId="7BCAA39F" w14:textId="77777777" w:rsidR="002B227A" w:rsidRDefault="002B227A" w:rsidP="002B227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B227A"/>
    <w:rsid w:val="002B227A"/>
    <w:rsid w:val="003A158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A827E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B227A"/>
    <w:pPr>
      <w:tabs>
        <w:tab w:val="center" w:pos="4153"/>
        <w:tab w:val="right" w:pos="8306"/>
      </w:tabs>
      <w:snapToGrid w:val="0"/>
      <w:jc w:val="center"/>
    </w:pPr>
    <w:rPr>
      <w:sz w:val="18"/>
      <w:szCs w:val="18"/>
    </w:rPr>
  </w:style>
  <w:style w:type="character" w:customStyle="1" w:styleId="a4">
    <w:name w:val="页眉 字符"/>
    <w:basedOn w:val="a0"/>
    <w:link w:val="a3"/>
    <w:uiPriority w:val="99"/>
    <w:rsid w:val="002B227A"/>
    <w:rPr>
      <w:rFonts w:ascii="宋体" w:eastAsia="宋体" w:hAnsi="宋体" w:cs="宋体"/>
      <w:sz w:val="18"/>
      <w:szCs w:val="18"/>
    </w:rPr>
  </w:style>
  <w:style w:type="paragraph" w:styleId="a5">
    <w:name w:val="footer"/>
    <w:basedOn w:val="a"/>
    <w:link w:val="a6"/>
    <w:uiPriority w:val="99"/>
    <w:unhideWhenUsed/>
    <w:rsid w:val="002B227A"/>
    <w:pPr>
      <w:tabs>
        <w:tab w:val="center" w:pos="4153"/>
        <w:tab w:val="right" w:pos="8306"/>
      </w:tabs>
      <w:snapToGrid w:val="0"/>
    </w:pPr>
    <w:rPr>
      <w:sz w:val="18"/>
      <w:szCs w:val="18"/>
    </w:rPr>
  </w:style>
  <w:style w:type="character" w:customStyle="1" w:styleId="a6">
    <w:name w:val="页脚 字符"/>
    <w:basedOn w:val="a0"/>
    <w:link w:val="a5"/>
    <w:uiPriority w:val="99"/>
    <w:rsid w:val="002B227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2">
      <w:marLeft w:val="0"/>
      <w:marRight w:val="0"/>
      <w:marTop w:val="10"/>
      <w:marBottom w:val="10"/>
      <w:divBdr>
        <w:top w:val="none" w:sz="0" w:space="0" w:color="auto"/>
        <w:left w:val="none" w:sz="0" w:space="0" w:color="auto"/>
        <w:bottom w:val="none" w:sz="0" w:space="0" w:color="auto"/>
        <w:right w:val="none" w:sz="0" w:space="0" w:color="auto"/>
      </w:divBdr>
    </w:div>
    <w:div w:id="44792368">
      <w:marLeft w:val="0"/>
      <w:marRight w:val="0"/>
      <w:marTop w:val="10"/>
      <w:marBottom w:val="10"/>
      <w:divBdr>
        <w:top w:val="none" w:sz="0" w:space="0" w:color="auto"/>
        <w:left w:val="none" w:sz="0" w:space="0" w:color="auto"/>
        <w:bottom w:val="none" w:sz="0" w:space="0" w:color="auto"/>
        <w:right w:val="none" w:sz="0" w:space="0" w:color="auto"/>
      </w:divBdr>
    </w:div>
    <w:div w:id="62416022">
      <w:marLeft w:val="0"/>
      <w:marRight w:val="0"/>
      <w:marTop w:val="10"/>
      <w:marBottom w:val="10"/>
      <w:divBdr>
        <w:top w:val="none" w:sz="0" w:space="0" w:color="auto"/>
        <w:left w:val="none" w:sz="0" w:space="0" w:color="auto"/>
        <w:bottom w:val="none" w:sz="0" w:space="0" w:color="auto"/>
        <w:right w:val="none" w:sz="0" w:space="0" w:color="auto"/>
      </w:divBdr>
    </w:div>
    <w:div w:id="87701999">
      <w:marLeft w:val="0"/>
      <w:marRight w:val="0"/>
      <w:marTop w:val="10"/>
      <w:marBottom w:val="10"/>
      <w:divBdr>
        <w:top w:val="none" w:sz="0" w:space="0" w:color="auto"/>
        <w:left w:val="none" w:sz="0" w:space="0" w:color="auto"/>
        <w:bottom w:val="none" w:sz="0" w:space="0" w:color="auto"/>
        <w:right w:val="none" w:sz="0" w:space="0" w:color="auto"/>
      </w:divBdr>
    </w:div>
    <w:div w:id="102962328">
      <w:marLeft w:val="0"/>
      <w:marRight w:val="0"/>
      <w:marTop w:val="10"/>
      <w:marBottom w:val="10"/>
      <w:divBdr>
        <w:top w:val="none" w:sz="0" w:space="0" w:color="auto"/>
        <w:left w:val="none" w:sz="0" w:space="0" w:color="auto"/>
        <w:bottom w:val="none" w:sz="0" w:space="0" w:color="auto"/>
        <w:right w:val="none" w:sz="0" w:space="0" w:color="auto"/>
      </w:divBdr>
    </w:div>
    <w:div w:id="126440877">
      <w:marLeft w:val="0"/>
      <w:marRight w:val="0"/>
      <w:marTop w:val="10"/>
      <w:marBottom w:val="10"/>
      <w:divBdr>
        <w:top w:val="none" w:sz="0" w:space="0" w:color="auto"/>
        <w:left w:val="none" w:sz="0" w:space="0" w:color="auto"/>
        <w:bottom w:val="none" w:sz="0" w:space="0" w:color="auto"/>
        <w:right w:val="none" w:sz="0" w:space="0" w:color="auto"/>
      </w:divBdr>
    </w:div>
    <w:div w:id="144979311">
      <w:marLeft w:val="0"/>
      <w:marRight w:val="0"/>
      <w:marTop w:val="10"/>
      <w:marBottom w:val="10"/>
      <w:divBdr>
        <w:top w:val="none" w:sz="0" w:space="0" w:color="auto"/>
        <w:left w:val="none" w:sz="0" w:space="0" w:color="auto"/>
        <w:bottom w:val="none" w:sz="0" w:space="0" w:color="auto"/>
        <w:right w:val="none" w:sz="0" w:space="0" w:color="auto"/>
      </w:divBdr>
    </w:div>
    <w:div w:id="156656833">
      <w:marLeft w:val="0"/>
      <w:marRight w:val="0"/>
      <w:marTop w:val="10"/>
      <w:marBottom w:val="10"/>
      <w:divBdr>
        <w:top w:val="none" w:sz="0" w:space="0" w:color="auto"/>
        <w:left w:val="none" w:sz="0" w:space="0" w:color="auto"/>
        <w:bottom w:val="none" w:sz="0" w:space="0" w:color="auto"/>
        <w:right w:val="none" w:sz="0" w:space="0" w:color="auto"/>
      </w:divBdr>
    </w:div>
    <w:div w:id="192810109">
      <w:marLeft w:val="0"/>
      <w:marRight w:val="0"/>
      <w:marTop w:val="10"/>
      <w:marBottom w:val="10"/>
      <w:divBdr>
        <w:top w:val="none" w:sz="0" w:space="0" w:color="auto"/>
        <w:left w:val="none" w:sz="0" w:space="0" w:color="auto"/>
        <w:bottom w:val="none" w:sz="0" w:space="0" w:color="auto"/>
        <w:right w:val="none" w:sz="0" w:space="0" w:color="auto"/>
      </w:divBdr>
    </w:div>
    <w:div w:id="275521775">
      <w:marLeft w:val="0"/>
      <w:marRight w:val="0"/>
      <w:marTop w:val="10"/>
      <w:marBottom w:val="10"/>
      <w:divBdr>
        <w:top w:val="none" w:sz="0" w:space="0" w:color="auto"/>
        <w:left w:val="none" w:sz="0" w:space="0" w:color="auto"/>
        <w:bottom w:val="none" w:sz="0" w:space="0" w:color="auto"/>
        <w:right w:val="none" w:sz="0" w:space="0" w:color="auto"/>
      </w:divBdr>
    </w:div>
    <w:div w:id="321129582">
      <w:marLeft w:val="0"/>
      <w:marRight w:val="0"/>
      <w:marTop w:val="10"/>
      <w:marBottom w:val="10"/>
      <w:divBdr>
        <w:top w:val="none" w:sz="0" w:space="0" w:color="auto"/>
        <w:left w:val="none" w:sz="0" w:space="0" w:color="auto"/>
        <w:bottom w:val="none" w:sz="0" w:space="0" w:color="auto"/>
        <w:right w:val="none" w:sz="0" w:space="0" w:color="auto"/>
      </w:divBdr>
    </w:div>
    <w:div w:id="323709514">
      <w:marLeft w:val="0"/>
      <w:marRight w:val="0"/>
      <w:marTop w:val="10"/>
      <w:marBottom w:val="10"/>
      <w:divBdr>
        <w:top w:val="none" w:sz="0" w:space="0" w:color="auto"/>
        <w:left w:val="none" w:sz="0" w:space="0" w:color="auto"/>
        <w:bottom w:val="none" w:sz="0" w:space="0" w:color="auto"/>
        <w:right w:val="none" w:sz="0" w:space="0" w:color="auto"/>
      </w:divBdr>
    </w:div>
    <w:div w:id="359744492">
      <w:marLeft w:val="0"/>
      <w:marRight w:val="720"/>
      <w:marTop w:val="10"/>
      <w:marBottom w:val="10"/>
      <w:divBdr>
        <w:top w:val="none" w:sz="0" w:space="0" w:color="auto"/>
        <w:left w:val="none" w:sz="0" w:space="0" w:color="auto"/>
        <w:bottom w:val="none" w:sz="0" w:space="0" w:color="auto"/>
        <w:right w:val="none" w:sz="0" w:space="0" w:color="auto"/>
      </w:divBdr>
    </w:div>
    <w:div w:id="370615802">
      <w:marLeft w:val="0"/>
      <w:marRight w:val="0"/>
      <w:marTop w:val="10"/>
      <w:marBottom w:val="10"/>
      <w:divBdr>
        <w:top w:val="none" w:sz="0" w:space="0" w:color="auto"/>
        <w:left w:val="none" w:sz="0" w:space="0" w:color="auto"/>
        <w:bottom w:val="none" w:sz="0" w:space="0" w:color="auto"/>
        <w:right w:val="none" w:sz="0" w:space="0" w:color="auto"/>
      </w:divBdr>
    </w:div>
    <w:div w:id="374353795">
      <w:marLeft w:val="0"/>
      <w:marRight w:val="0"/>
      <w:marTop w:val="10"/>
      <w:marBottom w:val="10"/>
      <w:divBdr>
        <w:top w:val="none" w:sz="0" w:space="0" w:color="auto"/>
        <w:left w:val="none" w:sz="0" w:space="0" w:color="auto"/>
        <w:bottom w:val="none" w:sz="0" w:space="0" w:color="auto"/>
        <w:right w:val="none" w:sz="0" w:space="0" w:color="auto"/>
      </w:divBdr>
    </w:div>
    <w:div w:id="375282240">
      <w:marLeft w:val="0"/>
      <w:marRight w:val="0"/>
      <w:marTop w:val="10"/>
      <w:marBottom w:val="10"/>
      <w:divBdr>
        <w:top w:val="none" w:sz="0" w:space="0" w:color="auto"/>
        <w:left w:val="none" w:sz="0" w:space="0" w:color="auto"/>
        <w:bottom w:val="none" w:sz="0" w:space="0" w:color="auto"/>
        <w:right w:val="none" w:sz="0" w:space="0" w:color="auto"/>
      </w:divBdr>
    </w:div>
    <w:div w:id="591933903">
      <w:marLeft w:val="0"/>
      <w:marRight w:val="0"/>
      <w:marTop w:val="10"/>
      <w:marBottom w:val="10"/>
      <w:divBdr>
        <w:top w:val="none" w:sz="0" w:space="0" w:color="auto"/>
        <w:left w:val="none" w:sz="0" w:space="0" w:color="auto"/>
        <w:bottom w:val="none" w:sz="0" w:space="0" w:color="auto"/>
        <w:right w:val="none" w:sz="0" w:space="0" w:color="auto"/>
      </w:divBdr>
    </w:div>
    <w:div w:id="633097663">
      <w:marLeft w:val="0"/>
      <w:marRight w:val="0"/>
      <w:marTop w:val="10"/>
      <w:marBottom w:val="10"/>
      <w:divBdr>
        <w:top w:val="none" w:sz="0" w:space="0" w:color="auto"/>
        <w:left w:val="none" w:sz="0" w:space="0" w:color="auto"/>
        <w:bottom w:val="none" w:sz="0" w:space="0" w:color="auto"/>
        <w:right w:val="none" w:sz="0" w:space="0" w:color="auto"/>
      </w:divBdr>
    </w:div>
    <w:div w:id="989287210">
      <w:marLeft w:val="0"/>
      <w:marRight w:val="0"/>
      <w:marTop w:val="10"/>
      <w:marBottom w:val="10"/>
      <w:divBdr>
        <w:top w:val="none" w:sz="0" w:space="0" w:color="auto"/>
        <w:left w:val="none" w:sz="0" w:space="0" w:color="auto"/>
        <w:bottom w:val="none" w:sz="0" w:space="0" w:color="auto"/>
        <w:right w:val="none" w:sz="0" w:space="0" w:color="auto"/>
      </w:divBdr>
    </w:div>
    <w:div w:id="1031032999">
      <w:marLeft w:val="0"/>
      <w:marRight w:val="0"/>
      <w:marTop w:val="10"/>
      <w:marBottom w:val="10"/>
      <w:divBdr>
        <w:top w:val="none" w:sz="0" w:space="0" w:color="auto"/>
        <w:left w:val="none" w:sz="0" w:space="0" w:color="auto"/>
        <w:bottom w:val="none" w:sz="0" w:space="0" w:color="auto"/>
        <w:right w:val="none" w:sz="0" w:space="0" w:color="auto"/>
      </w:divBdr>
    </w:div>
    <w:div w:id="1032615113">
      <w:marLeft w:val="0"/>
      <w:marRight w:val="0"/>
      <w:marTop w:val="10"/>
      <w:marBottom w:val="10"/>
      <w:divBdr>
        <w:top w:val="none" w:sz="0" w:space="0" w:color="auto"/>
        <w:left w:val="none" w:sz="0" w:space="0" w:color="auto"/>
        <w:bottom w:val="none" w:sz="0" w:space="0" w:color="auto"/>
        <w:right w:val="none" w:sz="0" w:space="0" w:color="auto"/>
      </w:divBdr>
    </w:div>
    <w:div w:id="1046873788">
      <w:marLeft w:val="0"/>
      <w:marRight w:val="0"/>
      <w:marTop w:val="10"/>
      <w:marBottom w:val="10"/>
      <w:divBdr>
        <w:top w:val="none" w:sz="0" w:space="0" w:color="auto"/>
        <w:left w:val="none" w:sz="0" w:space="0" w:color="auto"/>
        <w:bottom w:val="none" w:sz="0" w:space="0" w:color="auto"/>
        <w:right w:val="none" w:sz="0" w:space="0" w:color="auto"/>
      </w:divBdr>
    </w:div>
    <w:div w:id="1052580264">
      <w:marLeft w:val="0"/>
      <w:marRight w:val="0"/>
      <w:marTop w:val="10"/>
      <w:marBottom w:val="10"/>
      <w:divBdr>
        <w:top w:val="none" w:sz="0" w:space="0" w:color="auto"/>
        <w:left w:val="none" w:sz="0" w:space="0" w:color="auto"/>
        <w:bottom w:val="none" w:sz="0" w:space="0" w:color="auto"/>
        <w:right w:val="none" w:sz="0" w:space="0" w:color="auto"/>
      </w:divBdr>
    </w:div>
    <w:div w:id="1054234544">
      <w:marLeft w:val="0"/>
      <w:marRight w:val="0"/>
      <w:marTop w:val="10"/>
      <w:marBottom w:val="10"/>
      <w:divBdr>
        <w:top w:val="none" w:sz="0" w:space="0" w:color="auto"/>
        <w:left w:val="none" w:sz="0" w:space="0" w:color="auto"/>
        <w:bottom w:val="none" w:sz="0" w:space="0" w:color="auto"/>
        <w:right w:val="none" w:sz="0" w:space="0" w:color="auto"/>
      </w:divBdr>
    </w:div>
    <w:div w:id="1070423506">
      <w:marLeft w:val="0"/>
      <w:marRight w:val="0"/>
      <w:marTop w:val="10"/>
      <w:marBottom w:val="10"/>
      <w:divBdr>
        <w:top w:val="none" w:sz="0" w:space="0" w:color="auto"/>
        <w:left w:val="none" w:sz="0" w:space="0" w:color="auto"/>
        <w:bottom w:val="none" w:sz="0" w:space="0" w:color="auto"/>
        <w:right w:val="none" w:sz="0" w:space="0" w:color="auto"/>
      </w:divBdr>
    </w:div>
    <w:div w:id="1072703804">
      <w:marLeft w:val="0"/>
      <w:marRight w:val="0"/>
      <w:marTop w:val="10"/>
      <w:marBottom w:val="10"/>
      <w:divBdr>
        <w:top w:val="none" w:sz="0" w:space="0" w:color="auto"/>
        <w:left w:val="none" w:sz="0" w:space="0" w:color="auto"/>
        <w:bottom w:val="none" w:sz="0" w:space="0" w:color="auto"/>
        <w:right w:val="none" w:sz="0" w:space="0" w:color="auto"/>
      </w:divBdr>
    </w:div>
    <w:div w:id="1073548172">
      <w:marLeft w:val="0"/>
      <w:marRight w:val="0"/>
      <w:marTop w:val="10"/>
      <w:marBottom w:val="10"/>
      <w:divBdr>
        <w:top w:val="none" w:sz="0" w:space="0" w:color="auto"/>
        <w:left w:val="none" w:sz="0" w:space="0" w:color="auto"/>
        <w:bottom w:val="none" w:sz="0" w:space="0" w:color="auto"/>
        <w:right w:val="none" w:sz="0" w:space="0" w:color="auto"/>
      </w:divBdr>
    </w:div>
    <w:div w:id="1140925505">
      <w:marLeft w:val="0"/>
      <w:marRight w:val="0"/>
      <w:marTop w:val="10"/>
      <w:marBottom w:val="10"/>
      <w:divBdr>
        <w:top w:val="none" w:sz="0" w:space="0" w:color="auto"/>
        <w:left w:val="none" w:sz="0" w:space="0" w:color="auto"/>
        <w:bottom w:val="none" w:sz="0" w:space="0" w:color="auto"/>
        <w:right w:val="none" w:sz="0" w:space="0" w:color="auto"/>
      </w:divBdr>
    </w:div>
    <w:div w:id="1144157984">
      <w:marLeft w:val="0"/>
      <w:marRight w:val="720"/>
      <w:marTop w:val="10"/>
      <w:marBottom w:val="10"/>
      <w:divBdr>
        <w:top w:val="none" w:sz="0" w:space="0" w:color="auto"/>
        <w:left w:val="none" w:sz="0" w:space="0" w:color="auto"/>
        <w:bottom w:val="none" w:sz="0" w:space="0" w:color="auto"/>
        <w:right w:val="none" w:sz="0" w:space="0" w:color="auto"/>
      </w:divBdr>
    </w:div>
    <w:div w:id="1146552873">
      <w:marLeft w:val="0"/>
      <w:marRight w:val="0"/>
      <w:marTop w:val="10"/>
      <w:marBottom w:val="10"/>
      <w:divBdr>
        <w:top w:val="none" w:sz="0" w:space="0" w:color="auto"/>
        <w:left w:val="none" w:sz="0" w:space="0" w:color="auto"/>
        <w:bottom w:val="none" w:sz="0" w:space="0" w:color="auto"/>
        <w:right w:val="none" w:sz="0" w:space="0" w:color="auto"/>
      </w:divBdr>
    </w:div>
    <w:div w:id="1175925509">
      <w:marLeft w:val="0"/>
      <w:marRight w:val="720"/>
      <w:marTop w:val="10"/>
      <w:marBottom w:val="10"/>
      <w:divBdr>
        <w:top w:val="none" w:sz="0" w:space="0" w:color="auto"/>
        <w:left w:val="none" w:sz="0" w:space="0" w:color="auto"/>
        <w:bottom w:val="none" w:sz="0" w:space="0" w:color="auto"/>
        <w:right w:val="none" w:sz="0" w:space="0" w:color="auto"/>
      </w:divBdr>
    </w:div>
    <w:div w:id="1185749151">
      <w:marLeft w:val="0"/>
      <w:marRight w:val="720"/>
      <w:marTop w:val="10"/>
      <w:marBottom w:val="10"/>
      <w:divBdr>
        <w:top w:val="none" w:sz="0" w:space="0" w:color="auto"/>
        <w:left w:val="none" w:sz="0" w:space="0" w:color="auto"/>
        <w:bottom w:val="none" w:sz="0" w:space="0" w:color="auto"/>
        <w:right w:val="none" w:sz="0" w:space="0" w:color="auto"/>
      </w:divBdr>
    </w:div>
    <w:div w:id="1230075185">
      <w:marLeft w:val="0"/>
      <w:marRight w:val="0"/>
      <w:marTop w:val="10"/>
      <w:marBottom w:val="10"/>
      <w:divBdr>
        <w:top w:val="none" w:sz="0" w:space="0" w:color="auto"/>
        <w:left w:val="none" w:sz="0" w:space="0" w:color="auto"/>
        <w:bottom w:val="none" w:sz="0" w:space="0" w:color="auto"/>
        <w:right w:val="none" w:sz="0" w:space="0" w:color="auto"/>
      </w:divBdr>
    </w:div>
    <w:div w:id="1262879410">
      <w:marLeft w:val="0"/>
      <w:marRight w:val="0"/>
      <w:marTop w:val="10"/>
      <w:marBottom w:val="10"/>
      <w:divBdr>
        <w:top w:val="none" w:sz="0" w:space="0" w:color="auto"/>
        <w:left w:val="none" w:sz="0" w:space="0" w:color="auto"/>
        <w:bottom w:val="none" w:sz="0" w:space="0" w:color="auto"/>
        <w:right w:val="none" w:sz="0" w:space="0" w:color="auto"/>
      </w:divBdr>
    </w:div>
    <w:div w:id="1340162384">
      <w:marLeft w:val="0"/>
      <w:marRight w:val="720"/>
      <w:marTop w:val="10"/>
      <w:marBottom w:val="10"/>
      <w:divBdr>
        <w:top w:val="none" w:sz="0" w:space="0" w:color="auto"/>
        <w:left w:val="none" w:sz="0" w:space="0" w:color="auto"/>
        <w:bottom w:val="none" w:sz="0" w:space="0" w:color="auto"/>
        <w:right w:val="none" w:sz="0" w:space="0" w:color="auto"/>
      </w:divBdr>
    </w:div>
    <w:div w:id="1385713498">
      <w:marLeft w:val="0"/>
      <w:marRight w:val="0"/>
      <w:marTop w:val="10"/>
      <w:marBottom w:val="10"/>
      <w:divBdr>
        <w:top w:val="none" w:sz="0" w:space="0" w:color="auto"/>
        <w:left w:val="none" w:sz="0" w:space="0" w:color="auto"/>
        <w:bottom w:val="none" w:sz="0" w:space="0" w:color="auto"/>
        <w:right w:val="none" w:sz="0" w:space="0" w:color="auto"/>
      </w:divBdr>
    </w:div>
    <w:div w:id="1454205263">
      <w:marLeft w:val="0"/>
      <w:marRight w:val="0"/>
      <w:marTop w:val="10"/>
      <w:marBottom w:val="10"/>
      <w:divBdr>
        <w:top w:val="none" w:sz="0" w:space="0" w:color="auto"/>
        <w:left w:val="none" w:sz="0" w:space="0" w:color="auto"/>
        <w:bottom w:val="none" w:sz="0" w:space="0" w:color="auto"/>
        <w:right w:val="none" w:sz="0" w:space="0" w:color="auto"/>
      </w:divBdr>
    </w:div>
    <w:div w:id="1520194068">
      <w:marLeft w:val="0"/>
      <w:marRight w:val="0"/>
      <w:marTop w:val="10"/>
      <w:marBottom w:val="10"/>
      <w:divBdr>
        <w:top w:val="none" w:sz="0" w:space="0" w:color="auto"/>
        <w:left w:val="none" w:sz="0" w:space="0" w:color="auto"/>
        <w:bottom w:val="none" w:sz="0" w:space="0" w:color="auto"/>
        <w:right w:val="none" w:sz="0" w:space="0" w:color="auto"/>
      </w:divBdr>
    </w:div>
    <w:div w:id="1520462717">
      <w:marLeft w:val="0"/>
      <w:marRight w:val="0"/>
      <w:marTop w:val="10"/>
      <w:marBottom w:val="10"/>
      <w:divBdr>
        <w:top w:val="none" w:sz="0" w:space="0" w:color="auto"/>
        <w:left w:val="none" w:sz="0" w:space="0" w:color="auto"/>
        <w:bottom w:val="none" w:sz="0" w:space="0" w:color="auto"/>
        <w:right w:val="none" w:sz="0" w:space="0" w:color="auto"/>
      </w:divBdr>
    </w:div>
    <w:div w:id="1572886581">
      <w:marLeft w:val="0"/>
      <w:marRight w:val="0"/>
      <w:marTop w:val="10"/>
      <w:marBottom w:val="10"/>
      <w:divBdr>
        <w:top w:val="none" w:sz="0" w:space="0" w:color="auto"/>
        <w:left w:val="none" w:sz="0" w:space="0" w:color="auto"/>
        <w:bottom w:val="none" w:sz="0" w:space="0" w:color="auto"/>
        <w:right w:val="none" w:sz="0" w:space="0" w:color="auto"/>
      </w:divBdr>
    </w:div>
    <w:div w:id="1581057476">
      <w:marLeft w:val="0"/>
      <w:marRight w:val="0"/>
      <w:marTop w:val="10"/>
      <w:marBottom w:val="10"/>
      <w:divBdr>
        <w:top w:val="none" w:sz="0" w:space="0" w:color="auto"/>
        <w:left w:val="none" w:sz="0" w:space="0" w:color="auto"/>
        <w:bottom w:val="none" w:sz="0" w:space="0" w:color="auto"/>
        <w:right w:val="none" w:sz="0" w:space="0" w:color="auto"/>
      </w:divBdr>
    </w:div>
    <w:div w:id="1643189793">
      <w:marLeft w:val="0"/>
      <w:marRight w:val="0"/>
      <w:marTop w:val="10"/>
      <w:marBottom w:val="10"/>
      <w:divBdr>
        <w:top w:val="none" w:sz="0" w:space="0" w:color="auto"/>
        <w:left w:val="none" w:sz="0" w:space="0" w:color="auto"/>
        <w:bottom w:val="none" w:sz="0" w:space="0" w:color="auto"/>
        <w:right w:val="none" w:sz="0" w:space="0" w:color="auto"/>
      </w:divBdr>
    </w:div>
    <w:div w:id="1659845433">
      <w:marLeft w:val="0"/>
      <w:marRight w:val="0"/>
      <w:marTop w:val="10"/>
      <w:marBottom w:val="10"/>
      <w:divBdr>
        <w:top w:val="none" w:sz="0" w:space="0" w:color="auto"/>
        <w:left w:val="none" w:sz="0" w:space="0" w:color="auto"/>
        <w:bottom w:val="none" w:sz="0" w:space="0" w:color="auto"/>
        <w:right w:val="none" w:sz="0" w:space="0" w:color="auto"/>
      </w:divBdr>
    </w:div>
    <w:div w:id="1737627185">
      <w:marLeft w:val="0"/>
      <w:marRight w:val="0"/>
      <w:marTop w:val="10"/>
      <w:marBottom w:val="10"/>
      <w:divBdr>
        <w:top w:val="none" w:sz="0" w:space="0" w:color="auto"/>
        <w:left w:val="none" w:sz="0" w:space="0" w:color="auto"/>
        <w:bottom w:val="none" w:sz="0" w:space="0" w:color="auto"/>
        <w:right w:val="none" w:sz="0" w:space="0" w:color="auto"/>
      </w:divBdr>
    </w:div>
    <w:div w:id="1784114287">
      <w:marLeft w:val="0"/>
      <w:marRight w:val="0"/>
      <w:marTop w:val="10"/>
      <w:marBottom w:val="10"/>
      <w:divBdr>
        <w:top w:val="none" w:sz="0" w:space="0" w:color="auto"/>
        <w:left w:val="none" w:sz="0" w:space="0" w:color="auto"/>
        <w:bottom w:val="none" w:sz="0" w:space="0" w:color="auto"/>
        <w:right w:val="none" w:sz="0" w:space="0" w:color="auto"/>
      </w:divBdr>
    </w:div>
    <w:div w:id="1793285605">
      <w:marLeft w:val="0"/>
      <w:marRight w:val="0"/>
      <w:marTop w:val="10"/>
      <w:marBottom w:val="10"/>
      <w:divBdr>
        <w:top w:val="none" w:sz="0" w:space="0" w:color="auto"/>
        <w:left w:val="none" w:sz="0" w:space="0" w:color="auto"/>
        <w:bottom w:val="none" w:sz="0" w:space="0" w:color="auto"/>
        <w:right w:val="none" w:sz="0" w:space="0" w:color="auto"/>
      </w:divBdr>
    </w:div>
    <w:div w:id="1848594217">
      <w:marLeft w:val="0"/>
      <w:marRight w:val="0"/>
      <w:marTop w:val="10"/>
      <w:marBottom w:val="10"/>
      <w:divBdr>
        <w:top w:val="none" w:sz="0" w:space="0" w:color="auto"/>
        <w:left w:val="none" w:sz="0" w:space="0" w:color="auto"/>
        <w:bottom w:val="none" w:sz="0" w:space="0" w:color="auto"/>
        <w:right w:val="none" w:sz="0" w:space="0" w:color="auto"/>
      </w:divBdr>
    </w:div>
    <w:div w:id="1866868147">
      <w:marLeft w:val="0"/>
      <w:marRight w:val="0"/>
      <w:marTop w:val="10"/>
      <w:marBottom w:val="10"/>
      <w:divBdr>
        <w:top w:val="none" w:sz="0" w:space="0" w:color="auto"/>
        <w:left w:val="none" w:sz="0" w:space="0" w:color="auto"/>
        <w:bottom w:val="none" w:sz="0" w:space="0" w:color="auto"/>
        <w:right w:val="none" w:sz="0" w:space="0" w:color="auto"/>
      </w:divBdr>
    </w:div>
    <w:div w:id="1978367395">
      <w:marLeft w:val="0"/>
      <w:marRight w:val="0"/>
      <w:marTop w:val="10"/>
      <w:marBottom w:val="10"/>
      <w:divBdr>
        <w:top w:val="none" w:sz="0" w:space="0" w:color="auto"/>
        <w:left w:val="none" w:sz="0" w:space="0" w:color="auto"/>
        <w:bottom w:val="none" w:sz="0" w:space="0" w:color="auto"/>
        <w:right w:val="none" w:sz="0" w:space="0" w:color="auto"/>
      </w:divBdr>
    </w:div>
    <w:div w:id="2017609138">
      <w:marLeft w:val="0"/>
      <w:marRight w:val="0"/>
      <w:marTop w:val="10"/>
      <w:marBottom w:val="10"/>
      <w:divBdr>
        <w:top w:val="none" w:sz="0" w:space="0" w:color="auto"/>
        <w:left w:val="none" w:sz="0" w:space="0" w:color="auto"/>
        <w:bottom w:val="none" w:sz="0" w:space="0" w:color="auto"/>
        <w:right w:val="none" w:sz="0" w:space="0" w:color="auto"/>
      </w:divBdr>
    </w:div>
    <w:div w:id="2033069701">
      <w:marLeft w:val="0"/>
      <w:marRight w:val="0"/>
      <w:marTop w:val="10"/>
      <w:marBottom w:val="10"/>
      <w:divBdr>
        <w:top w:val="none" w:sz="0" w:space="0" w:color="auto"/>
        <w:left w:val="none" w:sz="0" w:space="0" w:color="auto"/>
        <w:bottom w:val="none" w:sz="0" w:space="0" w:color="auto"/>
        <w:right w:val="none" w:sz="0" w:space="0" w:color="auto"/>
      </w:divBdr>
    </w:div>
    <w:div w:id="2034722925">
      <w:marLeft w:val="0"/>
      <w:marRight w:val="0"/>
      <w:marTop w:val="10"/>
      <w:marBottom w:val="10"/>
      <w:divBdr>
        <w:top w:val="none" w:sz="0" w:space="0" w:color="auto"/>
        <w:left w:val="none" w:sz="0" w:space="0" w:color="auto"/>
        <w:bottom w:val="none" w:sz="0" w:space="0" w:color="auto"/>
        <w:right w:val="none" w:sz="0" w:space="0" w:color="auto"/>
      </w:divBdr>
    </w:div>
    <w:div w:id="2043431663">
      <w:marLeft w:val="0"/>
      <w:marRight w:val="0"/>
      <w:marTop w:val="10"/>
      <w:marBottom w:val="10"/>
      <w:divBdr>
        <w:top w:val="none" w:sz="0" w:space="0" w:color="auto"/>
        <w:left w:val="none" w:sz="0" w:space="0" w:color="auto"/>
        <w:bottom w:val="none" w:sz="0" w:space="0" w:color="auto"/>
        <w:right w:val="none" w:sz="0" w:space="0" w:color="auto"/>
      </w:divBdr>
    </w:div>
    <w:div w:id="2110272664">
      <w:marLeft w:val="0"/>
      <w:marRight w:val="0"/>
      <w:marTop w:val="10"/>
      <w:marBottom w:val="10"/>
      <w:divBdr>
        <w:top w:val="none" w:sz="0" w:space="0" w:color="auto"/>
        <w:left w:val="none" w:sz="0" w:space="0" w:color="auto"/>
        <w:bottom w:val="none" w:sz="0" w:space="0" w:color="auto"/>
        <w:right w:val="none" w:sz="0" w:space="0" w:color="auto"/>
      </w:divBdr>
    </w:div>
    <w:div w:id="2116485278">
      <w:marLeft w:val="0"/>
      <w:marRight w:val="0"/>
      <w:marTop w:val="10"/>
      <w:marBottom w:val="10"/>
      <w:divBdr>
        <w:top w:val="none" w:sz="0" w:space="0" w:color="auto"/>
        <w:left w:val="none" w:sz="0" w:space="0" w:color="auto"/>
        <w:bottom w:val="none" w:sz="0" w:space="0" w:color="auto"/>
        <w:right w:val="none" w:sz="0" w:space="0" w:color="auto"/>
      </w:divBdr>
    </w:div>
    <w:div w:id="2127309771">
      <w:marLeft w:val="0"/>
      <w:marRight w:val="0"/>
      <w:marTop w:val="10"/>
      <w:marBottom w:val="10"/>
      <w:divBdr>
        <w:top w:val="none" w:sz="0" w:space="0" w:color="auto"/>
        <w:left w:val="none" w:sz="0" w:space="0" w:color="auto"/>
        <w:bottom w:val="none" w:sz="0" w:space="0" w:color="auto"/>
        <w:right w:val="none" w:sz="0" w:space="0" w:color="auto"/>
      </w:divBdr>
    </w:div>
    <w:div w:id="21377191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813</Words>
  <Characters>4635</Characters>
  <Application>Microsoft Office Word</Application>
  <DocSecurity>0</DocSecurity>
  <Lines>38</Lines>
  <Paragraphs>10</Paragraphs>
  <ScaleCrop>false</ScaleCrop>
  <Company/>
  <LinksUpToDate>false</LinksUpToDate>
  <CharactersWithSpaces>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2025-04-30T05:41:00Z</dcterms:created>
  <dcterms:modified xsi:type="dcterms:W3CDTF">2025-04-30T05:41:00Z</dcterms:modified>
</cp:coreProperties>
</file>