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A80D" w14:textId="77777777" w:rsidR="0025669F" w:rsidRDefault="0025669F">
      <w:pPr>
        <w:spacing w:line="500" w:lineRule="atLeast"/>
        <w:jc w:val="center"/>
        <w:divId w:val="2091073635"/>
        <w:rPr>
          <w:rFonts w:ascii="黑体" w:eastAsia="黑体" w:hAnsi="黑体"/>
          <w:sz w:val="36"/>
          <w:szCs w:val="36"/>
        </w:rPr>
      </w:pPr>
      <w:r>
        <w:rPr>
          <w:rFonts w:ascii="黑体" w:eastAsia="黑体" w:hAnsi="黑体" w:hint="eastAsia"/>
          <w:sz w:val="36"/>
          <w:szCs w:val="36"/>
        </w:rPr>
        <w:t>广东省佛山市禅城区人民法院</w:t>
      </w:r>
    </w:p>
    <w:p w14:paraId="1436BC23" w14:textId="77777777" w:rsidR="0025669F" w:rsidRDefault="0025669F">
      <w:pPr>
        <w:spacing w:line="500" w:lineRule="atLeast"/>
        <w:jc w:val="center"/>
        <w:divId w:val="8715798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DC5426" w14:textId="77777777" w:rsidR="0025669F" w:rsidRDefault="0025669F">
      <w:pPr>
        <w:spacing w:line="500" w:lineRule="atLeast"/>
        <w:jc w:val="right"/>
        <w:divId w:val="1341003875"/>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1020</w:t>
      </w:r>
      <w:r>
        <w:rPr>
          <w:rFonts w:hint="eastAsia"/>
          <w:sz w:val="30"/>
          <w:szCs w:val="30"/>
        </w:rPr>
        <w:t>号</w:t>
      </w:r>
    </w:p>
    <w:p w14:paraId="2994E995" w14:textId="77777777" w:rsidR="0025669F" w:rsidRDefault="0025669F">
      <w:pPr>
        <w:spacing w:line="500" w:lineRule="atLeast"/>
        <w:ind w:firstLine="600"/>
        <w:divId w:val="438068989"/>
        <w:rPr>
          <w:rFonts w:hint="eastAsia"/>
          <w:sz w:val="30"/>
          <w:szCs w:val="30"/>
        </w:rPr>
      </w:pPr>
      <w:r>
        <w:rPr>
          <w:rFonts w:hint="eastAsia"/>
          <w:sz w:val="30"/>
          <w:szCs w:val="30"/>
        </w:rPr>
        <w:t>公诉机关佛山市禅城区人民检察院。</w:t>
      </w:r>
    </w:p>
    <w:p w14:paraId="50D1C04F" w14:textId="77777777" w:rsidR="0025669F" w:rsidRDefault="0025669F">
      <w:pPr>
        <w:spacing w:line="500" w:lineRule="atLeast"/>
        <w:ind w:firstLine="600"/>
        <w:divId w:val="460919948"/>
        <w:rPr>
          <w:rFonts w:hint="eastAsia"/>
          <w:sz w:val="30"/>
          <w:szCs w:val="30"/>
        </w:rPr>
      </w:pPr>
      <w:r>
        <w:rPr>
          <w:rFonts w:hint="eastAsia"/>
          <w:sz w:val="30"/>
          <w:szCs w:val="30"/>
        </w:rPr>
        <w:t>被告人张某，女，汉族，住广东省佛山市禅城区，公民身份号码×××</w:t>
      </w:r>
      <w:r>
        <w:rPr>
          <w:rFonts w:hint="eastAsia"/>
          <w:sz w:val="30"/>
          <w:szCs w:val="30"/>
        </w:rPr>
        <w:t>6144</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日因本案被佛山市禅城区人民检察院取保候审。</w:t>
      </w:r>
    </w:p>
    <w:p w14:paraId="19CB85F8" w14:textId="77777777" w:rsidR="0025669F" w:rsidRDefault="0025669F">
      <w:pPr>
        <w:spacing w:line="500" w:lineRule="atLeast"/>
        <w:ind w:firstLine="600"/>
        <w:divId w:val="1530871177"/>
        <w:rPr>
          <w:rFonts w:hint="eastAsia"/>
          <w:sz w:val="30"/>
          <w:szCs w:val="30"/>
        </w:rPr>
      </w:pPr>
      <w:r>
        <w:rPr>
          <w:rFonts w:hint="eastAsia"/>
          <w:sz w:val="30"/>
          <w:szCs w:val="30"/>
        </w:rPr>
        <w:t>辩护人倪家文，广东联顺律师事务所律师。</w:t>
      </w:r>
    </w:p>
    <w:p w14:paraId="2FDF4AD2" w14:textId="77777777" w:rsidR="0025669F" w:rsidRDefault="0025669F">
      <w:pPr>
        <w:spacing w:line="500" w:lineRule="atLeast"/>
        <w:ind w:firstLine="600"/>
        <w:divId w:val="144311044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1116</w:t>
      </w:r>
      <w:r>
        <w:rPr>
          <w:rFonts w:hint="eastAsia"/>
          <w:sz w:val="30"/>
          <w:szCs w:val="30"/>
        </w:rPr>
        <w:t>号起诉书指控被告人张某犯行贿罪，于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日向本院提起公诉。本院依法适用简易程序，实行独任审判，并于同月</w:t>
      </w:r>
      <w:r>
        <w:rPr>
          <w:rFonts w:hint="eastAsia"/>
          <w:sz w:val="30"/>
          <w:szCs w:val="30"/>
        </w:rPr>
        <w:t>18</w:t>
      </w:r>
      <w:r>
        <w:rPr>
          <w:rFonts w:hint="eastAsia"/>
          <w:sz w:val="30"/>
          <w:szCs w:val="30"/>
        </w:rPr>
        <w:t>日公开开庭审理了本案，佛山市禅城区人民检察院指派检察员敖亮平出庭支持公诉，被告人张某及其辩护人倪家文到庭参加诉讼。现已审理终结。</w:t>
      </w:r>
    </w:p>
    <w:p w14:paraId="244617F5" w14:textId="77777777" w:rsidR="0025669F" w:rsidRDefault="0025669F">
      <w:pPr>
        <w:spacing w:line="500" w:lineRule="atLeast"/>
        <w:ind w:firstLine="600"/>
        <w:divId w:val="173947326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张某在为其未婚生育的两个女儿办理入户佛山市禅城区南庄镇过程中，为少缴社会抚养费及顺利通过计生审批，被告人张某通过原佛山市禅城区南庄卫生和人口计划生育局工作的人员陆某（另案处理）找该局主任麦某（另案处理）帮忙，成功通过了南庄镇卫生和人口计划生育局的计生审批。其后，被告人张某去南庄镇派出所办理入户审批时，因其中以一女儿的出生证明存在问题无法办理，张某又找到陆某帮忙，陆某在征得麦某同意后，找人伪造了一张假的出生证，后张某的两个女儿在南庄镇派出所成功通过了入户审批。为表示感谢，张某分别在南庄吉利居委会门口和南庄烧鹅皇饭店共送给陆某人民币</w:t>
      </w:r>
      <w:r>
        <w:rPr>
          <w:rFonts w:hint="eastAsia"/>
          <w:sz w:val="30"/>
          <w:szCs w:val="30"/>
        </w:rPr>
        <w:t>75000</w:t>
      </w:r>
      <w:r>
        <w:rPr>
          <w:rFonts w:hint="eastAsia"/>
          <w:sz w:val="30"/>
          <w:szCs w:val="30"/>
        </w:rPr>
        <w:t>元，路永明随后将部分财务给予麦某。</w:t>
      </w:r>
    </w:p>
    <w:p w14:paraId="3011D84A" w14:textId="77777777" w:rsidR="0025669F" w:rsidRDefault="0025669F">
      <w:pPr>
        <w:spacing w:line="500" w:lineRule="atLeast"/>
        <w:ind w:firstLine="600"/>
        <w:divId w:val="1302271037"/>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日，经佛山市禅城区人民检察院电话通知，被告人张某到佛山市禅城区人民检察院接受调查，被告人张某如实供述了上述事实。同年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日，佛山市禅城区人民检察院对本案立案侦查，并于同日对被告人张某取保候审。</w:t>
      </w:r>
    </w:p>
    <w:p w14:paraId="37A350E5" w14:textId="77777777" w:rsidR="0025669F" w:rsidRDefault="0025669F">
      <w:pPr>
        <w:spacing w:line="500" w:lineRule="atLeast"/>
        <w:ind w:firstLine="600"/>
        <w:divId w:val="2143228698"/>
        <w:rPr>
          <w:rFonts w:hint="eastAsia"/>
          <w:sz w:val="30"/>
          <w:szCs w:val="30"/>
        </w:rPr>
      </w:pPr>
      <w:r>
        <w:rPr>
          <w:rFonts w:hint="eastAsia"/>
          <w:sz w:val="30"/>
          <w:szCs w:val="30"/>
        </w:rPr>
        <w:t>上述事实，被告人张某在开庭审理过程中均无异议，并有证人陆某、麦某、谭某的证言，到案经过，佛山市计划生育审核表，出生医学证明，户口本复印件，流动人口婚育证明，组织机构代码证，陆某人口信息表、合同工呈批表、劳动合同书，麦华明人口信息表、干部履历表、公务员登记表，常住人口登记卡、佛山市户政业务告知单，社会抚养费征收标准文件，佛山市人民政府关于户籍改革的决定禅城区人口与计生综合治理单位职责、计生文件，户籍证明，被告人张某在侦查阶段的供述等证据证实，足以认定。</w:t>
      </w:r>
    </w:p>
    <w:p w14:paraId="0F633C02" w14:textId="77777777" w:rsidR="0025669F" w:rsidRDefault="0025669F">
      <w:pPr>
        <w:spacing w:line="500" w:lineRule="atLeast"/>
        <w:ind w:firstLine="600"/>
        <w:divId w:val="1515151727"/>
        <w:rPr>
          <w:rFonts w:hint="eastAsia"/>
          <w:sz w:val="30"/>
          <w:szCs w:val="30"/>
        </w:rPr>
      </w:pPr>
      <w:r>
        <w:rPr>
          <w:rFonts w:hint="eastAsia"/>
          <w:sz w:val="30"/>
          <w:szCs w:val="30"/>
        </w:rPr>
        <w:t>本院认为，被告人张某为谋取不正当利益，给予国家工作人员财物共人民币</w:t>
      </w:r>
      <w:r>
        <w:rPr>
          <w:rFonts w:hint="eastAsia"/>
          <w:sz w:val="30"/>
          <w:szCs w:val="30"/>
        </w:rPr>
        <w:t>75000</w:t>
      </w:r>
      <w:r>
        <w:rPr>
          <w:rFonts w:hint="eastAsia"/>
          <w:sz w:val="30"/>
          <w:szCs w:val="30"/>
        </w:rPr>
        <w:t>元，其行为已构成行贿罪。公诉机关的指控成立。被告人张某在被追诉前主动交待行贿行为，应当从轻处罚。被告人张某在归案后如实供述犯罪事实，当庭自愿认罪，认罪态度较好，依法可以从轻处罚。辩护人据以上情节请求对被告人从轻处罚的辩护意见成立，本院予以采纳。公诉机关建议判处被告人张某一年六个月以下有期徒刑的量刑意见适当，本院予以采纳。鉴于被告人张某在被追诉前主动交待行贿行为，确有认罪、悔罪表现，对其可适用缓刑。辩护人请求对被告人张某适用缓刑的辩护意见成立，本院予以采纳。依照《中华人民共和国刑法》第三百八十九条第一款，第三百九十条，第六十七条第三款，第七十二条第一款，第七十三条第二款、第三款的规定，判决如下：</w:t>
      </w:r>
    </w:p>
    <w:p w14:paraId="6D01D1E5" w14:textId="77777777" w:rsidR="0025669F" w:rsidRDefault="0025669F">
      <w:pPr>
        <w:spacing w:line="500" w:lineRule="atLeast"/>
        <w:ind w:firstLine="600"/>
        <w:divId w:val="1922983923"/>
        <w:rPr>
          <w:rFonts w:hint="eastAsia"/>
          <w:sz w:val="30"/>
          <w:szCs w:val="30"/>
        </w:rPr>
      </w:pPr>
      <w:r>
        <w:rPr>
          <w:rFonts w:hint="eastAsia"/>
          <w:sz w:val="30"/>
          <w:szCs w:val="30"/>
        </w:rPr>
        <w:t>被告人张某犯行贿罪，判处有期徒刑一年，缓刑二年。</w:t>
      </w:r>
    </w:p>
    <w:p w14:paraId="79DE2EBB" w14:textId="77777777" w:rsidR="0025669F" w:rsidRDefault="0025669F">
      <w:pPr>
        <w:spacing w:line="500" w:lineRule="atLeast"/>
        <w:ind w:firstLine="600"/>
        <w:divId w:val="240677011"/>
        <w:rPr>
          <w:rFonts w:hint="eastAsia"/>
          <w:sz w:val="30"/>
          <w:szCs w:val="30"/>
        </w:rPr>
      </w:pPr>
      <w:r>
        <w:rPr>
          <w:rFonts w:hint="eastAsia"/>
          <w:sz w:val="30"/>
          <w:szCs w:val="30"/>
        </w:rPr>
        <w:t>（缓刑考验期限从判决确定之日起计算。）</w:t>
      </w:r>
    </w:p>
    <w:p w14:paraId="5BB3B58A" w14:textId="77777777" w:rsidR="0025669F" w:rsidRDefault="0025669F">
      <w:pPr>
        <w:spacing w:line="500" w:lineRule="atLeast"/>
        <w:ind w:firstLine="600"/>
        <w:divId w:val="1939944865"/>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184867D8" w14:textId="77777777" w:rsidR="0025669F" w:rsidRDefault="0025669F">
      <w:pPr>
        <w:spacing w:line="500" w:lineRule="atLeast"/>
        <w:jc w:val="right"/>
        <w:divId w:val="1887526334"/>
        <w:rPr>
          <w:rFonts w:hint="eastAsia"/>
          <w:sz w:val="30"/>
          <w:szCs w:val="30"/>
        </w:rPr>
      </w:pPr>
      <w:r>
        <w:rPr>
          <w:rFonts w:hint="eastAsia"/>
          <w:sz w:val="30"/>
          <w:szCs w:val="30"/>
        </w:rPr>
        <w:t>代理审判员　　高春柱</w:t>
      </w:r>
    </w:p>
    <w:p w14:paraId="2CC494D9" w14:textId="77777777" w:rsidR="0025669F" w:rsidRDefault="0025669F">
      <w:pPr>
        <w:spacing w:line="500" w:lineRule="atLeast"/>
        <w:jc w:val="right"/>
        <w:divId w:val="1479541741"/>
        <w:rPr>
          <w:rFonts w:hint="eastAsia"/>
          <w:sz w:val="30"/>
          <w:szCs w:val="30"/>
        </w:rPr>
      </w:pPr>
      <w:r>
        <w:rPr>
          <w:rFonts w:hint="eastAsia"/>
          <w:sz w:val="30"/>
          <w:szCs w:val="30"/>
        </w:rPr>
        <w:t>二〇一五年十一月十九日</w:t>
      </w:r>
    </w:p>
    <w:p w14:paraId="0C8F1856" w14:textId="77777777" w:rsidR="0025669F" w:rsidRDefault="0025669F">
      <w:pPr>
        <w:spacing w:line="500" w:lineRule="atLeast"/>
        <w:jc w:val="right"/>
        <w:divId w:val="894855651"/>
        <w:rPr>
          <w:rFonts w:hint="eastAsia"/>
          <w:sz w:val="30"/>
          <w:szCs w:val="30"/>
        </w:rPr>
      </w:pPr>
      <w:r>
        <w:rPr>
          <w:rFonts w:hint="eastAsia"/>
          <w:sz w:val="30"/>
          <w:szCs w:val="30"/>
        </w:rPr>
        <w:t>书　记　员　　陈婷婷</w:t>
      </w:r>
    </w:p>
    <w:p w14:paraId="68A54400" w14:textId="77777777" w:rsidR="0025669F" w:rsidRDefault="0025669F">
      <w:pPr>
        <w:spacing w:line="500" w:lineRule="atLeast"/>
        <w:ind w:firstLine="600"/>
        <w:divId w:val="1441336122"/>
        <w:rPr>
          <w:rFonts w:hint="eastAsia"/>
          <w:sz w:val="30"/>
          <w:szCs w:val="30"/>
        </w:rPr>
      </w:pPr>
      <w:r>
        <w:rPr>
          <w:rFonts w:hint="eastAsia"/>
          <w:sz w:val="30"/>
          <w:szCs w:val="30"/>
        </w:rPr>
        <w:t>附：《中华人民共和国刑法》相关法条</w:t>
      </w:r>
    </w:p>
    <w:p w14:paraId="272EAD03" w14:textId="77777777" w:rsidR="0025669F" w:rsidRDefault="0025669F">
      <w:pPr>
        <w:spacing w:line="500" w:lineRule="atLeast"/>
        <w:ind w:firstLine="600"/>
        <w:divId w:val="1010717711"/>
        <w:rPr>
          <w:rFonts w:hint="eastAsia"/>
          <w:sz w:val="30"/>
          <w:szCs w:val="30"/>
        </w:rPr>
      </w:pPr>
      <w:r>
        <w:rPr>
          <w:rFonts w:hint="eastAsia"/>
          <w:sz w:val="30"/>
          <w:szCs w:val="30"/>
        </w:rPr>
        <w:t>第三百八十九条为谋取不正当利益，给予国家工作人员以财物的，是行贿罪。</w:t>
      </w:r>
    </w:p>
    <w:p w14:paraId="44B00CFA" w14:textId="77777777" w:rsidR="0025669F" w:rsidRDefault="0025669F">
      <w:pPr>
        <w:spacing w:line="500" w:lineRule="atLeast"/>
        <w:ind w:firstLine="600"/>
        <w:divId w:val="198924039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0EEB833" w14:textId="77777777" w:rsidR="0025669F" w:rsidRDefault="0025669F">
      <w:pPr>
        <w:spacing w:line="500" w:lineRule="atLeast"/>
        <w:ind w:firstLine="600"/>
        <w:divId w:val="521628225"/>
        <w:rPr>
          <w:rFonts w:hint="eastAsia"/>
          <w:sz w:val="30"/>
          <w:szCs w:val="30"/>
        </w:rPr>
      </w:pPr>
      <w:r>
        <w:rPr>
          <w:rFonts w:hint="eastAsia"/>
          <w:sz w:val="30"/>
          <w:szCs w:val="30"/>
        </w:rPr>
        <w:t>因被勒索给予国家工作人员以财物，没有获得不正当利益的，不是行贿。</w:t>
      </w:r>
    </w:p>
    <w:p w14:paraId="511D4D26" w14:textId="77777777" w:rsidR="0025669F" w:rsidRDefault="0025669F">
      <w:pPr>
        <w:spacing w:line="500" w:lineRule="atLeast"/>
        <w:ind w:firstLine="600"/>
        <w:divId w:val="197409680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C2595BA" w14:textId="77777777" w:rsidR="0025669F" w:rsidRDefault="0025669F">
      <w:pPr>
        <w:spacing w:line="500" w:lineRule="atLeast"/>
        <w:ind w:firstLine="600"/>
        <w:divId w:val="2080974314"/>
        <w:rPr>
          <w:rFonts w:hint="eastAsia"/>
          <w:sz w:val="30"/>
          <w:szCs w:val="30"/>
        </w:rPr>
      </w:pPr>
      <w:r>
        <w:rPr>
          <w:rFonts w:hint="eastAsia"/>
          <w:sz w:val="30"/>
          <w:szCs w:val="30"/>
        </w:rPr>
        <w:t>行贿人在被追诉前主动交待行贿行为的，可以减轻处罚或者免除处罚。</w:t>
      </w:r>
    </w:p>
    <w:p w14:paraId="78EDE220" w14:textId="77777777" w:rsidR="0025669F" w:rsidRDefault="0025669F">
      <w:pPr>
        <w:spacing w:line="500" w:lineRule="atLeast"/>
        <w:ind w:firstLine="600"/>
        <w:divId w:val="4460435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08D2A5" w14:textId="77777777" w:rsidR="0025669F" w:rsidRDefault="0025669F">
      <w:pPr>
        <w:spacing w:line="500" w:lineRule="atLeast"/>
        <w:ind w:firstLine="600"/>
        <w:divId w:val="4752943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85E8DF" w14:textId="77777777" w:rsidR="0025669F" w:rsidRDefault="0025669F">
      <w:pPr>
        <w:spacing w:line="500" w:lineRule="atLeast"/>
        <w:ind w:firstLine="600"/>
        <w:divId w:val="14355867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6438031" w14:textId="77777777" w:rsidR="0025669F" w:rsidRDefault="0025669F">
      <w:pPr>
        <w:spacing w:line="500" w:lineRule="atLeast"/>
        <w:ind w:firstLine="600"/>
        <w:divId w:val="2887027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998EBA" w14:textId="77777777" w:rsidR="0025669F" w:rsidRDefault="0025669F">
      <w:pPr>
        <w:spacing w:line="500" w:lineRule="atLeast"/>
        <w:ind w:firstLine="600"/>
        <w:divId w:val="2127652913"/>
        <w:rPr>
          <w:rFonts w:hint="eastAsia"/>
          <w:sz w:val="30"/>
          <w:szCs w:val="30"/>
        </w:rPr>
      </w:pPr>
      <w:r>
        <w:rPr>
          <w:rFonts w:hint="eastAsia"/>
          <w:sz w:val="30"/>
          <w:szCs w:val="30"/>
        </w:rPr>
        <w:t>（一）犯罪情节较轻；</w:t>
      </w:r>
    </w:p>
    <w:p w14:paraId="4C052E84" w14:textId="77777777" w:rsidR="0025669F" w:rsidRDefault="0025669F">
      <w:pPr>
        <w:spacing w:line="500" w:lineRule="atLeast"/>
        <w:ind w:firstLine="600"/>
        <w:divId w:val="1412121866"/>
        <w:rPr>
          <w:rFonts w:hint="eastAsia"/>
          <w:sz w:val="30"/>
          <w:szCs w:val="30"/>
        </w:rPr>
      </w:pPr>
      <w:r>
        <w:rPr>
          <w:rFonts w:hint="eastAsia"/>
          <w:sz w:val="30"/>
          <w:szCs w:val="30"/>
        </w:rPr>
        <w:t>（二）有悔罪表现；</w:t>
      </w:r>
    </w:p>
    <w:p w14:paraId="7DD65996" w14:textId="77777777" w:rsidR="0025669F" w:rsidRDefault="0025669F">
      <w:pPr>
        <w:spacing w:line="500" w:lineRule="atLeast"/>
        <w:ind w:firstLine="600"/>
        <w:divId w:val="785150638"/>
        <w:rPr>
          <w:rFonts w:hint="eastAsia"/>
          <w:sz w:val="30"/>
          <w:szCs w:val="30"/>
        </w:rPr>
      </w:pPr>
      <w:r>
        <w:rPr>
          <w:rFonts w:hint="eastAsia"/>
          <w:sz w:val="30"/>
          <w:szCs w:val="30"/>
        </w:rPr>
        <w:t>（三）没有再犯罪的危险；</w:t>
      </w:r>
    </w:p>
    <w:p w14:paraId="2337D551" w14:textId="77777777" w:rsidR="0025669F" w:rsidRDefault="0025669F">
      <w:pPr>
        <w:spacing w:line="500" w:lineRule="atLeast"/>
        <w:ind w:firstLine="600"/>
        <w:divId w:val="436871413"/>
        <w:rPr>
          <w:rFonts w:hint="eastAsia"/>
          <w:sz w:val="30"/>
          <w:szCs w:val="30"/>
        </w:rPr>
      </w:pPr>
      <w:r>
        <w:rPr>
          <w:rFonts w:hint="eastAsia"/>
          <w:sz w:val="30"/>
          <w:szCs w:val="30"/>
        </w:rPr>
        <w:t>（四）宣告缓刑对所居住社区没有重大不良影响。</w:t>
      </w:r>
    </w:p>
    <w:p w14:paraId="2FFF47CA" w14:textId="77777777" w:rsidR="0025669F" w:rsidRDefault="0025669F">
      <w:pPr>
        <w:spacing w:line="500" w:lineRule="atLeast"/>
        <w:ind w:firstLine="600"/>
        <w:divId w:val="18318644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71CF2C" w14:textId="77777777" w:rsidR="0025669F" w:rsidRDefault="0025669F">
      <w:pPr>
        <w:spacing w:line="500" w:lineRule="atLeast"/>
        <w:ind w:firstLine="600"/>
        <w:divId w:val="755173636"/>
        <w:rPr>
          <w:rFonts w:hint="eastAsia"/>
          <w:sz w:val="30"/>
          <w:szCs w:val="30"/>
        </w:rPr>
      </w:pPr>
      <w:r>
        <w:rPr>
          <w:rFonts w:hint="eastAsia"/>
          <w:sz w:val="30"/>
          <w:szCs w:val="30"/>
        </w:rPr>
        <w:t>被宣告缓刑的犯罪分子，如果被判处附加刑，附加刑仍须执行。</w:t>
      </w:r>
    </w:p>
    <w:p w14:paraId="7C25AD10" w14:textId="77777777" w:rsidR="0025669F" w:rsidRDefault="0025669F">
      <w:pPr>
        <w:spacing w:line="500" w:lineRule="atLeast"/>
        <w:ind w:firstLine="600"/>
        <w:divId w:val="1909874741"/>
        <w:rPr>
          <w:rFonts w:hint="eastAsia"/>
          <w:sz w:val="30"/>
          <w:szCs w:val="30"/>
        </w:rPr>
      </w:pPr>
      <w:r>
        <w:rPr>
          <w:rFonts w:hint="eastAsia"/>
          <w:sz w:val="30"/>
          <w:szCs w:val="30"/>
        </w:rPr>
        <w:t>第七十三条拘役的缓刑考验期限为原判刑期以上一年以下，但是不能少于二个月。</w:t>
      </w:r>
    </w:p>
    <w:p w14:paraId="4C6D362C" w14:textId="77777777" w:rsidR="0025669F" w:rsidRDefault="0025669F">
      <w:pPr>
        <w:spacing w:line="500" w:lineRule="atLeast"/>
        <w:ind w:firstLine="600"/>
        <w:divId w:val="1825588941"/>
        <w:rPr>
          <w:rFonts w:hint="eastAsia"/>
          <w:sz w:val="30"/>
          <w:szCs w:val="30"/>
        </w:rPr>
      </w:pPr>
      <w:r>
        <w:rPr>
          <w:rFonts w:hint="eastAsia"/>
          <w:sz w:val="30"/>
          <w:szCs w:val="30"/>
        </w:rPr>
        <w:t>有期徒刑的缓刑考验期限为原判刑期以上五年以下，但是不能少于一年。</w:t>
      </w:r>
    </w:p>
    <w:p w14:paraId="14C41D77" w14:textId="77777777" w:rsidR="0025669F" w:rsidRDefault="0025669F">
      <w:pPr>
        <w:spacing w:line="500" w:lineRule="atLeast"/>
        <w:ind w:firstLine="600"/>
        <w:divId w:val="88410500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9FF6" w14:textId="77777777" w:rsidR="000739B6" w:rsidRDefault="000739B6" w:rsidP="000739B6">
      <w:pPr>
        <w:rPr>
          <w:rFonts w:hint="eastAsia"/>
        </w:rPr>
      </w:pPr>
      <w:r>
        <w:separator/>
      </w:r>
    </w:p>
  </w:endnote>
  <w:endnote w:type="continuationSeparator" w:id="0">
    <w:p w14:paraId="4A191F54" w14:textId="77777777" w:rsidR="000739B6" w:rsidRDefault="000739B6" w:rsidP="000739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008A5" w14:textId="77777777" w:rsidR="000739B6" w:rsidRDefault="000739B6" w:rsidP="000739B6">
      <w:pPr>
        <w:rPr>
          <w:rFonts w:hint="eastAsia"/>
        </w:rPr>
      </w:pPr>
      <w:r>
        <w:separator/>
      </w:r>
    </w:p>
  </w:footnote>
  <w:footnote w:type="continuationSeparator" w:id="0">
    <w:p w14:paraId="58FC3C1E" w14:textId="77777777" w:rsidR="000739B6" w:rsidRDefault="000739B6" w:rsidP="000739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39B6"/>
    <w:rsid w:val="000739B6"/>
    <w:rsid w:val="0025669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3A9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39B6"/>
    <w:pPr>
      <w:tabs>
        <w:tab w:val="center" w:pos="4153"/>
        <w:tab w:val="right" w:pos="8306"/>
      </w:tabs>
      <w:snapToGrid w:val="0"/>
      <w:jc w:val="center"/>
    </w:pPr>
    <w:rPr>
      <w:sz w:val="18"/>
      <w:szCs w:val="18"/>
    </w:rPr>
  </w:style>
  <w:style w:type="character" w:customStyle="1" w:styleId="a4">
    <w:name w:val="页眉 字符"/>
    <w:basedOn w:val="a0"/>
    <w:link w:val="a3"/>
    <w:uiPriority w:val="99"/>
    <w:rsid w:val="000739B6"/>
    <w:rPr>
      <w:rFonts w:ascii="宋体" w:eastAsia="宋体" w:hAnsi="宋体" w:cs="宋体"/>
      <w:sz w:val="18"/>
      <w:szCs w:val="18"/>
    </w:rPr>
  </w:style>
  <w:style w:type="paragraph" w:styleId="a5">
    <w:name w:val="footer"/>
    <w:basedOn w:val="a"/>
    <w:link w:val="a6"/>
    <w:uiPriority w:val="99"/>
    <w:unhideWhenUsed/>
    <w:rsid w:val="000739B6"/>
    <w:pPr>
      <w:tabs>
        <w:tab w:val="center" w:pos="4153"/>
        <w:tab w:val="right" w:pos="8306"/>
      </w:tabs>
      <w:snapToGrid w:val="0"/>
    </w:pPr>
    <w:rPr>
      <w:sz w:val="18"/>
      <w:szCs w:val="18"/>
    </w:rPr>
  </w:style>
  <w:style w:type="character" w:customStyle="1" w:styleId="a6">
    <w:name w:val="页脚 字符"/>
    <w:basedOn w:val="a0"/>
    <w:link w:val="a5"/>
    <w:uiPriority w:val="99"/>
    <w:rsid w:val="000739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7011">
      <w:marLeft w:val="0"/>
      <w:marRight w:val="0"/>
      <w:marTop w:val="10"/>
      <w:marBottom w:val="10"/>
      <w:divBdr>
        <w:top w:val="none" w:sz="0" w:space="0" w:color="auto"/>
        <w:left w:val="none" w:sz="0" w:space="0" w:color="auto"/>
        <w:bottom w:val="none" w:sz="0" w:space="0" w:color="auto"/>
        <w:right w:val="none" w:sz="0" w:space="0" w:color="auto"/>
      </w:divBdr>
    </w:div>
    <w:div w:id="288702705">
      <w:marLeft w:val="0"/>
      <w:marRight w:val="0"/>
      <w:marTop w:val="10"/>
      <w:marBottom w:val="10"/>
      <w:divBdr>
        <w:top w:val="none" w:sz="0" w:space="0" w:color="auto"/>
        <w:left w:val="none" w:sz="0" w:space="0" w:color="auto"/>
        <w:bottom w:val="none" w:sz="0" w:space="0" w:color="auto"/>
        <w:right w:val="none" w:sz="0" w:space="0" w:color="auto"/>
      </w:divBdr>
    </w:div>
    <w:div w:id="436871413">
      <w:marLeft w:val="0"/>
      <w:marRight w:val="0"/>
      <w:marTop w:val="10"/>
      <w:marBottom w:val="10"/>
      <w:divBdr>
        <w:top w:val="none" w:sz="0" w:space="0" w:color="auto"/>
        <w:left w:val="none" w:sz="0" w:space="0" w:color="auto"/>
        <w:bottom w:val="none" w:sz="0" w:space="0" w:color="auto"/>
        <w:right w:val="none" w:sz="0" w:space="0" w:color="auto"/>
      </w:divBdr>
    </w:div>
    <w:div w:id="438068989">
      <w:marLeft w:val="0"/>
      <w:marRight w:val="0"/>
      <w:marTop w:val="10"/>
      <w:marBottom w:val="10"/>
      <w:divBdr>
        <w:top w:val="none" w:sz="0" w:space="0" w:color="auto"/>
        <w:left w:val="none" w:sz="0" w:space="0" w:color="auto"/>
        <w:bottom w:val="none" w:sz="0" w:space="0" w:color="auto"/>
        <w:right w:val="none" w:sz="0" w:space="0" w:color="auto"/>
      </w:divBdr>
    </w:div>
    <w:div w:id="446043588">
      <w:marLeft w:val="0"/>
      <w:marRight w:val="0"/>
      <w:marTop w:val="10"/>
      <w:marBottom w:val="10"/>
      <w:divBdr>
        <w:top w:val="none" w:sz="0" w:space="0" w:color="auto"/>
        <w:left w:val="none" w:sz="0" w:space="0" w:color="auto"/>
        <w:bottom w:val="none" w:sz="0" w:space="0" w:color="auto"/>
        <w:right w:val="none" w:sz="0" w:space="0" w:color="auto"/>
      </w:divBdr>
    </w:div>
    <w:div w:id="460919948">
      <w:marLeft w:val="0"/>
      <w:marRight w:val="0"/>
      <w:marTop w:val="10"/>
      <w:marBottom w:val="10"/>
      <w:divBdr>
        <w:top w:val="none" w:sz="0" w:space="0" w:color="auto"/>
        <w:left w:val="none" w:sz="0" w:space="0" w:color="auto"/>
        <w:bottom w:val="none" w:sz="0" w:space="0" w:color="auto"/>
        <w:right w:val="none" w:sz="0" w:space="0" w:color="auto"/>
      </w:divBdr>
    </w:div>
    <w:div w:id="475294369">
      <w:marLeft w:val="0"/>
      <w:marRight w:val="0"/>
      <w:marTop w:val="10"/>
      <w:marBottom w:val="10"/>
      <w:divBdr>
        <w:top w:val="none" w:sz="0" w:space="0" w:color="auto"/>
        <w:left w:val="none" w:sz="0" w:space="0" w:color="auto"/>
        <w:bottom w:val="none" w:sz="0" w:space="0" w:color="auto"/>
        <w:right w:val="none" w:sz="0" w:space="0" w:color="auto"/>
      </w:divBdr>
    </w:div>
    <w:div w:id="521628225">
      <w:marLeft w:val="0"/>
      <w:marRight w:val="0"/>
      <w:marTop w:val="10"/>
      <w:marBottom w:val="10"/>
      <w:divBdr>
        <w:top w:val="none" w:sz="0" w:space="0" w:color="auto"/>
        <w:left w:val="none" w:sz="0" w:space="0" w:color="auto"/>
        <w:bottom w:val="none" w:sz="0" w:space="0" w:color="auto"/>
        <w:right w:val="none" w:sz="0" w:space="0" w:color="auto"/>
      </w:divBdr>
    </w:div>
    <w:div w:id="755173636">
      <w:marLeft w:val="0"/>
      <w:marRight w:val="0"/>
      <w:marTop w:val="10"/>
      <w:marBottom w:val="10"/>
      <w:divBdr>
        <w:top w:val="none" w:sz="0" w:space="0" w:color="auto"/>
        <w:left w:val="none" w:sz="0" w:space="0" w:color="auto"/>
        <w:bottom w:val="none" w:sz="0" w:space="0" w:color="auto"/>
        <w:right w:val="none" w:sz="0" w:space="0" w:color="auto"/>
      </w:divBdr>
    </w:div>
    <w:div w:id="785150638">
      <w:marLeft w:val="0"/>
      <w:marRight w:val="0"/>
      <w:marTop w:val="10"/>
      <w:marBottom w:val="10"/>
      <w:divBdr>
        <w:top w:val="none" w:sz="0" w:space="0" w:color="auto"/>
        <w:left w:val="none" w:sz="0" w:space="0" w:color="auto"/>
        <w:bottom w:val="none" w:sz="0" w:space="0" w:color="auto"/>
        <w:right w:val="none" w:sz="0" w:space="0" w:color="auto"/>
      </w:divBdr>
    </w:div>
    <w:div w:id="871579815">
      <w:marLeft w:val="0"/>
      <w:marRight w:val="0"/>
      <w:marTop w:val="10"/>
      <w:marBottom w:val="10"/>
      <w:divBdr>
        <w:top w:val="none" w:sz="0" w:space="0" w:color="auto"/>
        <w:left w:val="none" w:sz="0" w:space="0" w:color="auto"/>
        <w:bottom w:val="none" w:sz="0" w:space="0" w:color="auto"/>
        <w:right w:val="none" w:sz="0" w:space="0" w:color="auto"/>
      </w:divBdr>
    </w:div>
    <w:div w:id="884105002">
      <w:marLeft w:val="0"/>
      <w:marRight w:val="0"/>
      <w:marTop w:val="10"/>
      <w:marBottom w:val="10"/>
      <w:divBdr>
        <w:top w:val="none" w:sz="0" w:space="0" w:color="auto"/>
        <w:left w:val="none" w:sz="0" w:space="0" w:color="auto"/>
        <w:bottom w:val="none" w:sz="0" w:space="0" w:color="auto"/>
        <w:right w:val="none" w:sz="0" w:space="0" w:color="auto"/>
      </w:divBdr>
    </w:div>
    <w:div w:id="894855651">
      <w:marLeft w:val="0"/>
      <w:marRight w:val="720"/>
      <w:marTop w:val="10"/>
      <w:marBottom w:val="10"/>
      <w:divBdr>
        <w:top w:val="none" w:sz="0" w:space="0" w:color="auto"/>
        <w:left w:val="none" w:sz="0" w:space="0" w:color="auto"/>
        <w:bottom w:val="none" w:sz="0" w:space="0" w:color="auto"/>
        <w:right w:val="none" w:sz="0" w:space="0" w:color="auto"/>
      </w:divBdr>
    </w:div>
    <w:div w:id="1010717711">
      <w:marLeft w:val="0"/>
      <w:marRight w:val="0"/>
      <w:marTop w:val="10"/>
      <w:marBottom w:val="10"/>
      <w:divBdr>
        <w:top w:val="none" w:sz="0" w:space="0" w:color="auto"/>
        <w:left w:val="none" w:sz="0" w:space="0" w:color="auto"/>
        <w:bottom w:val="none" w:sz="0" w:space="0" w:color="auto"/>
        <w:right w:val="none" w:sz="0" w:space="0" w:color="auto"/>
      </w:divBdr>
    </w:div>
    <w:div w:id="1302271037">
      <w:marLeft w:val="0"/>
      <w:marRight w:val="0"/>
      <w:marTop w:val="10"/>
      <w:marBottom w:val="10"/>
      <w:divBdr>
        <w:top w:val="none" w:sz="0" w:space="0" w:color="auto"/>
        <w:left w:val="none" w:sz="0" w:space="0" w:color="auto"/>
        <w:bottom w:val="none" w:sz="0" w:space="0" w:color="auto"/>
        <w:right w:val="none" w:sz="0" w:space="0" w:color="auto"/>
      </w:divBdr>
    </w:div>
    <w:div w:id="1341003875">
      <w:marLeft w:val="0"/>
      <w:marRight w:val="0"/>
      <w:marTop w:val="10"/>
      <w:marBottom w:val="10"/>
      <w:divBdr>
        <w:top w:val="none" w:sz="0" w:space="0" w:color="auto"/>
        <w:left w:val="none" w:sz="0" w:space="0" w:color="auto"/>
        <w:bottom w:val="none" w:sz="0" w:space="0" w:color="auto"/>
        <w:right w:val="none" w:sz="0" w:space="0" w:color="auto"/>
      </w:divBdr>
    </w:div>
    <w:div w:id="1412121866">
      <w:marLeft w:val="0"/>
      <w:marRight w:val="0"/>
      <w:marTop w:val="10"/>
      <w:marBottom w:val="10"/>
      <w:divBdr>
        <w:top w:val="none" w:sz="0" w:space="0" w:color="auto"/>
        <w:left w:val="none" w:sz="0" w:space="0" w:color="auto"/>
        <w:bottom w:val="none" w:sz="0" w:space="0" w:color="auto"/>
        <w:right w:val="none" w:sz="0" w:space="0" w:color="auto"/>
      </w:divBdr>
    </w:div>
    <w:div w:id="1435586753">
      <w:marLeft w:val="0"/>
      <w:marRight w:val="0"/>
      <w:marTop w:val="10"/>
      <w:marBottom w:val="10"/>
      <w:divBdr>
        <w:top w:val="none" w:sz="0" w:space="0" w:color="auto"/>
        <w:left w:val="none" w:sz="0" w:space="0" w:color="auto"/>
        <w:bottom w:val="none" w:sz="0" w:space="0" w:color="auto"/>
        <w:right w:val="none" w:sz="0" w:space="0" w:color="auto"/>
      </w:divBdr>
    </w:div>
    <w:div w:id="1441336122">
      <w:marLeft w:val="0"/>
      <w:marRight w:val="0"/>
      <w:marTop w:val="10"/>
      <w:marBottom w:val="10"/>
      <w:divBdr>
        <w:top w:val="none" w:sz="0" w:space="0" w:color="auto"/>
        <w:left w:val="none" w:sz="0" w:space="0" w:color="auto"/>
        <w:bottom w:val="none" w:sz="0" w:space="0" w:color="auto"/>
        <w:right w:val="none" w:sz="0" w:space="0" w:color="auto"/>
      </w:divBdr>
    </w:div>
    <w:div w:id="1443110446">
      <w:marLeft w:val="0"/>
      <w:marRight w:val="0"/>
      <w:marTop w:val="10"/>
      <w:marBottom w:val="10"/>
      <w:divBdr>
        <w:top w:val="none" w:sz="0" w:space="0" w:color="auto"/>
        <w:left w:val="none" w:sz="0" w:space="0" w:color="auto"/>
        <w:bottom w:val="none" w:sz="0" w:space="0" w:color="auto"/>
        <w:right w:val="none" w:sz="0" w:space="0" w:color="auto"/>
      </w:divBdr>
    </w:div>
    <w:div w:id="1479541741">
      <w:marLeft w:val="0"/>
      <w:marRight w:val="720"/>
      <w:marTop w:val="10"/>
      <w:marBottom w:val="10"/>
      <w:divBdr>
        <w:top w:val="none" w:sz="0" w:space="0" w:color="auto"/>
        <w:left w:val="none" w:sz="0" w:space="0" w:color="auto"/>
        <w:bottom w:val="none" w:sz="0" w:space="0" w:color="auto"/>
        <w:right w:val="none" w:sz="0" w:space="0" w:color="auto"/>
      </w:divBdr>
    </w:div>
    <w:div w:id="1515151727">
      <w:marLeft w:val="0"/>
      <w:marRight w:val="0"/>
      <w:marTop w:val="10"/>
      <w:marBottom w:val="10"/>
      <w:divBdr>
        <w:top w:val="none" w:sz="0" w:space="0" w:color="auto"/>
        <w:left w:val="none" w:sz="0" w:space="0" w:color="auto"/>
        <w:bottom w:val="none" w:sz="0" w:space="0" w:color="auto"/>
        <w:right w:val="none" w:sz="0" w:space="0" w:color="auto"/>
      </w:divBdr>
    </w:div>
    <w:div w:id="1530871177">
      <w:marLeft w:val="0"/>
      <w:marRight w:val="0"/>
      <w:marTop w:val="10"/>
      <w:marBottom w:val="10"/>
      <w:divBdr>
        <w:top w:val="none" w:sz="0" w:space="0" w:color="auto"/>
        <w:left w:val="none" w:sz="0" w:space="0" w:color="auto"/>
        <w:bottom w:val="none" w:sz="0" w:space="0" w:color="auto"/>
        <w:right w:val="none" w:sz="0" w:space="0" w:color="auto"/>
      </w:divBdr>
    </w:div>
    <w:div w:id="1739473269">
      <w:marLeft w:val="0"/>
      <w:marRight w:val="0"/>
      <w:marTop w:val="10"/>
      <w:marBottom w:val="10"/>
      <w:divBdr>
        <w:top w:val="none" w:sz="0" w:space="0" w:color="auto"/>
        <w:left w:val="none" w:sz="0" w:space="0" w:color="auto"/>
        <w:bottom w:val="none" w:sz="0" w:space="0" w:color="auto"/>
        <w:right w:val="none" w:sz="0" w:space="0" w:color="auto"/>
      </w:divBdr>
    </w:div>
    <w:div w:id="1825588941">
      <w:marLeft w:val="0"/>
      <w:marRight w:val="0"/>
      <w:marTop w:val="10"/>
      <w:marBottom w:val="10"/>
      <w:divBdr>
        <w:top w:val="none" w:sz="0" w:space="0" w:color="auto"/>
        <w:left w:val="none" w:sz="0" w:space="0" w:color="auto"/>
        <w:bottom w:val="none" w:sz="0" w:space="0" w:color="auto"/>
        <w:right w:val="none" w:sz="0" w:space="0" w:color="auto"/>
      </w:divBdr>
    </w:div>
    <w:div w:id="1831864482">
      <w:marLeft w:val="0"/>
      <w:marRight w:val="0"/>
      <w:marTop w:val="10"/>
      <w:marBottom w:val="10"/>
      <w:divBdr>
        <w:top w:val="none" w:sz="0" w:space="0" w:color="auto"/>
        <w:left w:val="none" w:sz="0" w:space="0" w:color="auto"/>
        <w:bottom w:val="none" w:sz="0" w:space="0" w:color="auto"/>
        <w:right w:val="none" w:sz="0" w:space="0" w:color="auto"/>
      </w:divBdr>
    </w:div>
    <w:div w:id="1887526334">
      <w:marLeft w:val="0"/>
      <w:marRight w:val="720"/>
      <w:marTop w:val="10"/>
      <w:marBottom w:val="10"/>
      <w:divBdr>
        <w:top w:val="none" w:sz="0" w:space="0" w:color="auto"/>
        <w:left w:val="none" w:sz="0" w:space="0" w:color="auto"/>
        <w:bottom w:val="none" w:sz="0" w:space="0" w:color="auto"/>
        <w:right w:val="none" w:sz="0" w:space="0" w:color="auto"/>
      </w:divBdr>
    </w:div>
    <w:div w:id="1909874741">
      <w:marLeft w:val="0"/>
      <w:marRight w:val="0"/>
      <w:marTop w:val="10"/>
      <w:marBottom w:val="10"/>
      <w:divBdr>
        <w:top w:val="none" w:sz="0" w:space="0" w:color="auto"/>
        <w:left w:val="none" w:sz="0" w:space="0" w:color="auto"/>
        <w:bottom w:val="none" w:sz="0" w:space="0" w:color="auto"/>
        <w:right w:val="none" w:sz="0" w:space="0" w:color="auto"/>
      </w:divBdr>
    </w:div>
    <w:div w:id="1922983923">
      <w:marLeft w:val="0"/>
      <w:marRight w:val="0"/>
      <w:marTop w:val="10"/>
      <w:marBottom w:val="10"/>
      <w:divBdr>
        <w:top w:val="none" w:sz="0" w:space="0" w:color="auto"/>
        <w:left w:val="none" w:sz="0" w:space="0" w:color="auto"/>
        <w:bottom w:val="none" w:sz="0" w:space="0" w:color="auto"/>
        <w:right w:val="none" w:sz="0" w:space="0" w:color="auto"/>
      </w:divBdr>
    </w:div>
    <w:div w:id="1939944865">
      <w:marLeft w:val="0"/>
      <w:marRight w:val="0"/>
      <w:marTop w:val="10"/>
      <w:marBottom w:val="10"/>
      <w:divBdr>
        <w:top w:val="none" w:sz="0" w:space="0" w:color="auto"/>
        <w:left w:val="none" w:sz="0" w:space="0" w:color="auto"/>
        <w:bottom w:val="none" w:sz="0" w:space="0" w:color="auto"/>
        <w:right w:val="none" w:sz="0" w:space="0" w:color="auto"/>
      </w:divBdr>
    </w:div>
    <w:div w:id="1974096805">
      <w:marLeft w:val="0"/>
      <w:marRight w:val="0"/>
      <w:marTop w:val="10"/>
      <w:marBottom w:val="10"/>
      <w:divBdr>
        <w:top w:val="none" w:sz="0" w:space="0" w:color="auto"/>
        <w:left w:val="none" w:sz="0" w:space="0" w:color="auto"/>
        <w:bottom w:val="none" w:sz="0" w:space="0" w:color="auto"/>
        <w:right w:val="none" w:sz="0" w:space="0" w:color="auto"/>
      </w:divBdr>
    </w:div>
    <w:div w:id="1989240396">
      <w:marLeft w:val="0"/>
      <w:marRight w:val="0"/>
      <w:marTop w:val="10"/>
      <w:marBottom w:val="10"/>
      <w:divBdr>
        <w:top w:val="none" w:sz="0" w:space="0" w:color="auto"/>
        <w:left w:val="none" w:sz="0" w:space="0" w:color="auto"/>
        <w:bottom w:val="none" w:sz="0" w:space="0" w:color="auto"/>
        <w:right w:val="none" w:sz="0" w:space="0" w:color="auto"/>
      </w:divBdr>
    </w:div>
    <w:div w:id="2080974314">
      <w:marLeft w:val="0"/>
      <w:marRight w:val="0"/>
      <w:marTop w:val="10"/>
      <w:marBottom w:val="10"/>
      <w:divBdr>
        <w:top w:val="none" w:sz="0" w:space="0" w:color="auto"/>
        <w:left w:val="none" w:sz="0" w:space="0" w:color="auto"/>
        <w:bottom w:val="none" w:sz="0" w:space="0" w:color="auto"/>
        <w:right w:val="none" w:sz="0" w:space="0" w:color="auto"/>
      </w:divBdr>
    </w:div>
    <w:div w:id="2091073635">
      <w:marLeft w:val="0"/>
      <w:marRight w:val="0"/>
      <w:marTop w:val="10"/>
      <w:marBottom w:val="10"/>
      <w:divBdr>
        <w:top w:val="none" w:sz="0" w:space="0" w:color="auto"/>
        <w:left w:val="none" w:sz="0" w:space="0" w:color="auto"/>
        <w:bottom w:val="none" w:sz="0" w:space="0" w:color="auto"/>
        <w:right w:val="none" w:sz="0" w:space="0" w:color="auto"/>
      </w:divBdr>
    </w:div>
    <w:div w:id="2127652913">
      <w:marLeft w:val="0"/>
      <w:marRight w:val="0"/>
      <w:marTop w:val="10"/>
      <w:marBottom w:val="10"/>
      <w:divBdr>
        <w:top w:val="none" w:sz="0" w:space="0" w:color="auto"/>
        <w:left w:val="none" w:sz="0" w:space="0" w:color="auto"/>
        <w:bottom w:val="none" w:sz="0" w:space="0" w:color="auto"/>
        <w:right w:val="none" w:sz="0" w:space="0" w:color="auto"/>
      </w:divBdr>
    </w:div>
    <w:div w:id="2143228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2025-04-30T05:51:00Z</dcterms:created>
  <dcterms:modified xsi:type="dcterms:W3CDTF">2025-04-30T05:51:00Z</dcterms:modified>
</cp:coreProperties>
</file>