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ED2C" w14:textId="77777777" w:rsidR="00D93ED5" w:rsidRDefault="00D93ED5">
      <w:pPr>
        <w:spacing w:line="500" w:lineRule="atLeast"/>
        <w:jc w:val="center"/>
        <w:divId w:val="209273115"/>
        <w:rPr>
          <w:rFonts w:ascii="黑体" w:eastAsia="黑体" w:hAnsi="黑体"/>
          <w:sz w:val="36"/>
          <w:szCs w:val="36"/>
        </w:rPr>
      </w:pPr>
      <w:r>
        <w:rPr>
          <w:rFonts w:ascii="黑体" w:eastAsia="黑体" w:hAnsi="黑体" w:hint="eastAsia"/>
          <w:sz w:val="36"/>
          <w:szCs w:val="36"/>
        </w:rPr>
        <w:t>广东省珠海市金湾区人民法院</w:t>
      </w:r>
    </w:p>
    <w:p w14:paraId="7F3F8E44" w14:textId="77777777" w:rsidR="00D93ED5" w:rsidRDefault="00D93ED5">
      <w:pPr>
        <w:spacing w:line="500" w:lineRule="atLeast"/>
        <w:jc w:val="center"/>
        <w:divId w:val="1301769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41CC60" w14:textId="77777777" w:rsidR="00D93ED5" w:rsidRDefault="00D93ED5">
      <w:pPr>
        <w:spacing w:line="500" w:lineRule="atLeast"/>
        <w:jc w:val="right"/>
        <w:divId w:val="20104794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176</w:t>
      </w:r>
      <w:r>
        <w:rPr>
          <w:rFonts w:hint="eastAsia"/>
          <w:sz w:val="30"/>
          <w:szCs w:val="30"/>
        </w:rPr>
        <w:t>号</w:t>
      </w:r>
    </w:p>
    <w:p w14:paraId="2B4A5A84" w14:textId="77777777" w:rsidR="00D93ED5" w:rsidRDefault="00D93ED5">
      <w:pPr>
        <w:spacing w:line="500" w:lineRule="atLeast"/>
        <w:ind w:firstLine="600"/>
        <w:divId w:val="600139209"/>
        <w:rPr>
          <w:rFonts w:hint="eastAsia"/>
          <w:sz w:val="30"/>
          <w:szCs w:val="30"/>
        </w:rPr>
      </w:pPr>
      <w:r>
        <w:rPr>
          <w:rFonts w:hint="eastAsia"/>
          <w:sz w:val="30"/>
          <w:szCs w:val="30"/>
        </w:rPr>
        <w:t>公诉机关珠海市金湾区人民检察院。</w:t>
      </w:r>
    </w:p>
    <w:p w14:paraId="5E7F330C" w14:textId="77777777" w:rsidR="00D93ED5" w:rsidRDefault="00D93ED5">
      <w:pPr>
        <w:spacing w:line="500" w:lineRule="atLeast"/>
        <w:ind w:firstLine="600"/>
        <w:divId w:val="49961314"/>
        <w:rPr>
          <w:rFonts w:hint="eastAsia"/>
          <w:sz w:val="30"/>
          <w:szCs w:val="30"/>
        </w:rPr>
      </w:pPr>
      <w:r>
        <w:rPr>
          <w:rFonts w:hint="eastAsia"/>
          <w:sz w:val="30"/>
          <w:szCs w:val="30"/>
        </w:rPr>
        <w:t>被告人彭某某，男，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日出生，汉族，中专文化，户籍地广东省珠海市平沙镇庆乐西街</w:t>
      </w:r>
      <w:r>
        <w:rPr>
          <w:rFonts w:hint="eastAsia"/>
          <w:sz w:val="30"/>
          <w:szCs w:val="30"/>
        </w:rPr>
        <w:t>481</w:t>
      </w:r>
      <w:r>
        <w:rPr>
          <w:rFonts w:hint="eastAsia"/>
          <w:sz w:val="30"/>
          <w:szCs w:val="30"/>
        </w:rPr>
        <w:t>号</w:t>
      </w:r>
      <w:r>
        <w:rPr>
          <w:rFonts w:hint="eastAsia"/>
          <w:sz w:val="30"/>
          <w:szCs w:val="30"/>
        </w:rPr>
        <w:t>101</w:t>
      </w:r>
      <w:r>
        <w:rPr>
          <w:rFonts w:hint="eastAsia"/>
          <w:sz w:val="30"/>
          <w:szCs w:val="30"/>
        </w:rPr>
        <w:t>房，公民身份号码</w:t>
      </w:r>
      <w:r>
        <w:rPr>
          <w:rFonts w:hint="eastAsia"/>
          <w:sz w:val="30"/>
          <w:szCs w:val="30"/>
        </w:rPr>
        <w:t>440421xxxxxxxxxxxx</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p>
    <w:p w14:paraId="50D63CEF" w14:textId="77777777" w:rsidR="00D93ED5" w:rsidRDefault="00D93ED5">
      <w:pPr>
        <w:spacing w:line="500" w:lineRule="atLeast"/>
        <w:ind w:firstLine="600"/>
        <w:divId w:val="877593698"/>
        <w:rPr>
          <w:rFonts w:hint="eastAsia"/>
          <w:sz w:val="30"/>
          <w:szCs w:val="30"/>
        </w:rPr>
      </w:pPr>
      <w:r>
        <w:rPr>
          <w:rFonts w:hint="eastAsia"/>
          <w:sz w:val="30"/>
          <w:szCs w:val="30"/>
        </w:rPr>
        <w:t>辩护人蒙晋伟，广东两广律师事务所律师。</w:t>
      </w:r>
    </w:p>
    <w:p w14:paraId="45EC740A" w14:textId="77777777" w:rsidR="00D93ED5" w:rsidRDefault="00D93ED5">
      <w:pPr>
        <w:spacing w:line="500" w:lineRule="atLeast"/>
        <w:ind w:firstLine="600"/>
        <w:divId w:val="997344232"/>
        <w:rPr>
          <w:rFonts w:hint="eastAsia"/>
          <w:sz w:val="30"/>
          <w:szCs w:val="30"/>
        </w:rPr>
      </w:pPr>
      <w:r>
        <w:rPr>
          <w:rFonts w:hint="eastAsia"/>
          <w:sz w:val="30"/>
          <w:szCs w:val="30"/>
        </w:rPr>
        <w:t>珠海市金湾区人民检察院以珠金检公诉刑诉</w:t>
      </w:r>
      <w:r>
        <w:rPr>
          <w:rFonts w:hint="eastAsia"/>
          <w:sz w:val="30"/>
          <w:szCs w:val="30"/>
        </w:rPr>
        <w:t>[2018]176</w:t>
      </w:r>
      <w:r>
        <w:rPr>
          <w:rFonts w:hint="eastAsia"/>
          <w:sz w:val="30"/>
          <w:szCs w:val="30"/>
        </w:rPr>
        <w:t>号起诉书指控被告人彭某某犯国有公司人员失职罪、受贿罪，于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受理后，依法适用简易程序并组成合议庭，后在审理过程中发现有不宜适用简易程序审理的情形，依法转为普通程序，公开开庭审理了本案。珠海市金湾区人民检察院指派检察员罗欢出庭支持公诉，被告人彭某某及辩护人蒙晋伟到庭参加了诉讼。本案现已审理终结。</w:t>
      </w:r>
    </w:p>
    <w:p w14:paraId="1B2C8DF5" w14:textId="77777777" w:rsidR="00D93ED5" w:rsidRDefault="00D93ED5">
      <w:pPr>
        <w:spacing w:line="500" w:lineRule="atLeast"/>
        <w:divId w:val="1082338156"/>
        <w:rPr>
          <w:rFonts w:hint="eastAsia"/>
          <w:sz w:val="30"/>
          <w:szCs w:val="30"/>
        </w:rPr>
      </w:pPr>
      <w:r>
        <w:rPr>
          <w:rFonts w:hint="eastAsia"/>
          <w:sz w:val="30"/>
          <w:szCs w:val="30"/>
        </w:rPr>
        <w:t>珠海市金湾区人民检察院指控：</w:t>
      </w:r>
    </w:p>
    <w:p w14:paraId="174EC02E" w14:textId="77777777" w:rsidR="00D93ED5" w:rsidRDefault="00D93ED5">
      <w:pPr>
        <w:spacing w:line="500" w:lineRule="atLeast"/>
        <w:ind w:firstLine="600"/>
        <w:divId w:val="1485974650"/>
        <w:rPr>
          <w:rFonts w:hint="eastAsia"/>
          <w:sz w:val="30"/>
          <w:szCs w:val="30"/>
        </w:rPr>
      </w:pPr>
      <w:r>
        <w:rPr>
          <w:rFonts w:hint="eastAsia"/>
          <w:sz w:val="30"/>
          <w:szCs w:val="30"/>
        </w:rPr>
        <w:t>一、关于签订合同失职被骗的犯罪事实</w:t>
      </w:r>
    </w:p>
    <w:p w14:paraId="432F65D3" w14:textId="77777777" w:rsidR="00D93ED5" w:rsidRDefault="00D93ED5">
      <w:pPr>
        <w:spacing w:line="500" w:lineRule="atLeast"/>
        <w:ind w:firstLine="600"/>
        <w:divId w:val="1188105925"/>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日，珠海</w:t>
      </w:r>
      <w:r>
        <w:rPr>
          <w:rFonts w:hint="eastAsia"/>
          <w:sz w:val="30"/>
          <w:szCs w:val="30"/>
        </w:rPr>
        <w:t>xxxxxx</w:t>
      </w:r>
      <w:r>
        <w:rPr>
          <w:rFonts w:hint="eastAsia"/>
          <w:sz w:val="30"/>
          <w:szCs w:val="30"/>
        </w:rPr>
        <w:t>有限公司（以下简称</w:t>
      </w:r>
      <w:r>
        <w:rPr>
          <w:rFonts w:hint="eastAsia"/>
          <w:sz w:val="30"/>
          <w:szCs w:val="30"/>
        </w:rPr>
        <w:t>xx</w:t>
      </w:r>
      <w:r>
        <w:rPr>
          <w:rFonts w:hint="eastAsia"/>
          <w:sz w:val="30"/>
          <w:szCs w:val="30"/>
        </w:rPr>
        <w:t>公司，另案处理）与珠海市平沙镇政府（以下简称平沙镇政府）受托管理的国有独资企业珠海市</w:t>
      </w:r>
      <w:r>
        <w:rPr>
          <w:rFonts w:hint="eastAsia"/>
          <w:sz w:val="30"/>
          <w:szCs w:val="30"/>
        </w:rPr>
        <w:t>xxxxxx</w:t>
      </w:r>
      <w:r>
        <w:rPr>
          <w:rFonts w:hint="eastAsia"/>
          <w:sz w:val="30"/>
          <w:szCs w:val="30"/>
        </w:rPr>
        <w:t>有限公司（以下简称</w:t>
      </w:r>
      <w:r>
        <w:rPr>
          <w:rFonts w:hint="eastAsia"/>
          <w:sz w:val="30"/>
          <w:szCs w:val="30"/>
        </w:rPr>
        <w:t>xx</w:t>
      </w:r>
      <w:r>
        <w:rPr>
          <w:rFonts w:hint="eastAsia"/>
          <w:sz w:val="30"/>
          <w:szCs w:val="30"/>
        </w:rPr>
        <w:t>公司</w:t>
      </w:r>
      <w:r>
        <w:rPr>
          <w:rFonts w:hint="eastAsia"/>
          <w:sz w:val="30"/>
          <w:szCs w:val="30"/>
        </w:rPr>
        <w:t>1</w:t>
      </w:r>
      <w:r>
        <w:rPr>
          <w:rFonts w:hint="eastAsia"/>
          <w:sz w:val="30"/>
          <w:szCs w:val="30"/>
        </w:rPr>
        <w:t>）及其下属公司珠海</w:t>
      </w:r>
      <w:r>
        <w:rPr>
          <w:rFonts w:hint="eastAsia"/>
          <w:sz w:val="30"/>
          <w:szCs w:val="30"/>
        </w:rPr>
        <w:t>xxxx</w:t>
      </w:r>
      <w:r>
        <w:rPr>
          <w:rFonts w:hint="eastAsia"/>
          <w:sz w:val="30"/>
          <w:szCs w:val="30"/>
        </w:rPr>
        <w:t>有限公司（以下简称</w:t>
      </w:r>
      <w:r>
        <w:rPr>
          <w:rFonts w:hint="eastAsia"/>
          <w:sz w:val="30"/>
          <w:szCs w:val="30"/>
        </w:rPr>
        <w:t>xx</w:t>
      </w:r>
      <w:r>
        <w:rPr>
          <w:rFonts w:hint="eastAsia"/>
          <w:sz w:val="30"/>
          <w:szCs w:val="30"/>
        </w:rPr>
        <w:t>公司</w:t>
      </w:r>
      <w:r>
        <w:rPr>
          <w:rFonts w:hint="eastAsia"/>
          <w:sz w:val="30"/>
          <w:szCs w:val="30"/>
        </w:rPr>
        <w:t>2</w:t>
      </w:r>
      <w:r>
        <w:rPr>
          <w:rFonts w:hint="eastAsia"/>
          <w:sz w:val="30"/>
          <w:szCs w:val="30"/>
        </w:rPr>
        <w:t>）签订十年租赁合同，</w:t>
      </w:r>
      <w:r>
        <w:rPr>
          <w:rFonts w:hint="eastAsia"/>
          <w:sz w:val="30"/>
          <w:szCs w:val="30"/>
        </w:rPr>
        <w:t>xx</w:t>
      </w:r>
      <w:r>
        <w:rPr>
          <w:rFonts w:hint="eastAsia"/>
          <w:sz w:val="30"/>
          <w:szCs w:val="30"/>
        </w:rPr>
        <w:t>公司租赁</w:t>
      </w:r>
      <w:r>
        <w:rPr>
          <w:rFonts w:hint="eastAsia"/>
          <w:sz w:val="30"/>
          <w:szCs w:val="30"/>
        </w:rPr>
        <w:t>xx</w:t>
      </w:r>
      <w:r>
        <w:rPr>
          <w:rFonts w:hint="eastAsia"/>
          <w:sz w:val="30"/>
          <w:szCs w:val="30"/>
        </w:rPr>
        <w:t>公司</w:t>
      </w:r>
      <w:r>
        <w:rPr>
          <w:rFonts w:hint="eastAsia"/>
          <w:sz w:val="30"/>
          <w:szCs w:val="30"/>
        </w:rPr>
        <w:t>2</w:t>
      </w:r>
      <w:r>
        <w:rPr>
          <w:rFonts w:hint="eastAsia"/>
          <w:sz w:val="30"/>
          <w:szCs w:val="30"/>
        </w:rPr>
        <w:t>的厂房和设备进行酵母生产销售。</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月，三方签订补充合同，续租时间延至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0C622393" w14:textId="77777777" w:rsidR="00D93ED5" w:rsidRDefault="00D93ED5">
      <w:pPr>
        <w:spacing w:line="500" w:lineRule="atLeast"/>
        <w:ind w:firstLine="600"/>
        <w:divId w:val="523251442"/>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5</w:t>
      </w:r>
      <w:r>
        <w:rPr>
          <w:rFonts w:hint="eastAsia"/>
          <w:sz w:val="30"/>
          <w:szCs w:val="30"/>
        </w:rPr>
        <w:t>月，平沙镇政府因</w:t>
      </w:r>
      <w:r>
        <w:rPr>
          <w:rFonts w:hint="eastAsia"/>
          <w:sz w:val="30"/>
          <w:szCs w:val="30"/>
        </w:rPr>
        <w:t>xx</w:t>
      </w:r>
      <w:r>
        <w:rPr>
          <w:rFonts w:hint="eastAsia"/>
          <w:sz w:val="30"/>
          <w:szCs w:val="30"/>
        </w:rPr>
        <w:t>公司长期污染环境决定回收上述厂房进行三旧改造，并决定由</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公司协商搬迁评估事宜，同时安排时任平沙镇党委委员、副镇长杨</w:t>
      </w:r>
      <w:r>
        <w:rPr>
          <w:rFonts w:hint="eastAsia"/>
          <w:sz w:val="30"/>
          <w:szCs w:val="30"/>
        </w:rPr>
        <w:t>x</w:t>
      </w:r>
      <w:r>
        <w:rPr>
          <w:rFonts w:hint="eastAsia"/>
          <w:sz w:val="30"/>
          <w:szCs w:val="30"/>
        </w:rPr>
        <w:t>（另案处理），</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的法人代表、董事长梁某某（另案处理）以及平沙镇司法所所长唐某组成领导小组，负责与</w:t>
      </w:r>
      <w:r>
        <w:rPr>
          <w:rFonts w:hint="eastAsia"/>
          <w:sz w:val="30"/>
          <w:szCs w:val="30"/>
        </w:rPr>
        <w:t>xx</w:t>
      </w:r>
      <w:r>
        <w:rPr>
          <w:rFonts w:hint="eastAsia"/>
          <w:sz w:val="30"/>
          <w:szCs w:val="30"/>
        </w:rPr>
        <w:t>公司协商终止租赁合同及搬迁补偿事宜，其间，梁某某指派时任</w:t>
      </w:r>
      <w:r>
        <w:rPr>
          <w:rFonts w:hint="eastAsia"/>
          <w:sz w:val="30"/>
          <w:szCs w:val="30"/>
        </w:rPr>
        <w:t>xx</w:t>
      </w:r>
      <w:r>
        <w:rPr>
          <w:rFonts w:hint="eastAsia"/>
          <w:sz w:val="30"/>
          <w:szCs w:val="30"/>
        </w:rPr>
        <w:t>公司</w:t>
      </w:r>
      <w:r>
        <w:rPr>
          <w:rFonts w:hint="eastAsia"/>
          <w:sz w:val="30"/>
          <w:szCs w:val="30"/>
        </w:rPr>
        <w:t>1</w:t>
      </w:r>
      <w:r>
        <w:rPr>
          <w:rFonts w:hint="eastAsia"/>
          <w:sz w:val="30"/>
          <w:szCs w:val="30"/>
        </w:rPr>
        <w:t>副总兼财务总监的被告人彭某某负责评估相关事宜。随后，</w:t>
      </w:r>
      <w:r>
        <w:rPr>
          <w:rFonts w:hint="eastAsia"/>
          <w:sz w:val="30"/>
          <w:szCs w:val="30"/>
        </w:rPr>
        <w:t>xx</w:t>
      </w:r>
      <w:r>
        <w:rPr>
          <w:rFonts w:hint="eastAsia"/>
          <w:sz w:val="30"/>
          <w:szCs w:val="30"/>
        </w:rPr>
        <w:t>公司</w:t>
      </w:r>
      <w:r>
        <w:rPr>
          <w:rFonts w:hint="eastAsia"/>
          <w:sz w:val="30"/>
          <w:szCs w:val="30"/>
        </w:rPr>
        <w:t>1</w:t>
      </w:r>
      <w:r>
        <w:rPr>
          <w:rFonts w:hint="eastAsia"/>
          <w:sz w:val="30"/>
          <w:szCs w:val="30"/>
        </w:rPr>
        <w:t>聘请珠海中拓正泰资产评估土地估价公司（以下简称中拓正泰公司）对</w:t>
      </w:r>
      <w:r>
        <w:rPr>
          <w:rFonts w:hint="eastAsia"/>
          <w:sz w:val="30"/>
          <w:szCs w:val="30"/>
        </w:rPr>
        <w:t>xx</w:t>
      </w:r>
      <w:r>
        <w:rPr>
          <w:rFonts w:hint="eastAsia"/>
          <w:sz w:val="30"/>
          <w:szCs w:val="30"/>
        </w:rPr>
        <w:t>公司搬迁费用及损失进行评估，经与</w:t>
      </w:r>
      <w:r>
        <w:rPr>
          <w:rFonts w:hint="eastAsia"/>
          <w:sz w:val="30"/>
          <w:szCs w:val="30"/>
        </w:rPr>
        <w:t>xx</w:t>
      </w:r>
      <w:r>
        <w:rPr>
          <w:rFonts w:hint="eastAsia"/>
          <w:sz w:val="30"/>
          <w:szCs w:val="30"/>
        </w:rPr>
        <w:t>公司协商</w:t>
      </w:r>
      <w:r>
        <w:rPr>
          <w:rFonts w:hint="eastAsia"/>
          <w:sz w:val="30"/>
          <w:szCs w:val="30"/>
        </w:rPr>
        <w:t>,</w:t>
      </w:r>
      <w:r>
        <w:rPr>
          <w:rFonts w:hint="eastAsia"/>
          <w:sz w:val="30"/>
          <w:szCs w:val="30"/>
        </w:rPr>
        <w:t>评估基准日确定为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日。中拓正泰公司接受委托后对</w:t>
      </w:r>
      <w:r>
        <w:rPr>
          <w:rFonts w:hint="eastAsia"/>
          <w:sz w:val="30"/>
          <w:szCs w:val="30"/>
        </w:rPr>
        <w:t>xx</w:t>
      </w:r>
      <w:r>
        <w:rPr>
          <w:rFonts w:hint="eastAsia"/>
          <w:sz w:val="30"/>
          <w:szCs w:val="30"/>
        </w:rPr>
        <w:t>公司的流动资产、固定资产、违约赔偿、在职人员等进行了清查和评估。其间，</w:t>
      </w:r>
      <w:r>
        <w:rPr>
          <w:rFonts w:hint="eastAsia"/>
          <w:sz w:val="30"/>
          <w:szCs w:val="30"/>
        </w:rPr>
        <w:t>xx</w:t>
      </w:r>
      <w:r>
        <w:rPr>
          <w:rFonts w:hint="eastAsia"/>
          <w:sz w:val="30"/>
          <w:szCs w:val="30"/>
        </w:rPr>
        <w:t>公司的法人代表、执行董事兼经理谢某某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提供了</w:t>
      </w:r>
      <w:r>
        <w:rPr>
          <w:rFonts w:hint="eastAsia"/>
          <w:sz w:val="30"/>
          <w:szCs w:val="30"/>
        </w:rPr>
        <w:t>23</w:t>
      </w:r>
      <w:r>
        <w:rPr>
          <w:rFonts w:hint="eastAsia"/>
          <w:sz w:val="30"/>
          <w:szCs w:val="30"/>
        </w:rPr>
        <w:t>份虚假的国内外公司购销合同以及编造了</w:t>
      </w:r>
      <w:r>
        <w:rPr>
          <w:rFonts w:hint="eastAsia"/>
          <w:sz w:val="30"/>
          <w:szCs w:val="30"/>
        </w:rPr>
        <w:t>xx</w:t>
      </w:r>
      <w:r>
        <w:rPr>
          <w:rFonts w:hint="eastAsia"/>
          <w:sz w:val="30"/>
          <w:szCs w:val="30"/>
        </w:rPr>
        <w:t>公司与该</w:t>
      </w:r>
      <w:r>
        <w:rPr>
          <w:rFonts w:hint="eastAsia"/>
          <w:sz w:val="30"/>
          <w:szCs w:val="30"/>
        </w:rPr>
        <w:t>24</w:t>
      </w:r>
      <w:r>
        <w:rPr>
          <w:rFonts w:hint="eastAsia"/>
          <w:sz w:val="30"/>
          <w:szCs w:val="30"/>
        </w:rPr>
        <w:t>家公司在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年的销售差额和赔偿比例等数据，要求中拓正泰公司一并进行评估。中拓正泰公司最终以</w:t>
      </w:r>
      <w:r>
        <w:rPr>
          <w:rFonts w:hint="eastAsia"/>
          <w:sz w:val="30"/>
          <w:szCs w:val="30"/>
        </w:rPr>
        <w:t>xx</w:t>
      </w:r>
      <w:r>
        <w:rPr>
          <w:rFonts w:hint="eastAsia"/>
          <w:sz w:val="30"/>
          <w:szCs w:val="30"/>
        </w:rPr>
        <w:t>公司提供的销售合同真实性无法确定为由，没有采纳</w:t>
      </w:r>
      <w:r>
        <w:rPr>
          <w:rFonts w:hint="eastAsia"/>
          <w:sz w:val="30"/>
          <w:szCs w:val="30"/>
        </w:rPr>
        <w:t>xx</w:t>
      </w:r>
      <w:r>
        <w:rPr>
          <w:rFonts w:hint="eastAsia"/>
          <w:sz w:val="30"/>
          <w:szCs w:val="30"/>
        </w:rPr>
        <w:t>公司的评估要求，仅以资产损失、人员安置费、利润损失等项作出认定，共计人民币</w:t>
      </w:r>
      <w:r>
        <w:rPr>
          <w:rFonts w:hint="eastAsia"/>
          <w:sz w:val="30"/>
          <w:szCs w:val="30"/>
        </w:rPr>
        <w:t>30,443,437</w:t>
      </w:r>
      <w:r>
        <w:rPr>
          <w:rFonts w:hint="eastAsia"/>
          <w:sz w:val="30"/>
          <w:szCs w:val="30"/>
        </w:rPr>
        <w:t>元（以下币种均为人</w:t>
      </w:r>
      <w:r>
        <w:rPr>
          <w:rFonts w:hint="eastAsia"/>
          <w:sz w:val="30"/>
          <w:szCs w:val="30"/>
        </w:rPr>
        <w:t>民币）。</w:t>
      </w:r>
      <w:r>
        <w:rPr>
          <w:rFonts w:hint="eastAsia"/>
          <w:sz w:val="30"/>
          <w:szCs w:val="30"/>
        </w:rPr>
        <w:t>xx</w:t>
      </w:r>
      <w:r>
        <w:rPr>
          <w:rFonts w:hint="eastAsia"/>
          <w:sz w:val="30"/>
          <w:szCs w:val="30"/>
        </w:rPr>
        <w:t>公司不满该评估结果并继续生产经营。</w:t>
      </w:r>
    </w:p>
    <w:p w14:paraId="2BFB82AA" w14:textId="77777777" w:rsidR="00D93ED5" w:rsidRDefault="00D93ED5">
      <w:pPr>
        <w:spacing w:line="500" w:lineRule="atLeast"/>
        <w:ind w:firstLine="600"/>
        <w:divId w:val="33076655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日，在</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的再次推进下，</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签订《解除租赁合同框架协议》，协议约定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日为解除租赁日期，</w:t>
      </w:r>
      <w:r>
        <w:rPr>
          <w:rFonts w:hint="eastAsia"/>
          <w:sz w:val="30"/>
          <w:szCs w:val="30"/>
        </w:rPr>
        <w:t>xx</w:t>
      </w:r>
      <w:r>
        <w:rPr>
          <w:rFonts w:hint="eastAsia"/>
          <w:sz w:val="30"/>
          <w:szCs w:val="30"/>
        </w:rPr>
        <w:t>公司着手搬迁工作，双方共同委托评估机构进行评估。同年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xx</w:t>
      </w:r>
      <w:r>
        <w:rPr>
          <w:rFonts w:hint="eastAsia"/>
          <w:sz w:val="30"/>
          <w:szCs w:val="30"/>
        </w:rPr>
        <w:t>公司、</w:t>
      </w:r>
      <w:r>
        <w:rPr>
          <w:rFonts w:hint="eastAsia"/>
          <w:sz w:val="30"/>
          <w:szCs w:val="30"/>
        </w:rPr>
        <w:t>xx</w:t>
      </w:r>
      <w:r>
        <w:rPr>
          <w:rFonts w:hint="eastAsia"/>
          <w:sz w:val="30"/>
          <w:szCs w:val="30"/>
        </w:rPr>
        <w:t>公司</w:t>
      </w:r>
      <w:r>
        <w:rPr>
          <w:rFonts w:hint="eastAsia"/>
          <w:sz w:val="30"/>
          <w:szCs w:val="30"/>
        </w:rPr>
        <w:t>1</w:t>
      </w:r>
      <w:r>
        <w:rPr>
          <w:rFonts w:hint="eastAsia"/>
          <w:sz w:val="30"/>
          <w:szCs w:val="30"/>
        </w:rPr>
        <w:t>通过金湾公证处抽签摇号委托珠海诚信达房地产及资产评估公司（以下简称诚信达公司）对搬迁费用和损失进行评估，约定评估基准日仍为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日。此后，谢某某主动联系郑某某（另案处理），让郑某某设法挂靠诚信达公司并由其实际负责和编写评估报告。在该次评估中，诚信达公司对于</w:t>
      </w:r>
      <w:r>
        <w:rPr>
          <w:rFonts w:hint="eastAsia"/>
          <w:sz w:val="30"/>
          <w:szCs w:val="30"/>
        </w:rPr>
        <w:t>xx</w:t>
      </w:r>
      <w:r>
        <w:rPr>
          <w:rFonts w:hint="eastAsia"/>
          <w:sz w:val="30"/>
          <w:szCs w:val="30"/>
        </w:rPr>
        <w:t>公司提供虚构的与多家公司的销售差额和赔偿比例、因原材料和部分生产设备搬迁产生的损失等项目均予以认可，使得评估报告总额虚高</w:t>
      </w:r>
      <w:r>
        <w:rPr>
          <w:rFonts w:hint="eastAsia"/>
          <w:sz w:val="30"/>
          <w:szCs w:val="30"/>
        </w:rPr>
        <w:t>15,710,238.74</w:t>
      </w:r>
      <w:r>
        <w:rPr>
          <w:rFonts w:hint="eastAsia"/>
          <w:sz w:val="30"/>
          <w:szCs w:val="30"/>
        </w:rPr>
        <w:t>元。被告人彭某某等人在跟进、审查评估报告过程中，均未采取积极措施或者建议对</w:t>
      </w:r>
      <w:r>
        <w:rPr>
          <w:rFonts w:hint="eastAsia"/>
          <w:sz w:val="30"/>
          <w:szCs w:val="30"/>
        </w:rPr>
        <w:t>xx</w:t>
      </w:r>
      <w:r>
        <w:rPr>
          <w:rFonts w:hint="eastAsia"/>
          <w:sz w:val="30"/>
          <w:szCs w:val="30"/>
        </w:rPr>
        <w:t>公司主张的评估事项的真实性进行调查核实，使得</w:t>
      </w:r>
      <w:r>
        <w:rPr>
          <w:rFonts w:hint="eastAsia"/>
          <w:sz w:val="30"/>
          <w:szCs w:val="30"/>
        </w:rPr>
        <w:t>xx</w:t>
      </w:r>
      <w:r>
        <w:rPr>
          <w:rFonts w:hint="eastAsia"/>
          <w:sz w:val="30"/>
          <w:szCs w:val="30"/>
        </w:rPr>
        <w:t>公司最终通过签订合同非法获利</w:t>
      </w:r>
      <w:r>
        <w:rPr>
          <w:rFonts w:hint="eastAsia"/>
          <w:sz w:val="30"/>
          <w:szCs w:val="30"/>
        </w:rPr>
        <w:t>14,630,876.44</w:t>
      </w:r>
      <w:r>
        <w:rPr>
          <w:rFonts w:hint="eastAsia"/>
          <w:sz w:val="30"/>
          <w:szCs w:val="30"/>
        </w:rPr>
        <w:t>元。在此过程中，被告人彭某某的失职行为具体是：</w:t>
      </w:r>
    </w:p>
    <w:p w14:paraId="6AD07970" w14:textId="77777777" w:rsidR="00D93ED5" w:rsidRDefault="00D93ED5">
      <w:pPr>
        <w:spacing w:line="500" w:lineRule="atLeast"/>
        <w:ind w:firstLine="600"/>
        <w:divId w:val="1058210372"/>
        <w:rPr>
          <w:rFonts w:hint="eastAsia"/>
          <w:sz w:val="30"/>
          <w:szCs w:val="30"/>
        </w:rPr>
      </w:pPr>
      <w:r>
        <w:rPr>
          <w:rFonts w:hint="eastAsia"/>
          <w:sz w:val="30"/>
          <w:szCs w:val="30"/>
        </w:rPr>
        <w:t>1.</w:t>
      </w:r>
      <w:r>
        <w:rPr>
          <w:rFonts w:hint="eastAsia"/>
          <w:sz w:val="30"/>
          <w:szCs w:val="30"/>
        </w:rPr>
        <w:t>对于认可“评估的违约损失”存在过失</w:t>
      </w:r>
    </w:p>
    <w:p w14:paraId="5ACFBB0B" w14:textId="77777777" w:rsidR="00D93ED5" w:rsidRDefault="00D93ED5">
      <w:pPr>
        <w:spacing w:line="500" w:lineRule="atLeast"/>
        <w:ind w:firstLine="600"/>
        <w:divId w:val="184589670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xx</w:t>
      </w:r>
      <w:r>
        <w:rPr>
          <w:rFonts w:hint="eastAsia"/>
          <w:sz w:val="30"/>
          <w:szCs w:val="30"/>
        </w:rPr>
        <w:t>公司</w:t>
      </w:r>
      <w:r>
        <w:rPr>
          <w:rFonts w:hint="eastAsia"/>
          <w:sz w:val="30"/>
          <w:szCs w:val="30"/>
        </w:rPr>
        <w:t>1</w:t>
      </w:r>
      <w:r>
        <w:rPr>
          <w:rFonts w:hint="eastAsia"/>
          <w:sz w:val="30"/>
          <w:szCs w:val="30"/>
        </w:rPr>
        <w:t>委托中拓正泰公司评估</w:t>
      </w:r>
      <w:r>
        <w:rPr>
          <w:rFonts w:hint="eastAsia"/>
          <w:sz w:val="30"/>
          <w:szCs w:val="30"/>
        </w:rPr>
        <w:t>xx</w:t>
      </w:r>
      <w:r>
        <w:rPr>
          <w:rFonts w:hint="eastAsia"/>
          <w:sz w:val="30"/>
          <w:szCs w:val="30"/>
        </w:rPr>
        <w:t>公司的搬迁损失时，中拓正泰公司评估人员明确表示“因</w:t>
      </w:r>
      <w:r>
        <w:rPr>
          <w:rFonts w:hint="eastAsia"/>
          <w:sz w:val="30"/>
          <w:szCs w:val="30"/>
        </w:rPr>
        <w:t>xx</w:t>
      </w:r>
      <w:r>
        <w:rPr>
          <w:rFonts w:hint="eastAsia"/>
          <w:sz w:val="30"/>
          <w:szCs w:val="30"/>
        </w:rPr>
        <w:t>公司提供的购销合同真实性无法确定，对合同的真实性审查和具体造成的损失已经超出评估公司的评估能力范围，需要委托律师做尽职调查”，所以最终的评估报告中未认可该项损失。</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月，诚信达公司进行的第二次评估却根据</w:t>
      </w:r>
      <w:r>
        <w:rPr>
          <w:rFonts w:hint="eastAsia"/>
          <w:sz w:val="30"/>
          <w:szCs w:val="30"/>
        </w:rPr>
        <w:t>xx</w:t>
      </w:r>
      <w:r>
        <w:rPr>
          <w:rFonts w:hint="eastAsia"/>
          <w:sz w:val="30"/>
          <w:szCs w:val="30"/>
        </w:rPr>
        <w:t>公司提供的违约损失列表（</w:t>
      </w:r>
      <w:r>
        <w:rPr>
          <w:rFonts w:hint="eastAsia"/>
          <w:sz w:val="30"/>
          <w:szCs w:val="30"/>
        </w:rPr>
        <w:t>49</w:t>
      </w:r>
      <w:r>
        <w:rPr>
          <w:rFonts w:hint="eastAsia"/>
          <w:sz w:val="30"/>
          <w:szCs w:val="30"/>
        </w:rPr>
        <w:t>家公司或个人）以及</w:t>
      </w:r>
      <w:r>
        <w:rPr>
          <w:rFonts w:hint="eastAsia"/>
          <w:sz w:val="30"/>
          <w:szCs w:val="30"/>
        </w:rPr>
        <w:t>23</w:t>
      </w:r>
      <w:r>
        <w:rPr>
          <w:rFonts w:hint="eastAsia"/>
          <w:sz w:val="30"/>
          <w:szCs w:val="30"/>
        </w:rPr>
        <w:t>份购销合同全部认定存在违约损失。经核实，</w:t>
      </w:r>
      <w:r>
        <w:rPr>
          <w:rFonts w:hint="eastAsia"/>
          <w:sz w:val="30"/>
          <w:szCs w:val="30"/>
        </w:rPr>
        <w:t>xx</w:t>
      </w:r>
      <w:r>
        <w:rPr>
          <w:rFonts w:hint="eastAsia"/>
          <w:sz w:val="30"/>
          <w:szCs w:val="30"/>
        </w:rPr>
        <w:t>公司提供的上述违约损失均系伪造。被告人彭某某等人在收到第二次评估报告后，对于诚信达公司提供的明显不合常理和事实的评估报告没有核查，导致签订合同时依据该评估报告认定的损失虚增</w:t>
      </w:r>
      <w:r>
        <w:rPr>
          <w:rFonts w:hint="eastAsia"/>
          <w:sz w:val="30"/>
          <w:szCs w:val="30"/>
        </w:rPr>
        <w:t>7,890,984</w:t>
      </w:r>
      <w:r>
        <w:rPr>
          <w:rFonts w:hint="eastAsia"/>
          <w:sz w:val="30"/>
          <w:szCs w:val="30"/>
        </w:rPr>
        <w:t>元，最终造成实际损失</w:t>
      </w:r>
      <w:r>
        <w:rPr>
          <w:rFonts w:hint="eastAsia"/>
          <w:sz w:val="30"/>
          <w:szCs w:val="30"/>
        </w:rPr>
        <w:t>7,348,804.5</w:t>
      </w:r>
      <w:r>
        <w:rPr>
          <w:rFonts w:hint="eastAsia"/>
          <w:sz w:val="30"/>
          <w:szCs w:val="30"/>
        </w:rPr>
        <w:t>元。</w:t>
      </w:r>
    </w:p>
    <w:p w14:paraId="6E476A7D" w14:textId="77777777" w:rsidR="00D93ED5" w:rsidRDefault="00D93ED5">
      <w:pPr>
        <w:spacing w:line="500" w:lineRule="atLeast"/>
        <w:ind w:firstLine="600"/>
        <w:divId w:val="535316834"/>
        <w:rPr>
          <w:rFonts w:hint="eastAsia"/>
          <w:sz w:val="30"/>
          <w:szCs w:val="30"/>
        </w:rPr>
      </w:pPr>
      <w:r>
        <w:rPr>
          <w:rFonts w:hint="eastAsia"/>
          <w:sz w:val="30"/>
          <w:szCs w:val="30"/>
        </w:rPr>
        <w:t>2.</w:t>
      </w:r>
      <w:r>
        <w:rPr>
          <w:rFonts w:hint="eastAsia"/>
          <w:sz w:val="30"/>
          <w:szCs w:val="30"/>
        </w:rPr>
        <w:t>对于认可“评估报告中虚构的存货（原材料部分）搬迁及损失”存在过失</w:t>
      </w:r>
    </w:p>
    <w:p w14:paraId="44CD20EA" w14:textId="77777777" w:rsidR="00D93ED5" w:rsidRDefault="00D93ED5">
      <w:pPr>
        <w:spacing w:line="500" w:lineRule="atLeast"/>
        <w:ind w:firstLine="600"/>
        <w:divId w:val="162824233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月，中拓正泰公司在进行评估时，清点了</w:t>
      </w:r>
      <w:r>
        <w:rPr>
          <w:rFonts w:hint="eastAsia"/>
          <w:sz w:val="30"/>
          <w:szCs w:val="30"/>
        </w:rPr>
        <w:t>xx</w:t>
      </w:r>
      <w:r>
        <w:rPr>
          <w:rFonts w:hint="eastAsia"/>
          <w:sz w:val="30"/>
          <w:szCs w:val="30"/>
        </w:rPr>
        <w:t>公司所有的流动资产和固定资产，确定</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日为评估基准日，并在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日出具评估报告时，在考虑了</w:t>
      </w:r>
      <w:r>
        <w:rPr>
          <w:rFonts w:hint="eastAsia"/>
          <w:sz w:val="30"/>
          <w:szCs w:val="30"/>
        </w:rPr>
        <w:t>xx</w:t>
      </w:r>
      <w:r>
        <w:rPr>
          <w:rFonts w:hint="eastAsia"/>
          <w:sz w:val="30"/>
          <w:szCs w:val="30"/>
        </w:rPr>
        <w:t>公司经过了</w:t>
      </w:r>
      <w:r>
        <w:rPr>
          <w:rFonts w:hint="eastAsia"/>
          <w:sz w:val="30"/>
          <w:szCs w:val="30"/>
        </w:rPr>
        <w:t>6</w:t>
      </w:r>
      <w:r>
        <w:rPr>
          <w:rFonts w:hint="eastAsia"/>
          <w:sz w:val="30"/>
          <w:szCs w:val="30"/>
        </w:rPr>
        <w:t>个月的生产消耗后，最终以清点的存货的</w:t>
      </w:r>
      <w:r>
        <w:rPr>
          <w:rFonts w:hint="eastAsia"/>
          <w:sz w:val="30"/>
          <w:szCs w:val="30"/>
        </w:rPr>
        <w:t>50%</w:t>
      </w:r>
      <w:r>
        <w:rPr>
          <w:rFonts w:hint="eastAsia"/>
          <w:sz w:val="30"/>
          <w:szCs w:val="30"/>
        </w:rPr>
        <w:t>计算损耗和搬迁费用。诚信达公司于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月进行评估时，</w:t>
      </w:r>
      <w:r>
        <w:rPr>
          <w:rFonts w:hint="eastAsia"/>
          <w:sz w:val="30"/>
          <w:szCs w:val="30"/>
        </w:rPr>
        <w:t>xx</w:t>
      </w:r>
      <w:r>
        <w:rPr>
          <w:rFonts w:hint="eastAsia"/>
          <w:sz w:val="30"/>
          <w:szCs w:val="30"/>
        </w:rPr>
        <w:t>公司的生产现场已无任何生产资料和设备，其在报告中将评估基准日确定为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日，并直接使用此前中拓正泰公司的清点目录，但却没有将该份报告中认定的</w:t>
      </w:r>
      <w:r>
        <w:rPr>
          <w:rFonts w:hint="eastAsia"/>
          <w:sz w:val="30"/>
          <w:szCs w:val="30"/>
        </w:rPr>
        <w:t>50%</w:t>
      </w:r>
      <w:r>
        <w:rPr>
          <w:rFonts w:hint="eastAsia"/>
          <w:sz w:val="30"/>
          <w:szCs w:val="30"/>
        </w:rPr>
        <w:t>的消耗纳入评估的考量，选择性明显偏向</w:t>
      </w:r>
      <w:r>
        <w:rPr>
          <w:rFonts w:hint="eastAsia"/>
          <w:sz w:val="30"/>
          <w:szCs w:val="30"/>
        </w:rPr>
        <w:t>xx</w:t>
      </w:r>
      <w:r>
        <w:rPr>
          <w:rFonts w:hint="eastAsia"/>
          <w:sz w:val="30"/>
          <w:szCs w:val="30"/>
        </w:rPr>
        <w:t>公司。被告人彭某某等人在没有具体核实</w:t>
      </w:r>
      <w:r>
        <w:rPr>
          <w:rFonts w:hint="eastAsia"/>
          <w:sz w:val="30"/>
          <w:szCs w:val="30"/>
        </w:rPr>
        <w:t>xx</w:t>
      </w:r>
      <w:r>
        <w:rPr>
          <w:rFonts w:hint="eastAsia"/>
          <w:sz w:val="30"/>
          <w:szCs w:val="30"/>
        </w:rPr>
        <w:t>公司的生产真实情况的前提下，直接认可了诚信达公司对于生产资料以上述基准日进行的“零损耗”评估，导致该项损失在第二次评估中被认定为</w:t>
      </w:r>
      <w:r>
        <w:rPr>
          <w:rFonts w:hint="eastAsia"/>
          <w:sz w:val="30"/>
          <w:szCs w:val="30"/>
        </w:rPr>
        <w:t>7,819,254.74</w:t>
      </w:r>
      <w:r>
        <w:rPr>
          <w:rFonts w:hint="eastAsia"/>
          <w:sz w:val="30"/>
          <w:szCs w:val="30"/>
        </w:rPr>
        <w:t>元，最终造成实际损失</w:t>
      </w:r>
      <w:r>
        <w:rPr>
          <w:rFonts w:hint="eastAsia"/>
          <w:sz w:val="30"/>
          <w:szCs w:val="30"/>
        </w:rPr>
        <w:t>7,282,071.94</w:t>
      </w:r>
      <w:r>
        <w:rPr>
          <w:rFonts w:hint="eastAsia"/>
          <w:sz w:val="30"/>
          <w:szCs w:val="30"/>
        </w:rPr>
        <w:t>元。</w:t>
      </w:r>
    </w:p>
    <w:p w14:paraId="0C74933E" w14:textId="77777777" w:rsidR="00D93ED5" w:rsidRDefault="00D93ED5">
      <w:pPr>
        <w:spacing w:line="500" w:lineRule="atLeast"/>
        <w:ind w:firstLine="600"/>
        <w:divId w:val="1311861900"/>
        <w:rPr>
          <w:rFonts w:hint="eastAsia"/>
          <w:sz w:val="30"/>
          <w:szCs w:val="30"/>
        </w:rPr>
      </w:pPr>
      <w:r>
        <w:rPr>
          <w:rFonts w:hint="eastAsia"/>
          <w:sz w:val="30"/>
          <w:szCs w:val="30"/>
        </w:rPr>
        <w:t>二、关于受贿的犯罪事实</w:t>
      </w:r>
    </w:p>
    <w:p w14:paraId="6F416A04" w14:textId="77777777" w:rsidR="00D93ED5" w:rsidRDefault="00D93ED5">
      <w:pPr>
        <w:spacing w:line="500" w:lineRule="atLeast"/>
        <w:ind w:firstLine="600"/>
        <w:divId w:val="1455098851"/>
        <w:rPr>
          <w:rFonts w:hint="eastAsia"/>
          <w:sz w:val="30"/>
          <w:szCs w:val="30"/>
        </w:rPr>
      </w:pPr>
      <w:r>
        <w:rPr>
          <w:rFonts w:hint="eastAsia"/>
          <w:sz w:val="30"/>
          <w:szCs w:val="30"/>
        </w:rPr>
        <w:t>被告人彭某某利用职务之便，在搬迁补偿评估和赔偿款拨付上为</w:t>
      </w:r>
      <w:r>
        <w:rPr>
          <w:rFonts w:hint="eastAsia"/>
          <w:sz w:val="30"/>
          <w:szCs w:val="30"/>
        </w:rPr>
        <w:t>xx</w:t>
      </w:r>
      <w:r>
        <w:rPr>
          <w:rFonts w:hint="eastAsia"/>
          <w:sz w:val="30"/>
          <w:szCs w:val="30"/>
        </w:rPr>
        <w:t>公司提供了帮助，</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年在</w:t>
      </w:r>
      <w:r>
        <w:rPr>
          <w:rFonts w:hint="eastAsia"/>
          <w:sz w:val="30"/>
          <w:szCs w:val="30"/>
        </w:rPr>
        <w:t>xx</w:t>
      </w:r>
      <w:r>
        <w:rPr>
          <w:rFonts w:hint="eastAsia"/>
          <w:sz w:val="30"/>
          <w:szCs w:val="30"/>
        </w:rPr>
        <w:t>公司</w:t>
      </w:r>
      <w:r>
        <w:rPr>
          <w:rFonts w:hint="eastAsia"/>
          <w:sz w:val="30"/>
          <w:szCs w:val="30"/>
        </w:rPr>
        <w:t>1</w:t>
      </w:r>
      <w:r>
        <w:rPr>
          <w:rFonts w:hint="eastAsia"/>
          <w:sz w:val="30"/>
          <w:szCs w:val="30"/>
        </w:rPr>
        <w:t>向</w:t>
      </w:r>
      <w:r>
        <w:rPr>
          <w:rFonts w:hint="eastAsia"/>
          <w:sz w:val="30"/>
          <w:szCs w:val="30"/>
        </w:rPr>
        <w:t>xx</w:t>
      </w:r>
      <w:r>
        <w:rPr>
          <w:rFonts w:hint="eastAsia"/>
          <w:sz w:val="30"/>
          <w:szCs w:val="30"/>
        </w:rPr>
        <w:t>公司拨付搬迁补偿款期间，分</w:t>
      </w:r>
      <w:r>
        <w:rPr>
          <w:rFonts w:hint="eastAsia"/>
          <w:sz w:val="30"/>
          <w:szCs w:val="30"/>
        </w:rPr>
        <w:t>3</w:t>
      </w:r>
      <w:r>
        <w:rPr>
          <w:rFonts w:hint="eastAsia"/>
          <w:sz w:val="30"/>
          <w:szCs w:val="30"/>
        </w:rPr>
        <w:t>次收受</w:t>
      </w:r>
      <w:r>
        <w:rPr>
          <w:rFonts w:hint="eastAsia"/>
          <w:sz w:val="30"/>
          <w:szCs w:val="30"/>
        </w:rPr>
        <w:t>xx</w:t>
      </w:r>
      <w:r>
        <w:rPr>
          <w:rFonts w:hint="eastAsia"/>
          <w:sz w:val="30"/>
          <w:szCs w:val="30"/>
        </w:rPr>
        <w:t>公司的法定代表人谢某某贿送的现金共计</w:t>
      </w:r>
      <w:r>
        <w:rPr>
          <w:rFonts w:hint="eastAsia"/>
          <w:sz w:val="30"/>
          <w:szCs w:val="30"/>
        </w:rPr>
        <w:t>8</w:t>
      </w:r>
      <w:r>
        <w:rPr>
          <w:rFonts w:hint="eastAsia"/>
          <w:sz w:val="30"/>
          <w:szCs w:val="30"/>
        </w:rPr>
        <w:t>万元，分别为：第一次是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xx</w:t>
      </w:r>
      <w:r>
        <w:rPr>
          <w:rFonts w:hint="eastAsia"/>
          <w:sz w:val="30"/>
          <w:szCs w:val="30"/>
        </w:rPr>
        <w:t>公司收取第一笔拨款后的一天，贿送现金</w:t>
      </w:r>
      <w:r>
        <w:rPr>
          <w:rFonts w:hint="eastAsia"/>
          <w:sz w:val="30"/>
          <w:szCs w:val="30"/>
        </w:rPr>
        <w:t>2</w:t>
      </w:r>
      <w:r>
        <w:rPr>
          <w:rFonts w:hint="eastAsia"/>
          <w:sz w:val="30"/>
          <w:szCs w:val="30"/>
        </w:rPr>
        <w:t>万元；第二次是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xx</w:t>
      </w:r>
      <w:r>
        <w:rPr>
          <w:rFonts w:hint="eastAsia"/>
          <w:sz w:val="30"/>
          <w:szCs w:val="30"/>
        </w:rPr>
        <w:t>公司收取第二笔拨款前的一天，贿送现金</w:t>
      </w:r>
      <w:r>
        <w:rPr>
          <w:rFonts w:hint="eastAsia"/>
          <w:sz w:val="30"/>
          <w:szCs w:val="30"/>
        </w:rPr>
        <w:t>3</w:t>
      </w:r>
      <w:r>
        <w:rPr>
          <w:rFonts w:hint="eastAsia"/>
          <w:sz w:val="30"/>
          <w:szCs w:val="30"/>
        </w:rPr>
        <w:t>万元；第三次是</w:t>
      </w:r>
      <w:r>
        <w:rPr>
          <w:rFonts w:hint="eastAsia"/>
          <w:sz w:val="30"/>
          <w:szCs w:val="30"/>
        </w:rPr>
        <w:t>xx</w:t>
      </w:r>
      <w:r>
        <w:rPr>
          <w:rFonts w:hint="eastAsia"/>
          <w:sz w:val="30"/>
          <w:szCs w:val="30"/>
        </w:rPr>
        <w:t>公司收取第二次拨款后的一天，贿送现金</w:t>
      </w:r>
      <w:r>
        <w:rPr>
          <w:rFonts w:hint="eastAsia"/>
          <w:sz w:val="30"/>
          <w:szCs w:val="30"/>
        </w:rPr>
        <w:t>3</w:t>
      </w:r>
      <w:r>
        <w:rPr>
          <w:rFonts w:hint="eastAsia"/>
          <w:sz w:val="30"/>
          <w:szCs w:val="30"/>
        </w:rPr>
        <w:t>万元。</w:t>
      </w:r>
    </w:p>
    <w:p w14:paraId="3B8D1A02" w14:textId="77777777" w:rsidR="00D93ED5" w:rsidRDefault="00D93ED5">
      <w:pPr>
        <w:spacing w:line="500" w:lineRule="atLeast"/>
        <w:ind w:firstLine="600"/>
        <w:divId w:val="247740113"/>
        <w:rPr>
          <w:rFonts w:hint="eastAsia"/>
          <w:sz w:val="30"/>
          <w:szCs w:val="30"/>
        </w:rPr>
      </w:pPr>
      <w:r>
        <w:rPr>
          <w:rFonts w:hint="eastAsia"/>
          <w:sz w:val="30"/>
          <w:szCs w:val="30"/>
        </w:rPr>
        <w:t>公诉机关认为，被告人彭某某作为国有公司的工作人员，由于严重不负责任，造成国有公司严重损失，致使国家利益遭受重大损失；同时作为国家工作人员利用职务上的便利，非法收受他人财物，为他人谋取利益，其行为触犯了《中华人民共和国刑法》第一百六十八条、三百八十五条之规定，应以国有公司人员失职罪、受贿罪追究其刑事责任。被告人彭某某到案后如实供述办案机关尚未掌握的受贿的犯罪事实，系自首，根据《中华人民共和国刑法》第六十七条第一、二款之规定，可以从轻或减轻处罚。被告人彭某某到案后如实供述国有公司人员失职的犯罪事实，系坦白，根据《中华人民共和国刑法》第六十七条第三款之规定，可以从轻处罚。根据《中华人民共和国刑法》第六十九条之规定，数罪并罚。特提请依法判处。</w:t>
      </w:r>
    </w:p>
    <w:p w14:paraId="2F2B90A0" w14:textId="77777777" w:rsidR="00D93ED5" w:rsidRDefault="00D93ED5">
      <w:pPr>
        <w:spacing w:line="500" w:lineRule="atLeast"/>
        <w:ind w:firstLine="600"/>
        <w:divId w:val="1400937"/>
        <w:rPr>
          <w:rFonts w:hint="eastAsia"/>
          <w:sz w:val="30"/>
          <w:szCs w:val="30"/>
        </w:rPr>
      </w:pPr>
      <w:r>
        <w:rPr>
          <w:rFonts w:hint="eastAsia"/>
          <w:sz w:val="30"/>
          <w:szCs w:val="30"/>
        </w:rPr>
        <w:t>被告人彭某某对公诉机关的指控无异议，但辩称评估报告是上报领导并开会讨论过的，其虽有失职，但对于损失结果起次要作用。</w:t>
      </w:r>
    </w:p>
    <w:p w14:paraId="3558120F" w14:textId="77777777" w:rsidR="00D93ED5" w:rsidRDefault="00D93ED5">
      <w:pPr>
        <w:spacing w:line="500" w:lineRule="atLeast"/>
        <w:ind w:firstLine="600"/>
        <w:divId w:val="1158424468"/>
        <w:rPr>
          <w:rFonts w:hint="eastAsia"/>
          <w:sz w:val="30"/>
          <w:szCs w:val="30"/>
        </w:rPr>
      </w:pPr>
      <w:r>
        <w:rPr>
          <w:rFonts w:hint="eastAsia"/>
          <w:sz w:val="30"/>
          <w:szCs w:val="30"/>
        </w:rPr>
        <w:t>辩护人对公诉机关的指控无异议，提出以下意见：</w:t>
      </w:r>
      <w:r>
        <w:rPr>
          <w:rFonts w:hint="eastAsia"/>
          <w:sz w:val="30"/>
          <w:szCs w:val="30"/>
        </w:rPr>
        <w:t>1.xx</w:t>
      </w:r>
      <w:r>
        <w:rPr>
          <w:rFonts w:hint="eastAsia"/>
          <w:sz w:val="30"/>
          <w:szCs w:val="30"/>
        </w:rPr>
        <w:t>公司的法定代表人谢某某欺骗了</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1</w:t>
      </w:r>
      <w:r>
        <w:rPr>
          <w:rFonts w:hint="eastAsia"/>
          <w:sz w:val="30"/>
          <w:szCs w:val="30"/>
        </w:rPr>
        <w:t>和被告人彭某某都是被害人；</w:t>
      </w:r>
      <w:r>
        <w:rPr>
          <w:rFonts w:hint="eastAsia"/>
          <w:sz w:val="30"/>
          <w:szCs w:val="30"/>
        </w:rPr>
        <w:t>2.</w:t>
      </w:r>
      <w:r>
        <w:rPr>
          <w:rFonts w:hint="eastAsia"/>
          <w:sz w:val="30"/>
          <w:szCs w:val="30"/>
        </w:rPr>
        <w:t>关于违约赔偿损失，是由三人小组把关的，不是被告人彭某某一人决定，评估风险不应由被告人彭某某承担；</w:t>
      </w:r>
      <w:r>
        <w:rPr>
          <w:rFonts w:hint="eastAsia"/>
          <w:sz w:val="30"/>
          <w:szCs w:val="30"/>
        </w:rPr>
        <w:t>3.</w:t>
      </w:r>
      <w:r>
        <w:rPr>
          <w:rFonts w:hint="eastAsia"/>
          <w:sz w:val="30"/>
          <w:szCs w:val="30"/>
        </w:rPr>
        <w:t>被告人彭某某没有和评估公司确定基准日；</w:t>
      </w:r>
      <w:r>
        <w:rPr>
          <w:rFonts w:hint="eastAsia"/>
          <w:sz w:val="30"/>
          <w:szCs w:val="30"/>
        </w:rPr>
        <w:t>4.</w:t>
      </w:r>
      <w:r>
        <w:rPr>
          <w:rFonts w:hint="eastAsia"/>
          <w:sz w:val="30"/>
          <w:szCs w:val="30"/>
        </w:rPr>
        <w:t>被告人彭某某系初犯，且患有痛风。综上，建议对被告人彭某某从轻或减轻处罚，并适用缓刑。</w:t>
      </w:r>
    </w:p>
    <w:p w14:paraId="0EB98B51" w14:textId="77777777" w:rsidR="00D93ED5" w:rsidRDefault="00D93ED5">
      <w:pPr>
        <w:spacing w:line="500" w:lineRule="atLeast"/>
        <w:ind w:firstLine="600"/>
        <w:divId w:val="2129423762"/>
        <w:rPr>
          <w:rFonts w:hint="eastAsia"/>
          <w:sz w:val="30"/>
          <w:szCs w:val="30"/>
        </w:rPr>
      </w:pPr>
      <w:r>
        <w:rPr>
          <w:rFonts w:hint="eastAsia"/>
          <w:sz w:val="30"/>
          <w:szCs w:val="30"/>
        </w:rPr>
        <w:t>经审理查明</w:t>
      </w:r>
      <w:r>
        <w:rPr>
          <w:rFonts w:hint="eastAsia"/>
          <w:sz w:val="30"/>
          <w:szCs w:val="30"/>
        </w:rPr>
        <w:t>:</w:t>
      </w:r>
    </w:p>
    <w:p w14:paraId="7F2248EF" w14:textId="77777777" w:rsidR="00D93ED5" w:rsidRDefault="00D93ED5">
      <w:pPr>
        <w:spacing w:line="500" w:lineRule="atLeast"/>
        <w:ind w:firstLine="600"/>
        <w:divId w:val="758135280"/>
        <w:rPr>
          <w:rFonts w:hint="eastAsia"/>
          <w:sz w:val="30"/>
          <w:szCs w:val="30"/>
        </w:rPr>
      </w:pPr>
      <w:r>
        <w:rPr>
          <w:rFonts w:hint="eastAsia"/>
          <w:sz w:val="30"/>
          <w:szCs w:val="30"/>
        </w:rPr>
        <w:t>一、关于签订合同失职被骗的犯罪事实</w:t>
      </w:r>
    </w:p>
    <w:p w14:paraId="615506F6" w14:textId="77777777" w:rsidR="00D93ED5" w:rsidRDefault="00D93ED5">
      <w:pPr>
        <w:spacing w:line="500" w:lineRule="atLeast"/>
        <w:ind w:firstLine="600"/>
        <w:divId w:val="1052341144"/>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w:t>
      </w:r>
      <w:r>
        <w:rPr>
          <w:rFonts w:hint="eastAsia"/>
          <w:sz w:val="30"/>
          <w:szCs w:val="30"/>
        </w:rPr>
        <w:t>1</w:t>
      </w:r>
      <w:r>
        <w:rPr>
          <w:rFonts w:hint="eastAsia"/>
          <w:sz w:val="30"/>
          <w:szCs w:val="30"/>
        </w:rPr>
        <w:t>签订十年租赁合同，约定</w:t>
      </w:r>
      <w:r>
        <w:rPr>
          <w:rFonts w:hint="eastAsia"/>
          <w:sz w:val="30"/>
          <w:szCs w:val="30"/>
        </w:rPr>
        <w:t>xx</w:t>
      </w:r>
      <w:r>
        <w:rPr>
          <w:rFonts w:hint="eastAsia"/>
          <w:sz w:val="30"/>
          <w:szCs w:val="30"/>
        </w:rPr>
        <w:t>公司租赁</w:t>
      </w:r>
      <w:r>
        <w:rPr>
          <w:rFonts w:hint="eastAsia"/>
          <w:sz w:val="30"/>
          <w:szCs w:val="30"/>
        </w:rPr>
        <w:t>xx</w:t>
      </w:r>
      <w:r>
        <w:rPr>
          <w:rFonts w:hint="eastAsia"/>
          <w:sz w:val="30"/>
          <w:szCs w:val="30"/>
        </w:rPr>
        <w:t>公司</w:t>
      </w:r>
      <w:r>
        <w:rPr>
          <w:rFonts w:hint="eastAsia"/>
          <w:sz w:val="30"/>
          <w:szCs w:val="30"/>
        </w:rPr>
        <w:t>1</w:t>
      </w:r>
      <w:r>
        <w:rPr>
          <w:rFonts w:hint="eastAsia"/>
          <w:sz w:val="30"/>
          <w:szCs w:val="30"/>
        </w:rPr>
        <w:t>下属公司</w:t>
      </w:r>
      <w:r>
        <w:rPr>
          <w:rFonts w:hint="eastAsia"/>
          <w:sz w:val="30"/>
          <w:szCs w:val="30"/>
        </w:rPr>
        <w:t>xx</w:t>
      </w:r>
      <w:r>
        <w:rPr>
          <w:rFonts w:hint="eastAsia"/>
          <w:sz w:val="30"/>
          <w:szCs w:val="30"/>
        </w:rPr>
        <w:t>公司</w:t>
      </w:r>
      <w:r>
        <w:rPr>
          <w:rFonts w:hint="eastAsia"/>
          <w:sz w:val="30"/>
          <w:szCs w:val="30"/>
        </w:rPr>
        <w:t>2</w:t>
      </w:r>
      <w:r>
        <w:rPr>
          <w:rFonts w:hint="eastAsia"/>
          <w:sz w:val="30"/>
          <w:szCs w:val="30"/>
        </w:rPr>
        <w:t>的厂房和设备进行酵母生产销售，租赁期限从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日。合同签订后，</w:t>
      </w:r>
      <w:r>
        <w:rPr>
          <w:rFonts w:hint="eastAsia"/>
          <w:sz w:val="30"/>
          <w:szCs w:val="30"/>
        </w:rPr>
        <w:t>xx</w:t>
      </w:r>
      <w:r>
        <w:rPr>
          <w:rFonts w:hint="eastAsia"/>
          <w:sz w:val="30"/>
          <w:szCs w:val="30"/>
        </w:rPr>
        <w:t>公司支付了</w:t>
      </w:r>
      <w:r>
        <w:rPr>
          <w:rFonts w:hint="eastAsia"/>
          <w:sz w:val="30"/>
          <w:szCs w:val="30"/>
        </w:rPr>
        <w:t>100</w:t>
      </w:r>
      <w:r>
        <w:rPr>
          <w:rFonts w:hint="eastAsia"/>
          <w:sz w:val="30"/>
          <w:szCs w:val="30"/>
        </w:rPr>
        <w:t>万元租赁保证金。</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与</w:t>
      </w:r>
      <w:r>
        <w:rPr>
          <w:rFonts w:hint="eastAsia"/>
          <w:sz w:val="30"/>
          <w:szCs w:val="30"/>
        </w:rPr>
        <w:t>xx</w:t>
      </w:r>
      <w:r>
        <w:rPr>
          <w:rFonts w:hint="eastAsia"/>
          <w:sz w:val="30"/>
          <w:szCs w:val="30"/>
        </w:rPr>
        <w:t>公司三方签订补充合同，续租十年，租期从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日延期至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15F8FB3D" w14:textId="77777777" w:rsidR="00D93ED5" w:rsidRDefault="00D93ED5">
      <w:pPr>
        <w:spacing w:line="500" w:lineRule="atLeast"/>
        <w:ind w:firstLine="600"/>
        <w:divId w:val="703793183"/>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月，平沙镇政府因</w:t>
      </w:r>
      <w:r>
        <w:rPr>
          <w:rFonts w:hint="eastAsia"/>
          <w:sz w:val="30"/>
          <w:szCs w:val="30"/>
        </w:rPr>
        <w:t>xx</w:t>
      </w:r>
      <w:r>
        <w:rPr>
          <w:rFonts w:hint="eastAsia"/>
          <w:sz w:val="30"/>
          <w:szCs w:val="30"/>
        </w:rPr>
        <w:t>公司长期污染环境决定收回厂房进行三旧改造，并决定由</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公司协商搬迁评估事宜，同时安排时任平沙镇党委委员、副镇长杨</w:t>
      </w:r>
      <w:r>
        <w:rPr>
          <w:rFonts w:hint="eastAsia"/>
          <w:sz w:val="30"/>
          <w:szCs w:val="30"/>
        </w:rPr>
        <w:t>x</w:t>
      </w:r>
      <w:r>
        <w:rPr>
          <w:rFonts w:hint="eastAsia"/>
          <w:sz w:val="30"/>
          <w:szCs w:val="30"/>
        </w:rPr>
        <w:t>牵头。被告人彭某某时任</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的董事、副总经理兼财务经理，受</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的董事长兼法定代表人梁某某的指派，负责跟进具体的搬迁补偿评估工作。随后，</w:t>
      </w:r>
      <w:r>
        <w:rPr>
          <w:rFonts w:hint="eastAsia"/>
          <w:sz w:val="30"/>
          <w:szCs w:val="30"/>
        </w:rPr>
        <w:t>xx</w:t>
      </w:r>
      <w:r>
        <w:rPr>
          <w:rFonts w:hint="eastAsia"/>
          <w:sz w:val="30"/>
          <w:szCs w:val="30"/>
        </w:rPr>
        <w:t>公司</w:t>
      </w:r>
      <w:r>
        <w:rPr>
          <w:rFonts w:hint="eastAsia"/>
          <w:sz w:val="30"/>
          <w:szCs w:val="30"/>
        </w:rPr>
        <w:t>1</w:t>
      </w:r>
      <w:r>
        <w:rPr>
          <w:rFonts w:hint="eastAsia"/>
          <w:sz w:val="30"/>
          <w:szCs w:val="30"/>
        </w:rPr>
        <w:t>单方委托中拓正泰公司对</w:t>
      </w:r>
      <w:r>
        <w:rPr>
          <w:rFonts w:hint="eastAsia"/>
          <w:sz w:val="30"/>
          <w:szCs w:val="30"/>
        </w:rPr>
        <w:t>xx</w:t>
      </w:r>
      <w:r>
        <w:rPr>
          <w:rFonts w:hint="eastAsia"/>
          <w:sz w:val="30"/>
          <w:szCs w:val="30"/>
        </w:rPr>
        <w:t>公司的搬迁费用及损失进行评估，经与</w:t>
      </w:r>
      <w:r>
        <w:rPr>
          <w:rFonts w:hint="eastAsia"/>
          <w:sz w:val="30"/>
          <w:szCs w:val="30"/>
        </w:rPr>
        <w:t>xx</w:t>
      </w:r>
      <w:r>
        <w:rPr>
          <w:rFonts w:hint="eastAsia"/>
          <w:sz w:val="30"/>
          <w:szCs w:val="30"/>
        </w:rPr>
        <w:t>公司协商</w:t>
      </w:r>
      <w:r>
        <w:rPr>
          <w:rFonts w:hint="eastAsia"/>
          <w:sz w:val="30"/>
          <w:szCs w:val="30"/>
        </w:rPr>
        <w:t>,</w:t>
      </w:r>
      <w:r>
        <w:rPr>
          <w:rFonts w:hint="eastAsia"/>
          <w:sz w:val="30"/>
          <w:szCs w:val="30"/>
        </w:rPr>
        <w:t>评估基准日确定为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日。中拓正泰公司接受委托后对</w:t>
      </w:r>
      <w:r>
        <w:rPr>
          <w:rFonts w:hint="eastAsia"/>
          <w:sz w:val="30"/>
          <w:szCs w:val="30"/>
        </w:rPr>
        <w:t>xx</w:t>
      </w:r>
      <w:r>
        <w:rPr>
          <w:rFonts w:hint="eastAsia"/>
          <w:sz w:val="30"/>
          <w:szCs w:val="30"/>
        </w:rPr>
        <w:t>公司的流动资产、固定资产进行了清点，确定评估范围为：房屋建（构）筑物、存货及其搬迁费用、损耗，机器设备及其搬迁费用、损耗，因搬迁而涉及的人员安置费用，搬迁期间的停工损失。期间，</w:t>
      </w:r>
      <w:r>
        <w:rPr>
          <w:rFonts w:hint="eastAsia"/>
          <w:sz w:val="30"/>
          <w:szCs w:val="30"/>
        </w:rPr>
        <w:t>xx</w:t>
      </w:r>
      <w:r>
        <w:rPr>
          <w:rFonts w:hint="eastAsia"/>
          <w:sz w:val="30"/>
          <w:szCs w:val="30"/>
        </w:rPr>
        <w:t>公司的法定代表人、执行董事兼经理谢某某（已判决）提供了</w:t>
      </w:r>
      <w:r>
        <w:rPr>
          <w:rFonts w:hint="eastAsia"/>
          <w:sz w:val="30"/>
          <w:szCs w:val="30"/>
        </w:rPr>
        <w:t>24</w:t>
      </w:r>
      <w:r>
        <w:rPr>
          <w:rFonts w:hint="eastAsia"/>
          <w:sz w:val="30"/>
          <w:szCs w:val="30"/>
        </w:rPr>
        <w:t>家国内外公司名单、合同金额、签约损失等数据（含</w:t>
      </w:r>
      <w:r>
        <w:rPr>
          <w:rFonts w:hint="eastAsia"/>
          <w:sz w:val="30"/>
          <w:szCs w:val="30"/>
        </w:rPr>
        <w:t>22</w:t>
      </w:r>
      <w:r>
        <w:rPr>
          <w:rFonts w:hint="eastAsia"/>
          <w:sz w:val="30"/>
          <w:szCs w:val="30"/>
        </w:rPr>
        <w:t>份购销合同），要求中拓正泰公司按</w:t>
      </w:r>
      <w:r>
        <w:rPr>
          <w:rFonts w:hint="eastAsia"/>
          <w:sz w:val="30"/>
          <w:szCs w:val="30"/>
        </w:rPr>
        <w:t>20%</w:t>
      </w:r>
      <w:r>
        <w:rPr>
          <w:rFonts w:hint="eastAsia"/>
          <w:sz w:val="30"/>
          <w:szCs w:val="30"/>
        </w:rPr>
        <w:t>的违约赔偿标准对其因无法履行合同需向客户进行违约赔偿的损失一并进行评估。中拓正泰公司认为谢某某提供的销售合同的真实性无法确定，并将该意见反馈给被告人彭某某，被告人彭某某又将该情况反馈给</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的董事长兼法定代表人梁某某及平沙镇政府副镇长杨</w:t>
      </w:r>
      <w:r>
        <w:rPr>
          <w:rFonts w:hint="eastAsia"/>
          <w:sz w:val="30"/>
          <w:szCs w:val="30"/>
        </w:rPr>
        <w:t>x</w:t>
      </w:r>
      <w:r>
        <w:rPr>
          <w:rFonts w:hint="eastAsia"/>
          <w:sz w:val="30"/>
          <w:szCs w:val="30"/>
        </w:rPr>
        <w:t>。中拓正泰公</w:t>
      </w:r>
      <w:r>
        <w:rPr>
          <w:rFonts w:hint="eastAsia"/>
          <w:sz w:val="30"/>
          <w:szCs w:val="30"/>
        </w:rPr>
        <w:t>司最终没有认定</w:t>
      </w:r>
      <w:r>
        <w:rPr>
          <w:rFonts w:hint="eastAsia"/>
          <w:sz w:val="30"/>
          <w:szCs w:val="30"/>
        </w:rPr>
        <w:t>xx</w:t>
      </w:r>
      <w:r>
        <w:rPr>
          <w:rFonts w:hint="eastAsia"/>
          <w:sz w:val="30"/>
          <w:szCs w:val="30"/>
        </w:rPr>
        <w:t>公司提出的违约赔偿，仅以上述确定的评估范围以广东省江门市为搬迁地点作出认定，评估值为</w:t>
      </w:r>
      <w:r>
        <w:rPr>
          <w:rFonts w:hint="eastAsia"/>
          <w:sz w:val="30"/>
          <w:szCs w:val="30"/>
        </w:rPr>
        <w:t>30,443,437</w:t>
      </w:r>
      <w:r>
        <w:rPr>
          <w:rFonts w:hint="eastAsia"/>
          <w:sz w:val="30"/>
          <w:szCs w:val="30"/>
        </w:rPr>
        <w:t>元（其中，</w:t>
      </w:r>
      <w:r>
        <w:rPr>
          <w:rFonts w:hint="eastAsia"/>
          <w:sz w:val="30"/>
          <w:szCs w:val="30"/>
        </w:rPr>
        <w:t>1.</w:t>
      </w:r>
      <w:r>
        <w:rPr>
          <w:rFonts w:hint="eastAsia"/>
          <w:sz w:val="30"/>
          <w:szCs w:val="30"/>
        </w:rPr>
        <w:t>存货搬迁损耗及搬迁费用为</w:t>
      </w:r>
      <w:r>
        <w:rPr>
          <w:rFonts w:hint="eastAsia"/>
          <w:sz w:val="30"/>
          <w:szCs w:val="30"/>
        </w:rPr>
        <w:t>2,423,923</w:t>
      </w:r>
      <w:r>
        <w:rPr>
          <w:rFonts w:hint="eastAsia"/>
          <w:sz w:val="30"/>
          <w:szCs w:val="30"/>
        </w:rPr>
        <w:t>元，建筑物搬迁费用为</w:t>
      </w:r>
      <w:r>
        <w:rPr>
          <w:rFonts w:hint="eastAsia"/>
          <w:sz w:val="30"/>
          <w:szCs w:val="30"/>
        </w:rPr>
        <w:t>4,178,280</w:t>
      </w:r>
      <w:r>
        <w:rPr>
          <w:rFonts w:hint="eastAsia"/>
          <w:sz w:val="30"/>
          <w:szCs w:val="30"/>
        </w:rPr>
        <w:t>元，设备搬迁损耗及搬迁费用为</w:t>
      </w:r>
      <w:r>
        <w:rPr>
          <w:rFonts w:hint="eastAsia"/>
          <w:sz w:val="30"/>
          <w:szCs w:val="30"/>
        </w:rPr>
        <w:t>20,554,684</w:t>
      </w:r>
      <w:r>
        <w:rPr>
          <w:rFonts w:hint="eastAsia"/>
          <w:sz w:val="30"/>
          <w:szCs w:val="30"/>
        </w:rPr>
        <w:t>元，人员安置费为</w:t>
      </w:r>
      <w:r>
        <w:rPr>
          <w:rFonts w:hint="eastAsia"/>
          <w:sz w:val="30"/>
          <w:szCs w:val="30"/>
        </w:rPr>
        <w:t>2,483,550</w:t>
      </w:r>
      <w:r>
        <w:rPr>
          <w:rFonts w:hint="eastAsia"/>
          <w:sz w:val="30"/>
          <w:szCs w:val="30"/>
        </w:rPr>
        <w:t>元，利润损失为</w:t>
      </w:r>
      <w:r>
        <w:rPr>
          <w:rFonts w:hint="eastAsia"/>
          <w:sz w:val="30"/>
          <w:szCs w:val="30"/>
        </w:rPr>
        <w:t>803,000</w:t>
      </w:r>
      <w:r>
        <w:rPr>
          <w:rFonts w:hint="eastAsia"/>
          <w:sz w:val="30"/>
          <w:szCs w:val="30"/>
        </w:rPr>
        <w:t>元）。报告载明的存货包括废糖蜜（桔水）、尿素、纸箱、包装袋、油封、法兰片等。</w:t>
      </w:r>
      <w:r>
        <w:rPr>
          <w:rFonts w:hint="eastAsia"/>
          <w:sz w:val="30"/>
          <w:szCs w:val="30"/>
        </w:rPr>
        <w:t>xx</w:t>
      </w:r>
      <w:r>
        <w:rPr>
          <w:rFonts w:hint="eastAsia"/>
          <w:sz w:val="30"/>
          <w:szCs w:val="30"/>
        </w:rPr>
        <w:t>公司不满该评估结果并继续生产经营。</w:t>
      </w:r>
    </w:p>
    <w:p w14:paraId="0BCB0DE8" w14:textId="77777777" w:rsidR="00D93ED5" w:rsidRDefault="00D93ED5">
      <w:pPr>
        <w:spacing w:line="500" w:lineRule="atLeast"/>
        <w:ind w:firstLine="600"/>
        <w:divId w:val="40272371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就</w:t>
      </w:r>
      <w:r>
        <w:rPr>
          <w:rFonts w:hint="eastAsia"/>
          <w:sz w:val="30"/>
          <w:szCs w:val="30"/>
        </w:rPr>
        <w:t>xx</w:t>
      </w:r>
      <w:r>
        <w:rPr>
          <w:rFonts w:hint="eastAsia"/>
          <w:sz w:val="30"/>
          <w:szCs w:val="30"/>
        </w:rPr>
        <w:t>公司解除租赁合同的相关事项向平沙镇政府请示，请示的问题：</w:t>
      </w:r>
      <w:r>
        <w:rPr>
          <w:rFonts w:hint="eastAsia"/>
          <w:sz w:val="30"/>
          <w:szCs w:val="30"/>
        </w:rPr>
        <w:t>1.</w:t>
      </w:r>
      <w:r>
        <w:rPr>
          <w:rFonts w:hint="eastAsia"/>
          <w:sz w:val="30"/>
          <w:szCs w:val="30"/>
        </w:rPr>
        <w:t>确定解除租赁合同的时间为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日，同时给予</w:t>
      </w:r>
      <w:r>
        <w:rPr>
          <w:rFonts w:hint="eastAsia"/>
          <w:sz w:val="30"/>
          <w:szCs w:val="30"/>
        </w:rPr>
        <w:t>xx</w:t>
      </w:r>
      <w:r>
        <w:rPr>
          <w:rFonts w:hint="eastAsia"/>
          <w:sz w:val="30"/>
          <w:szCs w:val="30"/>
        </w:rPr>
        <w:t>公司</w:t>
      </w:r>
      <w:r>
        <w:rPr>
          <w:rFonts w:hint="eastAsia"/>
          <w:sz w:val="30"/>
          <w:szCs w:val="30"/>
        </w:rPr>
        <w:t>3</w:t>
      </w:r>
      <w:r>
        <w:rPr>
          <w:rFonts w:hint="eastAsia"/>
          <w:sz w:val="30"/>
          <w:szCs w:val="30"/>
        </w:rPr>
        <w:t>个月的搬迁撤离期；</w:t>
      </w:r>
      <w:r>
        <w:rPr>
          <w:rFonts w:hint="eastAsia"/>
          <w:sz w:val="30"/>
          <w:szCs w:val="30"/>
        </w:rPr>
        <w:t>2.</w:t>
      </w:r>
      <w:r>
        <w:rPr>
          <w:rFonts w:hint="eastAsia"/>
          <w:sz w:val="30"/>
          <w:szCs w:val="30"/>
        </w:rPr>
        <w:t>为维稳，做好</w:t>
      </w:r>
      <w:r>
        <w:rPr>
          <w:rFonts w:hint="eastAsia"/>
          <w:sz w:val="30"/>
          <w:szCs w:val="30"/>
        </w:rPr>
        <w:t>xx</w:t>
      </w:r>
      <w:r>
        <w:rPr>
          <w:rFonts w:hint="eastAsia"/>
          <w:sz w:val="30"/>
          <w:szCs w:val="30"/>
        </w:rPr>
        <w:t>公司过渡时期的职工安置工作，在签订补偿合同之前，三方同意先签订框架协议，同时</w:t>
      </w:r>
      <w:r>
        <w:rPr>
          <w:rFonts w:hint="eastAsia"/>
          <w:sz w:val="30"/>
          <w:szCs w:val="30"/>
        </w:rPr>
        <w:t>xx</w:t>
      </w:r>
      <w:r>
        <w:rPr>
          <w:rFonts w:hint="eastAsia"/>
          <w:sz w:val="30"/>
          <w:szCs w:val="30"/>
        </w:rPr>
        <w:t>公司</w:t>
      </w:r>
      <w:r>
        <w:rPr>
          <w:rFonts w:hint="eastAsia"/>
          <w:sz w:val="30"/>
          <w:szCs w:val="30"/>
        </w:rPr>
        <w:t>1</w:t>
      </w:r>
      <w:r>
        <w:rPr>
          <w:rFonts w:hint="eastAsia"/>
          <w:sz w:val="30"/>
          <w:szCs w:val="30"/>
        </w:rPr>
        <w:t>同意先借给</w:t>
      </w:r>
      <w:r>
        <w:rPr>
          <w:rFonts w:hint="eastAsia"/>
          <w:sz w:val="30"/>
          <w:szCs w:val="30"/>
        </w:rPr>
        <w:t>xx</w:t>
      </w:r>
      <w:r>
        <w:rPr>
          <w:rFonts w:hint="eastAsia"/>
          <w:sz w:val="30"/>
          <w:szCs w:val="30"/>
        </w:rPr>
        <w:t>公司</w:t>
      </w:r>
      <w:r>
        <w:rPr>
          <w:rFonts w:hint="eastAsia"/>
          <w:sz w:val="30"/>
          <w:szCs w:val="30"/>
        </w:rPr>
        <w:t>150</w:t>
      </w:r>
      <w:r>
        <w:rPr>
          <w:rFonts w:hint="eastAsia"/>
          <w:sz w:val="30"/>
          <w:szCs w:val="30"/>
        </w:rPr>
        <w:t>万元用于解除与职工的劳动合同补偿等安置工作；</w:t>
      </w:r>
      <w:r>
        <w:rPr>
          <w:rFonts w:hint="eastAsia"/>
          <w:sz w:val="30"/>
          <w:szCs w:val="30"/>
        </w:rPr>
        <w:t>3.</w:t>
      </w:r>
      <w:r>
        <w:rPr>
          <w:rFonts w:hint="eastAsia"/>
          <w:sz w:val="30"/>
          <w:szCs w:val="30"/>
        </w:rPr>
        <w:t>鉴于合同尚未到期，应给予</w:t>
      </w:r>
      <w:r>
        <w:rPr>
          <w:rFonts w:hint="eastAsia"/>
          <w:sz w:val="30"/>
          <w:szCs w:val="30"/>
        </w:rPr>
        <w:t>xx</w:t>
      </w:r>
      <w:r>
        <w:rPr>
          <w:rFonts w:hint="eastAsia"/>
          <w:sz w:val="30"/>
          <w:szCs w:val="30"/>
        </w:rPr>
        <w:t>公司一定的经济补偿。</w:t>
      </w:r>
    </w:p>
    <w:p w14:paraId="07E14059" w14:textId="77777777" w:rsidR="00D93ED5" w:rsidRDefault="00D93ED5">
      <w:pPr>
        <w:spacing w:line="500" w:lineRule="atLeast"/>
        <w:ind w:firstLine="600"/>
        <w:divId w:val="33680567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日，平沙镇政府召开了党委扩大会议，</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的董事长兼法定代表人梁某某汇报了</w:t>
      </w:r>
      <w:r>
        <w:rPr>
          <w:rFonts w:hint="eastAsia"/>
          <w:sz w:val="30"/>
          <w:szCs w:val="30"/>
        </w:rPr>
        <w:t>xx</w:t>
      </w:r>
      <w:r>
        <w:rPr>
          <w:rFonts w:hint="eastAsia"/>
          <w:sz w:val="30"/>
          <w:szCs w:val="30"/>
        </w:rPr>
        <w:t>公司</w:t>
      </w:r>
      <w:r>
        <w:rPr>
          <w:rFonts w:hint="eastAsia"/>
          <w:sz w:val="30"/>
          <w:szCs w:val="30"/>
        </w:rPr>
        <w:t>1</w:t>
      </w:r>
      <w:r>
        <w:rPr>
          <w:rFonts w:hint="eastAsia"/>
          <w:sz w:val="30"/>
          <w:szCs w:val="30"/>
        </w:rPr>
        <w:t>和</w:t>
      </w:r>
      <w:r>
        <w:rPr>
          <w:rFonts w:hint="eastAsia"/>
          <w:sz w:val="30"/>
          <w:szCs w:val="30"/>
        </w:rPr>
        <w:t>xx</w:t>
      </w:r>
      <w:r>
        <w:rPr>
          <w:rFonts w:hint="eastAsia"/>
          <w:sz w:val="30"/>
          <w:szCs w:val="30"/>
        </w:rPr>
        <w:t>公司就搬迁问题谈判的相关情况并称</w:t>
      </w:r>
      <w:r>
        <w:rPr>
          <w:rFonts w:hint="eastAsia"/>
          <w:sz w:val="30"/>
          <w:szCs w:val="30"/>
        </w:rPr>
        <w:t>xx</w:t>
      </w:r>
      <w:r>
        <w:rPr>
          <w:rFonts w:hint="eastAsia"/>
          <w:sz w:val="30"/>
          <w:szCs w:val="30"/>
        </w:rPr>
        <w:t>公司已全面停产。会议研究决定：由</w:t>
      </w:r>
      <w:r>
        <w:rPr>
          <w:rFonts w:hint="eastAsia"/>
          <w:sz w:val="30"/>
          <w:szCs w:val="30"/>
        </w:rPr>
        <w:t>xx</w:t>
      </w:r>
      <w:r>
        <w:rPr>
          <w:rFonts w:hint="eastAsia"/>
          <w:sz w:val="30"/>
          <w:szCs w:val="30"/>
        </w:rPr>
        <w:t>公司</w:t>
      </w:r>
      <w:r>
        <w:rPr>
          <w:rFonts w:hint="eastAsia"/>
          <w:sz w:val="30"/>
          <w:szCs w:val="30"/>
        </w:rPr>
        <w:t>1</w:t>
      </w:r>
      <w:r>
        <w:rPr>
          <w:rFonts w:hint="eastAsia"/>
          <w:sz w:val="30"/>
          <w:szCs w:val="30"/>
        </w:rPr>
        <w:t>借款</w:t>
      </w:r>
      <w:r>
        <w:rPr>
          <w:rFonts w:hint="eastAsia"/>
          <w:sz w:val="30"/>
          <w:szCs w:val="30"/>
        </w:rPr>
        <w:t>150</w:t>
      </w:r>
      <w:r>
        <w:rPr>
          <w:rFonts w:hint="eastAsia"/>
          <w:sz w:val="30"/>
          <w:szCs w:val="30"/>
        </w:rPr>
        <w:t>万元给</w:t>
      </w:r>
      <w:r>
        <w:rPr>
          <w:rFonts w:hint="eastAsia"/>
          <w:sz w:val="30"/>
          <w:szCs w:val="30"/>
        </w:rPr>
        <w:t>xx</w:t>
      </w:r>
      <w:r>
        <w:rPr>
          <w:rFonts w:hint="eastAsia"/>
          <w:sz w:val="30"/>
          <w:szCs w:val="30"/>
        </w:rPr>
        <w:t>公司用于解除工人劳动合同而产生的经济补偿。</w:t>
      </w:r>
    </w:p>
    <w:p w14:paraId="676E393F" w14:textId="77777777" w:rsidR="00D93ED5" w:rsidRDefault="00D93ED5">
      <w:pPr>
        <w:spacing w:line="500" w:lineRule="atLeast"/>
        <w:ind w:firstLine="600"/>
        <w:divId w:val="31649409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签订《解除租赁合同框架协议》，约定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日为解除租赁日期，</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同意给予</w:t>
      </w:r>
      <w:r>
        <w:rPr>
          <w:rFonts w:hint="eastAsia"/>
          <w:sz w:val="30"/>
          <w:szCs w:val="30"/>
        </w:rPr>
        <w:t>xx</w:t>
      </w:r>
      <w:r>
        <w:rPr>
          <w:rFonts w:hint="eastAsia"/>
          <w:sz w:val="30"/>
          <w:szCs w:val="30"/>
        </w:rPr>
        <w:t>公司一定的经济补偿，具体补偿方式可根据</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公司共同委托的评估机构所做的评估报告为依据上报区国资部门审核协定，支付方法：自</w:t>
      </w:r>
      <w:r>
        <w:rPr>
          <w:rFonts w:hint="eastAsia"/>
          <w:sz w:val="30"/>
          <w:szCs w:val="30"/>
        </w:rPr>
        <w:t>xx</w:t>
      </w:r>
      <w:r>
        <w:rPr>
          <w:rFonts w:hint="eastAsia"/>
          <w:sz w:val="30"/>
          <w:szCs w:val="30"/>
        </w:rPr>
        <w:t>公司</w:t>
      </w:r>
      <w:r>
        <w:rPr>
          <w:rFonts w:hint="eastAsia"/>
          <w:sz w:val="30"/>
          <w:szCs w:val="30"/>
        </w:rPr>
        <w:t>2</w:t>
      </w:r>
      <w:r>
        <w:rPr>
          <w:rFonts w:hint="eastAsia"/>
          <w:sz w:val="30"/>
          <w:szCs w:val="30"/>
        </w:rPr>
        <w:t>厂房用地经公开挂牌出让，地价款到达</w:t>
      </w:r>
      <w:r>
        <w:rPr>
          <w:rFonts w:hint="eastAsia"/>
          <w:sz w:val="30"/>
          <w:szCs w:val="30"/>
        </w:rPr>
        <w:t>xx</w:t>
      </w:r>
      <w:r>
        <w:rPr>
          <w:rFonts w:hint="eastAsia"/>
          <w:sz w:val="30"/>
          <w:szCs w:val="30"/>
        </w:rPr>
        <w:t>公司</w:t>
      </w:r>
      <w:r>
        <w:rPr>
          <w:rFonts w:hint="eastAsia"/>
          <w:sz w:val="30"/>
          <w:szCs w:val="30"/>
        </w:rPr>
        <w:t>1</w:t>
      </w:r>
      <w:r>
        <w:rPr>
          <w:rFonts w:hint="eastAsia"/>
          <w:sz w:val="30"/>
          <w:szCs w:val="30"/>
        </w:rPr>
        <w:t>账户之日起</w:t>
      </w:r>
      <w:r>
        <w:rPr>
          <w:rFonts w:hint="eastAsia"/>
          <w:sz w:val="30"/>
          <w:szCs w:val="30"/>
        </w:rPr>
        <w:t>5</w:t>
      </w:r>
      <w:r>
        <w:rPr>
          <w:rFonts w:hint="eastAsia"/>
          <w:sz w:val="30"/>
          <w:szCs w:val="30"/>
        </w:rPr>
        <w:t>日内支付完毕；</w:t>
      </w:r>
      <w:r>
        <w:rPr>
          <w:rFonts w:hint="eastAsia"/>
          <w:sz w:val="30"/>
          <w:szCs w:val="30"/>
        </w:rPr>
        <w:t>xx</w:t>
      </w:r>
      <w:r>
        <w:rPr>
          <w:rFonts w:hint="eastAsia"/>
          <w:sz w:val="30"/>
          <w:szCs w:val="30"/>
        </w:rPr>
        <w:t>公司</w:t>
      </w:r>
      <w:r>
        <w:rPr>
          <w:rFonts w:hint="eastAsia"/>
          <w:sz w:val="30"/>
          <w:szCs w:val="30"/>
        </w:rPr>
        <w:t>1</w:t>
      </w:r>
      <w:r>
        <w:rPr>
          <w:rFonts w:hint="eastAsia"/>
          <w:sz w:val="30"/>
          <w:szCs w:val="30"/>
        </w:rPr>
        <w:t>同意在协议生效后借款</w:t>
      </w:r>
      <w:r>
        <w:rPr>
          <w:rFonts w:hint="eastAsia"/>
          <w:sz w:val="30"/>
          <w:szCs w:val="30"/>
        </w:rPr>
        <w:t>150</w:t>
      </w:r>
      <w:r>
        <w:rPr>
          <w:rFonts w:hint="eastAsia"/>
          <w:sz w:val="30"/>
          <w:szCs w:val="30"/>
        </w:rPr>
        <w:t>万元给</w:t>
      </w:r>
      <w:r>
        <w:rPr>
          <w:rFonts w:hint="eastAsia"/>
          <w:sz w:val="30"/>
          <w:szCs w:val="30"/>
        </w:rPr>
        <w:t>xx</w:t>
      </w:r>
      <w:r>
        <w:rPr>
          <w:rFonts w:hint="eastAsia"/>
          <w:sz w:val="30"/>
          <w:szCs w:val="30"/>
        </w:rPr>
        <w:t>公司用于解除与部分职工的劳动合同补偿等安置工作，该借款在以后补偿款中抵扣；三方同意</w:t>
      </w:r>
      <w:r>
        <w:rPr>
          <w:rFonts w:hint="eastAsia"/>
          <w:sz w:val="30"/>
          <w:szCs w:val="30"/>
        </w:rPr>
        <w:t>xx</w:t>
      </w:r>
      <w:r>
        <w:rPr>
          <w:rFonts w:hint="eastAsia"/>
          <w:sz w:val="30"/>
          <w:szCs w:val="30"/>
        </w:rPr>
        <w:t>公司应缴纳的租金和税金在以后的补偿款中抵扣；</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同意自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日起给予</w:t>
      </w:r>
      <w:r>
        <w:rPr>
          <w:rFonts w:hint="eastAsia"/>
          <w:sz w:val="30"/>
          <w:szCs w:val="30"/>
        </w:rPr>
        <w:t>xx</w:t>
      </w:r>
      <w:r>
        <w:rPr>
          <w:rFonts w:hint="eastAsia"/>
          <w:sz w:val="30"/>
          <w:szCs w:val="30"/>
        </w:rPr>
        <w:t>公司</w:t>
      </w:r>
      <w:r>
        <w:rPr>
          <w:rFonts w:hint="eastAsia"/>
          <w:sz w:val="30"/>
          <w:szCs w:val="30"/>
        </w:rPr>
        <w:t>3</w:t>
      </w:r>
      <w:r>
        <w:rPr>
          <w:rFonts w:hint="eastAsia"/>
          <w:sz w:val="30"/>
          <w:szCs w:val="30"/>
        </w:rPr>
        <w:t>个月的搬迁撤离时间。</w:t>
      </w:r>
    </w:p>
    <w:p w14:paraId="0A971875" w14:textId="77777777" w:rsidR="00D93ED5" w:rsidRDefault="00D93ED5">
      <w:pPr>
        <w:spacing w:line="500" w:lineRule="atLeast"/>
        <w:ind w:firstLine="600"/>
        <w:divId w:val="123253881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指派副总经理李耀玲与</w:t>
      </w:r>
      <w:r>
        <w:rPr>
          <w:rFonts w:hint="eastAsia"/>
          <w:sz w:val="30"/>
          <w:szCs w:val="30"/>
        </w:rPr>
        <w:t>xx</w:t>
      </w:r>
      <w:r>
        <w:rPr>
          <w:rFonts w:hint="eastAsia"/>
          <w:sz w:val="30"/>
          <w:szCs w:val="30"/>
        </w:rPr>
        <w:t>公司的相关人员一起到金湾公证处抽签摇号选定诚信达公司作为评估单位对</w:t>
      </w:r>
      <w:r>
        <w:rPr>
          <w:rFonts w:hint="eastAsia"/>
          <w:sz w:val="30"/>
          <w:szCs w:val="30"/>
        </w:rPr>
        <w:t>xx</w:t>
      </w:r>
      <w:r>
        <w:rPr>
          <w:rFonts w:hint="eastAsia"/>
          <w:sz w:val="30"/>
          <w:szCs w:val="30"/>
        </w:rPr>
        <w:t>公司的搬迁费用和损失进行评估。</w:t>
      </w:r>
      <w:r>
        <w:rPr>
          <w:rFonts w:hint="eastAsia"/>
          <w:sz w:val="30"/>
          <w:szCs w:val="30"/>
        </w:rPr>
        <w:t>xx</w:t>
      </w:r>
      <w:r>
        <w:rPr>
          <w:rFonts w:hint="eastAsia"/>
          <w:sz w:val="30"/>
          <w:szCs w:val="30"/>
        </w:rPr>
        <w:t>公司</w:t>
      </w:r>
      <w:r>
        <w:rPr>
          <w:rFonts w:hint="eastAsia"/>
          <w:sz w:val="30"/>
          <w:szCs w:val="30"/>
        </w:rPr>
        <w:t>1</w:t>
      </w:r>
      <w:r>
        <w:rPr>
          <w:rFonts w:hint="eastAsia"/>
          <w:sz w:val="30"/>
          <w:szCs w:val="30"/>
        </w:rPr>
        <w:t>未对</w:t>
      </w:r>
      <w:r>
        <w:rPr>
          <w:rFonts w:hint="eastAsia"/>
          <w:sz w:val="30"/>
          <w:szCs w:val="30"/>
        </w:rPr>
        <w:t>xx</w:t>
      </w:r>
      <w:r>
        <w:rPr>
          <w:rFonts w:hint="eastAsia"/>
          <w:sz w:val="30"/>
          <w:szCs w:val="30"/>
        </w:rPr>
        <w:t>公司在第一次评估后是否有停产及搬迁前的存货情况进行核查，经与</w:t>
      </w:r>
      <w:r>
        <w:rPr>
          <w:rFonts w:hint="eastAsia"/>
          <w:sz w:val="30"/>
          <w:szCs w:val="30"/>
        </w:rPr>
        <w:t>xx</w:t>
      </w:r>
      <w:r>
        <w:rPr>
          <w:rFonts w:hint="eastAsia"/>
          <w:sz w:val="30"/>
          <w:szCs w:val="30"/>
        </w:rPr>
        <w:t>公司商定，仍然选定第一次评估的基准日即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日为此次评估的基准日，并与</w:t>
      </w:r>
      <w:r>
        <w:rPr>
          <w:rFonts w:hint="eastAsia"/>
          <w:sz w:val="30"/>
          <w:szCs w:val="30"/>
        </w:rPr>
        <w:t>xx</w:t>
      </w:r>
      <w:r>
        <w:rPr>
          <w:rFonts w:hint="eastAsia"/>
          <w:sz w:val="30"/>
          <w:szCs w:val="30"/>
        </w:rPr>
        <w:t>公司、诚信达公司三方签订《资产评估业务约定书》。随后，</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指派被告人彭某某具体负责跟进后期的评估工作。时任珠海正大新评估公司的工作人员郑某某（另案处理）此时找到诚信达公司要求合作，诚信达公司同意，郑某某遂挂靠诚信达公司，实际负责和编写评估报告。</w:t>
      </w:r>
    </w:p>
    <w:p w14:paraId="6191E990" w14:textId="77777777" w:rsidR="00D93ED5" w:rsidRDefault="00D93ED5">
      <w:pPr>
        <w:spacing w:line="500" w:lineRule="atLeast"/>
        <w:ind w:firstLine="600"/>
        <w:divId w:val="486480638"/>
        <w:rPr>
          <w:rFonts w:hint="eastAsia"/>
          <w:sz w:val="30"/>
          <w:szCs w:val="30"/>
        </w:rPr>
      </w:pPr>
      <w:r>
        <w:rPr>
          <w:rFonts w:hint="eastAsia"/>
          <w:sz w:val="30"/>
          <w:szCs w:val="30"/>
        </w:rPr>
        <w:t>评估工作启动后，郑某某与诚信达公司的工作人员覃岚在未通知</w:t>
      </w:r>
      <w:r>
        <w:rPr>
          <w:rFonts w:hint="eastAsia"/>
          <w:sz w:val="30"/>
          <w:szCs w:val="30"/>
        </w:rPr>
        <w:t>xx</w:t>
      </w:r>
      <w:r>
        <w:rPr>
          <w:rFonts w:hint="eastAsia"/>
          <w:sz w:val="30"/>
          <w:szCs w:val="30"/>
        </w:rPr>
        <w:t>公司</w:t>
      </w:r>
      <w:r>
        <w:rPr>
          <w:rFonts w:hint="eastAsia"/>
          <w:sz w:val="30"/>
          <w:szCs w:val="30"/>
        </w:rPr>
        <w:t>1</w:t>
      </w:r>
      <w:r>
        <w:rPr>
          <w:rFonts w:hint="eastAsia"/>
          <w:sz w:val="30"/>
          <w:szCs w:val="30"/>
        </w:rPr>
        <w:t>人员到场的情况下到</w:t>
      </w:r>
      <w:r>
        <w:rPr>
          <w:rFonts w:hint="eastAsia"/>
          <w:sz w:val="30"/>
          <w:szCs w:val="30"/>
        </w:rPr>
        <w:t>xx</w:t>
      </w:r>
      <w:r>
        <w:rPr>
          <w:rFonts w:hint="eastAsia"/>
          <w:sz w:val="30"/>
          <w:szCs w:val="30"/>
        </w:rPr>
        <w:t>公司进行现场勘查，发现厂区内大部分设备已经搬走，基本没有什么存货，二人未对存货、机器设备进行盘点、核对，直接采用第一次评估时中拓正泰公司所盘点的资产数据（含存货、机器设备）作为资产搬迁损失的评估依据，其中，对存货的搬迁损失，采用了零损耗的标准进行损失认定。另外，评估过程中，</w:t>
      </w:r>
      <w:r>
        <w:rPr>
          <w:rFonts w:hint="eastAsia"/>
          <w:sz w:val="30"/>
          <w:szCs w:val="30"/>
        </w:rPr>
        <w:t>xx</w:t>
      </w:r>
      <w:r>
        <w:rPr>
          <w:rFonts w:hint="eastAsia"/>
          <w:sz w:val="30"/>
          <w:szCs w:val="30"/>
        </w:rPr>
        <w:t>公司的法定代表人谢某某向诚信达公司提交了落款时间为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日的《搬迁地点说明》，称</w:t>
      </w:r>
      <w:r>
        <w:rPr>
          <w:rFonts w:hint="eastAsia"/>
          <w:sz w:val="30"/>
          <w:szCs w:val="30"/>
        </w:rPr>
        <w:t>xx</w:t>
      </w:r>
      <w:r>
        <w:rPr>
          <w:rFonts w:hint="eastAsia"/>
          <w:sz w:val="30"/>
          <w:szCs w:val="30"/>
        </w:rPr>
        <w:t>公司与另一家公司作为发起人，合资在新疆设立公司，名称为新疆昇力生物科技有限公司（以下简称昇力公司），公司已注册成立，但厂房正在建设中，要求诚信达公司以新疆塔城作为搬迁地点进行评估，同时向诚信达公司提供</w:t>
      </w:r>
      <w:r>
        <w:rPr>
          <w:rFonts w:hint="eastAsia"/>
          <w:sz w:val="30"/>
          <w:szCs w:val="30"/>
        </w:rPr>
        <w:t>23</w:t>
      </w:r>
      <w:r>
        <w:rPr>
          <w:rFonts w:hint="eastAsia"/>
          <w:sz w:val="30"/>
          <w:szCs w:val="30"/>
        </w:rPr>
        <w:t>份购销合同，并提供客户名单、违约赔偿标准等数据，要求诚信达公司对其因搬迁无法供货而产生的违约赔偿进行损失评估。诚信达公司未对上述资料及相关数据进行任何审核，采纳了其中的</w:t>
      </w:r>
      <w:r>
        <w:rPr>
          <w:rFonts w:hint="eastAsia"/>
          <w:sz w:val="30"/>
          <w:szCs w:val="30"/>
        </w:rPr>
        <w:t>15</w:t>
      </w:r>
      <w:r>
        <w:rPr>
          <w:rFonts w:hint="eastAsia"/>
          <w:sz w:val="30"/>
          <w:szCs w:val="30"/>
        </w:rPr>
        <w:t>份购销合同，经查，诚信达公司采纳的</w:t>
      </w:r>
      <w:r>
        <w:rPr>
          <w:rFonts w:hint="eastAsia"/>
          <w:sz w:val="30"/>
          <w:szCs w:val="30"/>
        </w:rPr>
        <w:t>15</w:t>
      </w:r>
      <w:r>
        <w:rPr>
          <w:rFonts w:hint="eastAsia"/>
          <w:sz w:val="30"/>
          <w:szCs w:val="30"/>
        </w:rPr>
        <w:t>份购销合同均系虚假合同，被告人彭某某未对上述购销合同进行过任何审核。</w:t>
      </w:r>
    </w:p>
    <w:p w14:paraId="35BA27D5" w14:textId="77777777" w:rsidR="00D93ED5" w:rsidRDefault="00D93ED5">
      <w:pPr>
        <w:spacing w:line="500" w:lineRule="atLeast"/>
        <w:ind w:firstLine="600"/>
        <w:divId w:val="15303140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日，诚信达公司以新疆塔城作为搬迁地点作出评估报告，结论为：</w:t>
      </w:r>
      <w:r>
        <w:rPr>
          <w:rFonts w:hint="eastAsia"/>
          <w:sz w:val="30"/>
          <w:szCs w:val="30"/>
        </w:rPr>
        <w:t>1.</w:t>
      </w:r>
      <w:r>
        <w:rPr>
          <w:rFonts w:hint="eastAsia"/>
          <w:sz w:val="30"/>
          <w:szCs w:val="30"/>
        </w:rPr>
        <w:t>流动资产（即存货）搬迁损失为</w:t>
      </w:r>
      <w:r>
        <w:rPr>
          <w:rFonts w:hint="eastAsia"/>
          <w:sz w:val="30"/>
          <w:szCs w:val="30"/>
        </w:rPr>
        <w:t>8,376,552</w:t>
      </w:r>
      <w:r>
        <w:rPr>
          <w:rFonts w:hint="eastAsia"/>
          <w:sz w:val="30"/>
          <w:szCs w:val="30"/>
        </w:rPr>
        <w:t>元；</w:t>
      </w:r>
      <w:r>
        <w:rPr>
          <w:rFonts w:hint="eastAsia"/>
          <w:sz w:val="30"/>
          <w:szCs w:val="30"/>
        </w:rPr>
        <w:t>2.</w:t>
      </w:r>
      <w:r>
        <w:rPr>
          <w:rFonts w:hint="eastAsia"/>
          <w:sz w:val="30"/>
          <w:szCs w:val="30"/>
        </w:rPr>
        <w:t>固定资产搬迁损失为</w:t>
      </w:r>
      <w:r>
        <w:rPr>
          <w:rFonts w:hint="eastAsia"/>
          <w:sz w:val="30"/>
          <w:szCs w:val="30"/>
        </w:rPr>
        <w:t>29,472,011.95</w:t>
      </w:r>
      <w:r>
        <w:rPr>
          <w:rFonts w:hint="eastAsia"/>
          <w:sz w:val="30"/>
          <w:szCs w:val="30"/>
        </w:rPr>
        <w:t>元（其中建筑物搬迁损失</w:t>
      </w:r>
      <w:r>
        <w:rPr>
          <w:rFonts w:hint="eastAsia"/>
          <w:sz w:val="30"/>
          <w:szCs w:val="30"/>
        </w:rPr>
        <w:t>4,268,738.65</w:t>
      </w:r>
      <w:r>
        <w:rPr>
          <w:rFonts w:hint="eastAsia"/>
          <w:sz w:val="30"/>
          <w:szCs w:val="30"/>
        </w:rPr>
        <w:t>元、设备搬迁损失</w:t>
      </w:r>
      <w:r>
        <w:rPr>
          <w:rFonts w:hint="eastAsia"/>
          <w:sz w:val="30"/>
          <w:szCs w:val="30"/>
        </w:rPr>
        <w:t>25,203,273.3</w:t>
      </w:r>
      <w:r>
        <w:rPr>
          <w:rFonts w:hint="eastAsia"/>
          <w:sz w:val="30"/>
          <w:szCs w:val="30"/>
        </w:rPr>
        <w:t>元）；</w:t>
      </w:r>
      <w:r>
        <w:rPr>
          <w:rFonts w:hint="eastAsia"/>
          <w:sz w:val="30"/>
          <w:szCs w:val="30"/>
        </w:rPr>
        <w:t>3.</w:t>
      </w:r>
      <w:r>
        <w:rPr>
          <w:rFonts w:hint="eastAsia"/>
          <w:sz w:val="30"/>
          <w:szCs w:val="30"/>
        </w:rPr>
        <w:t>人员安置费</w:t>
      </w:r>
      <w:r>
        <w:rPr>
          <w:rFonts w:hint="eastAsia"/>
          <w:sz w:val="30"/>
          <w:szCs w:val="30"/>
        </w:rPr>
        <w:t>2,939,450</w:t>
      </w:r>
      <w:r>
        <w:rPr>
          <w:rFonts w:hint="eastAsia"/>
          <w:sz w:val="30"/>
          <w:szCs w:val="30"/>
        </w:rPr>
        <w:t>元；</w:t>
      </w:r>
      <w:r>
        <w:rPr>
          <w:rFonts w:hint="eastAsia"/>
          <w:sz w:val="30"/>
          <w:szCs w:val="30"/>
        </w:rPr>
        <w:t>4.</w:t>
      </w:r>
      <w:r>
        <w:rPr>
          <w:rFonts w:hint="eastAsia"/>
          <w:sz w:val="30"/>
          <w:szCs w:val="30"/>
        </w:rPr>
        <w:t>租赁保证金违约补偿</w:t>
      </w:r>
      <w:r>
        <w:rPr>
          <w:rFonts w:hint="eastAsia"/>
          <w:sz w:val="30"/>
          <w:szCs w:val="30"/>
        </w:rPr>
        <w:t>100</w:t>
      </w:r>
      <w:r>
        <w:rPr>
          <w:rFonts w:hint="eastAsia"/>
          <w:sz w:val="30"/>
          <w:szCs w:val="30"/>
        </w:rPr>
        <w:t>万元；</w:t>
      </w:r>
      <w:r>
        <w:rPr>
          <w:rFonts w:hint="eastAsia"/>
          <w:sz w:val="30"/>
          <w:szCs w:val="30"/>
        </w:rPr>
        <w:t>5.</w:t>
      </w:r>
      <w:r>
        <w:rPr>
          <w:rFonts w:hint="eastAsia"/>
          <w:sz w:val="30"/>
          <w:szCs w:val="30"/>
        </w:rPr>
        <w:t>利润损失</w:t>
      </w:r>
      <w:r>
        <w:rPr>
          <w:rFonts w:hint="eastAsia"/>
          <w:sz w:val="30"/>
          <w:szCs w:val="30"/>
        </w:rPr>
        <w:t>3,129,400</w:t>
      </w:r>
      <w:r>
        <w:rPr>
          <w:rFonts w:hint="eastAsia"/>
          <w:sz w:val="30"/>
          <w:szCs w:val="30"/>
        </w:rPr>
        <w:t>元；</w:t>
      </w:r>
      <w:r>
        <w:rPr>
          <w:rFonts w:hint="eastAsia"/>
          <w:sz w:val="30"/>
          <w:szCs w:val="30"/>
        </w:rPr>
        <w:t>6.</w:t>
      </w:r>
      <w:r>
        <w:rPr>
          <w:rFonts w:hint="eastAsia"/>
          <w:sz w:val="30"/>
          <w:szCs w:val="30"/>
        </w:rPr>
        <w:t>违约赔偿损失</w:t>
      </w:r>
      <w:r>
        <w:rPr>
          <w:rFonts w:hint="eastAsia"/>
          <w:sz w:val="30"/>
          <w:szCs w:val="30"/>
        </w:rPr>
        <w:t>7,890,984.08</w:t>
      </w:r>
      <w:r>
        <w:rPr>
          <w:rFonts w:hint="eastAsia"/>
          <w:sz w:val="30"/>
          <w:szCs w:val="30"/>
        </w:rPr>
        <w:t>元（</w:t>
      </w:r>
      <w:r>
        <w:rPr>
          <w:rFonts w:hint="eastAsia"/>
          <w:sz w:val="30"/>
          <w:szCs w:val="30"/>
        </w:rPr>
        <w:t>31</w:t>
      </w:r>
      <w:r>
        <w:rPr>
          <w:rFonts w:hint="eastAsia"/>
          <w:sz w:val="30"/>
          <w:szCs w:val="30"/>
        </w:rPr>
        <w:t>家国内公司或个人、</w:t>
      </w:r>
      <w:r>
        <w:rPr>
          <w:rFonts w:hint="eastAsia"/>
          <w:sz w:val="30"/>
          <w:szCs w:val="30"/>
        </w:rPr>
        <w:t>18</w:t>
      </w:r>
      <w:r>
        <w:rPr>
          <w:rFonts w:hint="eastAsia"/>
          <w:sz w:val="30"/>
          <w:szCs w:val="30"/>
        </w:rPr>
        <w:t>家国外公司，共计</w:t>
      </w:r>
      <w:r>
        <w:rPr>
          <w:rFonts w:hint="eastAsia"/>
          <w:sz w:val="30"/>
          <w:szCs w:val="30"/>
        </w:rPr>
        <w:t>49</w:t>
      </w:r>
      <w:r>
        <w:rPr>
          <w:rFonts w:hint="eastAsia"/>
          <w:sz w:val="30"/>
          <w:szCs w:val="30"/>
        </w:rPr>
        <w:t>家客户）；上述共计</w:t>
      </w:r>
      <w:r>
        <w:rPr>
          <w:rFonts w:hint="eastAsia"/>
          <w:sz w:val="30"/>
          <w:szCs w:val="30"/>
        </w:rPr>
        <w:t>52,808,398.03</w:t>
      </w:r>
      <w:r>
        <w:rPr>
          <w:rFonts w:hint="eastAsia"/>
          <w:sz w:val="30"/>
          <w:szCs w:val="30"/>
        </w:rPr>
        <w:t>元。其中，评估的存货主要为原材料、低值易耗品、包装物等，根据评估报告计算，原材料的搬迁损失为</w:t>
      </w:r>
      <w:r>
        <w:rPr>
          <w:rFonts w:hint="eastAsia"/>
          <w:sz w:val="30"/>
          <w:szCs w:val="30"/>
        </w:rPr>
        <w:t>7,819,254.74</w:t>
      </w:r>
      <w:r>
        <w:rPr>
          <w:rFonts w:hint="eastAsia"/>
          <w:sz w:val="30"/>
          <w:szCs w:val="30"/>
        </w:rPr>
        <w:t>元</w:t>
      </w:r>
      <w:r>
        <w:rPr>
          <w:rFonts w:hint="eastAsia"/>
          <w:sz w:val="30"/>
          <w:szCs w:val="30"/>
        </w:rPr>
        <w:t>(</w:t>
      </w:r>
      <w:r>
        <w:rPr>
          <w:rFonts w:hint="eastAsia"/>
          <w:sz w:val="30"/>
          <w:szCs w:val="30"/>
        </w:rPr>
        <w:t>含运费、损耗</w:t>
      </w:r>
      <w:r>
        <w:rPr>
          <w:rFonts w:hint="eastAsia"/>
          <w:sz w:val="30"/>
          <w:szCs w:val="30"/>
        </w:rPr>
        <w:t>)</w:t>
      </w:r>
      <w:r>
        <w:rPr>
          <w:rFonts w:hint="eastAsia"/>
          <w:sz w:val="30"/>
          <w:szCs w:val="30"/>
        </w:rPr>
        <w:t>。经核，上述评估报告的“违约赔偿损失”中有</w:t>
      </w:r>
      <w:r>
        <w:rPr>
          <w:rFonts w:hint="eastAsia"/>
          <w:sz w:val="30"/>
          <w:szCs w:val="30"/>
        </w:rPr>
        <w:t>35</w:t>
      </w:r>
      <w:r>
        <w:rPr>
          <w:rFonts w:hint="eastAsia"/>
          <w:sz w:val="30"/>
          <w:szCs w:val="30"/>
        </w:rPr>
        <w:t>家国内外客户的违约赔偿系虚假，所涉的评估值为</w:t>
      </w:r>
      <w:r>
        <w:rPr>
          <w:rFonts w:hint="eastAsia"/>
          <w:sz w:val="30"/>
          <w:szCs w:val="30"/>
        </w:rPr>
        <w:t>6,338,708.92</w:t>
      </w:r>
      <w:r>
        <w:rPr>
          <w:rFonts w:hint="eastAsia"/>
          <w:sz w:val="30"/>
          <w:szCs w:val="30"/>
        </w:rPr>
        <w:t>元。</w:t>
      </w:r>
    </w:p>
    <w:p w14:paraId="4196ED25" w14:textId="77777777" w:rsidR="00D93ED5" w:rsidRDefault="00D93ED5">
      <w:pPr>
        <w:spacing w:line="500" w:lineRule="atLeast"/>
        <w:ind w:firstLine="600"/>
        <w:divId w:val="1155685867"/>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向诚信达公司发出《关于“紫英搬迁评估部分项目”说明意见》，要求诚信达公司以书面形式解释：</w:t>
      </w:r>
      <w:r>
        <w:rPr>
          <w:rFonts w:hint="eastAsia"/>
          <w:sz w:val="30"/>
          <w:szCs w:val="30"/>
        </w:rPr>
        <w:t>1.</w:t>
      </w:r>
      <w:r>
        <w:rPr>
          <w:rFonts w:hint="eastAsia"/>
          <w:sz w:val="30"/>
          <w:szCs w:val="30"/>
        </w:rPr>
        <w:t>存货搬迁地点问题；</w:t>
      </w:r>
      <w:r>
        <w:rPr>
          <w:rFonts w:hint="eastAsia"/>
          <w:sz w:val="30"/>
          <w:szCs w:val="30"/>
        </w:rPr>
        <w:t>2.</w:t>
      </w:r>
      <w:r>
        <w:rPr>
          <w:rFonts w:hint="eastAsia"/>
          <w:sz w:val="30"/>
          <w:szCs w:val="30"/>
        </w:rPr>
        <w:t>固定资产在机器设备评估中安装调试费、拆卸费、运杂费的计算依据；</w:t>
      </w:r>
      <w:r>
        <w:rPr>
          <w:rFonts w:hint="eastAsia"/>
          <w:sz w:val="30"/>
          <w:szCs w:val="30"/>
        </w:rPr>
        <w:t>3.</w:t>
      </w:r>
      <w:r>
        <w:rPr>
          <w:rFonts w:hint="eastAsia"/>
          <w:sz w:val="30"/>
          <w:szCs w:val="30"/>
        </w:rPr>
        <w:t>人员安置评估值；</w:t>
      </w:r>
      <w:r>
        <w:rPr>
          <w:rFonts w:hint="eastAsia"/>
          <w:sz w:val="30"/>
          <w:szCs w:val="30"/>
        </w:rPr>
        <w:t>4.</w:t>
      </w:r>
      <w:r>
        <w:rPr>
          <w:rFonts w:hint="eastAsia"/>
          <w:sz w:val="30"/>
          <w:szCs w:val="30"/>
        </w:rPr>
        <w:t>租赁保证金违约赔偿问题；</w:t>
      </w:r>
      <w:r>
        <w:rPr>
          <w:rFonts w:hint="eastAsia"/>
          <w:sz w:val="30"/>
          <w:szCs w:val="30"/>
        </w:rPr>
        <w:t>5.</w:t>
      </w:r>
      <w:r>
        <w:rPr>
          <w:rFonts w:hint="eastAsia"/>
          <w:sz w:val="30"/>
          <w:szCs w:val="30"/>
        </w:rPr>
        <w:t>违约损失计算依据。次日，诚信达公司函复（实际由郑某某所写）：</w:t>
      </w:r>
      <w:r>
        <w:rPr>
          <w:rFonts w:hint="eastAsia"/>
          <w:sz w:val="30"/>
          <w:szCs w:val="30"/>
        </w:rPr>
        <w:t>1.</w:t>
      </w:r>
      <w:r>
        <w:rPr>
          <w:rFonts w:hint="eastAsia"/>
          <w:sz w:val="30"/>
          <w:szCs w:val="30"/>
        </w:rPr>
        <w:t>存货搬迁地点，根据</w:t>
      </w:r>
      <w:r>
        <w:rPr>
          <w:rFonts w:hint="eastAsia"/>
          <w:sz w:val="30"/>
          <w:szCs w:val="30"/>
        </w:rPr>
        <w:t>xx</w:t>
      </w:r>
      <w:r>
        <w:rPr>
          <w:rFonts w:hint="eastAsia"/>
          <w:sz w:val="30"/>
          <w:szCs w:val="30"/>
        </w:rPr>
        <w:t>公司提交的货物搬迁运输合同确定；</w:t>
      </w:r>
      <w:r>
        <w:rPr>
          <w:rFonts w:hint="eastAsia"/>
          <w:sz w:val="30"/>
          <w:szCs w:val="30"/>
        </w:rPr>
        <w:t>2.</w:t>
      </w:r>
      <w:r>
        <w:rPr>
          <w:rFonts w:hint="eastAsia"/>
          <w:sz w:val="30"/>
          <w:szCs w:val="30"/>
        </w:rPr>
        <w:t>机器设备安装调试费、拆卸费和运杂费，根据</w:t>
      </w:r>
      <w:r>
        <w:rPr>
          <w:rFonts w:hint="eastAsia"/>
          <w:sz w:val="30"/>
          <w:szCs w:val="30"/>
        </w:rPr>
        <w:t>xx</w:t>
      </w:r>
      <w:r>
        <w:rPr>
          <w:rFonts w:hint="eastAsia"/>
          <w:sz w:val="30"/>
          <w:szCs w:val="30"/>
        </w:rPr>
        <w:t>公司提供的相关合同金额确定；</w:t>
      </w:r>
      <w:r>
        <w:rPr>
          <w:rFonts w:hint="eastAsia"/>
          <w:sz w:val="30"/>
          <w:szCs w:val="30"/>
        </w:rPr>
        <w:t>3.</w:t>
      </w:r>
      <w:r>
        <w:rPr>
          <w:rFonts w:hint="eastAsia"/>
          <w:sz w:val="30"/>
          <w:szCs w:val="30"/>
        </w:rPr>
        <w:t>人员安置费，根据劳动合同法确定；</w:t>
      </w:r>
      <w:r>
        <w:rPr>
          <w:rFonts w:hint="eastAsia"/>
          <w:sz w:val="30"/>
          <w:szCs w:val="30"/>
        </w:rPr>
        <w:t>4.</w:t>
      </w:r>
      <w:r>
        <w:rPr>
          <w:rFonts w:hint="eastAsia"/>
          <w:sz w:val="30"/>
          <w:szCs w:val="30"/>
        </w:rPr>
        <w:t>租赁保证金违约赔偿，根据委托方提供的租赁合同确定；</w:t>
      </w:r>
      <w:r>
        <w:rPr>
          <w:rFonts w:hint="eastAsia"/>
          <w:sz w:val="30"/>
          <w:szCs w:val="30"/>
        </w:rPr>
        <w:t>5.</w:t>
      </w:r>
      <w:r>
        <w:rPr>
          <w:rFonts w:hint="eastAsia"/>
          <w:sz w:val="30"/>
          <w:szCs w:val="30"/>
        </w:rPr>
        <w:t>违约损失，根据</w:t>
      </w:r>
      <w:r>
        <w:rPr>
          <w:rFonts w:hint="eastAsia"/>
          <w:sz w:val="30"/>
          <w:szCs w:val="30"/>
        </w:rPr>
        <w:t>xx</w:t>
      </w:r>
      <w:r>
        <w:rPr>
          <w:rFonts w:hint="eastAsia"/>
          <w:sz w:val="30"/>
          <w:szCs w:val="30"/>
        </w:rPr>
        <w:t>公司提供的购销合同，如</w:t>
      </w:r>
      <w:r>
        <w:rPr>
          <w:rFonts w:hint="eastAsia"/>
          <w:sz w:val="30"/>
          <w:szCs w:val="30"/>
        </w:rPr>
        <w:t>xx</w:t>
      </w:r>
      <w:r>
        <w:rPr>
          <w:rFonts w:hint="eastAsia"/>
          <w:sz w:val="30"/>
          <w:szCs w:val="30"/>
        </w:rPr>
        <w:t>公司不能按时交货，需赔偿签约方订单损失的</w:t>
      </w:r>
      <w:r>
        <w:rPr>
          <w:rFonts w:hint="eastAsia"/>
          <w:sz w:val="30"/>
          <w:szCs w:val="30"/>
        </w:rPr>
        <w:t>20%</w:t>
      </w:r>
      <w:r>
        <w:rPr>
          <w:rFonts w:hint="eastAsia"/>
          <w:sz w:val="30"/>
          <w:szCs w:val="30"/>
        </w:rPr>
        <w:t>，后</w:t>
      </w:r>
      <w:r>
        <w:rPr>
          <w:rFonts w:hint="eastAsia"/>
          <w:sz w:val="30"/>
          <w:szCs w:val="30"/>
        </w:rPr>
        <w:t>xx</w:t>
      </w:r>
      <w:r>
        <w:rPr>
          <w:rFonts w:hint="eastAsia"/>
          <w:sz w:val="30"/>
          <w:szCs w:val="30"/>
        </w:rPr>
        <w:t>公司与签约方协商确定按销售差额的</w:t>
      </w:r>
      <w:r>
        <w:rPr>
          <w:rFonts w:hint="eastAsia"/>
          <w:sz w:val="30"/>
          <w:szCs w:val="30"/>
        </w:rPr>
        <w:t>5%</w:t>
      </w:r>
      <w:r>
        <w:rPr>
          <w:rFonts w:hint="eastAsia"/>
          <w:sz w:val="30"/>
          <w:szCs w:val="30"/>
        </w:rPr>
        <w:t>作为违约赔偿损失金额。经核，诚信达公司的评估底稿中未见复函第</w:t>
      </w:r>
      <w:r>
        <w:rPr>
          <w:rFonts w:hint="eastAsia"/>
          <w:sz w:val="30"/>
          <w:szCs w:val="30"/>
        </w:rPr>
        <w:t>1</w:t>
      </w:r>
      <w:r>
        <w:rPr>
          <w:rFonts w:hint="eastAsia"/>
          <w:sz w:val="30"/>
          <w:szCs w:val="30"/>
        </w:rPr>
        <w:t>、</w:t>
      </w:r>
      <w:r>
        <w:rPr>
          <w:rFonts w:hint="eastAsia"/>
          <w:sz w:val="30"/>
          <w:szCs w:val="30"/>
        </w:rPr>
        <w:t>2</w:t>
      </w:r>
      <w:r>
        <w:rPr>
          <w:rFonts w:hint="eastAsia"/>
          <w:sz w:val="30"/>
          <w:szCs w:val="30"/>
        </w:rPr>
        <w:t>点所涉的合同，亦未见确定违约赔偿金额的任何资料。被告人彭某某收到诚信达公司的复函后未对复函所涉的合同及有关赔偿资料是否存在以及真实性进行过任何审核，</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的董事长兼法定代表人梁某某亦未要求被告人彭某某或其他人对此进行审核。</w:t>
      </w:r>
    </w:p>
    <w:p w14:paraId="56148B51" w14:textId="77777777" w:rsidR="00D93ED5" w:rsidRDefault="00D93ED5">
      <w:pPr>
        <w:spacing w:line="500" w:lineRule="atLeast"/>
        <w:ind w:firstLine="600"/>
        <w:divId w:val="767047031"/>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向平沙镇政府请示有关补偿金额的确定及补偿款的支付方式问题。</w:t>
      </w:r>
      <w:r>
        <w:rPr>
          <w:rFonts w:hint="eastAsia"/>
          <w:sz w:val="30"/>
          <w:szCs w:val="30"/>
        </w:rPr>
        <w:t>1.</w:t>
      </w:r>
      <w:r>
        <w:rPr>
          <w:rFonts w:hint="eastAsia"/>
          <w:sz w:val="30"/>
          <w:szCs w:val="30"/>
        </w:rPr>
        <w:t>关于补偿金额的确定，</w:t>
      </w:r>
      <w:r>
        <w:rPr>
          <w:rFonts w:hint="eastAsia"/>
          <w:sz w:val="30"/>
          <w:szCs w:val="30"/>
        </w:rPr>
        <w:t>xx</w:t>
      </w:r>
      <w:r>
        <w:rPr>
          <w:rFonts w:hint="eastAsia"/>
          <w:sz w:val="30"/>
          <w:szCs w:val="30"/>
        </w:rPr>
        <w:t>公司</w:t>
      </w:r>
      <w:r>
        <w:rPr>
          <w:rFonts w:hint="eastAsia"/>
          <w:sz w:val="30"/>
          <w:szCs w:val="30"/>
        </w:rPr>
        <w:t>1</w:t>
      </w:r>
      <w:r>
        <w:rPr>
          <w:rFonts w:hint="eastAsia"/>
          <w:sz w:val="30"/>
          <w:szCs w:val="30"/>
        </w:rPr>
        <w:t>认为：根据评估报告，应补偿</w:t>
      </w:r>
      <w:r>
        <w:rPr>
          <w:rFonts w:hint="eastAsia"/>
          <w:sz w:val="30"/>
          <w:szCs w:val="30"/>
        </w:rPr>
        <w:t>xx</w:t>
      </w:r>
      <w:r>
        <w:rPr>
          <w:rFonts w:hint="eastAsia"/>
          <w:sz w:val="30"/>
          <w:szCs w:val="30"/>
        </w:rPr>
        <w:t>公司的经济损失共由</w:t>
      </w:r>
      <w:r>
        <w:rPr>
          <w:rFonts w:hint="eastAsia"/>
          <w:sz w:val="30"/>
          <w:szCs w:val="30"/>
        </w:rPr>
        <w:t>6</w:t>
      </w:r>
      <w:r>
        <w:rPr>
          <w:rFonts w:hint="eastAsia"/>
          <w:sz w:val="30"/>
          <w:szCs w:val="30"/>
        </w:rPr>
        <w:t>项构成，对其中租赁保证金违约补偿</w:t>
      </w:r>
      <w:r>
        <w:rPr>
          <w:rFonts w:hint="eastAsia"/>
          <w:sz w:val="30"/>
          <w:szCs w:val="30"/>
        </w:rPr>
        <w:t>100</w:t>
      </w:r>
      <w:r>
        <w:rPr>
          <w:rFonts w:hint="eastAsia"/>
          <w:sz w:val="30"/>
          <w:szCs w:val="30"/>
        </w:rPr>
        <w:t>万元的该项，</w:t>
      </w:r>
      <w:r>
        <w:rPr>
          <w:rFonts w:hint="eastAsia"/>
          <w:sz w:val="30"/>
          <w:szCs w:val="30"/>
        </w:rPr>
        <w:t>xx</w:t>
      </w:r>
      <w:r>
        <w:rPr>
          <w:rFonts w:hint="eastAsia"/>
          <w:sz w:val="30"/>
          <w:szCs w:val="30"/>
        </w:rPr>
        <w:t>公司</w:t>
      </w:r>
      <w:r>
        <w:rPr>
          <w:rFonts w:hint="eastAsia"/>
          <w:sz w:val="30"/>
          <w:szCs w:val="30"/>
        </w:rPr>
        <w:t>1</w:t>
      </w:r>
      <w:r>
        <w:rPr>
          <w:rFonts w:hint="eastAsia"/>
          <w:sz w:val="30"/>
          <w:szCs w:val="30"/>
        </w:rPr>
        <w:t>认为目前与</w:t>
      </w:r>
      <w:r>
        <w:rPr>
          <w:rFonts w:hint="eastAsia"/>
          <w:sz w:val="30"/>
          <w:szCs w:val="30"/>
        </w:rPr>
        <w:t>xx</w:t>
      </w:r>
      <w:r>
        <w:rPr>
          <w:rFonts w:hint="eastAsia"/>
          <w:sz w:val="30"/>
          <w:szCs w:val="30"/>
        </w:rPr>
        <w:t>公司系协商解除租赁合同，只能退回租赁保证金，不能再补偿</w:t>
      </w:r>
      <w:r>
        <w:rPr>
          <w:rFonts w:hint="eastAsia"/>
          <w:sz w:val="30"/>
          <w:szCs w:val="30"/>
        </w:rPr>
        <w:t>100</w:t>
      </w:r>
      <w:r>
        <w:rPr>
          <w:rFonts w:hint="eastAsia"/>
          <w:sz w:val="30"/>
          <w:szCs w:val="30"/>
        </w:rPr>
        <w:t>万元，其他损失按评估报告确定，但应扣除相关的借款及租金等；</w:t>
      </w:r>
      <w:r>
        <w:rPr>
          <w:rFonts w:hint="eastAsia"/>
          <w:sz w:val="30"/>
          <w:szCs w:val="30"/>
        </w:rPr>
        <w:t>2.</w:t>
      </w:r>
      <w:r>
        <w:rPr>
          <w:rFonts w:hint="eastAsia"/>
          <w:sz w:val="30"/>
          <w:szCs w:val="30"/>
        </w:rPr>
        <w:t>关于补偿款的支付方式，</w:t>
      </w:r>
      <w:r>
        <w:rPr>
          <w:rFonts w:hint="eastAsia"/>
          <w:sz w:val="30"/>
          <w:szCs w:val="30"/>
        </w:rPr>
        <w:t>xx</w:t>
      </w:r>
      <w:r>
        <w:rPr>
          <w:rFonts w:hint="eastAsia"/>
          <w:sz w:val="30"/>
          <w:szCs w:val="30"/>
        </w:rPr>
        <w:t>公司</w:t>
      </w:r>
      <w:r>
        <w:rPr>
          <w:rFonts w:hint="eastAsia"/>
          <w:sz w:val="30"/>
          <w:szCs w:val="30"/>
        </w:rPr>
        <w:t>1</w:t>
      </w:r>
      <w:r>
        <w:rPr>
          <w:rFonts w:hint="eastAsia"/>
          <w:sz w:val="30"/>
          <w:szCs w:val="30"/>
        </w:rPr>
        <w:t>认为补偿款的支付方式可约定自</w:t>
      </w:r>
      <w:r>
        <w:rPr>
          <w:rFonts w:hint="eastAsia"/>
          <w:sz w:val="30"/>
          <w:szCs w:val="30"/>
        </w:rPr>
        <w:t>xx</w:t>
      </w:r>
      <w:r>
        <w:rPr>
          <w:rFonts w:hint="eastAsia"/>
          <w:sz w:val="30"/>
          <w:szCs w:val="30"/>
        </w:rPr>
        <w:t>公司</w:t>
      </w:r>
      <w:r>
        <w:rPr>
          <w:rFonts w:hint="eastAsia"/>
          <w:sz w:val="30"/>
          <w:szCs w:val="30"/>
        </w:rPr>
        <w:t>2</w:t>
      </w:r>
      <w:r>
        <w:rPr>
          <w:rFonts w:hint="eastAsia"/>
          <w:sz w:val="30"/>
          <w:szCs w:val="30"/>
        </w:rPr>
        <w:t>厂房用地按三旧改造政策经公开挂牌出让，地价款到达</w:t>
      </w:r>
      <w:r>
        <w:rPr>
          <w:rFonts w:hint="eastAsia"/>
          <w:sz w:val="30"/>
          <w:szCs w:val="30"/>
        </w:rPr>
        <w:t>xx</w:t>
      </w:r>
      <w:r>
        <w:rPr>
          <w:rFonts w:hint="eastAsia"/>
          <w:sz w:val="30"/>
          <w:szCs w:val="30"/>
        </w:rPr>
        <w:t>公司</w:t>
      </w:r>
      <w:r>
        <w:rPr>
          <w:rFonts w:hint="eastAsia"/>
          <w:sz w:val="30"/>
          <w:szCs w:val="30"/>
        </w:rPr>
        <w:t>1</w:t>
      </w:r>
      <w:r>
        <w:rPr>
          <w:rFonts w:hint="eastAsia"/>
          <w:sz w:val="30"/>
          <w:szCs w:val="30"/>
        </w:rPr>
        <w:t>账户后分期付款。</w:t>
      </w:r>
    </w:p>
    <w:p w14:paraId="6D318B53" w14:textId="77777777" w:rsidR="00D93ED5" w:rsidRDefault="00D93ED5">
      <w:pPr>
        <w:spacing w:line="500" w:lineRule="atLeast"/>
        <w:ind w:firstLine="600"/>
        <w:divId w:val="103947727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日，平沙镇党委会议研究决定：同意按</w:t>
      </w:r>
      <w:r>
        <w:rPr>
          <w:rFonts w:hint="eastAsia"/>
          <w:sz w:val="30"/>
          <w:szCs w:val="30"/>
        </w:rPr>
        <w:t>4918</w:t>
      </w:r>
      <w:r>
        <w:rPr>
          <w:rFonts w:hint="eastAsia"/>
          <w:sz w:val="30"/>
          <w:szCs w:val="30"/>
        </w:rPr>
        <w:t>万元确定补偿数额，按中介机构确定的数额下浮。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日，平沙镇党委会议研究决定就</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公司解除合同补偿事宜行文报国资局审批。</w:t>
      </w:r>
    </w:p>
    <w:p w14:paraId="20BAD462" w14:textId="77777777" w:rsidR="00D93ED5" w:rsidRDefault="00D93ED5">
      <w:pPr>
        <w:spacing w:line="500" w:lineRule="atLeast"/>
        <w:ind w:firstLine="600"/>
        <w:divId w:val="32174355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向平沙镇政府发出《关于签订解除租赁合同有关补偿协议的请示》，称在高栏港区和平沙镇政府确定了补偿数额的前提下，经与</w:t>
      </w:r>
      <w:r>
        <w:rPr>
          <w:rFonts w:hint="eastAsia"/>
          <w:sz w:val="30"/>
          <w:szCs w:val="30"/>
        </w:rPr>
        <w:t>xx</w:t>
      </w:r>
      <w:r>
        <w:rPr>
          <w:rFonts w:hint="eastAsia"/>
          <w:sz w:val="30"/>
          <w:szCs w:val="30"/>
        </w:rPr>
        <w:t>公司协商和通过艰难谈判，最终取得一致共识并达成解除租赁合同有关补偿协议条款，要求平沙镇政府同意其与</w:t>
      </w:r>
      <w:r>
        <w:rPr>
          <w:rFonts w:hint="eastAsia"/>
          <w:sz w:val="30"/>
          <w:szCs w:val="30"/>
        </w:rPr>
        <w:t>xx</w:t>
      </w:r>
      <w:r>
        <w:rPr>
          <w:rFonts w:hint="eastAsia"/>
          <w:sz w:val="30"/>
          <w:szCs w:val="30"/>
        </w:rPr>
        <w:t>公司签订补偿协议，并附上补偿协议的拟定文本。</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日，时任平沙镇党委书记马某某批示，要求对照党委会议纪要逐条办理。</w:t>
      </w:r>
    </w:p>
    <w:p w14:paraId="3A72765D" w14:textId="77777777" w:rsidR="00D93ED5" w:rsidRDefault="00D93ED5">
      <w:pPr>
        <w:spacing w:line="500" w:lineRule="atLeast"/>
        <w:ind w:firstLine="600"/>
        <w:divId w:val="34001605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与</w:t>
      </w:r>
      <w:r>
        <w:rPr>
          <w:rFonts w:hint="eastAsia"/>
          <w:sz w:val="30"/>
          <w:szCs w:val="30"/>
        </w:rPr>
        <w:t>xx</w:t>
      </w:r>
      <w:r>
        <w:rPr>
          <w:rFonts w:hint="eastAsia"/>
          <w:sz w:val="30"/>
          <w:szCs w:val="30"/>
        </w:rPr>
        <w:t>公司三方签订《关于解除租赁合同有关补偿的协议》，约定参照评估报告，并经上级部门审定，三方同意给予</w:t>
      </w:r>
      <w:r>
        <w:rPr>
          <w:rFonts w:hint="eastAsia"/>
          <w:sz w:val="30"/>
          <w:szCs w:val="30"/>
        </w:rPr>
        <w:t>xx</w:t>
      </w:r>
      <w:r>
        <w:rPr>
          <w:rFonts w:hint="eastAsia"/>
          <w:sz w:val="30"/>
          <w:szCs w:val="30"/>
        </w:rPr>
        <w:t>公司解除租赁合同的经济补偿总额为</w:t>
      </w:r>
      <w:r>
        <w:rPr>
          <w:rFonts w:hint="eastAsia"/>
          <w:sz w:val="30"/>
          <w:szCs w:val="30"/>
        </w:rPr>
        <w:t>4918</w:t>
      </w:r>
      <w:r>
        <w:rPr>
          <w:rFonts w:hint="eastAsia"/>
          <w:sz w:val="30"/>
          <w:szCs w:val="30"/>
        </w:rPr>
        <w:t>万元，根据框架协议约定，</w:t>
      </w:r>
      <w:r>
        <w:rPr>
          <w:rFonts w:hint="eastAsia"/>
          <w:sz w:val="30"/>
          <w:szCs w:val="30"/>
        </w:rPr>
        <w:t>xx</w:t>
      </w:r>
      <w:r>
        <w:rPr>
          <w:rFonts w:hint="eastAsia"/>
          <w:sz w:val="30"/>
          <w:szCs w:val="30"/>
        </w:rPr>
        <w:t>公司</w:t>
      </w:r>
      <w:r>
        <w:rPr>
          <w:rFonts w:hint="eastAsia"/>
          <w:sz w:val="30"/>
          <w:szCs w:val="30"/>
        </w:rPr>
        <w:t>1</w:t>
      </w:r>
      <w:r>
        <w:rPr>
          <w:rFonts w:hint="eastAsia"/>
          <w:sz w:val="30"/>
          <w:szCs w:val="30"/>
        </w:rPr>
        <w:t>应从补偿款中扣除</w:t>
      </w:r>
      <w:r>
        <w:rPr>
          <w:rFonts w:hint="eastAsia"/>
          <w:sz w:val="30"/>
          <w:szCs w:val="30"/>
        </w:rPr>
        <w:t>xx</w:t>
      </w:r>
      <w:r>
        <w:rPr>
          <w:rFonts w:hint="eastAsia"/>
          <w:sz w:val="30"/>
          <w:szCs w:val="30"/>
        </w:rPr>
        <w:t>公司拖欠</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的款项</w:t>
      </w:r>
      <w:r>
        <w:rPr>
          <w:rFonts w:hint="eastAsia"/>
          <w:sz w:val="30"/>
          <w:szCs w:val="30"/>
        </w:rPr>
        <w:t>3,311,805.74</w:t>
      </w:r>
      <w:r>
        <w:rPr>
          <w:rFonts w:hint="eastAsia"/>
          <w:sz w:val="30"/>
          <w:szCs w:val="30"/>
        </w:rPr>
        <w:t>元。扣除上述款项后，</w:t>
      </w:r>
      <w:r>
        <w:rPr>
          <w:rFonts w:hint="eastAsia"/>
          <w:sz w:val="30"/>
          <w:szCs w:val="30"/>
        </w:rPr>
        <w:t>xx</w:t>
      </w:r>
      <w:r>
        <w:rPr>
          <w:rFonts w:hint="eastAsia"/>
          <w:sz w:val="30"/>
          <w:szCs w:val="30"/>
        </w:rPr>
        <w:t>公司</w:t>
      </w:r>
      <w:r>
        <w:rPr>
          <w:rFonts w:hint="eastAsia"/>
          <w:sz w:val="30"/>
          <w:szCs w:val="30"/>
        </w:rPr>
        <w:t>1</w:t>
      </w:r>
      <w:r>
        <w:rPr>
          <w:rFonts w:hint="eastAsia"/>
          <w:sz w:val="30"/>
          <w:szCs w:val="30"/>
        </w:rPr>
        <w:t>应向</w:t>
      </w:r>
      <w:r>
        <w:rPr>
          <w:rFonts w:hint="eastAsia"/>
          <w:sz w:val="30"/>
          <w:szCs w:val="30"/>
        </w:rPr>
        <w:t>xx</w:t>
      </w:r>
      <w:r>
        <w:rPr>
          <w:rFonts w:hint="eastAsia"/>
          <w:sz w:val="30"/>
          <w:szCs w:val="30"/>
        </w:rPr>
        <w:t>公司支付的补偿款为</w:t>
      </w:r>
      <w:r>
        <w:rPr>
          <w:rFonts w:hint="eastAsia"/>
          <w:sz w:val="30"/>
          <w:szCs w:val="30"/>
        </w:rPr>
        <w:t>45,868,194.26</w:t>
      </w:r>
      <w:r>
        <w:rPr>
          <w:rFonts w:hint="eastAsia"/>
          <w:sz w:val="30"/>
          <w:szCs w:val="30"/>
        </w:rPr>
        <w:t>元。</w:t>
      </w:r>
    </w:p>
    <w:p w14:paraId="5433A18E" w14:textId="77777777" w:rsidR="00D93ED5" w:rsidRDefault="00D93ED5">
      <w:pPr>
        <w:spacing w:line="500" w:lineRule="atLeast"/>
        <w:ind w:firstLine="600"/>
        <w:divId w:val="472673084"/>
        <w:rPr>
          <w:rFonts w:hint="eastAsia"/>
          <w:sz w:val="30"/>
          <w:szCs w:val="30"/>
        </w:rPr>
      </w:pPr>
      <w:r>
        <w:rPr>
          <w:rFonts w:hint="eastAsia"/>
          <w:sz w:val="30"/>
          <w:szCs w:val="30"/>
        </w:rPr>
        <w:t>xx</w:t>
      </w:r>
      <w:r>
        <w:rPr>
          <w:rFonts w:hint="eastAsia"/>
          <w:sz w:val="30"/>
          <w:szCs w:val="30"/>
        </w:rPr>
        <w:t>公司</w:t>
      </w:r>
      <w:r>
        <w:rPr>
          <w:rFonts w:hint="eastAsia"/>
          <w:sz w:val="30"/>
          <w:szCs w:val="30"/>
        </w:rPr>
        <w:t>1</w:t>
      </w:r>
      <w:r>
        <w:rPr>
          <w:rFonts w:hint="eastAsia"/>
          <w:sz w:val="30"/>
          <w:szCs w:val="30"/>
        </w:rPr>
        <w:t>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日向平沙镇政府请示，称</w:t>
      </w:r>
      <w:r>
        <w:rPr>
          <w:rFonts w:hint="eastAsia"/>
          <w:sz w:val="30"/>
          <w:szCs w:val="30"/>
        </w:rPr>
        <w:t>xx</w:t>
      </w:r>
      <w:r>
        <w:rPr>
          <w:rFonts w:hint="eastAsia"/>
          <w:sz w:val="30"/>
          <w:szCs w:val="30"/>
        </w:rPr>
        <w:t>公司</w:t>
      </w:r>
      <w:r>
        <w:rPr>
          <w:rFonts w:hint="eastAsia"/>
          <w:sz w:val="30"/>
          <w:szCs w:val="30"/>
        </w:rPr>
        <w:t>2</w:t>
      </w:r>
      <w:r>
        <w:rPr>
          <w:rFonts w:hint="eastAsia"/>
          <w:sz w:val="30"/>
          <w:szCs w:val="30"/>
        </w:rPr>
        <w:t>厂房已公开挂牌转让，要求下拨资金用于解决</w:t>
      </w:r>
      <w:r>
        <w:rPr>
          <w:rFonts w:hint="eastAsia"/>
          <w:sz w:val="30"/>
          <w:szCs w:val="30"/>
        </w:rPr>
        <w:t>xx</w:t>
      </w:r>
      <w:r>
        <w:rPr>
          <w:rFonts w:hint="eastAsia"/>
          <w:sz w:val="30"/>
          <w:szCs w:val="30"/>
        </w:rPr>
        <w:t>公司的补偿款。珠海市平沙镇财政所分别于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w:t>
      </w:r>
      <w:r>
        <w:rPr>
          <w:rFonts w:hint="eastAsia"/>
          <w:sz w:val="30"/>
          <w:szCs w:val="30"/>
        </w:rPr>
        <w:t>xx</w:t>
      </w:r>
      <w:r>
        <w:rPr>
          <w:rFonts w:hint="eastAsia"/>
          <w:sz w:val="30"/>
          <w:szCs w:val="30"/>
        </w:rPr>
        <w:t>公司</w:t>
      </w:r>
      <w:r>
        <w:rPr>
          <w:rFonts w:hint="eastAsia"/>
          <w:sz w:val="30"/>
          <w:szCs w:val="30"/>
        </w:rPr>
        <w:t>1</w:t>
      </w:r>
      <w:r>
        <w:rPr>
          <w:rFonts w:hint="eastAsia"/>
          <w:sz w:val="30"/>
          <w:szCs w:val="30"/>
        </w:rPr>
        <w:t>拨款</w:t>
      </w:r>
      <w:r>
        <w:rPr>
          <w:rFonts w:hint="eastAsia"/>
          <w:sz w:val="30"/>
          <w:szCs w:val="30"/>
        </w:rPr>
        <w:t>2500</w:t>
      </w:r>
      <w:r>
        <w:rPr>
          <w:rFonts w:hint="eastAsia"/>
          <w:sz w:val="30"/>
          <w:szCs w:val="30"/>
        </w:rPr>
        <w:t>万元、</w:t>
      </w:r>
      <w:r>
        <w:rPr>
          <w:rFonts w:hint="eastAsia"/>
          <w:sz w:val="30"/>
          <w:szCs w:val="30"/>
        </w:rPr>
        <w:t>2418</w:t>
      </w:r>
      <w:r>
        <w:rPr>
          <w:rFonts w:hint="eastAsia"/>
          <w:sz w:val="30"/>
          <w:szCs w:val="30"/>
        </w:rPr>
        <w:t>万元用于支付</w:t>
      </w:r>
      <w:r>
        <w:rPr>
          <w:rFonts w:hint="eastAsia"/>
          <w:sz w:val="30"/>
          <w:szCs w:val="30"/>
        </w:rPr>
        <w:t>xx</w:t>
      </w:r>
      <w:r>
        <w:rPr>
          <w:rFonts w:hint="eastAsia"/>
          <w:sz w:val="30"/>
          <w:szCs w:val="30"/>
        </w:rPr>
        <w:t>公司补偿款。</w:t>
      </w:r>
      <w:r>
        <w:rPr>
          <w:rFonts w:hint="eastAsia"/>
          <w:sz w:val="30"/>
          <w:szCs w:val="30"/>
        </w:rPr>
        <w:t>xx</w:t>
      </w:r>
      <w:r>
        <w:rPr>
          <w:rFonts w:hint="eastAsia"/>
          <w:sz w:val="30"/>
          <w:szCs w:val="30"/>
        </w:rPr>
        <w:t>公司</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日支付补偿款</w:t>
      </w:r>
      <w:r>
        <w:rPr>
          <w:rFonts w:hint="eastAsia"/>
          <w:sz w:val="30"/>
          <w:szCs w:val="30"/>
        </w:rPr>
        <w:t>2450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日支付补偿款</w:t>
      </w:r>
      <w:r>
        <w:rPr>
          <w:rFonts w:hint="eastAsia"/>
          <w:sz w:val="30"/>
          <w:szCs w:val="30"/>
        </w:rPr>
        <w:t>2000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日支付补偿款</w:t>
      </w:r>
      <w:r>
        <w:rPr>
          <w:rFonts w:hint="eastAsia"/>
          <w:sz w:val="30"/>
          <w:szCs w:val="30"/>
        </w:rPr>
        <w:t>2,344,882.38</w:t>
      </w:r>
      <w:r>
        <w:rPr>
          <w:rFonts w:hint="eastAsia"/>
          <w:sz w:val="30"/>
          <w:szCs w:val="30"/>
        </w:rPr>
        <w:t>元，共计支付</w:t>
      </w:r>
      <w:r>
        <w:rPr>
          <w:rFonts w:hint="eastAsia"/>
          <w:sz w:val="30"/>
          <w:szCs w:val="30"/>
        </w:rPr>
        <w:t>46,844,882.38</w:t>
      </w:r>
      <w:r>
        <w:rPr>
          <w:rFonts w:hint="eastAsia"/>
          <w:sz w:val="30"/>
          <w:szCs w:val="30"/>
        </w:rPr>
        <w:t>元。</w:t>
      </w:r>
    </w:p>
    <w:p w14:paraId="5BC9A145" w14:textId="77777777" w:rsidR="00D93ED5" w:rsidRDefault="00D93ED5">
      <w:pPr>
        <w:spacing w:line="500" w:lineRule="atLeast"/>
        <w:ind w:firstLine="600"/>
        <w:divId w:val="344672308"/>
        <w:rPr>
          <w:rFonts w:hint="eastAsia"/>
          <w:sz w:val="30"/>
          <w:szCs w:val="30"/>
        </w:rPr>
      </w:pPr>
      <w:r>
        <w:rPr>
          <w:rFonts w:hint="eastAsia"/>
          <w:sz w:val="30"/>
          <w:szCs w:val="30"/>
        </w:rPr>
        <w:t>二、关于受贿的犯罪事实</w:t>
      </w:r>
    </w:p>
    <w:p w14:paraId="613CC85A" w14:textId="77777777" w:rsidR="00D93ED5" w:rsidRDefault="00D93ED5">
      <w:pPr>
        <w:spacing w:line="500" w:lineRule="atLeast"/>
        <w:ind w:firstLine="600"/>
        <w:divId w:val="7098456"/>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年期间，被告人彭某某利用职务之便，在搬迁补偿评估和赔偿款拨付上为</w:t>
      </w:r>
      <w:r>
        <w:rPr>
          <w:rFonts w:hint="eastAsia"/>
          <w:sz w:val="30"/>
          <w:szCs w:val="30"/>
        </w:rPr>
        <w:t>xx</w:t>
      </w:r>
      <w:r>
        <w:rPr>
          <w:rFonts w:hint="eastAsia"/>
          <w:sz w:val="30"/>
          <w:szCs w:val="30"/>
        </w:rPr>
        <w:t>公司提供了帮助，分</w:t>
      </w:r>
      <w:r>
        <w:rPr>
          <w:rFonts w:hint="eastAsia"/>
          <w:sz w:val="30"/>
          <w:szCs w:val="30"/>
        </w:rPr>
        <w:t>3</w:t>
      </w:r>
      <w:r>
        <w:rPr>
          <w:rFonts w:hint="eastAsia"/>
          <w:sz w:val="30"/>
          <w:szCs w:val="30"/>
        </w:rPr>
        <w:t>次收受</w:t>
      </w:r>
      <w:r>
        <w:rPr>
          <w:rFonts w:hint="eastAsia"/>
          <w:sz w:val="30"/>
          <w:szCs w:val="30"/>
        </w:rPr>
        <w:t>xx</w:t>
      </w:r>
      <w:r>
        <w:rPr>
          <w:rFonts w:hint="eastAsia"/>
          <w:sz w:val="30"/>
          <w:szCs w:val="30"/>
        </w:rPr>
        <w:t>公司的法定代表人谢某某贿送的现金</w:t>
      </w:r>
      <w:r>
        <w:rPr>
          <w:rFonts w:hint="eastAsia"/>
          <w:sz w:val="30"/>
          <w:szCs w:val="30"/>
        </w:rPr>
        <w:t>8</w:t>
      </w:r>
      <w:r>
        <w:rPr>
          <w:rFonts w:hint="eastAsia"/>
          <w:sz w:val="30"/>
          <w:szCs w:val="30"/>
        </w:rPr>
        <w:t>万元，分别为：在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xx</w:t>
      </w:r>
      <w:r>
        <w:rPr>
          <w:rFonts w:hint="eastAsia"/>
          <w:sz w:val="30"/>
          <w:szCs w:val="30"/>
        </w:rPr>
        <w:t>公司收取第一笔拨款后的某一天，收受贿送的现金</w:t>
      </w:r>
      <w:r>
        <w:rPr>
          <w:rFonts w:hint="eastAsia"/>
          <w:sz w:val="30"/>
          <w:szCs w:val="30"/>
        </w:rPr>
        <w:t>2</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xx</w:t>
      </w:r>
      <w:r>
        <w:rPr>
          <w:rFonts w:hint="eastAsia"/>
          <w:sz w:val="30"/>
          <w:szCs w:val="30"/>
        </w:rPr>
        <w:t>公司收取第二笔拨款后的某一天，收受贿送的现金</w:t>
      </w:r>
      <w:r>
        <w:rPr>
          <w:rFonts w:hint="eastAsia"/>
          <w:sz w:val="30"/>
          <w:szCs w:val="30"/>
        </w:rPr>
        <w:t>3</w:t>
      </w:r>
      <w:r>
        <w:rPr>
          <w:rFonts w:hint="eastAsia"/>
          <w:sz w:val="30"/>
          <w:szCs w:val="30"/>
        </w:rPr>
        <w:t>万元；在</w:t>
      </w:r>
      <w:r>
        <w:rPr>
          <w:rFonts w:hint="eastAsia"/>
          <w:sz w:val="30"/>
          <w:szCs w:val="30"/>
        </w:rPr>
        <w:t>xx</w:t>
      </w:r>
      <w:r>
        <w:rPr>
          <w:rFonts w:hint="eastAsia"/>
          <w:sz w:val="30"/>
          <w:szCs w:val="30"/>
        </w:rPr>
        <w:t>公司收取第三笔拨款后的某一天，收受贿送的现金</w:t>
      </w:r>
      <w:r>
        <w:rPr>
          <w:rFonts w:hint="eastAsia"/>
          <w:sz w:val="30"/>
          <w:szCs w:val="30"/>
        </w:rPr>
        <w:t>3</w:t>
      </w:r>
      <w:r>
        <w:rPr>
          <w:rFonts w:hint="eastAsia"/>
          <w:sz w:val="30"/>
          <w:szCs w:val="30"/>
        </w:rPr>
        <w:t>万元。</w:t>
      </w:r>
    </w:p>
    <w:p w14:paraId="73DF214C" w14:textId="77777777" w:rsidR="00D93ED5" w:rsidRDefault="00D93ED5">
      <w:pPr>
        <w:spacing w:line="500" w:lineRule="atLeast"/>
        <w:ind w:firstLine="600"/>
        <w:divId w:val="1292204346"/>
        <w:rPr>
          <w:rFonts w:hint="eastAsia"/>
          <w:sz w:val="30"/>
          <w:szCs w:val="30"/>
        </w:rPr>
      </w:pPr>
      <w:r>
        <w:rPr>
          <w:rFonts w:hint="eastAsia"/>
          <w:sz w:val="30"/>
          <w:szCs w:val="30"/>
        </w:rPr>
        <w:t>三、其他查明的事实</w:t>
      </w:r>
    </w:p>
    <w:p w14:paraId="520D636F" w14:textId="77777777" w:rsidR="00D93ED5" w:rsidRDefault="00D93ED5">
      <w:pPr>
        <w:spacing w:line="500" w:lineRule="atLeast"/>
        <w:ind w:firstLine="600"/>
        <w:divId w:val="1297833514"/>
        <w:rPr>
          <w:rFonts w:hint="eastAsia"/>
          <w:sz w:val="30"/>
          <w:szCs w:val="30"/>
        </w:rPr>
      </w:pPr>
      <w:r>
        <w:rPr>
          <w:rFonts w:hint="eastAsia"/>
          <w:sz w:val="30"/>
          <w:szCs w:val="30"/>
        </w:rPr>
        <w:t>1.xx</w:t>
      </w:r>
      <w:r>
        <w:rPr>
          <w:rFonts w:hint="eastAsia"/>
          <w:sz w:val="30"/>
          <w:szCs w:val="30"/>
        </w:rPr>
        <w:t>公司</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w:t>
      </w:r>
      <w:r>
        <w:rPr>
          <w:rFonts w:hint="eastAsia"/>
          <w:sz w:val="30"/>
          <w:szCs w:val="30"/>
        </w:rPr>
        <w:t>xx</w:t>
      </w:r>
      <w:r>
        <w:rPr>
          <w:rFonts w:hint="eastAsia"/>
          <w:sz w:val="30"/>
          <w:szCs w:val="30"/>
        </w:rPr>
        <w:t>公司的企业信息及被告人彭某某的任职情况</w:t>
      </w:r>
    </w:p>
    <w:p w14:paraId="66AC78DB" w14:textId="77777777" w:rsidR="00D93ED5" w:rsidRDefault="00D93ED5">
      <w:pPr>
        <w:spacing w:line="500" w:lineRule="atLeast"/>
        <w:ind w:firstLine="600"/>
        <w:divId w:val="55312857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的性质及被告人彭某某的任职情况。珠海市平沙投资管理公司成立于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日，是平沙管理区当时为加强对区内的投资管理而成立的，负责对现有区（场）预算外企业的投资管理，为事业性质，与平沙财政分局合并管理，两个牌子，一套人马。</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珠海市平沙管理区根据市委的要求，按照政企、政事、政资分开的改革原则，对全区的资产和债权债务在镇政府和资产经营公司之间进行划分，其中，平沙华侨农场（含下属企业）和珠海市平沙投资管理公司的账务由资产经营公司接管，资产和债权债务全部由资产经营公司继承；行政事业会计单位的账务由镇政府接管。根据珠海市国资局的要求，需要成立一家珠海市平沙资产经营公司接管平沙华侨农场（含下属企业）和珠海市平沙投资管理公司的资产，拟定名称为珠海市兆丰投资控股有限公司，但因有名称相近的公司已注册，国资局遂决定将未注册成立的珠海市兆丰投资控股有限公司更名为“珠海市振平投资股份有限公司”。最终，国资委并未重新设立资产经营公司，而是将珠海市平沙投资管理公司直接变更为“珠海市</w:t>
      </w:r>
      <w:r>
        <w:rPr>
          <w:rFonts w:hint="eastAsia"/>
          <w:sz w:val="30"/>
          <w:szCs w:val="30"/>
        </w:rPr>
        <w:t>xxxxxx</w:t>
      </w:r>
      <w:r>
        <w:rPr>
          <w:rFonts w:hint="eastAsia"/>
          <w:sz w:val="30"/>
          <w:szCs w:val="30"/>
        </w:rPr>
        <w:t>有限公司”。</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的性质为国有独资有限责任公司，原股东为珠海市国资局。</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日，珠海市国资局将</w:t>
      </w:r>
      <w:r>
        <w:rPr>
          <w:rFonts w:hint="eastAsia"/>
          <w:sz w:val="30"/>
          <w:szCs w:val="30"/>
        </w:rPr>
        <w:t>xx</w:t>
      </w:r>
      <w:r>
        <w:rPr>
          <w:rFonts w:hint="eastAsia"/>
          <w:sz w:val="30"/>
          <w:szCs w:val="30"/>
        </w:rPr>
        <w:t>公司</w:t>
      </w:r>
      <w:r>
        <w:rPr>
          <w:rFonts w:hint="eastAsia"/>
          <w:sz w:val="30"/>
          <w:szCs w:val="30"/>
        </w:rPr>
        <w:t>1</w:t>
      </w:r>
      <w:r>
        <w:rPr>
          <w:rFonts w:hint="eastAsia"/>
          <w:sz w:val="30"/>
          <w:szCs w:val="30"/>
        </w:rPr>
        <w:t>移交平沙镇政府管理，并于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日将</w:t>
      </w:r>
      <w:r>
        <w:rPr>
          <w:rFonts w:hint="eastAsia"/>
          <w:sz w:val="30"/>
          <w:szCs w:val="30"/>
        </w:rPr>
        <w:t>xx</w:t>
      </w:r>
      <w:r>
        <w:rPr>
          <w:rFonts w:hint="eastAsia"/>
          <w:sz w:val="30"/>
          <w:szCs w:val="30"/>
        </w:rPr>
        <w:t>公司</w:t>
      </w:r>
      <w:r>
        <w:rPr>
          <w:rFonts w:hint="eastAsia"/>
          <w:sz w:val="30"/>
          <w:szCs w:val="30"/>
        </w:rPr>
        <w:t>1100%</w:t>
      </w:r>
      <w:r>
        <w:rPr>
          <w:rFonts w:hint="eastAsia"/>
          <w:sz w:val="30"/>
          <w:szCs w:val="30"/>
        </w:rPr>
        <w:t>的产权无偿划转至平沙镇政府。</w:t>
      </w:r>
    </w:p>
    <w:p w14:paraId="01A55A1B" w14:textId="77777777" w:rsidR="00D93ED5" w:rsidRDefault="00D93ED5">
      <w:pPr>
        <w:spacing w:line="500" w:lineRule="atLeast"/>
        <w:ind w:firstLine="600"/>
        <w:divId w:val="1881239313"/>
        <w:rPr>
          <w:rFonts w:hint="eastAsia"/>
          <w:sz w:val="30"/>
          <w:szCs w:val="30"/>
        </w:rPr>
      </w:pPr>
      <w:r>
        <w:rPr>
          <w:rFonts w:hint="eastAsia"/>
          <w:sz w:val="30"/>
          <w:szCs w:val="30"/>
        </w:rPr>
        <w:t>被告人彭某某自</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月起任</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的财务经理，于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日期间任</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的副总经理、董事兼财务经理，于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日，因利用职务上的便利，投资入股企业并获利</w:t>
      </w:r>
      <w:r>
        <w:rPr>
          <w:rFonts w:hint="eastAsia"/>
          <w:sz w:val="30"/>
          <w:szCs w:val="30"/>
        </w:rPr>
        <w:t>46</w:t>
      </w:r>
      <w:r>
        <w:rPr>
          <w:rFonts w:hint="eastAsia"/>
          <w:sz w:val="30"/>
          <w:szCs w:val="30"/>
        </w:rPr>
        <w:t>万元、收受社会老板贿送的</w:t>
      </w:r>
      <w:r>
        <w:rPr>
          <w:rFonts w:hint="eastAsia"/>
          <w:sz w:val="30"/>
          <w:szCs w:val="30"/>
        </w:rPr>
        <w:t>2</w:t>
      </w:r>
      <w:r>
        <w:rPr>
          <w:rFonts w:hint="eastAsia"/>
          <w:sz w:val="30"/>
          <w:szCs w:val="30"/>
        </w:rPr>
        <w:t>万元及价值</w:t>
      </w:r>
      <w:r>
        <w:rPr>
          <w:rFonts w:hint="eastAsia"/>
          <w:sz w:val="30"/>
          <w:szCs w:val="30"/>
        </w:rPr>
        <w:t>2160</w:t>
      </w:r>
      <w:r>
        <w:rPr>
          <w:rFonts w:hint="eastAsia"/>
          <w:sz w:val="30"/>
          <w:szCs w:val="30"/>
        </w:rPr>
        <w:t>元烟酒，构成从事营利性活动错误及受贿错误，被平沙镇政府免去</w:t>
      </w:r>
      <w:r>
        <w:rPr>
          <w:rFonts w:hint="eastAsia"/>
          <w:sz w:val="30"/>
          <w:szCs w:val="30"/>
        </w:rPr>
        <w:t>xx</w:t>
      </w:r>
      <w:r>
        <w:rPr>
          <w:rFonts w:hint="eastAsia"/>
          <w:sz w:val="30"/>
          <w:szCs w:val="30"/>
        </w:rPr>
        <w:t>公司</w:t>
      </w:r>
      <w:r>
        <w:rPr>
          <w:rFonts w:hint="eastAsia"/>
          <w:sz w:val="30"/>
          <w:szCs w:val="30"/>
        </w:rPr>
        <w:t>1</w:t>
      </w:r>
      <w:r>
        <w:rPr>
          <w:rFonts w:hint="eastAsia"/>
          <w:sz w:val="30"/>
          <w:szCs w:val="30"/>
        </w:rPr>
        <w:t>副总经理职务。</w:t>
      </w:r>
    </w:p>
    <w:p w14:paraId="3F7E6A8B" w14:textId="77777777" w:rsidR="00D93ED5" w:rsidRDefault="00D93ED5">
      <w:pPr>
        <w:spacing w:line="500" w:lineRule="atLeast"/>
        <w:ind w:firstLine="600"/>
        <w:divId w:val="39852623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xx</w:t>
      </w:r>
      <w:r>
        <w:rPr>
          <w:rFonts w:hint="eastAsia"/>
          <w:sz w:val="30"/>
          <w:szCs w:val="30"/>
        </w:rPr>
        <w:t>公司</w:t>
      </w:r>
      <w:r>
        <w:rPr>
          <w:rFonts w:hint="eastAsia"/>
          <w:sz w:val="30"/>
          <w:szCs w:val="30"/>
        </w:rPr>
        <w:t>2</w:t>
      </w:r>
      <w:r>
        <w:rPr>
          <w:rFonts w:hint="eastAsia"/>
          <w:sz w:val="30"/>
          <w:szCs w:val="30"/>
        </w:rPr>
        <w:t>的性质。珠海市平沙糖厂于</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日成立，为全民所有制，主管部门是平沙管理区，于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日吊销。</w:t>
      </w:r>
      <w:r>
        <w:rPr>
          <w:rFonts w:hint="eastAsia"/>
          <w:sz w:val="30"/>
          <w:szCs w:val="30"/>
        </w:rPr>
        <w:t>xx</w:t>
      </w:r>
      <w:r>
        <w:rPr>
          <w:rFonts w:hint="eastAsia"/>
          <w:sz w:val="30"/>
          <w:szCs w:val="30"/>
        </w:rPr>
        <w:t>公司</w:t>
      </w:r>
      <w:r>
        <w:rPr>
          <w:rFonts w:hint="eastAsia"/>
          <w:sz w:val="30"/>
          <w:szCs w:val="30"/>
        </w:rPr>
        <w:t>2</w:t>
      </w:r>
      <w:r>
        <w:rPr>
          <w:rFonts w:hint="eastAsia"/>
          <w:sz w:val="30"/>
          <w:szCs w:val="30"/>
        </w:rPr>
        <w:t>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日成立，投资者为珠海市平沙糖厂（占投资比例</w:t>
      </w:r>
      <w:r>
        <w:rPr>
          <w:rFonts w:hint="eastAsia"/>
          <w:sz w:val="30"/>
          <w:szCs w:val="30"/>
        </w:rPr>
        <w:t>70%</w:t>
      </w:r>
      <w:r>
        <w:rPr>
          <w:rFonts w:hint="eastAsia"/>
          <w:sz w:val="30"/>
          <w:szCs w:val="30"/>
        </w:rPr>
        <w:t>）、香港兆祥棉业公司（占投资比例</w:t>
      </w:r>
      <w:r>
        <w:rPr>
          <w:rFonts w:hint="eastAsia"/>
          <w:sz w:val="30"/>
          <w:szCs w:val="30"/>
        </w:rPr>
        <w:t>30%</w:t>
      </w:r>
      <w:r>
        <w:rPr>
          <w:rFonts w:hint="eastAsia"/>
          <w:sz w:val="30"/>
          <w:szCs w:val="30"/>
        </w:rPr>
        <w:t>），为台港澳与境内合作的有限责任公司，因合作外方（香港兆祥棉业公司）没有实质注资</w:t>
      </w:r>
      <w:r>
        <w:rPr>
          <w:rFonts w:hint="eastAsia"/>
          <w:sz w:val="30"/>
          <w:szCs w:val="30"/>
        </w:rPr>
        <w:t>xx</w:t>
      </w:r>
      <w:r>
        <w:rPr>
          <w:rFonts w:hint="eastAsia"/>
          <w:sz w:val="30"/>
          <w:szCs w:val="30"/>
        </w:rPr>
        <w:t>公司</w:t>
      </w:r>
      <w:r>
        <w:rPr>
          <w:rFonts w:hint="eastAsia"/>
          <w:sz w:val="30"/>
          <w:szCs w:val="30"/>
        </w:rPr>
        <w:t>2</w:t>
      </w:r>
      <w:r>
        <w:rPr>
          <w:rFonts w:hint="eastAsia"/>
          <w:sz w:val="30"/>
          <w:szCs w:val="30"/>
        </w:rPr>
        <w:t>，平沙镇政府于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日作出《关于</w:t>
      </w:r>
      <w:r>
        <w:rPr>
          <w:rFonts w:hint="eastAsia"/>
          <w:sz w:val="30"/>
          <w:szCs w:val="30"/>
        </w:rPr>
        <w:t>xx</w:t>
      </w:r>
      <w:r>
        <w:rPr>
          <w:rFonts w:hint="eastAsia"/>
          <w:sz w:val="30"/>
          <w:szCs w:val="30"/>
        </w:rPr>
        <w:t>公司</w:t>
      </w:r>
      <w:r>
        <w:rPr>
          <w:rFonts w:hint="eastAsia"/>
          <w:sz w:val="30"/>
          <w:szCs w:val="30"/>
        </w:rPr>
        <w:t>2</w:t>
      </w:r>
      <w:r>
        <w:rPr>
          <w:rFonts w:hint="eastAsia"/>
          <w:sz w:val="30"/>
          <w:szCs w:val="30"/>
        </w:rPr>
        <w:t>股权转让问题的批复》，决定为理顺关系，要求办理合作外方退出合作企业的事宜，直接将</w:t>
      </w:r>
      <w:r>
        <w:rPr>
          <w:rFonts w:hint="eastAsia"/>
          <w:sz w:val="30"/>
          <w:szCs w:val="30"/>
        </w:rPr>
        <w:t>xx</w:t>
      </w:r>
      <w:r>
        <w:rPr>
          <w:rFonts w:hint="eastAsia"/>
          <w:sz w:val="30"/>
          <w:szCs w:val="30"/>
        </w:rPr>
        <w:t>公司</w:t>
      </w:r>
      <w:r>
        <w:rPr>
          <w:rFonts w:hint="eastAsia"/>
          <w:sz w:val="30"/>
          <w:szCs w:val="30"/>
        </w:rPr>
        <w:t>2</w:t>
      </w:r>
      <w:r>
        <w:rPr>
          <w:rFonts w:hint="eastAsia"/>
          <w:sz w:val="30"/>
          <w:szCs w:val="30"/>
        </w:rPr>
        <w:t>改为国有独资企业。</w:t>
      </w:r>
    </w:p>
    <w:p w14:paraId="6FCA1AD4" w14:textId="77777777" w:rsidR="00D93ED5" w:rsidRDefault="00D93ED5">
      <w:pPr>
        <w:spacing w:line="500" w:lineRule="atLeast"/>
        <w:ind w:firstLine="600"/>
        <w:divId w:val="50806429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xx</w:t>
      </w:r>
      <w:r>
        <w:rPr>
          <w:rFonts w:hint="eastAsia"/>
          <w:sz w:val="30"/>
          <w:szCs w:val="30"/>
        </w:rPr>
        <w:t>公司的企业信息。</w:t>
      </w:r>
      <w:r>
        <w:rPr>
          <w:rFonts w:hint="eastAsia"/>
          <w:sz w:val="30"/>
          <w:szCs w:val="30"/>
        </w:rPr>
        <w:t>xx</w:t>
      </w:r>
      <w:r>
        <w:rPr>
          <w:rFonts w:hint="eastAsia"/>
          <w:sz w:val="30"/>
          <w:szCs w:val="30"/>
        </w:rPr>
        <w:t>公司成立于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日，注册资本</w:t>
      </w:r>
      <w:r>
        <w:rPr>
          <w:rFonts w:hint="eastAsia"/>
          <w:sz w:val="30"/>
          <w:szCs w:val="30"/>
        </w:rPr>
        <w:t>300</w:t>
      </w:r>
      <w:r>
        <w:rPr>
          <w:rFonts w:hint="eastAsia"/>
          <w:sz w:val="30"/>
          <w:szCs w:val="30"/>
        </w:rPr>
        <w:t>万元，谢某某自</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日起任法定代表人，系</w:t>
      </w:r>
      <w:r>
        <w:rPr>
          <w:rFonts w:hint="eastAsia"/>
          <w:sz w:val="30"/>
          <w:szCs w:val="30"/>
        </w:rPr>
        <w:t>xx</w:t>
      </w:r>
      <w:r>
        <w:rPr>
          <w:rFonts w:hint="eastAsia"/>
          <w:sz w:val="30"/>
          <w:szCs w:val="30"/>
        </w:rPr>
        <w:t>公司的实际控制人。</w:t>
      </w:r>
    </w:p>
    <w:p w14:paraId="3774357F" w14:textId="77777777" w:rsidR="00D93ED5" w:rsidRDefault="00D93ED5">
      <w:pPr>
        <w:spacing w:line="500" w:lineRule="atLeast"/>
        <w:ind w:firstLine="600"/>
        <w:divId w:val="550926715"/>
        <w:rPr>
          <w:rFonts w:hint="eastAsia"/>
          <w:sz w:val="30"/>
          <w:szCs w:val="30"/>
        </w:rPr>
      </w:pPr>
      <w:r>
        <w:rPr>
          <w:rFonts w:hint="eastAsia"/>
          <w:sz w:val="30"/>
          <w:szCs w:val="30"/>
        </w:rPr>
        <w:t>2.</w:t>
      </w:r>
      <w:r>
        <w:rPr>
          <w:rFonts w:hint="eastAsia"/>
          <w:sz w:val="30"/>
          <w:szCs w:val="30"/>
        </w:rPr>
        <w:t>被告人彭某某的到案情况</w:t>
      </w:r>
    </w:p>
    <w:p w14:paraId="003513FF" w14:textId="77777777" w:rsidR="00D93ED5" w:rsidRDefault="00D93ED5">
      <w:pPr>
        <w:spacing w:line="500" w:lineRule="atLeast"/>
        <w:ind w:firstLine="600"/>
        <w:divId w:val="18949341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日，珠海市人民检察院反渎职侵权局交办珠海市金湾区人民检察院反渎职侵权局调查平沙镇相关领导、</w:t>
      </w:r>
      <w:r>
        <w:rPr>
          <w:rFonts w:hint="eastAsia"/>
          <w:sz w:val="30"/>
          <w:szCs w:val="30"/>
        </w:rPr>
        <w:t>xx</w:t>
      </w:r>
      <w:r>
        <w:rPr>
          <w:rFonts w:hint="eastAsia"/>
          <w:sz w:val="30"/>
          <w:szCs w:val="30"/>
        </w:rPr>
        <w:t>公司</w:t>
      </w:r>
      <w:r>
        <w:rPr>
          <w:rFonts w:hint="eastAsia"/>
          <w:sz w:val="30"/>
          <w:szCs w:val="30"/>
        </w:rPr>
        <w:t>1</w:t>
      </w:r>
      <w:r>
        <w:rPr>
          <w:rFonts w:hint="eastAsia"/>
          <w:sz w:val="30"/>
          <w:szCs w:val="30"/>
        </w:rPr>
        <w:t>负责人伙同</w:t>
      </w:r>
      <w:r>
        <w:rPr>
          <w:rFonts w:hint="eastAsia"/>
          <w:sz w:val="30"/>
          <w:szCs w:val="30"/>
        </w:rPr>
        <w:t>xx</w:t>
      </w:r>
      <w:r>
        <w:rPr>
          <w:rFonts w:hint="eastAsia"/>
          <w:sz w:val="30"/>
          <w:szCs w:val="30"/>
        </w:rPr>
        <w:t>公司的法定代表人谢某某涉嫌共同贪污、渎职的犯罪线索。珠海市金湾区人民检察院反渎职侵权局于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日到珠海市平沙镇美乐村</w:t>
      </w:r>
      <w:r>
        <w:rPr>
          <w:rFonts w:hint="eastAsia"/>
          <w:sz w:val="30"/>
          <w:szCs w:val="30"/>
        </w:rPr>
        <w:t>113</w:t>
      </w:r>
      <w:r>
        <w:rPr>
          <w:rFonts w:hint="eastAsia"/>
          <w:sz w:val="30"/>
          <w:szCs w:val="30"/>
        </w:rPr>
        <w:t>号将被告人彭某某带回协助调查。被告人彭某某因本案于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日被取保候审，共被羁押</w:t>
      </w:r>
      <w:r>
        <w:rPr>
          <w:rFonts w:hint="eastAsia"/>
          <w:sz w:val="30"/>
          <w:szCs w:val="30"/>
        </w:rPr>
        <w:t>18</w:t>
      </w:r>
      <w:r>
        <w:rPr>
          <w:rFonts w:hint="eastAsia"/>
          <w:sz w:val="30"/>
          <w:szCs w:val="30"/>
        </w:rPr>
        <w:t>日。被告人彭某某归案后如述供述了失职的犯罪事实，并主动交待了珠海市金湾区人民检察院反渎职侵权局尚未掌握的受贿犯罪事实。</w:t>
      </w:r>
    </w:p>
    <w:p w14:paraId="0F4CBC5C" w14:textId="77777777" w:rsidR="00D93ED5" w:rsidRDefault="00D93ED5">
      <w:pPr>
        <w:spacing w:line="500" w:lineRule="atLeast"/>
        <w:ind w:firstLine="600"/>
        <w:divId w:val="1812139190"/>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日，被告人彭某某主动向珠海市金湾区人民检察院退赃</w:t>
      </w:r>
      <w:r>
        <w:rPr>
          <w:rFonts w:hint="eastAsia"/>
          <w:sz w:val="30"/>
          <w:szCs w:val="30"/>
        </w:rPr>
        <w:t>8</w:t>
      </w:r>
      <w:r>
        <w:rPr>
          <w:rFonts w:hint="eastAsia"/>
          <w:sz w:val="30"/>
          <w:szCs w:val="30"/>
        </w:rPr>
        <w:t>万元。</w:t>
      </w:r>
    </w:p>
    <w:p w14:paraId="0DE2DB09" w14:textId="77777777" w:rsidR="00D93ED5" w:rsidRDefault="00D93ED5">
      <w:pPr>
        <w:spacing w:line="500" w:lineRule="atLeast"/>
        <w:ind w:firstLine="600"/>
        <w:divId w:val="803813193"/>
        <w:rPr>
          <w:rFonts w:hint="eastAsia"/>
          <w:sz w:val="30"/>
          <w:szCs w:val="30"/>
        </w:rPr>
      </w:pPr>
      <w:r>
        <w:rPr>
          <w:rFonts w:hint="eastAsia"/>
          <w:sz w:val="30"/>
          <w:szCs w:val="30"/>
        </w:rPr>
        <w:t>认定上述犯罪事实的证据有：</w:t>
      </w:r>
      <w:r>
        <w:rPr>
          <w:rFonts w:hint="eastAsia"/>
          <w:sz w:val="30"/>
          <w:szCs w:val="30"/>
        </w:rPr>
        <w:t>1.</w:t>
      </w:r>
      <w:r>
        <w:rPr>
          <w:rFonts w:hint="eastAsia"/>
          <w:sz w:val="30"/>
          <w:szCs w:val="30"/>
        </w:rPr>
        <w:t>被告人彭某某的供述与辩解；</w:t>
      </w:r>
      <w:r>
        <w:rPr>
          <w:rFonts w:hint="eastAsia"/>
          <w:sz w:val="30"/>
          <w:szCs w:val="30"/>
        </w:rPr>
        <w:t>2.</w:t>
      </w:r>
      <w:r>
        <w:rPr>
          <w:rFonts w:hint="eastAsia"/>
          <w:sz w:val="30"/>
          <w:szCs w:val="30"/>
        </w:rPr>
        <w:t>证人杨</w:t>
      </w:r>
      <w:r>
        <w:rPr>
          <w:rFonts w:hint="eastAsia"/>
          <w:sz w:val="30"/>
          <w:szCs w:val="30"/>
        </w:rPr>
        <w:t>x</w:t>
      </w:r>
      <w:r>
        <w:rPr>
          <w:rFonts w:hint="eastAsia"/>
          <w:sz w:val="30"/>
          <w:szCs w:val="30"/>
        </w:rPr>
        <w:t>、谢某某、梁某某、李</w:t>
      </w:r>
      <w:r>
        <w:rPr>
          <w:rFonts w:hint="eastAsia"/>
          <w:sz w:val="30"/>
          <w:szCs w:val="30"/>
        </w:rPr>
        <w:t>xx</w:t>
      </w:r>
      <w:r>
        <w:rPr>
          <w:rFonts w:hint="eastAsia"/>
          <w:sz w:val="30"/>
          <w:szCs w:val="30"/>
        </w:rPr>
        <w:t>、覃</w:t>
      </w:r>
      <w:r>
        <w:rPr>
          <w:rFonts w:hint="eastAsia"/>
          <w:sz w:val="30"/>
          <w:szCs w:val="30"/>
        </w:rPr>
        <w:t>x</w:t>
      </w:r>
      <w:r>
        <w:rPr>
          <w:rFonts w:hint="eastAsia"/>
          <w:sz w:val="30"/>
          <w:szCs w:val="30"/>
        </w:rPr>
        <w:t>、卓</w:t>
      </w:r>
      <w:r>
        <w:rPr>
          <w:rFonts w:hint="eastAsia"/>
          <w:sz w:val="30"/>
          <w:szCs w:val="30"/>
        </w:rPr>
        <w:t>xx</w:t>
      </w:r>
      <w:r>
        <w:rPr>
          <w:rFonts w:hint="eastAsia"/>
          <w:sz w:val="30"/>
          <w:szCs w:val="30"/>
        </w:rPr>
        <w:t>、李</w:t>
      </w:r>
      <w:r>
        <w:rPr>
          <w:rFonts w:hint="eastAsia"/>
          <w:sz w:val="30"/>
          <w:szCs w:val="30"/>
        </w:rPr>
        <w:t>xx</w:t>
      </w:r>
      <w:r>
        <w:rPr>
          <w:rFonts w:hint="eastAsia"/>
          <w:sz w:val="30"/>
          <w:szCs w:val="30"/>
        </w:rPr>
        <w:t>、耿</w:t>
      </w:r>
      <w:r>
        <w:rPr>
          <w:rFonts w:hint="eastAsia"/>
          <w:sz w:val="30"/>
          <w:szCs w:val="30"/>
        </w:rPr>
        <w:t>xx</w:t>
      </w:r>
      <w:r>
        <w:rPr>
          <w:rFonts w:hint="eastAsia"/>
          <w:sz w:val="30"/>
          <w:szCs w:val="30"/>
        </w:rPr>
        <w:t>、郑某某、张</w:t>
      </w:r>
      <w:r>
        <w:rPr>
          <w:rFonts w:hint="eastAsia"/>
          <w:sz w:val="30"/>
          <w:szCs w:val="30"/>
        </w:rPr>
        <w:t>xx</w:t>
      </w:r>
      <w:r>
        <w:rPr>
          <w:rFonts w:hint="eastAsia"/>
          <w:sz w:val="30"/>
          <w:szCs w:val="30"/>
        </w:rPr>
        <w:t>、马某某、彭</w:t>
      </w:r>
      <w:r>
        <w:rPr>
          <w:rFonts w:hint="eastAsia"/>
          <w:sz w:val="30"/>
          <w:szCs w:val="30"/>
        </w:rPr>
        <w:t>xx</w:t>
      </w:r>
      <w:r>
        <w:rPr>
          <w:rFonts w:hint="eastAsia"/>
          <w:sz w:val="30"/>
          <w:szCs w:val="30"/>
        </w:rPr>
        <w:t>、黎</w:t>
      </w:r>
      <w:r>
        <w:rPr>
          <w:rFonts w:hint="eastAsia"/>
          <w:sz w:val="30"/>
          <w:szCs w:val="30"/>
        </w:rPr>
        <w:t>xx</w:t>
      </w:r>
      <w:r>
        <w:rPr>
          <w:rFonts w:hint="eastAsia"/>
          <w:sz w:val="30"/>
          <w:szCs w:val="30"/>
        </w:rPr>
        <w:t>、李</w:t>
      </w:r>
      <w:r>
        <w:rPr>
          <w:rFonts w:hint="eastAsia"/>
          <w:sz w:val="30"/>
          <w:szCs w:val="30"/>
        </w:rPr>
        <w:t>xx</w:t>
      </w:r>
      <w:r>
        <w:rPr>
          <w:rFonts w:hint="eastAsia"/>
          <w:sz w:val="30"/>
          <w:szCs w:val="30"/>
        </w:rPr>
        <w:t>、李</w:t>
      </w:r>
      <w:r>
        <w:rPr>
          <w:rFonts w:hint="eastAsia"/>
          <w:sz w:val="30"/>
          <w:szCs w:val="30"/>
        </w:rPr>
        <w:t>xx1</w:t>
      </w:r>
      <w:r>
        <w:rPr>
          <w:rFonts w:hint="eastAsia"/>
          <w:sz w:val="30"/>
          <w:szCs w:val="30"/>
        </w:rPr>
        <w:t>、李</w:t>
      </w:r>
      <w:r>
        <w:rPr>
          <w:rFonts w:hint="eastAsia"/>
          <w:sz w:val="30"/>
          <w:szCs w:val="30"/>
        </w:rPr>
        <w:t>xx2</w:t>
      </w:r>
      <w:r>
        <w:rPr>
          <w:rFonts w:hint="eastAsia"/>
          <w:sz w:val="30"/>
          <w:szCs w:val="30"/>
        </w:rPr>
        <w:t>、钟</w:t>
      </w:r>
      <w:r>
        <w:rPr>
          <w:rFonts w:hint="eastAsia"/>
          <w:sz w:val="30"/>
          <w:szCs w:val="30"/>
        </w:rPr>
        <w:t>xx</w:t>
      </w:r>
      <w:r>
        <w:rPr>
          <w:rFonts w:hint="eastAsia"/>
          <w:sz w:val="30"/>
          <w:szCs w:val="30"/>
        </w:rPr>
        <w:t>、李</w:t>
      </w:r>
      <w:r>
        <w:rPr>
          <w:rFonts w:hint="eastAsia"/>
          <w:sz w:val="30"/>
          <w:szCs w:val="30"/>
        </w:rPr>
        <w:t>xx</w:t>
      </w:r>
      <w:r>
        <w:rPr>
          <w:rFonts w:hint="eastAsia"/>
          <w:sz w:val="30"/>
          <w:szCs w:val="30"/>
        </w:rPr>
        <w:t>、陈</w:t>
      </w:r>
      <w:r>
        <w:rPr>
          <w:rFonts w:hint="eastAsia"/>
          <w:sz w:val="30"/>
          <w:szCs w:val="30"/>
        </w:rPr>
        <w:t>xx</w:t>
      </w:r>
      <w:r>
        <w:rPr>
          <w:rFonts w:hint="eastAsia"/>
          <w:sz w:val="30"/>
          <w:szCs w:val="30"/>
        </w:rPr>
        <w:t>、潘</w:t>
      </w:r>
      <w:r>
        <w:rPr>
          <w:rFonts w:hint="eastAsia"/>
          <w:sz w:val="30"/>
          <w:szCs w:val="30"/>
        </w:rPr>
        <w:t>xx</w:t>
      </w:r>
      <w:r>
        <w:rPr>
          <w:rFonts w:hint="eastAsia"/>
          <w:sz w:val="30"/>
          <w:szCs w:val="30"/>
        </w:rPr>
        <w:t>、方</w:t>
      </w:r>
      <w:r>
        <w:rPr>
          <w:rFonts w:hint="eastAsia"/>
          <w:sz w:val="30"/>
          <w:szCs w:val="30"/>
        </w:rPr>
        <w:t>xx</w:t>
      </w:r>
      <w:r>
        <w:rPr>
          <w:rFonts w:hint="eastAsia"/>
          <w:sz w:val="30"/>
          <w:szCs w:val="30"/>
        </w:rPr>
        <w:t>、张</w:t>
      </w:r>
      <w:r>
        <w:rPr>
          <w:rFonts w:hint="eastAsia"/>
          <w:sz w:val="30"/>
          <w:szCs w:val="30"/>
        </w:rPr>
        <w:t>xx</w:t>
      </w:r>
      <w:r>
        <w:rPr>
          <w:rFonts w:hint="eastAsia"/>
          <w:sz w:val="30"/>
          <w:szCs w:val="30"/>
        </w:rPr>
        <w:t>、赵</w:t>
      </w:r>
      <w:r>
        <w:rPr>
          <w:rFonts w:hint="eastAsia"/>
          <w:sz w:val="30"/>
          <w:szCs w:val="30"/>
        </w:rPr>
        <w:t>x</w:t>
      </w:r>
      <w:r>
        <w:rPr>
          <w:rFonts w:hint="eastAsia"/>
          <w:sz w:val="30"/>
          <w:szCs w:val="30"/>
        </w:rPr>
        <w:t>、王</w:t>
      </w:r>
      <w:r>
        <w:rPr>
          <w:rFonts w:hint="eastAsia"/>
          <w:sz w:val="30"/>
          <w:szCs w:val="30"/>
        </w:rPr>
        <w:t>xx</w:t>
      </w:r>
      <w:r>
        <w:rPr>
          <w:rFonts w:hint="eastAsia"/>
          <w:sz w:val="30"/>
          <w:szCs w:val="30"/>
        </w:rPr>
        <w:t>、赵</w:t>
      </w:r>
      <w:r>
        <w:rPr>
          <w:rFonts w:hint="eastAsia"/>
          <w:sz w:val="30"/>
          <w:szCs w:val="30"/>
        </w:rPr>
        <w:t>xx</w:t>
      </w:r>
      <w:r>
        <w:rPr>
          <w:rFonts w:hint="eastAsia"/>
          <w:sz w:val="30"/>
          <w:szCs w:val="30"/>
        </w:rPr>
        <w:t>、张</w:t>
      </w:r>
      <w:r>
        <w:rPr>
          <w:rFonts w:hint="eastAsia"/>
          <w:sz w:val="30"/>
          <w:szCs w:val="30"/>
        </w:rPr>
        <w:t>xx</w:t>
      </w:r>
      <w:r>
        <w:rPr>
          <w:rFonts w:hint="eastAsia"/>
          <w:sz w:val="30"/>
          <w:szCs w:val="30"/>
        </w:rPr>
        <w:t>、苏</w:t>
      </w:r>
      <w:r>
        <w:rPr>
          <w:rFonts w:hint="eastAsia"/>
          <w:sz w:val="30"/>
          <w:szCs w:val="30"/>
        </w:rPr>
        <w:t>x</w:t>
      </w:r>
      <w:r>
        <w:rPr>
          <w:rFonts w:hint="eastAsia"/>
          <w:sz w:val="30"/>
          <w:szCs w:val="30"/>
        </w:rPr>
        <w:t>、姜</w:t>
      </w:r>
      <w:r>
        <w:rPr>
          <w:rFonts w:hint="eastAsia"/>
          <w:sz w:val="30"/>
          <w:szCs w:val="30"/>
        </w:rPr>
        <w:t>xx</w:t>
      </w:r>
      <w:r>
        <w:rPr>
          <w:rFonts w:hint="eastAsia"/>
          <w:sz w:val="30"/>
          <w:szCs w:val="30"/>
        </w:rPr>
        <w:t>、崔</w:t>
      </w:r>
      <w:r>
        <w:rPr>
          <w:rFonts w:hint="eastAsia"/>
          <w:sz w:val="30"/>
          <w:szCs w:val="30"/>
        </w:rPr>
        <w:t>xx</w:t>
      </w:r>
      <w:r>
        <w:rPr>
          <w:rFonts w:hint="eastAsia"/>
          <w:sz w:val="30"/>
          <w:szCs w:val="30"/>
        </w:rPr>
        <w:t>、王</w:t>
      </w:r>
      <w:r>
        <w:rPr>
          <w:rFonts w:hint="eastAsia"/>
          <w:sz w:val="30"/>
          <w:szCs w:val="30"/>
        </w:rPr>
        <w:t>xx</w:t>
      </w:r>
      <w:r>
        <w:rPr>
          <w:rFonts w:hint="eastAsia"/>
          <w:sz w:val="30"/>
          <w:szCs w:val="30"/>
        </w:rPr>
        <w:t>、姚</w:t>
      </w:r>
      <w:r>
        <w:rPr>
          <w:rFonts w:hint="eastAsia"/>
          <w:sz w:val="30"/>
          <w:szCs w:val="30"/>
        </w:rPr>
        <w:t>xx</w:t>
      </w:r>
      <w:r>
        <w:rPr>
          <w:rFonts w:hint="eastAsia"/>
          <w:sz w:val="30"/>
          <w:szCs w:val="30"/>
        </w:rPr>
        <w:t>、孟</w:t>
      </w:r>
      <w:r>
        <w:rPr>
          <w:rFonts w:hint="eastAsia"/>
          <w:sz w:val="30"/>
          <w:szCs w:val="30"/>
        </w:rPr>
        <w:t>xx</w:t>
      </w:r>
      <w:r>
        <w:rPr>
          <w:rFonts w:hint="eastAsia"/>
          <w:sz w:val="30"/>
          <w:szCs w:val="30"/>
        </w:rPr>
        <w:t>、钱</w:t>
      </w:r>
      <w:r>
        <w:rPr>
          <w:rFonts w:hint="eastAsia"/>
          <w:sz w:val="30"/>
          <w:szCs w:val="30"/>
        </w:rPr>
        <w:t>xx</w:t>
      </w:r>
      <w:r>
        <w:rPr>
          <w:rFonts w:hint="eastAsia"/>
          <w:sz w:val="30"/>
          <w:szCs w:val="30"/>
        </w:rPr>
        <w:t>、罗</w:t>
      </w:r>
      <w:r>
        <w:rPr>
          <w:rFonts w:hint="eastAsia"/>
          <w:sz w:val="30"/>
          <w:szCs w:val="30"/>
        </w:rPr>
        <w:t>xx</w:t>
      </w:r>
      <w:r>
        <w:rPr>
          <w:rFonts w:hint="eastAsia"/>
          <w:sz w:val="30"/>
          <w:szCs w:val="30"/>
        </w:rPr>
        <w:t>、余</w:t>
      </w:r>
      <w:r>
        <w:rPr>
          <w:rFonts w:hint="eastAsia"/>
          <w:sz w:val="30"/>
          <w:szCs w:val="30"/>
        </w:rPr>
        <w:t>xx</w:t>
      </w:r>
      <w:r>
        <w:rPr>
          <w:rFonts w:hint="eastAsia"/>
          <w:sz w:val="30"/>
          <w:szCs w:val="30"/>
        </w:rPr>
        <w:t>、杨</w:t>
      </w:r>
      <w:r>
        <w:rPr>
          <w:rFonts w:hint="eastAsia"/>
          <w:sz w:val="30"/>
          <w:szCs w:val="30"/>
        </w:rPr>
        <w:t>xx</w:t>
      </w:r>
      <w:r>
        <w:rPr>
          <w:rFonts w:hint="eastAsia"/>
          <w:sz w:val="30"/>
          <w:szCs w:val="30"/>
        </w:rPr>
        <w:t>、贾</w:t>
      </w:r>
      <w:r>
        <w:rPr>
          <w:rFonts w:hint="eastAsia"/>
          <w:sz w:val="30"/>
          <w:szCs w:val="30"/>
        </w:rPr>
        <w:t>xx</w:t>
      </w:r>
      <w:r>
        <w:rPr>
          <w:rFonts w:hint="eastAsia"/>
          <w:sz w:val="30"/>
          <w:szCs w:val="30"/>
        </w:rPr>
        <w:t>的证言；</w:t>
      </w:r>
      <w:r>
        <w:rPr>
          <w:rFonts w:hint="eastAsia"/>
          <w:sz w:val="30"/>
          <w:szCs w:val="30"/>
        </w:rPr>
        <w:t>3.</w:t>
      </w:r>
      <w:r>
        <w:rPr>
          <w:rFonts w:hint="eastAsia"/>
          <w:sz w:val="30"/>
          <w:szCs w:val="30"/>
        </w:rPr>
        <w:t>珠检反渎字</w:t>
      </w:r>
      <w:r>
        <w:rPr>
          <w:rFonts w:hint="eastAsia"/>
          <w:sz w:val="30"/>
          <w:szCs w:val="30"/>
        </w:rPr>
        <w:t>[2017]</w:t>
      </w:r>
      <w:r>
        <w:rPr>
          <w:rFonts w:hint="eastAsia"/>
          <w:sz w:val="30"/>
          <w:szCs w:val="30"/>
        </w:rPr>
        <w:t>第</w:t>
      </w:r>
      <w:r>
        <w:rPr>
          <w:rFonts w:hint="eastAsia"/>
          <w:sz w:val="30"/>
          <w:szCs w:val="30"/>
        </w:rPr>
        <w:t>3</w:t>
      </w:r>
      <w:r>
        <w:rPr>
          <w:rFonts w:hint="eastAsia"/>
          <w:sz w:val="30"/>
          <w:szCs w:val="30"/>
        </w:rPr>
        <w:t>号《交办函》；</w:t>
      </w:r>
      <w:r>
        <w:rPr>
          <w:rFonts w:hint="eastAsia"/>
          <w:sz w:val="30"/>
          <w:szCs w:val="30"/>
        </w:rPr>
        <w:t>4.</w:t>
      </w:r>
      <w:r>
        <w:rPr>
          <w:rFonts w:hint="eastAsia"/>
          <w:sz w:val="30"/>
          <w:szCs w:val="30"/>
        </w:rPr>
        <w:t>收据；</w:t>
      </w:r>
      <w:r>
        <w:rPr>
          <w:rFonts w:hint="eastAsia"/>
          <w:sz w:val="30"/>
          <w:szCs w:val="30"/>
        </w:rPr>
        <w:t>5.</w:t>
      </w:r>
      <w:r>
        <w:rPr>
          <w:rFonts w:hint="eastAsia"/>
          <w:sz w:val="30"/>
          <w:szCs w:val="30"/>
        </w:rPr>
        <w:t>发票；</w:t>
      </w:r>
      <w:r>
        <w:rPr>
          <w:rFonts w:hint="eastAsia"/>
          <w:sz w:val="30"/>
          <w:szCs w:val="30"/>
        </w:rPr>
        <w:t>6.</w:t>
      </w:r>
      <w:r>
        <w:rPr>
          <w:rFonts w:hint="eastAsia"/>
          <w:sz w:val="30"/>
          <w:szCs w:val="30"/>
        </w:rPr>
        <w:t>购销合同；</w:t>
      </w:r>
      <w:r>
        <w:rPr>
          <w:rFonts w:hint="eastAsia"/>
          <w:sz w:val="30"/>
          <w:szCs w:val="30"/>
        </w:rPr>
        <w:t>7.</w:t>
      </w:r>
      <w:r>
        <w:rPr>
          <w:rFonts w:hint="eastAsia"/>
          <w:sz w:val="30"/>
          <w:szCs w:val="30"/>
        </w:rPr>
        <w:t>调取证据清单；</w:t>
      </w:r>
      <w:r>
        <w:rPr>
          <w:rFonts w:hint="eastAsia"/>
          <w:sz w:val="30"/>
          <w:szCs w:val="30"/>
        </w:rPr>
        <w:t>8.</w:t>
      </w:r>
      <w:r>
        <w:rPr>
          <w:rFonts w:hint="eastAsia"/>
          <w:sz w:val="30"/>
          <w:szCs w:val="30"/>
        </w:rPr>
        <w:t>平沙镇政府关于搬迁补偿的相关会议纪要；</w:t>
      </w:r>
      <w:r>
        <w:rPr>
          <w:rFonts w:hint="eastAsia"/>
          <w:sz w:val="30"/>
          <w:szCs w:val="30"/>
        </w:rPr>
        <w:t>9.</w:t>
      </w:r>
      <w:r>
        <w:rPr>
          <w:rFonts w:hint="eastAsia"/>
          <w:sz w:val="30"/>
          <w:szCs w:val="30"/>
        </w:rPr>
        <w:t>“三旧”改造相关文件；</w:t>
      </w:r>
      <w:r>
        <w:rPr>
          <w:rFonts w:hint="eastAsia"/>
          <w:sz w:val="30"/>
          <w:szCs w:val="30"/>
        </w:rPr>
        <w:t>10.xx</w:t>
      </w:r>
      <w:r>
        <w:rPr>
          <w:rFonts w:hint="eastAsia"/>
          <w:sz w:val="30"/>
          <w:szCs w:val="30"/>
        </w:rPr>
        <w:t>公司与</w:t>
      </w:r>
      <w:r>
        <w:rPr>
          <w:rFonts w:hint="eastAsia"/>
          <w:sz w:val="30"/>
          <w:szCs w:val="30"/>
        </w:rPr>
        <w:t>xx</w:t>
      </w:r>
      <w:r>
        <w:rPr>
          <w:rFonts w:hint="eastAsia"/>
          <w:sz w:val="30"/>
          <w:szCs w:val="30"/>
        </w:rPr>
        <w:t>公司</w:t>
      </w:r>
      <w:r>
        <w:rPr>
          <w:rFonts w:hint="eastAsia"/>
          <w:sz w:val="30"/>
          <w:szCs w:val="30"/>
        </w:rPr>
        <w:t>1</w:t>
      </w:r>
      <w:r>
        <w:rPr>
          <w:rFonts w:hint="eastAsia"/>
          <w:sz w:val="30"/>
          <w:szCs w:val="30"/>
        </w:rPr>
        <w:t>往来合同；</w:t>
      </w:r>
      <w:r>
        <w:rPr>
          <w:rFonts w:hint="eastAsia"/>
          <w:sz w:val="30"/>
          <w:szCs w:val="30"/>
        </w:rPr>
        <w:t>11.</w:t>
      </w:r>
      <w:r>
        <w:rPr>
          <w:rFonts w:hint="eastAsia"/>
          <w:sz w:val="30"/>
          <w:szCs w:val="30"/>
        </w:rPr>
        <w:t>补偿款支付凭证；</w:t>
      </w:r>
      <w:r>
        <w:rPr>
          <w:rFonts w:hint="eastAsia"/>
          <w:sz w:val="30"/>
          <w:szCs w:val="30"/>
        </w:rPr>
        <w:t>12.</w:t>
      </w:r>
      <w:r>
        <w:rPr>
          <w:rFonts w:hint="eastAsia"/>
          <w:sz w:val="30"/>
          <w:szCs w:val="30"/>
        </w:rPr>
        <w:t>公证资料；</w:t>
      </w:r>
      <w:r>
        <w:rPr>
          <w:rFonts w:hint="eastAsia"/>
          <w:sz w:val="30"/>
          <w:szCs w:val="30"/>
        </w:rPr>
        <w:t>13.</w:t>
      </w:r>
      <w:r>
        <w:rPr>
          <w:rFonts w:hint="eastAsia"/>
          <w:sz w:val="30"/>
          <w:szCs w:val="30"/>
        </w:rPr>
        <w:t>中拓正泰公司的资产评估报告及相关工作底稿；</w:t>
      </w:r>
      <w:r>
        <w:rPr>
          <w:rFonts w:hint="eastAsia"/>
          <w:sz w:val="30"/>
          <w:szCs w:val="30"/>
        </w:rPr>
        <w:t>14.</w:t>
      </w:r>
      <w:r>
        <w:rPr>
          <w:rFonts w:hint="eastAsia"/>
          <w:sz w:val="30"/>
          <w:szCs w:val="30"/>
        </w:rPr>
        <w:t>关于</w:t>
      </w:r>
      <w:r>
        <w:rPr>
          <w:rFonts w:hint="eastAsia"/>
          <w:sz w:val="30"/>
          <w:szCs w:val="30"/>
        </w:rPr>
        <w:t>xx</w:t>
      </w:r>
      <w:r>
        <w:rPr>
          <w:rFonts w:hint="eastAsia"/>
          <w:sz w:val="30"/>
          <w:szCs w:val="30"/>
        </w:rPr>
        <w:t>公司拟搬迁相关费用即损失的资产评估报告；</w:t>
      </w:r>
      <w:r>
        <w:rPr>
          <w:rFonts w:hint="eastAsia"/>
          <w:sz w:val="30"/>
          <w:szCs w:val="30"/>
        </w:rPr>
        <w:t>15.</w:t>
      </w:r>
      <w:r>
        <w:rPr>
          <w:rFonts w:hint="eastAsia"/>
          <w:sz w:val="30"/>
          <w:szCs w:val="30"/>
        </w:rPr>
        <w:t>销售市场及品牌损失、盘点表、库存材料清单、固定资产损失、资产负债表、利润表；</w:t>
      </w:r>
      <w:r>
        <w:rPr>
          <w:rFonts w:hint="eastAsia"/>
          <w:sz w:val="30"/>
          <w:szCs w:val="30"/>
        </w:rPr>
        <w:t>16.2011</w:t>
      </w:r>
      <w:r>
        <w:rPr>
          <w:rFonts w:hint="eastAsia"/>
          <w:sz w:val="30"/>
          <w:szCs w:val="30"/>
        </w:rPr>
        <w:t>年</w:t>
      </w:r>
      <w:r>
        <w:rPr>
          <w:rFonts w:hint="eastAsia"/>
          <w:sz w:val="30"/>
          <w:szCs w:val="30"/>
        </w:rPr>
        <w:t>3</w:t>
      </w:r>
      <w:r>
        <w:rPr>
          <w:rFonts w:hint="eastAsia"/>
          <w:sz w:val="30"/>
          <w:szCs w:val="30"/>
        </w:rPr>
        <w:t>月份社保缴费记录；</w:t>
      </w:r>
      <w:r>
        <w:rPr>
          <w:rFonts w:hint="eastAsia"/>
          <w:sz w:val="30"/>
          <w:szCs w:val="30"/>
        </w:rPr>
        <w:t>17.</w:t>
      </w:r>
      <w:r>
        <w:rPr>
          <w:rFonts w:hint="eastAsia"/>
          <w:sz w:val="30"/>
          <w:szCs w:val="30"/>
        </w:rPr>
        <w:t>诚信达华诚会计师事务所有限公司关于</w:t>
      </w:r>
      <w:r>
        <w:rPr>
          <w:rFonts w:hint="eastAsia"/>
          <w:sz w:val="30"/>
          <w:szCs w:val="30"/>
        </w:rPr>
        <w:t>xx</w:t>
      </w:r>
      <w:r>
        <w:rPr>
          <w:rFonts w:hint="eastAsia"/>
          <w:sz w:val="30"/>
          <w:szCs w:val="30"/>
        </w:rPr>
        <w:t>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日会计报告的审计报告；</w:t>
      </w:r>
      <w:r>
        <w:rPr>
          <w:rFonts w:hint="eastAsia"/>
          <w:sz w:val="30"/>
          <w:szCs w:val="30"/>
        </w:rPr>
        <w:t>18.</w:t>
      </w:r>
      <w:r>
        <w:rPr>
          <w:rFonts w:hint="eastAsia"/>
          <w:sz w:val="30"/>
          <w:szCs w:val="30"/>
        </w:rPr>
        <w:t>珠海市银河会计师事务所关于</w:t>
      </w:r>
      <w:r>
        <w:rPr>
          <w:rFonts w:hint="eastAsia"/>
          <w:sz w:val="30"/>
          <w:szCs w:val="30"/>
        </w:rPr>
        <w:t>xx</w:t>
      </w:r>
      <w:r>
        <w:rPr>
          <w:rFonts w:hint="eastAsia"/>
          <w:sz w:val="30"/>
          <w:szCs w:val="30"/>
        </w:rPr>
        <w:t>公司</w:t>
      </w:r>
      <w:r>
        <w:rPr>
          <w:rFonts w:hint="eastAsia"/>
          <w:sz w:val="30"/>
          <w:szCs w:val="30"/>
        </w:rPr>
        <w:t>2009</w:t>
      </w:r>
      <w:r>
        <w:rPr>
          <w:rFonts w:hint="eastAsia"/>
          <w:sz w:val="30"/>
          <w:szCs w:val="30"/>
        </w:rPr>
        <w:t>年度会计报表审计报告；</w:t>
      </w:r>
      <w:r>
        <w:rPr>
          <w:rFonts w:hint="eastAsia"/>
          <w:sz w:val="30"/>
          <w:szCs w:val="30"/>
        </w:rPr>
        <w:t>19.xx</w:t>
      </w:r>
      <w:r>
        <w:rPr>
          <w:rFonts w:hint="eastAsia"/>
          <w:sz w:val="30"/>
          <w:szCs w:val="30"/>
        </w:rPr>
        <w:t>公司</w:t>
      </w:r>
      <w:r>
        <w:rPr>
          <w:rFonts w:hint="eastAsia"/>
          <w:sz w:val="30"/>
          <w:szCs w:val="30"/>
        </w:rPr>
        <w:t>2010</w:t>
      </w:r>
      <w:r>
        <w:rPr>
          <w:rFonts w:hint="eastAsia"/>
          <w:sz w:val="30"/>
          <w:szCs w:val="30"/>
        </w:rPr>
        <w:t>年度审计报告；</w:t>
      </w:r>
      <w:r>
        <w:rPr>
          <w:rFonts w:hint="eastAsia"/>
          <w:sz w:val="30"/>
          <w:szCs w:val="30"/>
        </w:rPr>
        <w:t>20.</w:t>
      </w:r>
      <w:r>
        <w:rPr>
          <w:rFonts w:hint="eastAsia"/>
          <w:sz w:val="30"/>
          <w:szCs w:val="30"/>
        </w:rPr>
        <w:t>股权转让协议书；</w:t>
      </w:r>
      <w:r>
        <w:rPr>
          <w:rFonts w:hint="eastAsia"/>
          <w:sz w:val="30"/>
          <w:szCs w:val="30"/>
        </w:rPr>
        <w:t>21.</w:t>
      </w:r>
      <w:r>
        <w:rPr>
          <w:rFonts w:hint="eastAsia"/>
          <w:sz w:val="30"/>
          <w:szCs w:val="30"/>
        </w:rPr>
        <w:t>资产清</w:t>
      </w:r>
      <w:r>
        <w:rPr>
          <w:rFonts w:hint="eastAsia"/>
          <w:sz w:val="30"/>
          <w:szCs w:val="30"/>
        </w:rPr>
        <w:t>查核实情况说明；</w:t>
      </w:r>
      <w:r>
        <w:rPr>
          <w:rFonts w:hint="eastAsia"/>
          <w:sz w:val="30"/>
          <w:szCs w:val="30"/>
        </w:rPr>
        <w:t>22.</w:t>
      </w:r>
      <w:r>
        <w:rPr>
          <w:rFonts w:hint="eastAsia"/>
          <w:sz w:val="30"/>
          <w:szCs w:val="30"/>
        </w:rPr>
        <w:t>评估依据说明；</w:t>
      </w:r>
      <w:r>
        <w:rPr>
          <w:rFonts w:hint="eastAsia"/>
          <w:sz w:val="30"/>
          <w:szCs w:val="30"/>
        </w:rPr>
        <w:t>23.</w:t>
      </w:r>
      <w:r>
        <w:rPr>
          <w:rFonts w:hint="eastAsia"/>
          <w:sz w:val="30"/>
          <w:szCs w:val="30"/>
        </w:rPr>
        <w:t>资产的评估技术说明；</w:t>
      </w:r>
      <w:r>
        <w:rPr>
          <w:rFonts w:hint="eastAsia"/>
          <w:sz w:val="30"/>
          <w:szCs w:val="30"/>
        </w:rPr>
        <w:t>24.</w:t>
      </w:r>
      <w:r>
        <w:rPr>
          <w:rFonts w:hint="eastAsia"/>
          <w:sz w:val="30"/>
          <w:szCs w:val="30"/>
        </w:rPr>
        <w:t>评估结论及其分析；</w:t>
      </w:r>
      <w:r>
        <w:rPr>
          <w:rFonts w:hint="eastAsia"/>
          <w:sz w:val="30"/>
          <w:szCs w:val="30"/>
        </w:rPr>
        <w:t>25.</w:t>
      </w:r>
      <w:r>
        <w:rPr>
          <w:rFonts w:hint="eastAsia"/>
          <w:sz w:val="30"/>
          <w:szCs w:val="30"/>
        </w:rPr>
        <w:t>单位缴费记录；</w:t>
      </w:r>
      <w:r>
        <w:rPr>
          <w:rFonts w:hint="eastAsia"/>
          <w:sz w:val="30"/>
          <w:szCs w:val="30"/>
        </w:rPr>
        <w:t>26.</w:t>
      </w:r>
      <w:r>
        <w:rPr>
          <w:rFonts w:hint="eastAsia"/>
          <w:sz w:val="30"/>
          <w:szCs w:val="30"/>
        </w:rPr>
        <w:t>人员安置费评估明细表；</w:t>
      </w:r>
      <w:r>
        <w:rPr>
          <w:rFonts w:hint="eastAsia"/>
          <w:sz w:val="30"/>
          <w:szCs w:val="30"/>
        </w:rPr>
        <w:t>27.</w:t>
      </w:r>
      <w:r>
        <w:rPr>
          <w:rFonts w:hint="eastAsia"/>
          <w:sz w:val="30"/>
          <w:szCs w:val="30"/>
        </w:rPr>
        <w:t>珠海市职工社会保险缴费记录；</w:t>
      </w:r>
      <w:r>
        <w:rPr>
          <w:rFonts w:hint="eastAsia"/>
          <w:sz w:val="30"/>
          <w:szCs w:val="30"/>
        </w:rPr>
        <w:t>28.</w:t>
      </w:r>
      <w:r>
        <w:rPr>
          <w:rFonts w:hint="eastAsia"/>
          <w:sz w:val="30"/>
          <w:szCs w:val="30"/>
        </w:rPr>
        <w:t>在职人员缴费花名册；</w:t>
      </w:r>
      <w:r>
        <w:rPr>
          <w:rFonts w:hint="eastAsia"/>
          <w:sz w:val="30"/>
          <w:szCs w:val="30"/>
        </w:rPr>
        <w:t>29.</w:t>
      </w:r>
      <w:r>
        <w:rPr>
          <w:rFonts w:hint="eastAsia"/>
          <w:sz w:val="30"/>
          <w:szCs w:val="30"/>
        </w:rPr>
        <w:t>评估工作底稿（含发票、合同等）；</w:t>
      </w:r>
      <w:r>
        <w:rPr>
          <w:rFonts w:hint="eastAsia"/>
          <w:sz w:val="30"/>
          <w:szCs w:val="30"/>
        </w:rPr>
        <w:t>30.</w:t>
      </w:r>
      <w:r>
        <w:rPr>
          <w:rFonts w:hint="eastAsia"/>
          <w:sz w:val="30"/>
          <w:szCs w:val="30"/>
        </w:rPr>
        <w:t>关于</w:t>
      </w:r>
      <w:r>
        <w:rPr>
          <w:rFonts w:hint="eastAsia"/>
          <w:sz w:val="30"/>
          <w:szCs w:val="30"/>
        </w:rPr>
        <w:t>xx</w:t>
      </w:r>
      <w:r>
        <w:rPr>
          <w:rFonts w:hint="eastAsia"/>
          <w:sz w:val="30"/>
          <w:szCs w:val="30"/>
        </w:rPr>
        <w:t>公司拟搬迁相关损失资产评估说明</w:t>
      </w:r>
      <w:r>
        <w:rPr>
          <w:rFonts w:hint="eastAsia"/>
          <w:sz w:val="30"/>
          <w:szCs w:val="30"/>
        </w:rPr>
        <w:t>[</w:t>
      </w:r>
      <w:r>
        <w:rPr>
          <w:rFonts w:hint="eastAsia"/>
          <w:sz w:val="30"/>
          <w:szCs w:val="30"/>
        </w:rPr>
        <w:t>中拓正泰</w:t>
      </w:r>
      <w:r>
        <w:rPr>
          <w:rFonts w:hint="eastAsia"/>
          <w:sz w:val="30"/>
          <w:szCs w:val="30"/>
        </w:rPr>
        <w:t>2011-9000</w:t>
      </w:r>
      <w:r>
        <w:rPr>
          <w:rFonts w:hint="eastAsia"/>
          <w:sz w:val="30"/>
          <w:szCs w:val="30"/>
        </w:rPr>
        <w:t>号</w:t>
      </w:r>
      <w:r>
        <w:rPr>
          <w:rFonts w:hint="eastAsia"/>
          <w:sz w:val="30"/>
          <w:szCs w:val="30"/>
        </w:rPr>
        <w:t>]</w:t>
      </w:r>
      <w:r>
        <w:rPr>
          <w:rFonts w:hint="eastAsia"/>
          <w:sz w:val="30"/>
          <w:szCs w:val="30"/>
        </w:rPr>
        <w:t>；</w:t>
      </w:r>
      <w:r>
        <w:rPr>
          <w:rFonts w:hint="eastAsia"/>
          <w:sz w:val="30"/>
          <w:szCs w:val="30"/>
        </w:rPr>
        <w:t>31.</w:t>
      </w:r>
      <w:r>
        <w:rPr>
          <w:rFonts w:hint="eastAsia"/>
          <w:sz w:val="30"/>
          <w:szCs w:val="30"/>
        </w:rPr>
        <w:t>诚信达的资产评估报告书及相关评估资料；</w:t>
      </w:r>
      <w:r>
        <w:rPr>
          <w:rFonts w:hint="eastAsia"/>
          <w:sz w:val="30"/>
          <w:szCs w:val="30"/>
        </w:rPr>
        <w:t>32.</w:t>
      </w:r>
      <w:r>
        <w:rPr>
          <w:rFonts w:hint="eastAsia"/>
          <w:sz w:val="30"/>
          <w:szCs w:val="30"/>
        </w:rPr>
        <w:t>审计业务约定书；</w:t>
      </w:r>
      <w:r>
        <w:rPr>
          <w:rFonts w:hint="eastAsia"/>
          <w:sz w:val="30"/>
          <w:szCs w:val="30"/>
        </w:rPr>
        <w:t>33.</w:t>
      </w:r>
      <w:r>
        <w:rPr>
          <w:rFonts w:hint="eastAsia"/>
          <w:sz w:val="30"/>
          <w:szCs w:val="30"/>
        </w:rPr>
        <w:t>永安达司法审计报告；</w:t>
      </w:r>
      <w:r>
        <w:rPr>
          <w:rFonts w:hint="eastAsia"/>
          <w:sz w:val="30"/>
          <w:szCs w:val="30"/>
        </w:rPr>
        <w:t>34.xx</w:t>
      </w:r>
      <w:r>
        <w:rPr>
          <w:rFonts w:hint="eastAsia"/>
          <w:sz w:val="30"/>
          <w:szCs w:val="30"/>
        </w:rPr>
        <w:t>公司交租凭证；</w:t>
      </w:r>
      <w:r>
        <w:rPr>
          <w:rFonts w:hint="eastAsia"/>
          <w:sz w:val="30"/>
          <w:szCs w:val="30"/>
        </w:rPr>
        <w:t>35.xx</w:t>
      </w:r>
      <w:r>
        <w:rPr>
          <w:rFonts w:hint="eastAsia"/>
          <w:sz w:val="30"/>
          <w:szCs w:val="30"/>
        </w:rPr>
        <w:t>公司减免租金报告；</w:t>
      </w:r>
      <w:r>
        <w:rPr>
          <w:rFonts w:hint="eastAsia"/>
          <w:sz w:val="30"/>
          <w:szCs w:val="30"/>
        </w:rPr>
        <w:t>36.xx</w:t>
      </w:r>
      <w:r>
        <w:rPr>
          <w:rFonts w:hint="eastAsia"/>
          <w:sz w:val="30"/>
          <w:szCs w:val="30"/>
        </w:rPr>
        <w:t>公司</w:t>
      </w:r>
      <w:r>
        <w:rPr>
          <w:rFonts w:hint="eastAsia"/>
          <w:sz w:val="30"/>
          <w:szCs w:val="30"/>
        </w:rPr>
        <w:t>1</w:t>
      </w:r>
      <w:r>
        <w:rPr>
          <w:rFonts w:hint="eastAsia"/>
          <w:sz w:val="30"/>
          <w:szCs w:val="30"/>
        </w:rPr>
        <w:t>相关会议记录；</w:t>
      </w:r>
      <w:r>
        <w:rPr>
          <w:rFonts w:hint="eastAsia"/>
          <w:sz w:val="30"/>
          <w:szCs w:val="30"/>
        </w:rPr>
        <w:t>37.</w:t>
      </w:r>
      <w:r>
        <w:rPr>
          <w:rFonts w:hint="eastAsia"/>
          <w:sz w:val="30"/>
          <w:szCs w:val="30"/>
        </w:rPr>
        <w:t>关于反馈数据查询结果的函；</w:t>
      </w:r>
      <w:r>
        <w:rPr>
          <w:rFonts w:hint="eastAsia"/>
          <w:sz w:val="30"/>
          <w:szCs w:val="30"/>
        </w:rPr>
        <w:t>38.</w:t>
      </w:r>
      <w:r>
        <w:rPr>
          <w:rFonts w:hint="eastAsia"/>
          <w:sz w:val="30"/>
          <w:szCs w:val="30"/>
        </w:rPr>
        <w:t>海关反馈</w:t>
      </w:r>
      <w:r>
        <w:rPr>
          <w:rFonts w:hint="eastAsia"/>
          <w:sz w:val="30"/>
          <w:szCs w:val="30"/>
        </w:rPr>
        <w:t>xx</w:t>
      </w:r>
      <w:r>
        <w:rPr>
          <w:rFonts w:hint="eastAsia"/>
          <w:sz w:val="30"/>
          <w:szCs w:val="30"/>
        </w:rPr>
        <w:t>公司进出口情况；</w:t>
      </w:r>
      <w:r>
        <w:rPr>
          <w:rFonts w:hint="eastAsia"/>
          <w:sz w:val="30"/>
          <w:szCs w:val="30"/>
        </w:rPr>
        <w:t>39.xx</w:t>
      </w:r>
      <w:r>
        <w:rPr>
          <w:rFonts w:hint="eastAsia"/>
          <w:sz w:val="30"/>
          <w:szCs w:val="30"/>
        </w:rPr>
        <w:t>公司用水用电情况；</w:t>
      </w:r>
      <w:r>
        <w:rPr>
          <w:rFonts w:hint="eastAsia"/>
          <w:sz w:val="30"/>
          <w:szCs w:val="30"/>
        </w:rPr>
        <w:t>40.2008</w:t>
      </w:r>
      <w:r>
        <w:rPr>
          <w:rFonts w:hint="eastAsia"/>
          <w:sz w:val="30"/>
          <w:szCs w:val="30"/>
        </w:rPr>
        <w:t>年</w:t>
      </w:r>
      <w:r>
        <w:rPr>
          <w:rFonts w:hint="eastAsia"/>
          <w:sz w:val="30"/>
          <w:szCs w:val="30"/>
        </w:rPr>
        <w:t>-2015</w:t>
      </w:r>
      <w:r>
        <w:rPr>
          <w:rFonts w:hint="eastAsia"/>
          <w:sz w:val="30"/>
          <w:szCs w:val="30"/>
        </w:rPr>
        <w:t>年</w:t>
      </w:r>
      <w:r>
        <w:rPr>
          <w:rFonts w:hint="eastAsia"/>
          <w:sz w:val="30"/>
          <w:szCs w:val="30"/>
        </w:rPr>
        <w:t>xx</w:t>
      </w:r>
      <w:r>
        <w:rPr>
          <w:rFonts w:hint="eastAsia"/>
          <w:sz w:val="30"/>
          <w:szCs w:val="30"/>
        </w:rPr>
        <w:t>公司的纳税申报表；</w:t>
      </w:r>
      <w:r>
        <w:rPr>
          <w:rFonts w:hint="eastAsia"/>
          <w:sz w:val="30"/>
          <w:szCs w:val="30"/>
        </w:rPr>
        <w:t>41.</w:t>
      </w:r>
      <w:r>
        <w:rPr>
          <w:rFonts w:hint="eastAsia"/>
          <w:sz w:val="30"/>
          <w:szCs w:val="30"/>
        </w:rPr>
        <w:t>华诚企业所得税汇算清缴鉴证报告及工作底稿（</w:t>
      </w:r>
      <w:r>
        <w:rPr>
          <w:rFonts w:hint="eastAsia"/>
          <w:sz w:val="30"/>
          <w:szCs w:val="30"/>
        </w:rPr>
        <w:t>2010</w:t>
      </w:r>
      <w:r>
        <w:rPr>
          <w:rFonts w:hint="eastAsia"/>
          <w:sz w:val="30"/>
          <w:szCs w:val="30"/>
        </w:rPr>
        <w:t>）；</w:t>
      </w:r>
      <w:r>
        <w:rPr>
          <w:rFonts w:hint="eastAsia"/>
          <w:sz w:val="30"/>
          <w:szCs w:val="30"/>
        </w:rPr>
        <w:t>42.2011</w:t>
      </w:r>
      <w:r>
        <w:rPr>
          <w:rFonts w:hint="eastAsia"/>
          <w:sz w:val="30"/>
          <w:szCs w:val="30"/>
        </w:rPr>
        <w:t>年度</w:t>
      </w:r>
      <w:r>
        <w:rPr>
          <w:rFonts w:hint="eastAsia"/>
          <w:sz w:val="30"/>
          <w:szCs w:val="30"/>
        </w:rPr>
        <w:t>xx</w:t>
      </w:r>
      <w:r>
        <w:rPr>
          <w:rFonts w:hint="eastAsia"/>
          <w:sz w:val="30"/>
          <w:szCs w:val="30"/>
        </w:rPr>
        <w:t>公司所得税汇算清缴鉴证报告；</w:t>
      </w:r>
      <w:r>
        <w:rPr>
          <w:rFonts w:hint="eastAsia"/>
          <w:sz w:val="30"/>
          <w:szCs w:val="30"/>
        </w:rPr>
        <w:t>43.</w:t>
      </w:r>
      <w:r>
        <w:rPr>
          <w:rFonts w:hint="eastAsia"/>
          <w:sz w:val="30"/>
          <w:szCs w:val="30"/>
        </w:rPr>
        <w:t>华诚企业所得税汇算清缴鉴证报告及工作底稿（</w:t>
      </w:r>
      <w:r>
        <w:rPr>
          <w:rFonts w:hint="eastAsia"/>
          <w:sz w:val="30"/>
          <w:szCs w:val="30"/>
        </w:rPr>
        <w:t>2012</w:t>
      </w:r>
      <w:r>
        <w:rPr>
          <w:rFonts w:hint="eastAsia"/>
          <w:sz w:val="30"/>
          <w:szCs w:val="30"/>
        </w:rPr>
        <w:t>）年；</w:t>
      </w:r>
      <w:r>
        <w:rPr>
          <w:rFonts w:hint="eastAsia"/>
          <w:sz w:val="30"/>
          <w:szCs w:val="30"/>
        </w:rPr>
        <w:t>44.</w:t>
      </w:r>
      <w:r>
        <w:rPr>
          <w:rFonts w:hint="eastAsia"/>
          <w:sz w:val="30"/>
          <w:szCs w:val="30"/>
        </w:rPr>
        <w:t>友城税务师事务所</w:t>
      </w:r>
      <w:r>
        <w:rPr>
          <w:rFonts w:hint="eastAsia"/>
          <w:sz w:val="30"/>
          <w:szCs w:val="30"/>
        </w:rPr>
        <w:t>2013-2015</w:t>
      </w:r>
      <w:r>
        <w:rPr>
          <w:rFonts w:hint="eastAsia"/>
          <w:sz w:val="30"/>
          <w:szCs w:val="30"/>
        </w:rPr>
        <w:t>年度鉴证报告；</w:t>
      </w:r>
      <w:r>
        <w:rPr>
          <w:rFonts w:hint="eastAsia"/>
          <w:sz w:val="30"/>
          <w:szCs w:val="30"/>
        </w:rPr>
        <w:t>45.xx</w:t>
      </w:r>
      <w:r>
        <w:rPr>
          <w:rFonts w:hint="eastAsia"/>
          <w:sz w:val="30"/>
          <w:szCs w:val="30"/>
        </w:rPr>
        <w:t>公司</w:t>
      </w:r>
      <w:r>
        <w:rPr>
          <w:rFonts w:hint="eastAsia"/>
          <w:sz w:val="30"/>
          <w:szCs w:val="30"/>
        </w:rPr>
        <w:t>2</w:t>
      </w:r>
      <w:r>
        <w:rPr>
          <w:rFonts w:hint="eastAsia"/>
          <w:sz w:val="30"/>
          <w:szCs w:val="30"/>
        </w:rPr>
        <w:t>银行资料；</w:t>
      </w:r>
      <w:r>
        <w:rPr>
          <w:rFonts w:hint="eastAsia"/>
          <w:sz w:val="30"/>
          <w:szCs w:val="30"/>
        </w:rPr>
        <w:t>46.xx</w:t>
      </w:r>
      <w:r>
        <w:rPr>
          <w:rFonts w:hint="eastAsia"/>
          <w:sz w:val="30"/>
          <w:szCs w:val="30"/>
        </w:rPr>
        <w:t>公司</w:t>
      </w:r>
      <w:r>
        <w:rPr>
          <w:rFonts w:hint="eastAsia"/>
          <w:sz w:val="30"/>
          <w:szCs w:val="30"/>
        </w:rPr>
        <w:t>2</w:t>
      </w:r>
      <w:r>
        <w:rPr>
          <w:rFonts w:hint="eastAsia"/>
          <w:sz w:val="30"/>
          <w:szCs w:val="30"/>
        </w:rPr>
        <w:t>财务会计决算报表；</w:t>
      </w:r>
      <w:r>
        <w:rPr>
          <w:rFonts w:hint="eastAsia"/>
          <w:sz w:val="30"/>
          <w:szCs w:val="30"/>
        </w:rPr>
        <w:t>47.xx</w:t>
      </w:r>
      <w:r>
        <w:rPr>
          <w:rFonts w:hint="eastAsia"/>
          <w:sz w:val="30"/>
          <w:szCs w:val="30"/>
        </w:rPr>
        <w:t>公司等相关银行明细资料；</w:t>
      </w:r>
      <w:r>
        <w:rPr>
          <w:rFonts w:hint="eastAsia"/>
          <w:sz w:val="30"/>
          <w:szCs w:val="30"/>
        </w:rPr>
        <w:t>48.xx</w:t>
      </w:r>
      <w:r>
        <w:rPr>
          <w:rFonts w:hint="eastAsia"/>
          <w:sz w:val="30"/>
          <w:szCs w:val="30"/>
        </w:rPr>
        <w:t>公司、谢某某等人的转账凭证；</w:t>
      </w:r>
      <w:r>
        <w:rPr>
          <w:rFonts w:hint="eastAsia"/>
          <w:sz w:val="30"/>
          <w:szCs w:val="30"/>
        </w:rPr>
        <w:t>49.</w:t>
      </w:r>
      <w:r>
        <w:rPr>
          <w:rFonts w:hint="eastAsia"/>
          <w:sz w:val="30"/>
          <w:szCs w:val="30"/>
        </w:rPr>
        <w:t>洋浦俊业贸易在线公司银行账单；</w:t>
      </w:r>
      <w:r>
        <w:rPr>
          <w:rFonts w:hint="eastAsia"/>
          <w:sz w:val="30"/>
          <w:szCs w:val="30"/>
        </w:rPr>
        <w:t>5</w:t>
      </w:r>
      <w:r>
        <w:rPr>
          <w:rFonts w:hint="eastAsia"/>
          <w:sz w:val="30"/>
          <w:szCs w:val="30"/>
        </w:rPr>
        <w:t>0.</w:t>
      </w:r>
      <w:r>
        <w:rPr>
          <w:rFonts w:hint="eastAsia"/>
          <w:sz w:val="30"/>
          <w:szCs w:val="30"/>
        </w:rPr>
        <w:t>汕头市腾骧物资有限公司银行账单；</w:t>
      </w:r>
      <w:r>
        <w:rPr>
          <w:rFonts w:hint="eastAsia"/>
          <w:sz w:val="30"/>
          <w:szCs w:val="30"/>
        </w:rPr>
        <w:t>51.</w:t>
      </w:r>
      <w:r>
        <w:rPr>
          <w:rFonts w:hint="eastAsia"/>
          <w:sz w:val="30"/>
          <w:szCs w:val="30"/>
        </w:rPr>
        <w:t>谢某某、谢佩玉、林瑞智、谢培池、陈锐锦等人银行资料；</w:t>
      </w:r>
      <w:r>
        <w:rPr>
          <w:rFonts w:hint="eastAsia"/>
          <w:sz w:val="30"/>
          <w:szCs w:val="30"/>
        </w:rPr>
        <w:t>52.</w:t>
      </w:r>
      <w:r>
        <w:rPr>
          <w:rFonts w:hint="eastAsia"/>
          <w:sz w:val="30"/>
          <w:szCs w:val="30"/>
        </w:rPr>
        <w:t>关于购买</w:t>
      </w:r>
      <w:r>
        <w:rPr>
          <w:rFonts w:hint="eastAsia"/>
          <w:sz w:val="30"/>
          <w:szCs w:val="30"/>
        </w:rPr>
        <w:t>xx</w:t>
      </w:r>
      <w:r>
        <w:rPr>
          <w:rFonts w:hint="eastAsia"/>
          <w:sz w:val="30"/>
          <w:szCs w:val="30"/>
        </w:rPr>
        <w:t>公司设备、商标、菌种的有关情况说明；</w:t>
      </w:r>
      <w:r>
        <w:rPr>
          <w:rFonts w:hint="eastAsia"/>
          <w:sz w:val="30"/>
          <w:szCs w:val="30"/>
        </w:rPr>
        <w:t>53.</w:t>
      </w:r>
      <w:r>
        <w:rPr>
          <w:rFonts w:hint="eastAsia"/>
          <w:sz w:val="30"/>
          <w:szCs w:val="30"/>
        </w:rPr>
        <w:t>昇力生物科技有限责任公司材料清单；</w:t>
      </w:r>
      <w:r>
        <w:rPr>
          <w:rFonts w:hint="eastAsia"/>
          <w:sz w:val="30"/>
          <w:szCs w:val="30"/>
        </w:rPr>
        <w:t>54.</w:t>
      </w:r>
      <w:r>
        <w:rPr>
          <w:rFonts w:hint="eastAsia"/>
          <w:sz w:val="30"/>
          <w:szCs w:val="30"/>
        </w:rPr>
        <w:t>万隆评估报告；</w:t>
      </w:r>
      <w:r>
        <w:rPr>
          <w:rFonts w:hint="eastAsia"/>
          <w:sz w:val="30"/>
          <w:szCs w:val="30"/>
        </w:rPr>
        <w:t>55.</w:t>
      </w:r>
      <w:r>
        <w:rPr>
          <w:rFonts w:hint="eastAsia"/>
          <w:sz w:val="30"/>
          <w:szCs w:val="30"/>
        </w:rPr>
        <w:t>机器设备转让合同；</w:t>
      </w:r>
      <w:r>
        <w:rPr>
          <w:rFonts w:hint="eastAsia"/>
          <w:sz w:val="30"/>
          <w:szCs w:val="30"/>
        </w:rPr>
        <w:t>56.xx</w:t>
      </w:r>
      <w:r>
        <w:rPr>
          <w:rFonts w:hint="eastAsia"/>
          <w:sz w:val="30"/>
          <w:szCs w:val="30"/>
        </w:rPr>
        <w:t>公司与昇力生物科技有限公司移交清单；</w:t>
      </w:r>
      <w:r>
        <w:rPr>
          <w:rFonts w:hint="eastAsia"/>
          <w:sz w:val="30"/>
          <w:szCs w:val="30"/>
        </w:rPr>
        <w:t>57.</w:t>
      </w:r>
      <w:r>
        <w:rPr>
          <w:rFonts w:hint="eastAsia"/>
          <w:sz w:val="30"/>
          <w:szCs w:val="30"/>
        </w:rPr>
        <w:t>昇力生物科技有限责任公司支付珠海</w:t>
      </w:r>
      <w:r>
        <w:rPr>
          <w:rFonts w:hint="eastAsia"/>
          <w:sz w:val="30"/>
          <w:szCs w:val="30"/>
        </w:rPr>
        <w:t>xxxxxx</w:t>
      </w:r>
      <w:r>
        <w:rPr>
          <w:rFonts w:hint="eastAsia"/>
          <w:sz w:val="30"/>
          <w:szCs w:val="30"/>
        </w:rPr>
        <w:t>有限公司款项明细；</w:t>
      </w:r>
      <w:r>
        <w:rPr>
          <w:rFonts w:hint="eastAsia"/>
          <w:sz w:val="30"/>
          <w:szCs w:val="30"/>
        </w:rPr>
        <w:t>58.</w:t>
      </w:r>
      <w:r>
        <w:rPr>
          <w:rFonts w:hint="eastAsia"/>
          <w:sz w:val="30"/>
          <w:szCs w:val="30"/>
        </w:rPr>
        <w:t>新疆昇力公司支付</w:t>
      </w:r>
      <w:r>
        <w:rPr>
          <w:rFonts w:hint="eastAsia"/>
          <w:sz w:val="30"/>
          <w:szCs w:val="30"/>
        </w:rPr>
        <w:t>xx</w:t>
      </w:r>
      <w:r>
        <w:rPr>
          <w:rFonts w:hint="eastAsia"/>
          <w:sz w:val="30"/>
          <w:szCs w:val="30"/>
        </w:rPr>
        <w:t>公司款项明细及记账凭证、发票（设备、运费、安装调试费）；</w:t>
      </w:r>
      <w:r>
        <w:rPr>
          <w:rFonts w:hint="eastAsia"/>
          <w:sz w:val="30"/>
          <w:szCs w:val="30"/>
        </w:rPr>
        <w:t>59.</w:t>
      </w:r>
      <w:r>
        <w:rPr>
          <w:rFonts w:hint="eastAsia"/>
          <w:sz w:val="30"/>
          <w:szCs w:val="30"/>
        </w:rPr>
        <w:t>新疆昇力公司</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年购买主要原材料的凭证、发票；</w:t>
      </w:r>
      <w:r>
        <w:rPr>
          <w:rFonts w:hint="eastAsia"/>
          <w:sz w:val="30"/>
          <w:szCs w:val="30"/>
        </w:rPr>
        <w:t>60.xx</w:t>
      </w:r>
      <w:r>
        <w:rPr>
          <w:rFonts w:hint="eastAsia"/>
          <w:sz w:val="30"/>
          <w:szCs w:val="30"/>
        </w:rPr>
        <w:t>公司</w:t>
      </w:r>
      <w:r>
        <w:rPr>
          <w:rFonts w:hint="eastAsia"/>
          <w:sz w:val="30"/>
          <w:szCs w:val="30"/>
        </w:rPr>
        <w:t>1</w:t>
      </w:r>
      <w:r>
        <w:rPr>
          <w:rFonts w:hint="eastAsia"/>
          <w:sz w:val="30"/>
          <w:szCs w:val="30"/>
        </w:rPr>
        <w:t>相关登记资料集公司文件；</w:t>
      </w:r>
      <w:r>
        <w:rPr>
          <w:rFonts w:hint="eastAsia"/>
          <w:sz w:val="30"/>
          <w:szCs w:val="30"/>
        </w:rPr>
        <w:t>61.</w:t>
      </w:r>
      <w:r>
        <w:rPr>
          <w:rFonts w:hint="eastAsia"/>
          <w:sz w:val="30"/>
          <w:szCs w:val="30"/>
        </w:rPr>
        <w:t>关于</w:t>
      </w:r>
      <w:r>
        <w:rPr>
          <w:rFonts w:hint="eastAsia"/>
          <w:sz w:val="30"/>
          <w:szCs w:val="30"/>
        </w:rPr>
        <w:t>xx</w:t>
      </w:r>
      <w:r>
        <w:rPr>
          <w:rFonts w:hint="eastAsia"/>
          <w:sz w:val="30"/>
          <w:szCs w:val="30"/>
        </w:rPr>
        <w:t>公司</w:t>
      </w:r>
      <w:r>
        <w:rPr>
          <w:rFonts w:hint="eastAsia"/>
          <w:sz w:val="30"/>
          <w:szCs w:val="30"/>
        </w:rPr>
        <w:t>2</w:t>
      </w:r>
      <w:r>
        <w:rPr>
          <w:rFonts w:hint="eastAsia"/>
          <w:sz w:val="30"/>
          <w:szCs w:val="30"/>
        </w:rPr>
        <w:t>股权转让问题的批复；</w:t>
      </w:r>
      <w:r>
        <w:rPr>
          <w:rFonts w:hint="eastAsia"/>
          <w:sz w:val="30"/>
          <w:szCs w:val="30"/>
        </w:rPr>
        <w:t>62.xx</w:t>
      </w:r>
      <w:r>
        <w:rPr>
          <w:rFonts w:hint="eastAsia"/>
          <w:sz w:val="30"/>
          <w:szCs w:val="30"/>
        </w:rPr>
        <w:t>公司</w:t>
      </w:r>
      <w:r>
        <w:rPr>
          <w:rFonts w:hint="eastAsia"/>
          <w:sz w:val="30"/>
          <w:szCs w:val="30"/>
        </w:rPr>
        <w:t>2</w:t>
      </w:r>
      <w:r>
        <w:rPr>
          <w:rFonts w:hint="eastAsia"/>
          <w:sz w:val="30"/>
          <w:szCs w:val="30"/>
        </w:rPr>
        <w:t>相关登记资料集公司文件；</w:t>
      </w:r>
      <w:r>
        <w:rPr>
          <w:rFonts w:hint="eastAsia"/>
          <w:sz w:val="30"/>
          <w:szCs w:val="30"/>
        </w:rPr>
        <w:t>63.xx</w:t>
      </w:r>
      <w:r>
        <w:rPr>
          <w:rFonts w:hint="eastAsia"/>
          <w:sz w:val="30"/>
          <w:szCs w:val="30"/>
        </w:rPr>
        <w:t>公司工商登记资料；</w:t>
      </w:r>
      <w:r>
        <w:rPr>
          <w:rFonts w:hint="eastAsia"/>
          <w:sz w:val="30"/>
          <w:szCs w:val="30"/>
        </w:rPr>
        <w:t>64.</w:t>
      </w:r>
      <w:r>
        <w:rPr>
          <w:rFonts w:hint="eastAsia"/>
          <w:sz w:val="30"/>
          <w:szCs w:val="30"/>
        </w:rPr>
        <w:t>国有土地上房屋征收于补偿条例；</w:t>
      </w:r>
      <w:r>
        <w:rPr>
          <w:rFonts w:hint="eastAsia"/>
          <w:sz w:val="30"/>
          <w:szCs w:val="30"/>
        </w:rPr>
        <w:t>65.</w:t>
      </w:r>
      <w:r>
        <w:rPr>
          <w:rFonts w:hint="eastAsia"/>
          <w:sz w:val="30"/>
          <w:szCs w:val="30"/>
        </w:rPr>
        <w:t>被告人的户籍及无前科证明材料；</w:t>
      </w:r>
      <w:r>
        <w:rPr>
          <w:rFonts w:hint="eastAsia"/>
          <w:sz w:val="30"/>
          <w:szCs w:val="30"/>
        </w:rPr>
        <w:t>66.</w:t>
      </w:r>
      <w:r>
        <w:rPr>
          <w:rFonts w:hint="eastAsia"/>
          <w:sz w:val="30"/>
          <w:szCs w:val="30"/>
        </w:rPr>
        <w:t>彭某某任职相关材料及批复、劳动合同等；</w:t>
      </w:r>
      <w:r>
        <w:rPr>
          <w:rFonts w:hint="eastAsia"/>
          <w:sz w:val="30"/>
          <w:szCs w:val="30"/>
        </w:rPr>
        <w:t>67.</w:t>
      </w:r>
      <w:r>
        <w:rPr>
          <w:rFonts w:hint="eastAsia"/>
          <w:sz w:val="30"/>
          <w:szCs w:val="30"/>
        </w:rPr>
        <w:t>珠平府</w:t>
      </w:r>
      <w:r>
        <w:rPr>
          <w:rFonts w:hint="eastAsia"/>
          <w:sz w:val="30"/>
          <w:szCs w:val="30"/>
        </w:rPr>
        <w:t>[2015]12</w:t>
      </w:r>
      <w:r>
        <w:rPr>
          <w:rFonts w:hint="eastAsia"/>
          <w:sz w:val="30"/>
          <w:szCs w:val="30"/>
        </w:rPr>
        <w:t>号《关于给予彭某某免职处分的决定》；</w:t>
      </w:r>
      <w:r>
        <w:rPr>
          <w:rFonts w:hint="eastAsia"/>
          <w:sz w:val="30"/>
          <w:szCs w:val="30"/>
        </w:rPr>
        <w:t>68.</w:t>
      </w:r>
      <w:r>
        <w:rPr>
          <w:rFonts w:hint="eastAsia"/>
          <w:sz w:val="30"/>
          <w:szCs w:val="30"/>
        </w:rPr>
        <w:t>振平字</w:t>
      </w:r>
      <w:r>
        <w:rPr>
          <w:rFonts w:hint="eastAsia"/>
          <w:sz w:val="30"/>
          <w:szCs w:val="30"/>
        </w:rPr>
        <w:t>[2000]02</w:t>
      </w:r>
      <w:r>
        <w:rPr>
          <w:rFonts w:hint="eastAsia"/>
          <w:sz w:val="30"/>
          <w:szCs w:val="30"/>
        </w:rPr>
        <w:t>号《关于平沙糖厂体制改革的决定》；</w:t>
      </w:r>
      <w:r>
        <w:rPr>
          <w:rFonts w:hint="eastAsia"/>
          <w:sz w:val="30"/>
          <w:szCs w:val="30"/>
        </w:rPr>
        <w:t>69.</w:t>
      </w:r>
      <w:r>
        <w:rPr>
          <w:rFonts w:hint="eastAsia"/>
          <w:sz w:val="30"/>
          <w:szCs w:val="30"/>
        </w:rPr>
        <w:t>平区字</w:t>
      </w:r>
      <w:r>
        <w:rPr>
          <w:rFonts w:hint="eastAsia"/>
          <w:sz w:val="30"/>
          <w:szCs w:val="30"/>
        </w:rPr>
        <w:t>[2000]002</w:t>
      </w:r>
      <w:r>
        <w:rPr>
          <w:rFonts w:hint="eastAsia"/>
          <w:sz w:val="30"/>
          <w:szCs w:val="30"/>
        </w:rPr>
        <w:t>号《平沙管理撤区有关资产债权债务的划分方案》；</w:t>
      </w:r>
      <w:r>
        <w:rPr>
          <w:rFonts w:hint="eastAsia"/>
          <w:sz w:val="30"/>
          <w:szCs w:val="30"/>
        </w:rPr>
        <w:t>70.</w:t>
      </w:r>
      <w:r>
        <w:rPr>
          <w:rFonts w:hint="eastAsia"/>
          <w:sz w:val="30"/>
          <w:szCs w:val="30"/>
        </w:rPr>
        <w:t>珠国经</w:t>
      </w:r>
      <w:r>
        <w:rPr>
          <w:rFonts w:hint="eastAsia"/>
          <w:sz w:val="30"/>
          <w:szCs w:val="30"/>
        </w:rPr>
        <w:t>[2000]40</w:t>
      </w:r>
      <w:r>
        <w:rPr>
          <w:rFonts w:hint="eastAsia"/>
          <w:sz w:val="30"/>
          <w:szCs w:val="30"/>
        </w:rPr>
        <w:t>号《关于珠海市兆丰投资控股有限公司更</w:t>
      </w:r>
      <w:r>
        <w:rPr>
          <w:rFonts w:hint="eastAsia"/>
          <w:sz w:val="30"/>
          <w:szCs w:val="30"/>
        </w:rPr>
        <w:t>名的通知》；</w:t>
      </w:r>
      <w:r>
        <w:rPr>
          <w:rFonts w:hint="eastAsia"/>
          <w:sz w:val="30"/>
          <w:szCs w:val="30"/>
        </w:rPr>
        <w:t>71.</w:t>
      </w:r>
      <w:r>
        <w:rPr>
          <w:rFonts w:hint="eastAsia"/>
          <w:sz w:val="30"/>
          <w:szCs w:val="30"/>
        </w:rPr>
        <w:t>到案情况说明、办案情况说明。以上证据均经庭审举证、质证，各证据间能够相互印证，本院予以确认。</w:t>
      </w:r>
    </w:p>
    <w:p w14:paraId="52F9A04C" w14:textId="77777777" w:rsidR="00D93ED5" w:rsidRDefault="00D93ED5">
      <w:pPr>
        <w:spacing w:line="500" w:lineRule="atLeast"/>
        <w:ind w:firstLine="600"/>
        <w:divId w:val="2106227225"/>
        <w:rPr>
          <w:rFonts w:hint="eastAsia"/>
          <w:sz w:val="30"/>
          <w:szCs w:val="30"/>
        </w:rPr>
      </w:pPr>
      <w:r>
        <w:rPr>
          <w:rFonts w:hint="eastAsia"/>
          <w:sz w:val="30"/>
          <w:szCs w:val="30"/>
        </w:rPr>
        <w:t>在本案审理过程中，</w:t>
      </w:r>
      <w:r>
        <w:rPr>
          <w:rFonts w:hint="eastAsia"/>
          <w:sz w:val="30"/>
          <w:szCs w:val="30"/>
        </w:rPr>
        <w:t>xx</w:t>
      </w:r>
      <w:r>
        <w:rPr>
          <w:rFonts w:hint="eastAsia"/>
          <w:sz w:val="30"/>
          <w:szCs w:val="30"/>
        </w:rPr>
        <w:t>公司的法定代表人谢某某表示愿意退赔被害单位</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的损失，</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日，其家属主动退缴赃款</w:t>
      </w:r>
      <w:r>
        <w:rPr>
          <w:rFonts w:hint="eastAsia"/>
          <w:sz w:val="30"/>
          <w:szCs w:val="30"/>
        </w:rPr>
        <w:t>650</w:t>
      </w:r>
      <w:r>
        <w:rPr>
          <w:rFonts w:hint="eastAsia"/>
          <w:sz w:val="30"/>
          <w:szCs w:val="30"/>
        </w:rPr>
        <w:t>万元。</w:t>
      </w:r>
    </w:p>
    <w:p w14:paraId="4D876034" w14:textId="77777777" w:rsidR="00D93ED5" w:rsidRDefault="00D93ED5">
      <w:pPr>
        <w:spacing w:line="500" w:lineRule="atLeast"/>
        <w:ind w:firstLine="600"/>
        <w:divId w:val="823158891"/>
        <w:rPr>
          <w:rFonts w:hint="eastAsia"/>
          <w:sz w:val="30"/>
          <w:szCs w:val="30"/>
        </w:rPr>
      </w:pPr>
      <w:r>
        <w:rPr>
          <w:rFonts w:hint="eastAsia"/>
          <w:sz w:val="30"/>
          <w:szCs w:val="30"/>
        </w:rPr>
        <w:t>本院认为，被告人彭某某作为国有公司工作人员，因严重不负责任，造成国有公司严重损失，致使国家利益遭受重大损失，该行为已构成国有公司人员失职罪；同时，被告人彭某某作为国家工作人员，利用职务上的便利，为他人谋取利益，收受他人财物，该行为已构成受贿罪。被告人彭某某在判决宣告以前犯数罪，应当数罪并罚。公诉机关指控被告人彭某某的基本犯罪事实清楚，证据确实、充分，所指控罪名成立。</w:t>
      </w:r>
    </w:p>
    <w:p w14:paraId="5D8279B7" w14:textId="77777777" w:rsidR="00D93ED5" w:rsidRDefault="00D93ED5">
      <w:pPr>
        <w:spacing w:line="500" w:lineRule="atLeast"/>
        <w:ind w:firstLine="600"/>
        <w:divId w:val="1947229115"/>
        <w:rPr>
          <w:rFonts w:hint="eastAsia"/>
          <w:sz w:val="30"/>
          <w:szCs w:val="30"/>
        </w:rPr>
      </w:pPr>
      <w:r>
        <w:rPr>
          <w:rFonts w:hint="eastAsia"/>
          <w:sz w:val="30"/>
          <w:szCs w:val="30"/>
        </w:rPr>
        <w:t>关于失职的事实认定问题。平沙镇政府指派</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公司协商搬迁评估事宜，</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又指派被告人彭某某具体跟进评估事宜，即被告人彭某某对于评估资料的审查、评估事宜的沟通等负有职责。被告人彭某某在跟进评估事宜过程中，因严重不负责任，致使国家利益遭受重大损失。具体如下：</w:t>
      </w:r>
    </w:p>
    <w:p w14:paraId="71843E9D" w14:textId="77777777" w:rsidR="00D93ED5" w:rsidRDefault="00D93ED5">
      <w:pPr>
        <w:spacing w:line="500" w:lineRule="atLeast"/>
        <w:ind w:firstLine="600"/>
        <w:divId w:val="994917195"/>
        <w:rPr>
          <w:rFonts w:hint="eastAsia"/>
          <w:sz w:val="30"/>
          <w:szCs w:val="30"/>
        </w:rPr>
      </w:pPr>
      <w:r>
        <w:rPr>
          <w:rFonts w:hint="eastAsia"/>
          <w:sz w:val="30"/>
          <w:szCs w:val="30"/>
        </w:rPr>
        <w:t>1.</w:t>
      </w:r>
      <w:r>
        <w:rPr>
          <w:rFonts w:hint="eastAsia"/>
          <w:sz w:val="30"/>
          <w:szCs w:val="30"/>
        </w:rPr>
        <w:t>对于公诉机关指控的认可违约赔偿损失，存在失职行为。</w:t>
      </w:r>
    </w:p>
    <w:p w14:paraId="796304C4" w14:textId="77777777" w:rsidR="00D93ED5" w:rsidRDefault="00D93ED5">
      <w:pPr>
        <w:spacing w:line="500" w:lineRule="atLeast"/>
        <w:ind w:firstLine="600"/>
        <w:divId w:val="1445611103"/>
        <w:rPr>
          <w:rFonts w:hint="eastAsia"/>
          <w:sz w:val="30"/>
          <w:szCs w:val="30"/>
        </w:rPr>
      </w:pPr>
      <w:r>
        <w:rPr>
          <w:rFonts w:hint="eastAsia"/>
          <w:sz w:val="30"/>
          <w:szCs w:val="30"/>
        </w:rPr>
        <w:t>（</w:t>
      </w:r>
      <w:r>
        <w:rPr>
          <w:rFonts w:hint="eastAsia"/>
          <w:sz w:val="30"/>
          <w:szCs w:val="30"/>
        </w:rPr>
        <w:t>1</w:t>
      </w:r>
      <w:r>
        <w:rPr>
          <w:rFonts w:hint="eastAsia"/>
          <w:sz w:val="30"/>
          <w:szCs w:val="30"/>
        </w:rPr>
        <w:t>）关于赔偿列表中的杭州麦琅、佳木斯玉达、沈阳辽沈、郑州二七天源、南京满天雪、哈尔滨华龙、武汉汉口、张家港派奥特、浙江新欣、临沂飞翔、商丘天地、成都金牛、汕头腾骧公司、徐州友园食品添加剂、江苏南京金吉食品、山东隆大、山东济南康优品共计</w:t>
      </w:r>
      <w:r>
        <w:rPr>
          <w:rFonts w:hint="eastAsia"/>
          <w:sz w:val="30"/>
          <w:szCs w:val="30"/>
        </w:rPr>
        <w:t>17</w:t>
      </w:r>
      <w:r>
        <w:rPr>
          <w:rFonts w:hint="eastAsia"/>
          <w:sz w:val="30"/>
          <w:szCs w:val="30"/>
        </w:rPr>
        <w:t>家公司所涉的赔偿金是否虚假问题。首先，</w:t>
      </w:r>
      <w:r>
        <w:rPr>
          <w:rFonts w:hint="eastAsia"/>
          <w:sz w:val="30"/>
          <w:szCs w:val="30"/>
        </w:rPr>
        <w:t>xx</w:t>
      </w:r>
      <w:r>
        <w:rPr>
          <w:rFonts w:hint="eastAsia"/>
          <w:sz w:val="30"/>
          <w:szCs w:val="30"/>
        </w:rPr>
        <w:t>公司的谢某某供认上述</w:t>
      </w:r>
      <w:r>
        <w:rPr>
          <w:rFonts w:hint="eastAsia"/>
          <w:sz w:val="30"/>
          <w:szCs w:val="30"/>
        </w:rPr>
        <w:t>17</w:t>
      </w:r>
      <w:r>
        <w:rPr>
          <w:rFonts w:hint="eastAsia"/>
          <w:sz w:val="30"/>
          <w:szCs w:val="30"/>
        </w:rPr>
        <w:t>家公司所涉的赔偿金系虚假的，该供述与上述</w:t>
      </w:r>
      <w:r>
        <w:rPr>
          <w:rFonts w:hint="eastAsia"/>
          <w:sz w:val="30"/>
          <w:szCs w:val="30"/>
        </w:rPr>
        <w:t>17</w:t>
      </w:r>
      <w:r>
        <w:rPr>
          <w:rFonts w:hint="eastAsia"/>
          <w:sz w:val="30"/>
          <w:szCs w:val="30"/>
        </w:rPr>
        <w:t>家公司的法定代表人或实际控制者、工作人员的证言及银行交易记录可以相互印证，证实上述</w:t>
      </w:r>
      <w:r>
        <w:rPr>
          <w:rFonts w:hint="eastAsia"/>
          <w:sz w:val="30"/>
          <w:szCs w:val="30"/>
        </w:rPr>
        <w:t>17</w:t>
      </w:r>
      <w:r>
        <w:rPr>
          <w:rFonts w:hint="eastAsia"/>
          <w:sz w:val="30"/>
          <w:szCs w:val="30"/>
        </w:rPr>
        <w:t>家公司与</w:t>
      </w:r>
      <w:r>
        <w:rPr>
          <w:rFonts w:hint="eastAsia"/>
          <w:sz w:val="30"/>
          <w:szCs w:val="30"/>
        </w:rPr>
        <w:t>xx</w:t>
      </w:r>
      <w:r>
        <w:rPr>
          <w:rFonts w:hint="eastAsia"/>
          <w:sz w:val="30"/>
          <w:szCs w:val="30"/>
        </w:rPr>
        <w:t>公司之间不存在违约赔偿的约定，</w:t>
      </w:r>
      <w:r>
        <w:rPr>
          <w:rFonts w:hint="eastAsia"/>
          <w:sz w:val="30"/>
          <w:szCs w:val="30"/>
        </w:rPr>
        <w:t>xx</w:t>
      </w:r>
      <w:r>
        <w:rPr>
          <w:rFonts w:hint="eastAsia"/>
          <w:sz w:val="30"/>
          <w:szCs w:val="30"/>
        </w:rPr>
        <w:t>公司亦未向上述</w:t>
      </w:r>
      <w:r>
        <w:rPr>
          <w:rFonts w:hint="eastAsia"/>
          <w:sz w:val="30"/>
          <w:szCs w:val="30"/>
        </w:rPr>
        <w:t>17</w:t>
      </w:r>
      <w:r>
        <w:rPr>
          <w:rFonts w:hint="eastAsia"/>
          <w:sz w:val="30"/>
          <w:szCs w:val="30"/>
        </w:rPr>
        <w:t>家公司支付过任何赔偿款，因此，应认定上述</w:t>
      </w:r>
      <w:r>
        <w:rPr>
          <w:rFonts w:hint="eastAsia"/>
          <w:sz w:val="30"/>
          <w:szCs w:val="30"/>
        </w:rPr>
        <w:t>17</w:t>
      </w:r>
      <w:r>
        <w:rPr>
          <w:rFonts w:hint="eastAsia"/>
          <w:sz w:val="30"/>
          <w:szCs w:val="30"/>
        </w:rPr>
        <w:t>家公司所涉的赔偿金为虚假赔偿。</w:t>
      </w:r>
    </w:p>
    <w:p w14:paraId="66BADD98" w14:textId="77777777" w:rsidR="00D93ED5" w:rsidRDefault="00D93ED5">
      <w:pPr>
        <w:spacing w:line="500" w:lineRule="atLeast"/>
        <w:ind w:firstLine="600"/>
        <w:divId w:val="1451587858"/>
        <w:rPr>
          <w:rFonts w:hint="eastAsia"/>
          <w:sz w:val="30"/>
          <w:szCs w:val="30"/>
        </w:rPr>
      </w:pPr>
      <w:r>
        <w:rPr>
          <w:rFonts w:hint="eastAsia"/>
          <w:sz w:val="30"/>
          <w:szCs w:val="30"/>
        </w:rPr>
        <w:t>（</w:t>
      </w:r>
      <w:r>
        <w:rPr>
          <w:rFonts w:hint="eastAsia"/>
          <w:sz w:val="30"/>
          <w:szCs w:val="30"/>
        </w:rPr>
        <w:t>2</w:t>
      </w:r>
      <w:r>
        <w:rPr>
          <w:rFonts w:hint="eastAsia"/>
          <w:sz w:val="30"/>
          <w:szCs w:val="30"/>
        </w:rPr>
        <w:t>）关于赔偿列表中的美国酒用公司的赔偿金是否虚假问题。首先，</w:t>
      </w:r>
      <w:r>
        <w:rPr>
          <w:rFonts w:hint="eastAsia"/>
          <w:sz w:val="30"/>
          <w:szCs w:val="30"/>
        </w:rPr>
        <w:t>xx</w:t>
      </w:r>
      <w:r>
        <w:rPr>
          <w:rFonts w:hint="eastAsia"/>
          <w:sz w:val="30"/>
          <w:szCs w:val="30"/>
        </w:rPr>
        <w:t>公司的法定代表人谢某某在侦查阶段曾供述美国酒用公司的赔偿为假，其次，诚信达公司的评估底稿中未见美国酒用公司的合同或用于销售差额的原始凭证；再次，银行流水证实</w:t>
      </w:r>
      <w:r>
        <w:rPr>
          <w:rFonts w:hint="eastAsia"/>
          <w:sz w:val="30"/>
          <w:szCs w:val="30"/>
        </w:rPr>
        <w:t>xx</w:t>
      </w:r>
      <w:r>
        <w:rPr>
          <w:rFonts w:hint="eastAsia"/>
          <w:sz w:val="30"/>
          <w:szCs w:val="30"/>
        </w:rPr>
        <w:t>公司没有向美国酒用公司支付过赔偿款。因此，应认定美国酒用公司所涉的赔偿金是虚假赔偿。</w:t>
      </w:r>
    </w:p>
    <w:p w14:paraId="29D3FCF1" w14:textId="77777777" w:rsidR="00D93ED5" w:rsidRDefault="00D93ED5">
      <w:pPr>
        <w:spacing w:line="500" w:lineRule="atLeast"/>
        <w:ind w:firstLine="600"/>
        <w:divId w:val="1169323719"/>
        <w:rPr>
          <w:rFonts w:hint="eastAsia"/>
          <w:sz w:val="30"/>
          <w:szCs w:val="30"/>
        </w:rPr>
      </w:pPr>
      <w:r>
        <w:rPr>
          <w:rFonts w:hint="eastAsia"/>
          <w:sz w:val="30"/>
          <w:szCs w:val="30"/>
        </w:rPr>
        <w:t>（</w:t>
      </w:r>
      <w:r>
        <w:rPr>
          <w:rFonts w:hint="eastAsia"/>
          <w:sz w:val="30"/>
          <w:szCs w:val="30"/>
        </w:rPr>
        <w:t>3</w:t>
      </w:r>
      <w:r>
        <w:rPr>
          <w:rFonts w:hint="eastAsia"/>
          <w:sz w:val="30"/>
          <w:szCs w:val="30"/>
        </w:rPr>
        <w:t>）关于赔偿列表中的孟加拉国</w:t>
      </w:r>
      <w:r>
        <w:rPr>
          <w:rFonts w:hint="eastAsia"/>
          <w:sz w:val="30"/>
          <w:szCs w:val="30"/>
        </w:rPr>
        <w:t>-SS</w:t>
      </w:r>
      <w:r>
        <w:rPr>
          <w:rFonts w:hint="eastAsia"/>
          <w:sz w:val="30"/>
          <w:szCs w:val="30"/>
        </w:rPr>
        <w:t>公司及泰国</w:t>
      </w:r>
      <w:r>
        <w:rPr>
          <w:rFonts w:hint="eastAsia"/>
          <w:sz w:val="30"/>
          <w:szCs w:val="30"/>
        </w:rPr>
        <w:t>SAM</w:t>
      </w:r>
      <w:r>
        <w:rPr>
          <w:rFonts w:hint="eastAsia"/>
          <w:sz w:val="30"/>
          <w:szCs w:val="30"/>
        </w:rPr>
        <w:t>公司所涉的赔偿金是否为虚假问题。首先，孟加拉国</w:t>
      </w:r>
      <w:r>
        <w:rPr>
          <w:rFonts w:hint="eastAsia"/>
          <w:sz w:val="30"/>
          <w:szCs w:val="30"/>
        </w:rPr>
        <w:t>-SS</w:t>
      </w:r>
      <w:r>
        <w:rPr>
          <w:rFonts w:hint="eastAsia"/>
          <w:sz w:val="30"/>
          <w:szCs w:val="30"/>
        </w:rPr>
        <w:t>公司及泰国</w:t>
      </w:r>
      <w:r>
        <w:rPr>
          <w:rFonts w:hint="eastAsia"/>
          <w:sz w:val="30"/>
          <w:szCs w:val="30"/>
        </w:rPr>
        <w:t>SAM</w:t>
      </w:r>
      <w:r>
        <w:rPr>
          <w:rFonts w:hint="eastAsia"/>
          <w:sz w:val="30"/>
          <w:szCs w:val="30"/>
        </w:rPr>
        <w:t>公司的销售合同约定的装运时间均为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日，但赔偿列表却计算了</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年两年的销售差额，按常理，</w:t>
      </w:r>
      <w:r>
        <w:rPr>
          <w:rFonts w:hint="eastAsia"/>
          <w:sz w:val="30"/>
          <w:szCs w:val="30"/>
        </w:rPr>
        <w:t>xx</w:t>
      </w:r>
      <w:r>
        <w:rPr>
          <w:rFonts w:hint="eastAsia"/>
          <w:sz w:val="30"/>
          <w:szCs w:val="30"/>
        </w:rPr>
        <w:t>公司理应与上述两家公司之间另有</w:t>
      </w:r>
      <w:r>
        <w:rPr>
          <w:rFonts w:hint="eastAsia"/>
          <w:sz w:val="30"/>
          <w:szCs w:val="30"/>
        </w:rPr>
        <w:t>2012</w:t>
      </w:r>
      <w:r>
        <w:rPr>
          <w:rFonts w:hint="eastAsia"/>
          <w:sz w:val="30"/>
          <w:szCs w:val="30"/>
        </w:rPr>
        <w:t>年的销售合同或相关销售约定，但评估底稿中未见此项资料；其次，孟加拉国</w:t>
      </w:r>
      <w:r>
        <w:rPr>
          <w:rFonts w:hint="eastAsia"/>
          <w:sz w:val="30"/>
          <w:szCs w:val="30"/>
        </w:rPr>
        <w:t>-SS</w:t>
      </w:r>
      <w:r>
        <w:rPr>
          <w:rFonts w:hint="eastAsia"/>
          <w:sz w:val="30"/>
          <w:szCs w:val="30"/>
        </w:rPr>
        <w:t>公司的合同编号与未被诚信达公司采纳的埃及</w:t>
      </w:r>
      <w:r>
        <w:rPr>
          <w:rFonts w:hint="eastAsia"/>
          <w:sz w:val="30"/>
          <w:szCs w:val="30"/>
        </w:rPr>
        <w:t>SADIK</w:t>
      </w:r>
      <w:r>
        <w:rPr>
          <w:rFonts w:hint="eastAsia"/>
          <w:sz w:val="30"/>
          <w:szCs w:val="30"/>
        </w:rPr>
        <w:t>的合同编号重复，均为</w:t>
      </w:r>
      <w:r>
        <w:rPr>
          <w:rFonts w:hint="eastAsia"/>
          <w:sz w:val="30"/>
          <w:szCs w:val="30"/>
        </w:rPr>
        <w:t>SCZY1101/03</w:t>
      </w:r>
      <w:r>
        <w:rPr>
          <w:rFonts w:hint="eastAsia"/>
          <w:sz w:val="30"/>
          <w:szCs w:val="30"/>
        </w:rPr>
        <w:t>，</w:t>
      </w:r>
      <w:r>
        <w:rPr>
          <w:rFonts w:hint="eastAsia"/>
          <w:sz w:val="30"/>
          <w:szCs w:val="30"/>
        </w:rPr>
        <w:t>xx</w:t>
      </w:r>
      <w:r>
        <w:rPr>
          <w:rFonts w:hint="eastAsia"/>
          <w:sz w:val="30"/>
          <w:szCs w:val="30"/>
        </w:rPr>
        <w:t>公司对上述问题均未作说明；再次，根据海关的出口记录，</w:t>
      </w:r>
      <w:r>
        <w:rPr>
          <w:rFonts w:hint="eastAsia"/>
          <w:sz w:val="30"/>
          <w:szCs w:val="30"/>
        </w:rPr>
        <w:t>xx</w:t>
      </w:r>
      <w:r>
        <w:rPr>
          <w:rFonts w:hint="eastAsia"/>
          <w:sz w:val="30"/>
          <w:szCs w:val="30"/>
        </w:rPr>
        <w:t>公司此前全年出口总值最高记录仅为</w:t>
      </w:r>
      <w:r>
        <w:rPr>
          <w:rFonts w:hint="eastAsia"/>
          <w:sz w:val="30"/>
          <w:szCs w:val="30"/>
        </w:rPr>
        <w:t>134</w:t>
      </w:r>
      <w:r>
        <w:rPr>
          <w:rFonts w:hint="eastAsia"/>
          <w:sz w:val="30"/>
          <w:szCs w:val="30"/>
        </w:rPr>
        <w:t>多万美金，</w:t>
      </w:r>
      <w:r>
        <w:rPr>
          <w:rFonts w:hint="eastAsia"/>
          <w:sz w:val="30"/>
          <w:szCs w:val="30"/>
        </w:rPr>
        <w:t>2010</w:t>
      </w:r>
      <w:r>
        <w:rPr>
          <w:rFonts w:hint="eastAsia"/>
          <w:sz w:val="30"/>
          <w:szCs w:val="30"/>
        </w:rPr>
        <w:t>年出口总值回落到约</w:t>
      </w:r>
      <w:r>
        <w:rPr>
          <w:rFonts w:hint="eastAsia"/>
          <w:sz w:val="30"/>
          <w:szCs w:val="30"/>
        </w:rPr>
        <w:t>56</w:t>
      </w:r>
      <w:r>
        <w:rPr>
          <w:rFonts w:hint="eastAsia"/>
          <w:sz w:val="30"/>
          <w:szCs w:val="30"/>
        </w:rPr>
        <w:t>万美金，而上述两份合同约定的销售总额高达</w:t>
      </w:r>
      <w:r>
        <w:rPr>
          <w:rFonts w:hint="eastAsia"/>
          <w:sz w:val="30"/>
          <w:szCs w:val="30"/>
        </w:rPr>
        <w:t>280</w:t>
      </w:r>
      <w:r>
        <w:rPr>
          <w:rFonts w:hint="eastAsia"/>
          <w:sz w:val="30"/>
          <w:szCs w:val="30"/>
        </w:rPr>
        <w:t>多万美金，明显超出了</w:t>
      </w:r>
      <w:r>
        <w:rPr>
          <w:rFonts w:hint="eastAsia"/>
          <w:sz w:val="30"/>
          <w:szCs w:val="30"/>
        </w:rPr>
        <w:t>xx</w:t>
      </w:r>
      <w:r>
        <w:rPr>
          <w:rFonts w:hint="eastAsia"/>
          <w:sz w:val="30"/>
          <w:szCs w:val="30"/>
        </w:rPr>
        <w:t>公司的正常生产负荷，且</w:t>
      </w:r>
      <w:r>
        <w:rPr>
          <w:rFonts w:hint="eastAsia"/>
          <w:sz w:val="30"/>
          <w:szCs w:val="30"/>
        </w:rPr>
        <w:t>xx</w:t>
      </w:r>
      <w:r>
        <w:rPr>
          <w:rFonts w:hint="eastAsia"/>
          <w:sz w:val="30"/>
          <w:szCs w:val="30"/>
        </w:rPr>
        <w:t>公司在未完成</w:t>
      </w:r>
      <w:r>
        <w:rPr>
          <w:rFonts w:hint="eastAsia"/>
          <w:sz w:val="30"/>
          <w:szCs w:val="30"/>
        </w:rPr>
        <w:t>2011</w:t>
      </w:r>
      <w:r>
        <w:rPr>
          <w:rFonts w:hint="eastAsia"/>
          <w:sz w:val="30"/>
          <w:szCs w:val="30"/>
        </w:rPr>
        <w:t>年销售额的情况下，顶着搬迁的压力，仍与上述两家公司签订超出以往全年正常出口值的购销合同或与客户作出相应的销售约定，与常理不符；最后，银行交易记录可以证实</w:t>
      </w:r>
      <w:r>
        <w:rPr>
          <w:rFonts w:hint="eastAsia"/>
          <w:sz w:val="30"/>
          <w:szCs w:val="30"/>
        </w:rPr>
        <w:t>xx</w:t>
      </w:r>
      <w:r>
        <w:rPr>
          <w:rFonts w:hint="eastAsia"/>
          <w:sz w:val="30"/>
          <w:szCs w:val="30"/>
        </w:rPr>
        <w:t>公司未向上述两家公司支付过任何赔偿款。因此，应认定上述两家公司所涉的赔偿金为虚假赔偿。</w:t>
      </w:r>
    </w:p>
    <w:p w14:paraId="449B7288" w14:textId="77777777" w:rsidR="00D93ED5" w:rsidRDefault="00D93ED5">
      <w:pPr>
        <w:spacing w:line="500" w:lineRule="atLeast"/>
        <w:ind w:firstLine="600"/>
        <w:divId w:val="1324771556"/>
        <w:rPr>
          <w:rFonts w:hint="eastAsia"/>
          <w:sz w:val="30"/>
          <w:szCs w:val="30"/>
        </w:rPr>
      </w:pPr>
      <w:r>
        <w:rPr>
          <w:rFonts w:hint="eastAsia"/>
          <w:sz w:val="30"/>
          <w:szCs w:val="30"/>
        </w:rPr>
        <w:t>（</w:t>
      </w:r>
      <w:r>
        <w:rPr>
          <w:rFonts w:hint="eastAsia"/>
          <w:sz w:val="30"/>
          <w:szCs w:val="30"/>
        </w:rPr>
        <w:t>4</w:t>
      </w:r>
      <w:r>
        <w:rPr>
          <w:rFonts w:hint="eastAsia"/>
          <w:sz w:val="30"/>
          <w:szCs w:val="30"/>
        </w:rPr>
        <w:t>）关于赔偿列表中的其余</w:t>
      </w:r>
      <w:r>
        <w:rPr>
          <w:rFonts w:hint="eastAsia"/>
          <w:sz w:val="30"/>
          <w:szCs w:val="30"/>
        </w:rPr>
        <w:t>15</w:t>
      </w:r>
      <w:r>
        <w:rPr>
          <w:rFonts w:hint="eastAsia"/>
          <w:sz w:val="30"/>
          <w:szCs w:val="30"/>
        </w:rPr>
        <w:t>家外国客户所涉的赔偿金。首先，上述</w:t>
      </w:r>
      <w:r>
        <w:rPr>
          <w:rFonts w:hint="eastAsia"/>
          <w:sz w:val="30"/>
          <w:szCs w:val="30"/>
        </w:rPr>
        <w:t>15</w:t>
      </w:r>
      <w:r>
        <w:rPr>
          <w:rFonts w:hint="eastAsia"/>
          <w:sz w:val="30"/>
          <w:szCs w:val="30"/>
        </w:rPr>
        <w:t>家外国公司的</w:t>
      </w:r>
      <w:r>
        <w:rPr>
          <w:rFonts w:hint="eastAsia"/>
          <w:sz w:val="30"/>
          <w:szCs w:val="30"/>
        </w:rPr>
        <w:t>2011</w:t>
      </w:r>
      <w:r>
        <w:rPr>
          <w:rFonts w:hint="eastAsia"/>
          <w:sz w:val="30"/>
          <w:szCs w:val="30"/>
        </w:rPr>
        <w:t>年销售差额之和约为</w:t>
      </w:r>
      <w:r>
        <w:rPr>
          <w:rFonts w:hint="eastAsia"/>
          <w:sz w:val="30"/>
          <w:szCs w:val="30"/>
        </w:rPr>
        <w:t>1513</w:t>
      </w:r>
      <w:r>
        <w:rPr>
          <w:rFonts w:hint="eastAsia"/>
          <w:sz w:val="30"/>
          <w:szCs w:val="30"/>
        </w:rPr>
        <w:t>万元、</w:t>
      </w:r>
      <w:r>
        <w:rPr>
          <w:rFonts w:hint="eastAsia"/>
          <w:sz w:val="30"/>
          <w:szCs w:val="30"/>
        </w:rPr>
        <w:t>2012</w:t>
      </w:r>
      <w:r>
        <w:rPr>
          <w:rFonts w:hint="eastAsia"/>
          <w:sz w:val="30"/>
          <w:szCs w:val="30"/>
        </w:rPr>
        <w:t>年销售差额之和约为</w:t>
      </w:r>
      <w:r>
        <w:rPr>
          <w:rFonts w:hint="eastAsia"/>
          <w:sz w:val="30"/>
          <w:szCs w:val="30"/>
        </w:rPr>
        <w:t>1750</w:t>
      </w:r>
      <w:r>
        <w:rPr>
          <w:rFonts w:hint="eastAsia"/>
          <w:sz w:val="30"/>
          <w:szCs w:val="30"/>
        </w:rPr>
        <w:t>万元，远远超过</w:t>
      </w:r>
      <w:r>
        <w:rPr>
          <w:rFonts w:hint="eastAsia"/>
          <w:sz w:val="30"/>
          <w:szCs w:val="30"/>
        </w:rPr>
        <w:t>xx</w:t>
      </w:r>
      <w:r>
        <w:rPr>
          <w:rFonts w:hint="eastAsia"/>
          <w:sz w:val="30"/>
          <w:szCs w:val="30"/>
        </w:rPr>
        <w:t>公司</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年期间任何一年的全年出口总值；其次，赔偿列表所列的销售差额精确到个位数，如无合同、订单等资料作参考，诚信达公司无法计算出如此精确的销售差额，但诚信达公司的评估底稿中未见</w:t>
      </w:r>
      <w:r>
        <w:rPr>
          <w:rFonts w:hint="eastAsia"/>
          <w:sz w:val="30"/>
          <w:szCs w:val="30"/>
        </w:rPr>
        <w:t>xx</w:t>
      </w:r>
      <w:r>
        <w:rPr>
          <w:rFonts w:hint="eastAsia"/>
          <w:sz w:val="30"/>
          <w:szCs w:val="30"/>
        </w:rPr>
        <w:t>公司与上述</w:t>
      </w:r>
      <w:r>
        <w:rPr>
          <w:rFonts w:hint="eastAsia"/>
          <w:sz w:val="30"/>
          <w:szCs w:val="30"/>
        </w:rPr>
        <w:t>15</w:t>
      </w:r>
      <w:r>
        <w:rPr>
          <w:rFonts w:hint="eastAsia"/>
          <w:sz w:val="30"/>
          <w:szCs w:val="30"/>
        </w:rPr>
        <w:t>家外国公司任何交易资料，且</w:t>
      </w:r>
      <w:r>
        <w:rPr>
          <w:rFonts w:hint="eastAsia"/>
          <w:sz w:val="30"/>
          <w:szCs w:val="30"/>
        </w:rPr>
        <w:t>xx</w:t>
      </w:r>
      <w:r>
        <w:rPr>
          <w:rFonts w:hint="eastAsia"/>
          <w:sz w:val="30"/>
          <w:szCs w:val="30"/>
        </w:rPr>
        <w:t>公司或谢某某均不能对其与上述国外公司的交易情况、销售差额的计算依据、违约赔偿谈判情况作出说明；最后，</w:t>
      </w:r>
      <w:r>
        <w:rPr>
          <w:rFonts w:hint="eastAsia"/>
          <w:sz w:val="30"/>
          <w:szCs w:val="30"/>
        </w:rPr>
        <w:t>xx</w:t>
      </w:r>
      <w:r>
        <w:rPr>
          <w:rFonts w:hint="eastAsia"/>
          <w:sz w:val="30"/>
          <w:szCs w:val="30"/>
        </w:rPr>
        <w:t>公司的银行流水没有其向国外公司支付赔偿款的记录。综上，上述</w:t>
      </w:r>
      <w:r>
        <w:rPr>
          <w:rFonts w:hint="eastAsia"/>
          <w:sz w:val="30"/>
          <w:szCs w:val="30"/>
        </w:rPr>
        <w:t>15</w:t>
      </w:r>
      <w:r>
        <w:rPr>
          <w:rFonts w:hint="eastAsia"/>
          <w:sz w:val="30"/>
          <w:szCs w:val="30"/>
        </w:rPr>
        <w:t>家国外公司所涉的赔偿金为虚假赔偿。</w:t>
      </w:r>
    </w:p>
    <w:p w14:paraId="1A85A21A" w14:textId="77777777" w:rsidR="00D93ED5" w:rsidRDefault="00D93ED5">
      <w:pPr>
        <w:spacing w:line="500" w:lineRule="atLeast"/>
        <w:ind w:firstLine="600"/>
        <w:divId w:val="410279453"/>
        <w:rPr>
          <w:rFonts w:hint="eastAsia"/>
          <w:sz w:val="30"/>
          <w:szCs w:val="30"/>
        </w:rPr>
      </w:pPr>
      <w:r>
        <w:rPr>
          <w:rFonts w:hint="eastAsia"/>
          <w:sz w:val="30"/>
          <w:szCs w:val="30"/>
        </w:rPr>
        <w:t>（</w:t>
      </w:r>
      <w:r>
        <w:rPr>
          <w:rFonts w:hint="eastAsia"/>
          <w:sz w:val="30"/>
          <w:szCs w:val="30"/>
        </w:rPr>
        <w:t>5</w:t>
      </w:r>
      <w:r>
        <w:rPr>
          <w:rFonts w:hint="eastAsia"/>
          <w:sz w:val="30"/>
          <w:szCs w:val="30"/>
        </w:rPr>
        <w:t>）关于其余</w:t>
      </w:r>
      <w:r>
        <w:rPr>
          <w:rFonts w:hint="eastAsia"/>
          <w:sz w:val="30"/>
          <w:szCs w:val="30"/>
        </w:rPr>
        <w:t>14</w:t>
      </w:r>
      <w:r>
        <w:rPr>
          <w:rFonts w:hint="eastAsia"/>
          <w:sz w:val="30"/>
          <w:szCs w:val="30"/>
        </w:rPr>
        <w:t>家无合同的国内公司或个人所涉的赔偿金。</w:t>
      </w:r>
      <w:r>
        <w:rPr>
          <w:rFonts w:hint="eastAsia"/>
          <w:sz w:val="30"/>
          <w:szCs w:val="30"/>
        </w:rPr>
        <w:t>xx</w:t>
      </w:r>
      <w:r>
        <w:rPr>
          <w:rFonts w:hint="eastAsia"/>
          <w:sz w:val="30"/>
          <w:szCs w:val="30"/>
        </w:rPr>
        <w:t>公司的银行交易记录证实</w:t>
      </w:r>
      <w:r>
        <w:rPr>
          <w:rFonts w:hint="eastAsia"/>
          <w:sz w:val="30"/>
          <w:szCs w:val="30"/>
        </w:rPr>
        <w:t>xx</w:t>
      </w:r>
      <w:r>
        <w:rPr>
          <w:rFonts w:hint="eastAsia"/>
          <w:sz w:val="30"/>
          <w:szCs w:val="30"/>
        </w:rPr>
        <w:t>公司在搬迁之前与上述</w:t>
      </w:r>
      <w:r>
        <w:rPr>
          <w:rFonts w:hint="eastAsia"/>
          <w:sz w:val="30"/>
          <w:szCs w:val="30"/>
        </w:rPr>
        <w:t>14</w:t>
      </w:r>
      <w:r>
        <w:rPr>
          <w:rFonts w:hint="eastAsia"/>
          <w:sz w:val="30"/>
          <w:szCs w:val="30"/>
        </w:rPr>
        <w:t>家客户中的“云南昆明春芬粮油”、“广州林生”、“南宁林业光”有过货款往来，亦证实曾有部分公司以法定代表人的个人名义向</w:t>
      </w:r>
      <w:r>
        <w:rPr>
          <w:rFonts w:hint="eastAsia"/>
          <w:sz w:val="30"/>
          <w:szCs w:val="30"/>
        </w:rPr>
        <w:t>xx</w:t>
      </w:r>
      <w:r>
        <w:rPr>
          <w:rFonts w:hint="eastAsia"/>
          <w:sz w:val="30"/>
          <w:szCs w:val="30"/>
        </w:rPr>
        <w:t>公司支付货款，因此，现有证据无法排除</w:t>
      </w:r>
      <w:r>
        <w:rPr>
          <w:rFonts w:hint="eastAsia"/>
          <w:sz w:val="30"/>
          <w:szCs w:val="30"/>
        </w:rPr>
        <w:t>xx</w:t>
      </w:r>
      <w:r>
        <w:rPr>
          <w:rFonts w:hint="eastAsia"/>
          <w:sz w:val="30"/>
          <w:szCs w:val="30"/>
        </w:rPr>
        <w:t>公司与上述</w:t>
      </w:r>
      <w:r>
        <w:rPr>
          <w:rFonts w:hint="eastAsia"/>
          <w:sz w:val="30"/>
          <w:szCs w:val="30"/>
        </w:rPr>
        <w:t>14</w:t>
      </w:r>
      <w:r>
        <w:rPr>
          <w:rFonts w:hint="eastAsia"/>
          <w:sz w:val="30"/>
          <w:szCs w:val="30"/>
        </w:rPr>
        <w:t>家国内客户有购销合同关系的可能性。本案虽然没有</w:t>
      </w:r>
      <w:r>
        <w:rPr>
          <w:rFonts w:hint="eastAsia"/>
          <w:sz w:val="30"/>
          <w:szCs w:val="30"/>
        </w:rPr>
        <w:t>xx</w:t>
      </w:r>
      <w:r>
        <w:rPr>
          <w:rFonts w:hint="eastAsia"/>
          <w:sz w:val="30"/>
          <w:szCs w:val="30"/>
        </w:rPr>
        <w:t>公司在搬迁后向上述</w:t>
      </w:r>
      <w:r>
        <w:rPr>
          <w:rFonts w:hint="eastAsia"/>
          <w:sz w:val="30"/>
          <w:szCs w:val="30"/>
        </w:rPr>
        <w:t>14</w:t>
      </w:r>
      <w:r>
        <w:rPr>
          <w:rFonts w:hint="eastAsia"/>
          <w:sz w:val="30"/>
          <w:szCs w:val="30"/>
        </w:rPr>
        <w:t>家国内客户支付赔偿款的银行交易记录，但谢某某曾供述赔偿款的支付方式有现金、转账及货款抵销三种方式，考虑到国内客户交易的灵活性，不能排除</w:t>
      </w:r>
      <w:r>
        <w:rPr>
          <w:rFonts w:hint="eastAsia"/>
          <w:sz w:val="30"/>
          <w:szCs w:val="30"/>
        </w:rPr>
        <w:t>xx</w:t>
      </w:r>
      <w:r>
        <w:rPr>
          <w:rFonts w:hint="eastAsia"/>
          <w:sz w:val="30"/>
          <w:szCs w:val="30"/>
        </w:rPr>
        <w:t>公司与上述</w:t>
      </w:r>
      <w:r>
        <w:rPr>
          <w:rFonts w:hint="eastAsia"/>
          <w:sz w:val="30"/>
          <w:szCs w:val="30"/>
        </w:rPr>
        <w:t>14</w:t>
      </w:r>
      <w:r>
        <w:rPr>
          <w:rFonts w:hint="eastAsia"/>
          <w:sz w:val="30"/>
          <w:szCs w:val="30"/>
        </w:rPr>
        <w:t>家国内外客户有违约赔偿的约定，根据存疑有利于被告人的原则，不应认定上述</w:t>
      </w:r>
      <w:r>
        <w:rPr>
          <w:rFonts w:hint="eastAsia"/>
          <w:sz w:val="30"/>
          <w:szCs w:val="30"/>
        </w:rPr>
        <w:t>14</w:t>
      </w:r>
      <w:r>
        <w:rPr>
          <w:rFonts w:hint="eastAsia"/>
          <w:sz w:val="30"/>
          <w:szCs w:val="30"/>
        </w:rPr>
        <w:t>家国内客户所涉的赔偿金为虚假赔偿。</w:t>
      </w:r>
    </w:p>
    <w:p w14:paraId="13A878FE" w14:textId="77777777" w:rsidR="00D93ED5" w:rsidRDefault="00D93ED5">
      <w:pPr>
        <w:spacing w:line="500" w:lineRule="atLeast"/>
        <w:ind w:firstLine="600"/>
        <w:divId w:val="511261348"/>
        <w:rPr>
          <w:rFonts w:hint="eastAsia"/>
          <w:sz w:val="30"/>
          <w:szCs w:val="30"/>
        </w:rPr>
      </w:pPr>
      <w:r>
        <w:rPr>
          <w:rFonts w:hint="eastAsia"/>
          <w:sz w:val="30"/>
          <w:szCs w:val="30"/>
        </w:rPr>
        <w:t>综上，诚信达公司所作的赔偿列表中</w:t>
      </w:r>
      <w:r>
        <w:rPr>
          <w:rFonts w:hint="eastAsia"/>
          <w:sz w:val="30"/>
          <w:szCs w:val="30"/>
        </w:rPr>
        <w:t>35</w:t>
      </w:r>
      <w:r>
        <w:rPr>
          <w:rFonts w:hint="eastAsia"/>
          <w:sz w:val="30"/>
          <w:szCs w:val="30"/>
        </w:rPr>
        <w:t>家国内外公司所涉及的赔偿应全部认定为虚假赔偿，评估值为</w:t>
      </w:r>
      <w:r>
        <w:rPr>
          <w:rFonts w:hint="eastAsia"/>
          <w:sz w:val="30"/>
          <w:szCs w:val="30"/>
        </w:rPr>
        <w:t>6,338,708.92</w:t>
      </w:r>
      <w:r>
        <w:rPr>
          <w:rFonts w:hint="eastAsia"/>
          <w:sz w:val="30"/>
          <w:szCs w:val="30"/>
        </w:rPr>
        <w:t>元。被告人彭某某对于上述</w:t>
      </w:r>
      <w:r>
        <w:rPr>
          <w:rFonts w:hint="eastAsia"/>
          <w:sz w:val="30"/>
          <w:szCs w:val="30"/>
        </w:rPr>
        <w:t>35</w:t>
      </w:r>
      <w:r>
        <w:rPr>
          <w:rFonts w:hint="eastAsia"/>
          <w:sz w:val="30"/>
          <w:szCs w:val="30"/>
        </w:rPr>
        <w:t>家国内外公司所涉的违约赔偿损失，存在失职行为。理由如下：</w:t>
      </w:r>
      <w:r>
        <w:rPr>
          <w:rFonts w:hint="eastAsia"/>
          <w:sz w:val="30"/>
          <w:szCs w:val="30"/>
        </w:rPr>
        <w:t>xx</w:t>
      </w:r>
      <w:r>
        <w:rPr>
          <w:rFonts w:hint="eastAsia"/>
          <w:sz w:val="30"/>
          <w:szCs w:val="30"/>
        </w:rPr>
        <w:t>公司在第一次评估时就要求中拓正泰公司对违约赔偿损失进行评估，并提交了</w:t>
      </w:r>
      <w:r>
        <w:rPr>
          <w:rFonts w:hint="eastAsia"/>
          <w:sz w:val="30"/>
          <w:szCs w:val="30"/>
        </w:rPr>
        <w:t>24</w:t>
      </w:r>
      <w:r>
        <w:rPr>
          <w:rFonts w:hint="eastAsia"/>
          <w:sz w:val="30"/>
          <w:szCs w:val="30"/>
        </w:rPr>
        <w:t>家国内外公司名单、合同金额、签约损失等数据（含</w:t>
      </w:r>
      <w:r>
        <w:rPr>
          <w:rFonts w:hint="eastAsia"/>
          <w:sz w:val="30"/>
          <w:szCs w:val="30"/>
        </w:rPr>
        <w:t>22</w:t>
      </w:r>
      <w:r>
        <w:rPr>
          <w:rFonts w:hint="eastAsia"/>
          <w:sz w:val="30"/>
          <w:szCs w:val="30"/>
        </w:rPr>
        <w:t>份购销合同）。中拓正泰公司认为</w:t>
      </w:r>
      <w:r>
        <w:rPr>
          <w:rFonts w:hint="eastAsia"/>
          <w:sz w:val="30"/>
          <w:szCs w:val="30"/>
        </w:rPr>
        <w:t>xx</w:t>
      </w:r>
      <w:r>
        <w:rPr>
          <w:rFonts w:hint="eastAsia"/>
          <w:sz w:val="30"/>
          <w:szCs w:val="30"/>
        </w:rPr>
        <w:t>公司提供的销售合同的真实性无法确定，而合同的真实性需委托律师作尽职调查，中拓正泰公司遂将该意见反馈给了被告人彭某某，被告人彭某某随后将该意见反馈给</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的董事长兼法定代表人梁某某及平沙镇副镇长杨</w:t>
      </w:r>
      <w:r>
        <w:rPr>
          <w:rFonts w:hint="eastAsia"/>
          <w:sz w:val="30"/>
          <w:szCs w:val="30"/>
        </w:rPr>
        <w:t>x</w:t>
      </w:r>
      <w:r>
        <w:rPr>
          <w:rFonts w:hint="eastAsia"/>
          <w:sz w:val="30"/>
          <w:szCs w:val="30"/>
        </w:rPr>
        <w:t>，最终中拓正泰公司没有就该项内容进行评估。由此可见，被告人彭某某理应知道销售合同的真实性需要调查，在未确定销售合同的真实性的情况下对违约赔偿损失进行评估是不妥当的，是有风险的。但在第二次评估时，</w:t>
      </w:r>
      <w:r>
        <w:rPr>
          <w:rFonts w:hint="eastAsia"/>
          <w:sz w:val="30"/>
          <w:szCs w:val="30"/>
        </w:rPr>
        <w:t>xx</w:t>
      </w:r>
      <w:r>
        <w:rPr>
          <w:rFonts w:hint="eastAsia"/>
          <w:sz w:val="30"/>
          <w:szCs w:val="30"/>
        </w:rPr>
        <w:t>公司要求对</w:t>
      </w:r>
      <w:r>
        <w:rPr>
          <w:rFonts w:hint="eastAsia"/>
          <w:sz w:val="30"/>
          <w:szCs w:val="30"/>
        </w:rPr>
        <w:t>49</w:t>
      </w:r>
      <w:r>
        <w:rPr>
          <w:rFonts w:hint="eastAsia"/>
          <w:sz w:val="30"/>
          <w:szCs w:val="30"/>
        </w:rPr>
        <w:t>家国内外客户的违约赔偿损失进行评估，并提供了</w:t>
      </w:r>
      <w:r>
        <w:rPr>
          <w:rFonts w:hint="eastAsia"/>
          <w:sz w:val="30"/>
          <w:szCs w:val="30"/>
        </w:rPr>
        <w:t>23</w:t>
      </w:r>
      <w:r>
        <w:rPr>
          <w:rFonts w:hint="eastAsia"/>
          <w:sz w:val="30"/>
          <w:szCs w:val="30"/>
        </w:rPr>
        <w:t>份合同作为评估依据，被告人彭某某在明知有风险的情况下未对销售合同的真实性进行审核，亦未对</w:t>
      </w:r>
      <w:r>
        <w:rPr>
          <w:rFonts w:hint="eastAsia"/>
          <w:sz w:val="30"/>
          <w:szCs w:val="30"/>
        </w:rPr>
        <w:t>49</w:t>
      </w:r>
      <w:r>
        <w:rPr>
          <w:rFonts w:hint="eastAsia"/>
          <w:sz w:val="30"/>
          <w:szCs w:val="30"/>
        </w:rPr>
        <w:t>家客户所涉的违约赔偿的真实性进行调查，且第二次评估所涉的客户比第一次评估所涉的客户在数量上增加了一倍，仍未予审查。虽然</w:t>
      </w:r>
      <w:r>
        <w:rPr>
          <w:rFonts w:hint="eastAsia"/>
          <w:sz w:val="30"/>
          <w:szCs w:val="30"/>
        </w:rPr>
        <w:t>xx</w:t>
      </w:r>
      <w:r>
        <w:rPr>
          <w:rFonts w:hint="eastAsia"/>
          <w:sz w:val="30"/>
          <w:szCs w:val="30"/>
        </w:rPr>
        <w:t>公司</w:t>
      </w:r>
      <w:r>
        <w:rPr>
          <w:rFonts w:hint="eastAsia"/>
          <w:sz w:val="30"/>
          <w:szCs w:val="30"/>
        </w:rPr>
        <w:t>1</w:t>
      </w:r>
      <w:r>
        <w:rPr>
          <w:rFonts w:hint="eastAsia"/>
          <w:sz w:val="30"/>
          <w:szCs w:val="30"/>
        </w:rPr>
        <w:t>在诚信达公司作出评</w:t>
      </w:r>
      <w:r>
        <w:rPr>
          <w:rFonts w:hint="eastAsia"/>
          <w:sz w:val="30"/>
          <w:szCs w:val="30"/>
        </w:rPr>
        <w:t>估报告后，曾书面要求诚信达公司就违约损失计算依据进行书面解释，但在诚信达公司书面回复“违约损失，根据</w:t>
      </w:r>
      <w:r>
        <w:rPr>
          <w:rFonts w:hint="eastAsia"/>
          <w:sz w:val="30"/>
          <w:szCs w:val="30"/>
        </w:rPr>
        <w:t>xx</w:t>
      </w:r>
      <w:r>
        <w:rPr>
          <w:rFonts w:hint="eastAsia"/>
          <w:sz w:val="30"/>
          <w:szCs w:val="30"/>
        </w:rPr>
        <w:t>公司提供的购销合同，如</w:t>
      </w:r>
      <w:r>
        <w:rPr>
          <w:rFonts w:hint="eastAsia"/>
          <w:sz w:val="30"/>
          <w:szCs w:val="30"/>
        </w:rPr>
        <w:t>xx</w:t>
      </w:r>
      <w:r>
        <w:rPr>
          <w:rFonts w:hint="eastAsia"/>
          <w:sz w:val="30"/>
          <w:szCs w:val="30"/>
        </w:rPr>
        <w:t>公司不能按时交货，需赔偿签约方订单损失的</w:t>
      </w:r>
      <w:r>
        <w:rPr>
          <w:rFonts w:hint="eastAsia"/>
          <w:sz w:val="30"/>
          <w:szCs w:val="30"/>
        </w:rPr>
        <w:t>20%</w:t>
      </w:r>
      <w:r>
        <w:rPr>
          <w:rFonts w:hint="eastAsia"/>
          <w:sz w:val="30"/>
          <w:szCs w:val="30"/>
        </w:rPr>
        <w:t>，后</w:t>
      </w:r>
      <w:r>
        <w:rPr>
          <w:rFonts w:hint="eastAsia"/>
          <w:sz w:val="30"/>
          <w:szCs w:val="30"/>
        </w:rPr>
        <w:t>xx</w:t>
      </w:r>
      <w:r>
        <w:rPr>
          <w:rFonts w:hint="eastAsia"/>
          <w:sz w:val="30"/>
          <w:szCs w:val="30"/>
        </w:rPr>
        <w:t>公司与签约方协商确定按销售差额的</w:t>
      </w:r>
      <w:r>
        <w:rPr>
          <w:rFonts w:hint="eastAsia"/>
          <w:sz w:val="30"/>
          <w:szCs w:val="30"/>
        </w:rPr>
        <w:t>5%</w:t>
      </w:r>
      <w:r>
        <w:rPr>
          <w:rFonts w:hint="eastAsia"/>
          <w:sz w:val="30"/>
          <w:szCs w:val="30"/>
        </w:rPr>
        <w:t>作为违约赔偿损失金额”后，被告人彭某某仍未针对复函所涉的购销合同、</w:t>
      </w:r>
      <w:r>
        <w:rPr>
          <w:rFonts w:hint="eastAsia"/>
          <w:sz w:val="30"/>
          <w:szCs w:val="30"/>
        </w:rPr>
        <w:t>xx</w:t>
      </w:r>
      <w:r>
        <w:rPr>
          <w:rFonts w:hint="eastAsia"/>
          <w:sz w:val="30"/>
          <w:szCs w:val="30"/>
        </w:rPr>
        <w:t>公司与商家协商确定违约赔偿损失金额的相关资料进行查看、审核，反而轻信诚信达公司及</w:t>
      </w:r>
      <w:r>
        <w:rPr>
          <w:rFonts w:hint="eastAsia"/>
          <w:sz w:val="30"/>
          <w:szCs w:val="30"/>
        </w:rPr>
        <w:t>xx</w:t>
      </w:r>
      <w:r>
        <w:rPr>
          <w:rFonts w:hint="eastAsia"/>
          <w:sz w:val="30"/>
          <w:szCs w:val="30"/>
        </w:rPr>
        <w:t>公司，直接将评估公司的意见反馈给</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的法定代表人梁某某，致使</w:t>
      </w:r>
      <w:r>
        <w:rPr>
          <w:rFonts w:hint="eastAsia"/>
          <w:sz w:val="30"/>
          <w:szCs w:val="30"/>
        </w:rPr>
        <w:t>xx</w:t>
      </w:r>
      <w:r>
        <w:rPr>
          <w:rFonts w:hint="eastAsia"/>
          <w:sz w:val="30"/>
          <w:szCs w:val="30"/>
        </w:rPr>
        <w:t>公司通过虚报损失非法获利。</w:t>
      </w:r>
    </w:p>
    <w:p w14:paraId="41366EEE" w14:textId="77777777" w:rsidR="00D93ED5" w:rsidRDefault="00D93ED5">
      <w:pPr>
        <w:spacing w:line="500" w:lineRule="atLeast"/>
        <w:ind w:firstLine="600"/>
        <w:divId w:val="894052037"/>
        <w:rPr>
          <w:rFonts w:hint="eastAsia"/>
          <w:sz w:val="30"/>
          <w:szCs w:val="30"/>
        </w:rPr>
      </w:pPr>
      <w:r>
        <w:rPr>
          <w:rFonts w:hint="eastAsia"/>
          <w:sz w:val="30"/>
          <w:szCs w:val="30"/>
        </w:rPr>
        <w:t>2.</w:t>
      </w:r>
      <w:r>
        <w:rPr>
          <w:rFonts w:hint="eastAsia"/>
          <w:sz w:val="30"/>
          <w:szCs w:val="30"/>
        </w:rPr>
        <w:t>关于公诉机关指控的对于认可存货（原材料部分）搬迁及损失存在失职行为，不予认定。理由如下：</w:t>
      </w:r>
      <w:r>
        <w:rPr>
          <w:rFonts w:hint="eastAsia"/>
          <w:sz w:val="30"/>
          <w:szCs w:val="30"/>
        </w:rPr>
        <w:t>xx</w:t>
      </w:r>
      <w:r>
        <w:rPr>
          <w:rFonts w:hint="eastAsia"/>
          <w:sz w:val="30"/>
          <w:szCs w:val="30"/>
        </w:rPr>
        <w:t>公司承认在第一次评估后有继续生产，</w:t>
      </w:r>
      <w:r>
        <w:rPr>
          <w:rFonts w:hint="eastAsia"/>
          <w:sz w:val="30"/>
          <w:szCs w:val="30"/>
        </w:rPr>
        <w:t>xx</w:t>
      </w:r>
      <w:r>
        <w:rPr>
          <w:rFonts w:hint="eastAsia"/>
          <w:sz w:val="30"/>
          <w:szCs w:val="30"/>
        </w:rPr>
        <w:t>公司的税务鉴证报告、会计凭证、银行流水亦能证实</w:t>
      </w:r>
      <w:r>
        <w:rPr>
          <w:rFonts w:hint="eastAsia"/>
          <w:sz w:val="30"/>
          <w:szCs w:val="30"/>
        </w:rPr>
        <w:t>xx</w:t>
      </w:r>
      <w:r>
        <w:rPr>
          <w:rFonts w:hint="eastAsia"/>
          <w:sz w:val="30"/>
          <w:szCs w:val="30"/>
        </w:rPr>
        <w:t>公司在第一次评估后有销售收入，且有货款入账，上述证据能够相互印证，证实</w:t>
      </w:r>
      <w:r>
        <w:rPr>
          <w:rFonts w:hint="eastAsia"/>
          <w:sz w:val="30"/>
          <w:szCs w:val="30"/>
        </w:rPr>
        <w:t>xx</w:t>
      </w:r>
      <w:r>
        <w:rPr>
          <w:rFonts w:hint="eastAsia"/>
          <w:sz w:val="30"/>
          <w:szCs w:val="30"/>
        </w:rPr>
        <w:t>公司在搬迁前有生产的事实。即要认定该项指控成立，公诉机关需要证实</w:t>
      </w:r>
      <w:r>
        <w:rPr>
          <w:rFonts w:hint="eastAsia"/>
          <w:sz w:val="30"/>
          <w:szCs w:val="30"/>
        </w:rPr>
        <w:t>xx</w:t>
      </w:r>
      <w:r>
        <w:rPr>
          <w:rFonts w:hint="eastAsia"/>
          <w:sz w:val="30"/>
          <w:szCs w:val="30"/>
        </w:rPr>
        <w:t>公司厂区内的所有原材料在搬迁时已消耗完毕，不存在搬迁。</w:t>
      </w:r>
    </w:p>
    <w:p w14:paraId="604A8550" w14:textId="77777777" w:rsidR="00D93ED5" w:rsidRDefault="00D93ED5">
      <w:pPr>
        <w:spacing w:line="500" w:lineRule="atLeast"/>
        <w:ind w:firstLine="600"/>
        <w:divId w:val="1836602455"/>
        <w:rPr>
          <w:rFonts w:hint="eastAsia"/>
          <w:sz w:val="30"/>
          <w:szCs w:val="30"/>
        </w:rPr>
      </w:pPr>
      <w:r>
        <w:rPr>
          <w:rFonts w:hint="eastAsia"/>
          <w:sz w:val="30"/>
          <w:szCs w:val="30"/>
        </w:rPr>
        <w:t>（</w:t>
      </w:r>
      <w:r>
        <w:rPr>
          <w:rFonts w:hint="eastAsia"/>
          <w:sz w:val="30"/>
          <w:szCs w:val="30"/>
        </w:rPr>
        <w:t>1</w:t>
      </w:r>
      <w:r>
        <w:rPr>
          <w:rFonts w:hint="eastAsia"/>
          <w:sz w:val="30"/>
          <w:szCs w:val="30"/>
        </w:rPr>
        <w:t>）覃某、郑春欢的证言及现场勘查照片能否证实</w:t>
      </w:r>
      <w:r>
        <w:rPr>
          <w:rFonts w:hint="eastAsia"/>
          <w:sz w:val="30"/>
          <w:szCs w:val="30"/>
        </w:rPr>
        <w:t>xx</w:t>
      </w:r>
      <w:r>
        <w:rPr>
          <w:rFonts w:hint="eastAsia"/>
          <w:sz w:val="30"/>
          <w:szCs w:val="30"/>
        </w:rPr>
        <w:t>公司在搬迁时已无原材料。根据</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w:t>
      </w:r>
      <w:r>
        <w:rPr>
          <w:rFonts w:hint="eastAsia"/>
          <w:sz w:val="30"/>
          <w:szCs w:val="30"/>
        </w:rPr>
        <w:t>1</w:t>
      </w:r>
      <w:r>
        <w:rPr>
          <w:rFonts w:hint="eastAsia"/>
          <w:sz w:val="30"/>
          <w:szCs w:val="30"/>
        </w:rPr>
        <w:t>签订的框架协议，</w:t>
      </w:r>
      <w:r>
        <w:rPr>
          <w:rFonts w:hint="eastAsia"/>
          <w:sz w:val="30"/>
          <w:szCs w:val="30"/>
        </w:rPr>
        <w:t>xx</w:t>
      </w:r>
      <w:r>
        <w:rPr>
          <w:rFonts w:hint="eastAsia"/>
          <w:sz w:val="30"/>
          <w:szCs w:val="30"/>
        </w:rPr>
        <w:t>公司须于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日前搬迁完毕，而覃岚、郑某某到</w:t>
      </w:r>
      <w:r>
        <w:rPr>
          <w:rFonts w:hint="eastAsia"/>
          <w:sz w:val="30"/>
          <w:szCs w:val="30"/>
        </w:rPr>
        <w:t>xx</w:t>
      </w:r>
      <w:r>
        <w:rPr>
          <w:rFonts w:hint="eastAsia"/>
          <w:sz w:val="30"/>
          <w:szCs w:val="30"/>
        </w:rPr>
        <w:t>公司现场勘查的时间为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月即摇珠选定评估机构之后，故上述二人的证言及现场勘查照片仅能证实勘查时</w:t>
      </w:r>
      <w:r>
        <w:rPr>
          <w:rFonts w:hint="eastAsia"/>
          <w:sz w:val="30"/>
          <w:szCs w:val="30"/>
        </w:rPr>
        <w:t>xx</w:t>
      </w:r>
      <w:r>
        <w:rPr>
          <w:rFonts w:hint="eastAsia"/>
          <w:sz w:val="30"/>
          <w:szCs w:val="30"/>
        </w:rPr>
        <w:t>公司的厂房内已无原材料，不能证实现场无原材料是基于搬迁还是基于生产消耗。</w:t>
      </w:r>
    </w:p>
    <w:p w14:paraId="25E93AA3" w14:textId="77777777" w:rsidR="00D93ED5" w:rsidRDefault="00D93ED5">
      <w:pPr>
        <w:spacing w:line="500" w:lineRule="atLeast"/>
        <w:ind w:firstLine="600"/>
        <w:divId w:val="861941838"/>
        <w:rPr>
          <w:rFonts w:hint="eastAsia"/>
          <w:sz w:val="30"/>
          <w:szCs w:val="30"/>
        </w:rPr>
      </w:pPr>
      <w:r>
        <w:rPr>
          <w:rFonts w:hint="eastAsia"/>
          <w:sz w:val="30"/>
          <w:szCs w:val="30"/>
        </w:rPr>
        <w:t>（</w:t>
      </w:r>
      <w:r>
        <w:rPr>
          <w:rFonts w:hint="eastAsia"/>
          <w:sz w:val="30"/>
          <w:szCs w:val="30"/>
        </w:rPr>
        <w:t>2</w:t>
      </w:r>
      <w:r>
        <w:rPr>
          <w:rFonts w:hint="eastAsia"/>
          <w:sz w:val="30"/>
          <w:szCs w:val="30"/>
        </w:rPr>
        <w:t>）税务鉴证报告、税收申报表、处理变质原材料的记账凭证能否证实</w:t>
      </w:r>
      <w:r>
        <w:rPr>
          <w:rFonts w:hint="eastAsia"/>
          <w:sz w:val="30"/>
          <w:szCs w:val="30"/>
        </w:rPr>
        <w:t>xx</w:t>
      </w:r>
      <w:r>
        <w:rPr>
          <w:rFonts w:hint="eastAsia"/>
          <w:sz w:val="30"/>
          <w:szCs w:val="30"/>
        </w:rPr>
        <w:t>公司在搬迁时已消耗完所有原材料。该组证据仅能证实</w:t>
      </w:r>
      <w:r>
        <w:rPr>
          <w:rFonts w:hint="eastAsia"/>
          <w:sz w:val="30"/>
          <w:szCs w:val="30"/>
        </w:rPr>
        <w:t>xx</w:t>
      </w:r>
      <w:r>
        <w:rPr>
          <w:rFonts w:hint="eastAsia"/>
          <w:sz w:val="30"/>
          <w:szCs w:val="30"/>
        </w:rPr>
        <w:t>公司在第一次评估后有继续生产，且有销售原材料的入账，亦有处理变质原材料的成本支出，但不能证实</w:t>
      </w:r>
      <w:r>
        <w:rPr>
          <w:rFonts w:hint="eastAsia"/>
          <w:sz w:val="30"/>
          <w:szCs w:val="30"/>
        </w:rPr>
        <w:t>xx</w:t>
      </w:r>
      <w:r>
        <w:rPr>
          <w:rFonts w:hint="eastAsia"/>
          <w:sz w:val="30"/>
          <w:szCs w:val="30"/>
        </w:rPr>
        <w:t>公司在搬迁前已将全部原材料销售完毕或消耗完毕，且</w:t>
      </w:r>
      <w:r>
        <w:rPr>
          <w:rFonts w:hint="eastAsia"/>
          <w:sz w:val="30"/>
          <w:szCs w:val="30"/>
        </w:rPr>
        <w:t>2012</w:t>
      </w:r>
      <w:r>
        <w:rPr>
          <w:rFonts w:hint="eastAsia"/>
          <w:sz w:val="30"/>
          <w:szCs w:val="30"/>
        </w:rPr>
        <w:t>年税务鉴证报告载明有原材料余额。</w:t>
      </w:r>
    </w:p>
    <w:p w14:paraId="7F7B3A41" w14:textId="77777777" w:rsidR="00D93ED5" w:rsidRDefault="00D93ED5">
      <w:pPr>
        <w:spacing w:line="500" w:lineRule="atLeast"/>
        <w:ind w:firstLine="600"/>
        <w:divId w:val="1015687340"/>
        <w:rPr>
          <w:rFonts w:hint="eastAsia"/>
          <w:sz w:val="30"/>
          <w:szCs w:val="30"/>
        </w:rPr>
      </w:pPr>
      <w:r>
        <w:rPr>
          <w:rFonts w:hint="eastAsia"/>
          <w:sz w:val="30"/>
          <w:szCs w:val="30"/>
        </w:rPr>
        <w:t>（</w:t>
      </w:r>
      <w:r>
        <w:rPr>
          <w:rFonts w:hint="eastAsia"/>
          <w:sz w:val="30"/>
          <w:szCs w:val="30"/>
        </w:rPr>
        <w:t>3</w:t>
      </w:r>
      <w:r>
        <w:rPr>
          <w:rFonts w:hint="eastAsia"/>
          <w:sz w:val="30"/>
          <w:szCs w:val="30"/>
        </w:rPr>
        <w:t>）昇力公司相关人员的证言及其出具的《关于购买珠海</w:t>
      </w:r>
      <w:r>
        <w:rPr>
          <w:rFonts w:hint="eastAsia"/>
          <w:sz w:val="30"/>
          <w:szCs w:val="30"/>
        </w:rPr>
        <w:t>xxxxxx</w:t>
      </w:r>
      <w:r>
        <w:rPr>
          <w:rFonts w:hint="eastAsia"/>
          <w:sz w:val="30"/>
          <w:szCs w:val="30"/>
        </w:rPr>
        <w:t>有限公司设备、商标、菌种的有关情况说明》能否证实</w:t>
      </w:r>
      <w:r>
        <w:rPr>
          <w:rFonts w:hint="eastAsia"/>
          <w:sz w:val="30"/>
          <w:szCs w:val="30"/>
        </w:rPr>
        <w:t>xx</w:t>
      </w:r>
      <w:r>
        <w:rPr>
          <w:rFonts w:hint="eastAsia"/>
          <w:sz w:val="30"/>
          <w:szCs w:val="30"/>
        </w:rPr>
        <w:t>公司没有将原材料运至新疆。昇力公司的证言及《说明》仅能证实昇力公司没有向</w:t>
      </w:r>
      <w:r>
        <w:rPr>
          <w:rFonts w:hint="eastAsia"/>
          <w:sz w:val="30"/>
          <w:szCs w:val="30"/>
        </w:rPr>
        <w:t>xx</w:t>
      </w:r>
      <w:r>
        <w:rPr>
          <w:rFonts w:hint="eastAsia"/>
          <w:sz w:val="30"/>
          <w:szCs w:val="30"/>
        </w:rPr>
        <w:t>公司购买原材料，不能证实</w:t>
      </w:r>
      <w:r>
        <w:rPr>
          <w:rFonts w:hint="eastAsia"/>
          <w:sz w:val="30"/>
          <w:szCs w:val="30"/>
        </w:rPr>
        <w:t>xx</w:t>
      </w:r>
      <w:r>
        <w:rPr>
          <w:rFonts w:hint="eastAsia"/>
          <w:sz w:val="30"/>
          <w:szCs w:val="30"/>
        </w:rPr>
        <w:t>公司没有将原材料运至新疆，而</w:t>
      </w:r>
      <w:r>
        <w:rPr>
          <w:rFonts w:hint="eastAsia"/>
          <w:sz w:val="30"/>
          <w:szCs w:val="30"/>
        </w:rPr>
        <w:t>xx</w:t>
      </w:r>
      <w:r>
        <w:rPr>
          <w:rFonts w:hint="eastAsia"/>
          <w:sz w:val="30"/>
          <w:szCs w:val="30"/>
        </w:rPr>
        <w:t>公司的法定代表人谢某某曾供称原材料有些运去新疆，有些变质了就在运输中就地处理。</w:t>
      </w:r>
    </w:p>
    <w:p w14:paraId="3576D4E9" w14:textId="77777777" w:rsidR="00D93ED5" w:rsidRDefault="00D93ED5">
      <w:pPr>
        <w:spacing w:line="500" w:lineRule="atLeast"/>
        <w:ind w:firstLine="600"/>
        <w:divId w:val="1653093790"/>
        <w:rPr>
          <w:rFonts w:hint="eastAsia"/>
          <w:sz w:val="30"/>
          <w:szCs w:val="30"/>
        </w:rPr>
      </w:pPr>
      <w:r>
        <w:rPr>
          <w:rFonts w:hint="eastAsia"/>
          <w:sz w:val="30"/>
          <w:szCs w:val="30"/>
        </w:rPr>
        <w:t>（</w:t>
      </w:r>
      <w:r>
        <w:rPr>
          <w:rFonts w:hint="eastAsia"/>
          <w:sz w:val="30"/>
          <w:szCs w:val="30"/>
        </w:rPr>
        <w:t>4</w:t>
      </w:r>
      <w:r>
        <w:rPr>
          <w:rFonts w:hint="eastAsia"/>
          <w:sz w:val="30"/>
          <w:szCs w:val="30"/>
        </w:rPr>
        <w:t>）谢某某的证言及</w:t>
      </w:r>
      <w:r>
        <w:rPr>
          <w:rFonts w:hint="eastAsia"/>
          <w:sz w:val="30"/>
          <w:szCs w:val="30"/>
        </w:rPr>
        <w:t>xx</w:t>
      </w:r>
      <w:r>
        <w:rPr>
          <w:rFonts w:hint="eastAsia"/>
          <w:sz w:val="30"/>
          <w:szCs w:val="30"/>
        </w:rPr>
        <w:t>公司的银行交易记录能否证实</w:t>
      </w:r>
      <w:r>
        <w:rPr>
          <w:rFonts w:hint="eastAsia"/>
          <w:sz w:val="30"/>
          <w:szCs w:val="30"/>
        </w:rPr>
        <w:t>xx</w:t>
      </w:r>
      <w:r>
        <w:rPr>
          <w:rFonts w:hint="eastAsia"/>
          <w:sz w:val="30"/>
          <w:szCs w:val="30"/>
        </w:rPr>
        <w:t>公司在搬迁前有补充购买原材料。银行交易记录显示</w:t>
      </w:r>
      <w:r>
        <w:rPr>
          <w:rFonts w:hint="eastAsia"/>
          <w:sz w:val="30"/>
          <w:szCs w:val="30"/>
        </w:rPr>
        <w:t>xx</w:t>
      </w:r>
      <w:r>
        <w:rPr>
          <w:rFonts w:hint="eastAsia"/>
          <w:sz w:val="30"/>
          <w:szCs w:val="30"/>
        </w:rPr>
        <w:t>公司在第一次评估后有向其他客户支付诸如桔水、酵母等货款，谢某某证实在第一次评估后，</w:t>
      </w:r>
      <w:r>
        <w:rPr>
          <w:rFonts w:hint="eastAsia"/>
          <w:sz w:val="30"/>
          <w:szCs w:val="30"/>
        </w:rPr>
        <w:t>xx</w:t>
      </w:r>
      <w:r>
        <w:rPr>
          <w:rFonts w:hint="eastAsia"/>
          <w:sz w:val="30"/>
          <w:szCs w:val="30"/>
        </w:rPr>
        <w:t>公司有生产，生产的原材料用完就买回来补，用多少买多少，同时有购买成品回来包装成自己的品牌出售。即银行交易记录与谢某某的证言相佐证，不能排除</w:t>
      </w:r>
      <w:r>
        <w:rPr>
          <w:rFonts w:hint="eastAsia"/>
          <w:sz w:val="30"/>
          <w:szCs w:val="30"/>
        </w:rPr>
        <w:t>xx</w:t>
      </w:r>
      <w:r>
        <w:rPr>
          <w:rFonts w:hint="eastAsia"/>
          <w:sz w:val="30"/>
          <w:szCs w:val="30"/>
        </w:rPr>
        <w:t>公司在搬迁前有补充购买原材料的可能性。</w:t>
      </w:r>
    </w:p>
    <w:p w14:paraId="2AD2CDE1" w14:textId="77777777" w:rsidR="00D93ED5" w:rsidRDefault="00D93ED5">
      <w:pPr>
        <w:spacing w:line="500" w:lineRule="atLeast"/>
        <w:ind w:firstLine="600"/>
        <w:divId w:val="107429043"/>
        <w:rPr>
          <w:rFonts w:hint="eastAsia"/>
          <w:sz w:val="30"/>
          <w:szCs w:val="30"/>
        </w:rPr>
      </w:pPr>
      <w:r>
        <w:rPr>
          <w:rFonts w:hint="eastAsia"/>
          <w:sz w:val="30"/>
          <w:szCs w:val="30"/>
        </w:rPr>
        <w:t>现有证据无法证实</w:t>
      </w:r>
      <w:r>
        <w:rPr>
          <w:rFonts w:hint="eastAsia"/>
          <w:sz w:val="30"/>
          <w:szCs w:val="30"/>
        </w:rPr>
        <w:t>xx</w:t>
      </w:r>
      <w:r>
        <w:rPr>
          <w:rFonts w:hint="eastAsia"/>
          <w:sz w:val="30"/>
          <w:szCs w:val="30"/>
        </w:rPr>
        <w:t>公司消耗了多少原材料，亦无法证实</w:t>
      </w:r>
      <w:r>
        <w:rPr>
          <w:rFonts w:hint="eastAsia"/>
          <w:sz w:val="30"/>
          <w:szCs w:val="30"/>
        </w:rPr>
        <w:t>xx</w:t>
      </w:r>
      <w:r>
        <w:rPr>
          <w:rFonts w:hint="eastAsia"/>
          <w:sz w:val="30"/>
          <w:szCs w:val="30"/>
        </w:rPr>
        <w:t>公司搬迁时剩余多少原材料。根据存疑有利于被告人的原则，不应将原材料的搬迁损失认定为</w:t>
      </w:r>
      <w:r>
        <w:rPr>
          <w:rFonts w:hint="eastAsia"/>
          <w:sz w:val="30"/>
          <w:szCs w:val="30"/>
        </w:rPr>
        <w:t>xx</w:t>
      </w:r>
      <w:r>
        <w:rPr>
          <w:rFonts w:hint="eastAsia"/>
          <w:sz w:val="30"/>
          <w:szCs w:val="30"/>
        </w:rPr>
        <w:t>公司编造的虚假损失，亦即不能认定被告人彭某某在认可原材料需要搬迁的事实以及认可评估报告中所列的搬迁损失存在失职。</w:t>
      </w:r>
    </w:p>
    <w:p w14:paraId="74310568" w14:textId="77777777" w:rsidR="00D93ED5" w:rsidRDefault="00D93ED5">
      <w:pPr>
        <w:spacing w:line="500" w:lineRule="atLeast"/>
        <w:ind w:firstLine="600"/>
        <w:divId w:val="1263221795"/>
        <w:rPr>
          <w:rFonts w:hint="eastAsia"/>
          <w:sz w:val="30"/>
          <w:szCs w:val="30"/>
        </w:rPr>
      </w:pPr>
      <w:r>
        <w:rPr>
          <w:rFonts w:hint="eastAsia"/>
          <w:sz w:val="30"/>
          <w:szCs w:val="30"/>
        </w:rPr>
        <w:t>综上，被告人彭某某未正确履职，严重不负责任，致使</w:t>
      </w:r>
      <w:r>
        <w:rPr>
          <w:rFonts w:hint="eastAsia"/>
          <w:sz w:val="30"/>
          <w:szCs w:val="30"/>
        </w:rPr>
        <w:t>xx</w:t>
      </w:r>
      <w:r>
        <w:rPr>
          <w:rFonts w:hint="eastAsia"/>
          <w:sz w:val="30"/>
          <w:szCs w:val="30"/>
        </w:rPr>
        <w:t>公司通过虚构</w:t>
      </w:r>
      <w:r>
        <w:rPr>
          <w:rFonts w:hint="eastAsia"/>
          <w:sz w:val="30"/>
          <w:szCs w:val="30"/>
        </w:rPr>
        <w:t>35</w:t>
      </w:r>
      <w:r>
        <w:rPr>
          <w:rFonts w:hint="eastAsia"/>
          <w:sz w:val="30"/>
          <w:szCs w:val="30"/>
        </w:rPr>
        <w:t>家国内外公司的违约赔偿（评估值为</w:t>
      </w:r>
      <w:r>
        <w:rPr>
          <w:rFonts w:hint="eastAsia"/>
          <w:sz w:val="30"/>
          <w:szCs w:val="30"/>
        </w:rPr>
        <w:t>6,338,708.92</w:t>
      </w:r>
      <w:r>
        <w:rPr>
          <w:rFonts w:hint="eastAsia"/>
          <w:sz w:val="30"/>
          <w:szCs w:val="30"/>
        </w:rPr>
        <w:t>元），最终骗取</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与其签订补偿协议，并非法获利。关于补偿比例的确定，公诉机关认为，诚信达公司评估认定</w:t>
      </w:r>
      <w:r>
        <w:rPr>
          <w:rFonts w:hint="eastAsia"/>
          <w:sz w:val="30"/>
          <w:szCs w:val="30"/>
        </w:rPr>
        <w:t>xx</w:t>
      </w:r>
      <w:r>
        <w:rPr>
          <w:rFonts w:hint="eastAsia"/>
          <w:sz w:val="30"/>
          <w:szCs w:val="30"/>
        </w:rPr>
        <w:t>公司的搬迁损失为</w:t>
      </w:r>
      <w:r>
        <w:rPr>
          <w:rFonts w:hint="eastAsia"/>
          <w:sz w:val="30"/>
          <w:szCs w:val="30"/>
        </w:rPr>
        <w:t>52,808,398.03</w:t>
      </w:r>
      <w:r>
        <w:rPr>
          <w:rFonts w:hint="eastAsia"/>
          <w:sz w:val="30"/>
          <w:szCs w:val="30"/>
        </w:rPr>
        <w:t>元，而</w:t>
      </w:r>
      <w:r>
        <w:rPr>
          <w:rFonts w:hint="eastAsia"/>
          <w:sz w:val="30"/>
          <w:szCs w:val="30"/>
        </w:rPr>
        <w:t>xx</w:t>
      </w:r>
      <w:r>
        <w:rPr>
          <w:rFonts w:hint="eastAsia"/>
          <w:sz w:val="30"/>
          <w:szCs w:val="30"/>
        </w:rPr>
        <w:t>公司</w:t>
      </w:r>
      <w:r>
        <w:rPr>
          <w:rFonts w:hint="eastAsia"/>
          <w:sz w:val="30"/>
          <w:szCs w:val="30"/>
        </w:rPr>
        <w:t>1</w:t>
      </w:r>
      <w:r>
        <w:rPr>
          <w:rFonts w:hint="eastAsia"/>
          <w:sz w:val="30"/>
          <w:szCs w:val="30"/>
        </w:rPr>
        <w:t>与</w:t>
      </w:r>
      <w:r>
        <w:rPr>
          <w:rFonts w:hint="eastAsia"/>
          <w:sz w:val="30"/>
          <w:szCs w:val="30"/>
        </w:rPr>
        <w:t>xx</w:t>
      </w:r>
      <w:r>
        <w:rPr>
          <w:rFonts w:hint="eastAsia"/>
          <w:sz w:val="30"/>
          <w:szCs w:val="30"/>
        </w:rPr>
        <w:t>公司签订的补偿协议确定的补偿金额为</w:t>
      </w:r>
      <w:r>
        <w:rPr>
          <w:rFonts w:hint="eastAsia"/>
          <w:sz w:val="30"/>
          <w:szCs w:val="30"/>
        </w:rPr>
        <w:t>4918</w:t>
      </w:r>
      <w:r>
        <w:rPr>
          <w:rFonts w:hint="eastAsia"/>
          <w:sz w:val="30"/>
          <w:szCs w:val="30"/>
        </w:rPr>
        <w:t>万元，实际补偿额为评估值的</w:t>
      </w:r>
      <w:r>
        <w:rPr>
          <w:rFonts w:hint="eastAsia"/>
          <w:sz w:val="30"/>
          <w:szCs w:val="30"/>
        </w:rPr>
        <w:t>93.13%</w:t>
      </w:r>
      <w:r>
        <w:rPr>
          <w:rFonts w:hint="eastAsia"/>
          <w:sz w:val="30"/>
          <w:szCs w:val="30"/>
        </w:rPr>
        <w:t>，因此，</w:t>
      </w:r>
      <w:r>
        <w:rPr>
          <w:rFonts w:hint="eastAsia"/>
          <w:sz w:val="30"/>
          <w:szCs w:val="30"/>
        </w:rPr>
        <w:t>xx</w:t>
      </w:r>
      <w:r>
        <w:rPr>
          <w:rFonts w:hint="eastAsia"/>
          <w:sz w:val="30"/>
          <w:szCs w:val="30"/>
        </w:rPr>
        <w:t>公司实际诈骗的金额应以虚假的补偿金额乘以该比例得出。经查，平沙镇党委会议虽然未明确补偿款</w:t>
      </w:r>
      <w:r>
        <w:rPr>
          <w:rFonts w:hint="eastAsia"/>
          <w:sz w:val="30"/>
          <w:szCs w:val="30"/>
        </w:rPr>
        <w:t>4918</w:t>
      </w:r>
      <w:r>
        <w:rPr>
          <w:rFonts w:hint="eastAsia"/>
          <w:sz w:val="30"/>
          <w:szCs w:val="30"/>
        </w:rPr>
        <w:t>万元是针对哪一项搬迁损失进行的扣减，但文件呈批表能反映，会议决定同意按</w:t>
      </w:r>
      <w:r>
        <w:rPr>
          <w:rFonts w:hint="eastAsia"/>
          <w:sz w:val="30"/>
          <w:szCs w:val="30"/>
        </w:rPr>
        <w:t>4918</w:t>
      </w:r>
      <w:r>
        <w:rPr>
          <w:rFonts w:hint="eastAsia"/>
          <w:sz w:val="30"/>
          <w:szCs w:val="30"/>
        </w:rPr>
        <w:t>万元确定补偿数额，“乃是按中介机构确定的数额下浮”，公诉机关提出的按评估值整体下浮的计算方法具有合理性，应予以采纳。按照前述认定的补偿比例</w:t>
      </w:r>
      <w:r>
        <w:rPr>
          <w:rFonts w:hint="eastAsia"/>
          <w:sz w:val="30"/>
          <w:szCs w:val="30"/>
        </w:rPr>
        <w:t>93.13%</w:t>
      </w:r>
      <w:r>
        <w:rPr>
          <w:rFonts w:hint="eastAsia"/>
          <w:sz w:val="30"/>
          <w:szCs w:val="30"/>
        </w:rPr>
        <w:t>计算，</w:t>
      </w:r>
      <w:r>
        <w:rPr>
          <w:rFonts w:hint="eastAsia"/>
          <w:sz w:val="30"/>
          <w:szCs w:val="30"/>
        </w:rPr>
        <w:t>xx</w:t>
      </w:r>
      <w:r>
        <w:rPr>
          <w:rFonts w:hint="eastAsia"/>
          <w:sz w:val="30"/>
          <w:szCs w:val="30"/>
        </w:rPr>
        <w:t>公司实际通过签订补偿协议诈骗的违约赔偿金为</w:t>
      </w:r>
      <w:r>
        <w:rPr>
          <w:rFonts w:hint="eastAsia"/>
          <w:sz w:val="30"/>
          <w:szCs w:val="30"/>
        </w:rPr>
        <w:t>5,903,239.6</w:t>
      </w:r>
      <w:r>
        <w:rPr>
          <w:rFonts w:hint="eastAsia"/>
          <w:sz w:val="30"/>
          <w:szCs w:val="30"/>
        </w:rPr>
        <w:t>元，该金额即为被告人彭某某失职导致的国家利益损失金额。辩护人所提违约赔偿损失不应由被告人彭某某承担的辩护意见不成立，本院不予采纳。</w:t>
      </w:r>
    </w:p>
    <w:p w14:paraId="17A94A5D" w14:textId="77777777" w:rsidR="00D93ED5" w:rsidRDefault="00D93ED5">
      <w:pPr>
        <w:spacing w:line="500" w:lineRule="atLeast"/>
        <w:ind w:firstLine="600"/>
        <w:divId w:val="629749202"/>
        <w:rPr>
          <w:rFonts w:hint="eastAsia"/>
          <w:sz w:val="30"/>
          <w:szCs w:val="30"/>
        </w:rPr>
      </w:pPr>
      <w:r>
        <w:rPr>
          <w:rFonts w:hint="eastAsia"/>
          <w:sz w:val="30"/>
          <w:szCs w:val="30"/>
        </w:rPr>
        <w:t>被告人彭某某归案后，如实供述失职的犯罪事实，系坦白，依法可以从轻处罚；主动交待办案机关尚未掌握的受贿的犯罪事实，系自首，依法可以从轻处罚。被告人彭某某在公诉机关提起公诉前主动退赃</w:t>
      </w:r>
      <w:r>
        <w:rPr>
          <w:rFonts w:hint="eastAsia"/>
          <w:sz w:val="30"/>
          <w:szCs w:val="30"/>
        </w:rPr>
        <w:t>8</w:t>
      </w:r>
      <w:r>
        <w:rPr>
          <w:rFonts w:hint="eastAsia"/>
          <w:sz w:val="30"/>
          <w:szCs w:val="30"/>
        </w:rPr>
        <w:t>万元，依法可以从轻处罚。谢某某的家属退缴的</w:t>
      </w:r>
      <w:r>
        <w:rPr>
          <w:rFonts w:hint="eastAsia"/>
          <w:sz w:val="30"/>
          <w:szCs w:val="30"/>
        </w:rPr>
        <w:t>650</w:t>
      </w:r>
      <w:r>
        <w:rPr>
          <w:rFonts w:hint="eastAsia"/>
          <w:sz w:val="30"/>
          <w:szCs w:val="30"/>
        </w:rPr>
        <w:t>万元可以足额退赔被害单位</w:t>
      </w:r>
      <w:r>
        <w:rPr>
          <w:rFonts w:hint="eastAsia"/>
          <w:sz w:val="30"/>
          <w:szCs w:val="30"/>
        </w:rPr>
        <w:t>xx</w:t>
      </w:r>
      <w:r>
        <w:rPr>
          <w:rFonts w:hint="eastAsia"/>
          <w:sz w:val="30"/>
          <w:szCs w:val="30"/>
        </w:rPr>
        <w:t>公司</w:t>
      </w:r>
      <w:r>
        <w:rPr>
          <w:rFonts w:hint="eastAsia"/>
          <w:sz w:val="30"/>
          <w:szCs w:val="30"/>
        </w:rPr>
        <w:t>1</w:t>
      </w:r>
      <w:r>
        <w:rPr>
          <w:rFonts w:hint="eastAsia"/>
          <w:sz w:val="30"/>
          <w:szCs w:val="30"/>
        </w:rPr>
        <w:t>的损失，该情节可酌情对被告人彭某某从轻处罚。被告人彭某某犯受贿罪的时间发生在《中华人民共和国刑法修正案（九）》实施之前，根据其犯罪性质及数额，适用新法对被告人彭某某更有利，依据从旧兼从轻的原则，应当适用《中华人民共和国刑法修正案（九）》的规定。被告人彭某某因本案被羁押</w:t>
      </w:r>
      <w:r>
        <w:rPr>
          <w:rFonts w:hint="eastAsia"/>
          <w:sz w:val="30"/>
          <w:szCs w:val="30"/>
        </w:rPr>
        <w:t>18</w:t>
      </w:r>
      <w:r>
        <w:rPr>
          <w:rFonts w:hint="eastAsia"/>
          <w:sz w:val="30"/>
          <w:szCs w:val="30"/>
        </w:rPr>
        <w:t>日，应当折抵刑期。辩护人关于被告人彭某某系初犯、没有参与确定基准日的意见成立，本院予以采纳。被告人彭某某曾因从事营利性活动及受贿的违纪行为受过行政处分，且犯有两个依法实行并罚的职务犯罪，被告人彭某某的犯罪情节严重，不符合缓刑的适用条件，辩护人所提适用缓刑的意见不成立，本院不予采纳。据此，依照《中华人民共和国刑法》第一百六十八条第一款、第三百八十五条第一款、第三百八十六条、第三百八十三条、第六十九条、第六十七条第一款、第三款、第五十二条、第五十三条和《最高人民法院、最高人民检察</w:t>
      </w:r>
      <w:r>
        <w:rPr>
          <w:rFonts w:hint="eastAsia"/>
          <w:sz w:val="30"/>
          <w:szCs w:val="30"/>
        </w:rPr>
        <w:t>院</w:t>
      </w:r>
      <w:r>
        <w:rPr>
          <w:rFonts w:hint="eastAsia"/>
          <w:sz w:val="30"/>
          <w:szCs w:val="30"/>
        </w:rPr>
        <w:t>》第一条、第十九条的规定，判决如下：</w:t>
      </w:r>
    </w:p>
    <w:p w14:paraId="549694B2" w14:textId="77777777" w:rsidR="00D93ED5" w:rsidRDefault="00D93ED5">
      <w:pPr>
        <w:spacing w:line="500" w:lineRule="atLeast"/>
        <w:ind w:firstLine="600"/>
        <w:divId w:val="1522355024"/>
        <w:rPr>
          <w:rFonts w:hint="eastAsia"/>
          <w:sz w:val="30"/>
          <w:szCs w:val="30"/>
        </w:rPr>
      </w:pPr>
      <w:r>
        <w:rPr>
          <w:rFonts w:hint="eastAsia"/>
          <w:sz w:val="30"/>
          <w:szCs w:val="30"/>
        </w:rPr>
        <w:t>一、被告人彭某某犯国有公司人员失职罪，判处有期徒刑一年；犯受贿罪，判处有期徒刑六个月，并处罚金人民币十万元；决定执行有期徒刑一年二个月，并处罚金人民币十万元；</w:t>
      </w:r>
    </w:p>
    <w:p w14:paraId="2FD3525F" w14:textId="77777777" w:rsidR="00D93ED5" w:rsidRDefault="00D93ED5">
      <w:pPr>
        <w:spacing w:line="500" w:lineRule="atLeast"/>
        <w:ind w:firstLine="600"/>
        <w:divId w:val="1764522301"/>
        <w:rPr>
          <w:rFonts w:hint="eastAsia"/>
          <w:sz w:val="30"/>
          <w:szCs w:val="30"/>
        </w:rPr>
      </w:pPr>
      <w:r>
        <w:rPr>
          <w:rFonts w:hint="eastAsia"/>
          <w:sz w:val="30"/>
          <w:szCs w:val="30"/>
        </w:rPr>
        <w:t>（刑期从判决执行之日起计算。判决执行以前先行羁押的，羁押一日折抵刑期一日，共折抵刑期</w:t>
      </w:r>
      <w:r>
        <w:rPr>
          <w:rFonts w:hint="eastAsia"/>
          <w:sz w:val="30"/>
          <w:szCs w:val="30"/>
        </w:rPr>
        <w:t>18</w:t>
      </w:r>
      <w:r>
        <w:rPr>
          <w:rFonts w:hint="eastAsia"/>
          <w:sz w:val="30"/>
          <w:szCs w:val="30"/>
        </w:rPr>
        <w:t>日。罚金自本判决生效之日起七日内缴纳。）</w:t>
      </w:r>
    </w:p>
    <w:p w14:paraId="590BDAF4" w14:textId="77777777" w:rsidR="00D93ED5" w:rsidRDefault="00D93ED5">
      <w:pPr>
        <w:spacing w:line="500" w:lineRule="atLeast"/>
        <w:ind w:firstLine="600"/>
        <w:divId w:val="1257324839"/>
        <w:rPr>
          <w:rFonts w:hint="eastAsia"/>
          <w:sz w:val="30"/>
          <w:szCs w:val="30"/>
        </w:rPr>
      </w:pPr>
      <w:r>
        <w:rPr>
          <w:rFonts w:hint="eastAsia"/>
          <w:sz w:val="30"/>
          <w:szCs w:val="30"/>
        </w:rPr>
        <w:t>二、珠海市金湾区人民检察院缴获的赃款人民币八万元，予以没收，上缴国库。</w:t>
      </w:r>
    </w:p>
    <w:p w14:paraId="36DBB7AE" w14:textId="77777777" w:rsidR="00D93ED5" w:rsidRDefault="00D93ED5">
      <w:pPr>
        <w:spacing w:line="500" w:lineRule="atLeast"/>
        <w:ind w:firstLine="600"/>
        <w:divId w:val="15113835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6225D69" w14:textId="77777777" w:rsidR="00D93ED5" w:rsidRDefault="00D93ED5">
      <w:pPr>
        <w:spacing w:line="500" w:lineRule="atLeast"/>
        <w:jc w:val="right"/>
        <w:divId w:val="755827554"/>
        <w:rPr>
          <w:rFonts w:hint="eastAsia"/>
          <w:sz w:val="30"/>
          <w:szCs w:val="30"/>
        </w:rPr>
      </w:pPr>
      <w:r>
        <w:rPr>
          <w:rFonts w:hint="eastAsia"/>
          <w:sz w:val="30"/>
          <w:szCs w:val="30"/>
        </w:rPr>
        <w:t>审　判　长　　梁芳瑜</w:t>
      </w:r>
    </w:p>
    <w:p w14:paraId="0F665EC3" w14:textId="77777777" w:rsidR="00D93ED5" w:rsidRDefault="00D93ED5">
      <w:pPr>
        <w:spacing w:line="500" w:lineRule="atLeast"/>
        <w:jc w:val="right"/>
        <w:divId w:val="1641644020"/>
        <w:rPr>
          <w:rFonts w:hint="eastAsia"/>
          <w:sz w:val="30"/>
          <w:szCs w:val="30"/>
        </w:rPr>
      </w:pPr>
      <w:r>
        <w:rPr>
          <w:rFonts w:hint="eastAsia"/>
          <w:sz w:val="30"/>
          <w:szCs w:val="30"/>
        </w:rPr>
        <w:t>人民陪审员　　张燕红</w:t>
      </w:r>
    </w:p>
    <w:p w14:paraId="654E1B9B" w14:textId="77777777" w:rsidR="00D93ED5" w:rsidRDefault="00D93ED5">
      <w:pPr>
        <w:spacing w:line="500" w:lineRule="atLeast"/>
        <w:jc w:val="right"/>
        <w:divId w:val="1873763594"/>
        <w:rPr>
          <w:rFonts w:hint="eastAsia"/>
          <w:sz w:val="30"/>
          <w:szCs w:val="30"/>
        </w:rPr>
      </w:pPr>
      <w:r>
        <w:rPr>
          <w:rFonts w:hint="eastAsia"/>
          <w:sz w:val="30"/>
          <w:szCs w:val="30"/>
        </w:rPr>
        <w:t>人民陪审员　　张水金</w:t>
      </w:r>
    </w:p>
    <w:p w14:paraId="0085EF11" w14:textId="77777777" w:rsidR="00D93ED5" w:rsidRDefault="00D93ED5">
      <w:pPr>
        <w:spacing w:line="500" w:lineRule="atLeast"/>
        <w:jc w:val="right"/>
        <w:divId w:val="1883596457"/>
        <w:rPr>
          <w:rFonts w:hint="eastAsia"/>
          <w:sz w:val="30"/>
          <w:szCs w:val="30"/>
        </w:rPr>
      </w:pPr>
      <w:r>
        <w:rPr>
          <w:rFonts w:hint="eastAsia"/>
          <w:sz w:val="30"/>
          <w:szCs w:val="30"/>
        </w:rPr>
        <w:t>二〇一九年一月二十九日</w:t>
      </w:r>
    </w:p>
    <w:p w14:paraId="2D3105EA" w14:textId="77777777" w:rsidR="00D93ED5" w:rsidRDefault="00D93ED5">
      <w:pPr>
        <w:spacing w:line="500" w:lineRule="atLeast"/>
        <w:jc w:val="right"/>
        <w:divId w:val="2005477235"/>
        <w:rPr>
          <w:rFonts w:hint="eastAsia"/>
          <w:sz w:val="30"/>
          <w:szCs w:val="30"/>
        </w:rPr>
      </w:pPr>
      <w:r>
        <w:rPr>
          <w:rFonts w:hint="eastAsia"/>
          <w:sz w:val="30"/>
          <w:szCs w:val="30"/>
        </w:rPr>
        <w:t>书　记　员　　张剑明</w:t>
      </w:r>
    </w:p>
    <w:p w14:paraId="4CBCB853" w14:textId="77777777" w:rsidR="00D93ED5" w:rsidRDefault="00D93ED5">
      <w:pPr>
        <w:spacing w:line="500" w:lineRule="atLeast"/>
        <w:ind w:firstLine="600"/>
        <w:divId w:val="2098550378"/>
        <w:rPr>
          <w:rFonts w:hint="eastAsia"/>
          <w:sz w:val="30"/>
          <w:szCs w:val="30"/>
        </w:rPr>
      </w:pPr>
      <w:r>
        <w:rPr>
          <w:rFonts w:hint="eastAsia"/>
          <w:sz w:val="30"/>
          <w:szCs w:val="30"/>
        </w:rPr>
        <w:t>附相关法律条文：</w:t>
      </w:r>
    </w:p>
    <w:p w14:paraId="7EF83715" w14:textId="77777777" w:rsidR="00D93ED5" w:rsidRDefault="00D93ED5">
      <w:pPr>
        <w:spacing w:line="500" w:lineRule="atLeast"/>
        <w:ind w:firstLine="600"/>
        <w:divId w:val="1117916827"/>
        <w:rPr>
          <w:rFonts w:hint="eastAsia"/>
          <w:sz w:val="30"/>
          <w:szCs w:val="30"/>
        </w:rPr>
      </w:pPr>
      <w:r>
        <w:rPr>
          <w:rFonts w:hint="eastAsia"/>
          <w:sz w:val="30"/>
          <w:szCs w:val="30"/>
        </w:rPr>
        <w:t>一、《中华人民共和国刑法》有关条文：</w:t>
      </w:r>
    </w:p>
    <w:p w14:paraId="13660A95" w14:textId="77777777" w:rsidR="00D93ED5" w:rsidRDefault="00D93ED5">
      <w:pPr>
        <w:spacing w:line="500" w:lineRule="atLeast"/>
        <w:ind w:firstLine="600"/>
        <w:divId w:val="1514227606"/>
        <w:rPr>
          <w:rFonts w:hint="eastAsia"/>
          <w:sz w:val="30"/>
          <w:szCs w:val="30"/>
        </w:rPr>
      </w:pPr>
      <w:r>
        <w:rPr>
          <w:rFonts w:hint="eastAsia"/>
          <w:sz w:val="30"/>
          <w:szCs w:val="30"/>
        </w:rPr>
        <w:t>第一百六十八条【国有公司、企业人员失职罪】【国有公司、企业人员滥用职权罪】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4CB0A39C" w14:textId="77777777" w:rsidR="00D93ED5" w:rsidRDefault="00D93ED5">
      <w:pPr>
        <w:spacing w:line="500" w:lineRule="atLeast"/>
        <w:ind w:firstLine="600"/>
        <w:divId w:val="1462335778"/>
        <w:rPr>
          <w:rFonts w:hint="eastAsia"/>
          <w:sz w:val="30"/>
          <w:szCs w:val="30"/>
        </w:rPr>
      </w:pPr>
      <w:r>
        <w:rPr>
          <w:rFonts w:hint="eastAsia"/>
          <w:sz w:val="30"/>
          <w:szCs w:val="30"/>
        </w:rPr>
        <w:t>【国有事业单位人员失职罪】【国有事业单位人员滥用职权罪】国有事业单位的工作人员有前款行为，致使国家利益遭受重大损失的，依照前款的规定处罚。</w:t>
      </w:r>
    </w:p>
    <w:p w14:paraId="2F817B54" w14:textId="77777777" w:rsidR="00D93ED5" w:rsidRDefault="00D93ED5">
      <w:pPr>
        <w:spacing w:line="500" w:lineRule="atLeast"/>
        <w:ind w:firstLine="600"/>
        <w:divId w:val="1060983028"/>
        <w:rPr>
          <w:rFonts w:hint="eastAsia"/>
          <w:sz w:val="30"/>
          <w:szCs w:val="30"/>
        </w:rPr>
      </w:pPr>
      <w:r>
        <w:rPr>
          <w:rFonts w:hint="eastAsia"/>
          <w:sz w:val="30"/>
          <w:szCs w:val="30"/>
        </w:rPr>
        <w:t>国有公司、企业、事业单位的工作人员，徇私舞弊，犯前两款罪的，依照第一款的规定从重处罚。</w:t>
      </w:r>
    </w:p>
    <w:p w14:paraId="15650F53" w14:textId="77777777" w:rsidR="00D93ED5" w:rsidRDefault="00D93ED5">
      <w:pPr>
        <w:spacing w:line="500" w:lineRule="atLeast"/>
        <w:ind w:firstLine="600"/>
        <w:divId w:val="1382094797"/>
        <w:rPr>
          <w:rFonts w:hint="eastAsia"/>
          <w:sz w:val="30"/>
          <w:szCs w:val="30"/>
        </w:rPr>
      </w:pPr>
      <w:r>
        <w:rPr>
          <w:rFonts w:hint="eastAsia"/>
          <w:sz w:val="30"/>
          <w:szCs w:val="30"/>
        </w:rPr>
        <w:t>第三百八十三条【贪污罪的处罚】对犯贪污罪的，根据情节轻重，分别依照下列规定处罚：</w:t>
      </w:r>
    </w:p>
    <w:p w14:paraId="61099368" w14:textId="77777777" w:rsidR="00D93ED5" w:rsidRDefault="00D93ED5">
      <w:pPr>
        <w:spacing w:line="500" w:lineRule="atLeast"/>
        <w:ind w:firstLine="600"/>
        <w:divId w:val="484128151"/>
        <w:rPr>
          <w:rFonts w:hint="eastAsia"/>
          <w:sz w:val="30"/>
          <w:szCs w:val="30"/>
        </w:rPr>
      </w:pPr>
      <w:r>
        <w:rPr>
          <w:rFonts w:hint="eastAsia"/>
          <w:sz w:val="30"/>
          <w:szCs w:val="30"/>
        </w:rPr>
        <w:t>（一）贪污数额较大或者有其他较重情节的，处三年以下有期徒刑或者拘役，并处罚金。</w:t>
      </w:r>
    </w:p>
    <w:p w14:paraId="4768D5B9" w14:textId="77777777" w:rsidR="00D93ED5" w:rsidRDefault="00D93ED5">
      <w:pPr>
        <w:spacing w:line="500" w:lineRule="atLeast"/>
        <w:ind w:firstLine="600"/>
        <w:divId w:val="19401277"/>
        <w:rPr>
          <w:rFonts w:hint="eastAsia"/>
          <w:sz w:val="30"/>
          <w:szCs w:val="30"/>
        </w:rPr>
      </w:pPr>
      <w:r>
        <w:rPr>
          <w:rFonts w:hint="eastAsia"/>
          <w:sz w:val="30"/>
          <w:szCs w:val="30"/>
        </w:rPr>
        <w:t>（二）贪污数额巨大或者有其他严重情节的，处三年以上十年以下有期徒刑，并处罚金或者没收财产。</w:t>
      </w:r>
    </w:p>
    <w:p w14:paraId="1BDBE4FD" w14:textId="77777777" w:rsidR="00D93ED5" w:rsidRDefault="00D93ED5">
      <w:pPr>
        <w:spacing w:line="500" w:lineRule="atLeast"/>
        <w:ind w:firstLine="600"/>
        <w:divId w:val="14511218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DEC7C06" w14:textId="77777777" w:rsidR="00D93ED5" w:rsidRDefault="00D93ED5">
      <w:pPr>
        <w:spacing w:line="500" w:lineRule="atLeast"/>
        <w:ind w:firstLine="600"/>
        <w:divId w:val="341128266"/>
        <w:rPr>
          <w:rFonts w:hint="eastAsia"/>
          <w:sz w:val="30"/>
          <w:szCs w:val="30"/>
        </w:rPr>
      </w:pPr>
      <w:r>
        <w:rPr>
          <w:rFonts w:hint="eastAsia"/>
          <w:sz w:val="30"/>
          <w:szCs w:val="30"/>
        </w:rPr>
        <w:t>对多次贪污未经处理的，按照累计贪污数额处罚。</w:t>
      </w:r>
    </w:p>
    <w:p w14:paraId="545EE246" w14:textId="77777777" w:rsidR="00D93ED5" w:rsidRDefault="00D93ED5">
      <w:pPr>
        <w:spacing w:line="500" w:lineRule="atLeast"/>
        <w:ind w:firstLine="600"/>
        <w:divId w:val="324609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1B6714" w14:textId="77777777" w:rsidR="00D93ED5" w:rsidRDefault="00D93ED5">
      <w:pPr>
        <w:spacing w:line="500" w:lineRule="atLeast"/>
        <w:ind w:firstLine="600"/>
        <w:divId w:val="14454231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4E4753" w14:textId="77777777" w:rsidR="00D93ED5" w:rsidRDefault="00D93ED5">
      <w:pPr>
        <w:spacing w:line="500" w:lineRule="atLeast"/>
        <w:ind w:firstLine="600"/>
        <w:divId w:val="107296614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43132BEB" w14:textId="77777777" w:rsidR="00D93ED5" w:rsidRDefault="00D93ED5">
      <w:pPr>
        <w:spacing w:line="500" w:lineRule="atLeast"/>
        <w:ind w:firstLine="600"/>
        <w:divId w:val="1196038997"/>
        <w:rPr>
          <w:rFonts w:hint="eastAsia"/>
          <w:sz w:val="30"/>
          <w:szCs w:val="30"/>
        </w:rPr>
      </w:pPr>
      <w:r>
        <w:rPr>
          <w:rFonts w:hint="eastAsia"/>
          <w:sz w:val="30"/>
          <w:szCs w:val="30"/>
        </w:rPr>
        <w:t>国家工作人员在经济往来中，违反国家规定，收受各种名义的回扣、手续费，归个人所有的，以受贿论处。</w:t>
      </w:r>
    </w:p>
    <w:p w14:paraId="5188BE5F" w14:textId="77777777" w:rsidR="00D93ED5" w:rsidRDefault="00D93ED5">
      <w:pPr>
        <w:spacing w:line="500" w:lineRule="atLeast"/>
        <w:ind w:firstLine="600"/>
        <w:divId w:val="768701760"/>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05FC20DA" w14:textId="77777777" w:rsidR="00D93ED5" w:rsidRDefault="00D93ED5">
      <w:pPr>
        <w:spacing w:line="500" w:lineRule="atLeast"/>
        <w:ind w:firstLine="600"/>
        <w:divId w:val="1057709110"/>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484F29C" w14:textId="77777777" w:rsidR="00D93ED5" w:rsidRDefault="00D93ED5">
      <w:pPr>
        <w:spacing w:line="500" w:lineRule="atLeast"/>
        <w:ind w:firstLine="600"/>
        <w:divId w:val="67176103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B5C12FA" w14:textId="77777777" w:rsidR="00D93ED5" w:rsidRDefault="00D93ED5">
      <w:pPr>
        <w:spacing w:line="500" w:lineRule="atLeast"/>
        <w:ind w:firstLine="600"/>
        <w:divId w:val="1861963975"/>
        <w:rPr>
          <w:rFonts w:hint="eastAsia"/>
          <w:sz w:val="30"/>
          <w:szCs w:val="30"/>
        </w:rPr>
      </w:pPr>
      <w:r>
        <w:rPr>
          <w:rFonts w:hint="eastAsia"/>
          <w:sz w:val="30"/>
          <w:szCs w:val="30"/>
        </w:rPr>
        <w:t>数罪中有判处附加刑的，附加刑仍须执行，其中附加刑种类相同的，合并执行，种类不同的，分别执行。</w:t>
      </w:r>
    </w:p>
    <w:p w14:paraId="4650E586" w14:textId="77777777" w:rsidR="00D93ED5" w:rsidRDefault="00D93ED5">
      <w:pPr>
        <w:spacing w:line="500" w:lineRule="atLeast"/>
        <w:ind w:firstLine="600"/>
        <w:divId w:val="324944933"/>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第六十七条【自首与坦白】犯罪以后自动投案，如实供述自己的罪行的，是自首。对于自首的犯罪分子，可以从轻或者减轻处罚。其中，犯罪较轻的，可以免除处罚。</w:t>
      </w:r>
    </w:p>
    <w:p w14:paraId="28822451" w14:textId="77777777" w:rsidR="00D93ED5" w:rsidRDefault="00D93ED5">
      <w:pPr>
        <w:spacing w:line="500" w:lineRule="atLeast"/>
        <w:ind w:firstLine="600"/>
        <w:divId w:val="18233039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B7FAB7" w14:textId="77777777" w:rsidR="00D93ED5" w:rsidRDefault="00D93ED5">
      <w:pPr>
        <w:spacing w:line="500" w:lineRule="atLeast"/>
        <w:ind w:firstLine="600"/>
        <w:divId w:val="18009513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19F64D" w14:textId="77777777" w:rsidR="00D93ED5" w:rsidRDefault="00D93ED5">
      <w:pPr>
        <w:spacing w:line="500" w:lineRule="atLeast"/>
        <w:ind w:firstLine="600"/>
        <w:divId w:val="179128768"/>
        <w:rPr>
          <w:rFonts w:hint="eastAsia"/>
          <w:sz w:val="30"/>
          <w:szCs w:val="30"/>
        </w:rPr>
      </w:pPr>
      <w:r>
        <w:rPr>
          <w:rFonts w:hint="eastAsia"/>
          <w:sz w:val="30"/>
          <w:szCs w:val="30"/>
        </w:rPr>
        <w:t>第五十二条【罚金数额的确定根据】判处罚金，应当根据犯罪情节决定罚金数额。</w:t>
      </w:r>
    </w:p>
    <w:p w14:paraId="530ACE2D" w14:textId="77777777" w:rsidR="00D93ED5" w:rsidRDefault="00D93ED5">
      <w:pPr>
        <w:spacing w:line="500" w:lineRule="atLeast"/>
        <w:ind w:firstLine="600"/>
        <w:divId w:val="1718122048"/>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609464E5" w14:textId="77777777" w:rsidR="00D93ED5" w:rsidRDefault="00D93ED5">
      <w:pPr>
        <w:spacing w:line="500" w:lineRule="atLeast"/>
        <w:ind w:firstLine="600"/>
        <w:divId w:val="492452811"/>
        <w:rPr>
          <w:rFonts w:hint="eastAsia"/>
          <w:sz w:val="30"/>
          <w:szCs w:val="30"/>
        </w:rPr>
      </w:pPr>
      <w:r>
        <w:rPr>
          <w:rFonts w:hint="eastAsia"/>
          <w:sz w:val="30"/>
          <w:szCs w:val="30"/>
        </w:rPr>
        <w:t>由于遭遇不能抗拒的灾祸等原因缴纳确实有困难的，经人民法院裁定，可以延期缴纳、酌情减少或者免除。</w:t>
      </w:r>
    </w:p>
    <w:p w14:paraId="37EF8926" w14:textId="77777777" w:rsidR="00D93ED5" w:rsidRDefault="00D93ED5">
      <w:pPr>
        <w:spacing w:line="500" w:lineRule="atLeast"/>
        <w:ind w:firstLine="600"/>
        <w:divId w:val="51463893"/>
        <w:rPr>
          <w:rFonts w:hint="eastAsia"/>
          <w:sz w:val="30"/>
          <w:szCs w:val="30"/>
        </w:rPr>
      </w:pPr>
      <w:r>
        <w:rPr>
          <w:rFonts w:hint="eastAsia"/>
          <w:sz w:val="30"/>
          <w:szCs w:val="30"/>
        </w:rPr>
        <w:t>二、最高人民法院、最高人民检察院《关于办理贪污贿赂刑事案件适用法律若干问题的解释》</w:t>
      </w:r>
    </w:p>
    <w:p w14:paraId="7B6D361E" w14:textId="77777777" w:rsidR="00D93ED5" w:rsidRDefault="00D93ED5">
      <w:pPr>
        <w:spacing w:line="500" w:lineRule="atLeast"/>
        <w:ind w:firstLine="600"/>
        <w:divId w:val="17246009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7C20965" w14:textId="77777777" w:rsidR="00D93ED5" w:rsidRDefault="00D93ED5">
      <w:pPr>
        <w:spacing w:line="500" w:lineRule="atLeast"/>
        <w:ind w:firstLine="600"/>
        <w:divId w:val="8114813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9EF4221" w14:textId="77777777" w:rsidR="00D93ED5" w:rsidRDefault="00D93ED5">
      <w:pPr>
        <w:spacing w:line="500" w:lineRule="atLeast"/>
        <w:ind w:firstLine="600"/>
        <w:divId w:val="786969272"/>
        <w:rPr>
          <w:rFonts w:hint="eastAsia"/>
          <w:sz w:val="30"/>
          <w:szCs w:val="30"/>
        </w:rPr>
      </w:pPr>
      <w:r>
        <w:rPr>
          <w:rFonts w:hint="eastAsia"/>
          <w:sz w:val="30"/>
          <w:szCs w:val="30"/>
        </w:rPr>
        <w:t>（一）贪污救灾、抢险、防汛、优抚、扶贫、移民、救济、防疫、社会捐助等特定款物的；</w:t>
      </w:r>
    </w:p>
    <w:p w14:paraId="4AC8CF0B" w14:textId="77777777" w:rsidR="00D93ED5" w:rsidRDefault="00D93ED5">
      <w:pPr>
        <w:spacing w:line="500" w:lineRule="atLeast"/>
        <w:ind w:firstLine="600"/>
        <w:divId w:val="1220095104"/>
        <w:rPr>
          <w:rFonts w:hint="eastAsia"/>
          <w:sz w:val="30"/>
          <w:szCs w:val="30"/>
        </w:rPr>
      </w:pPr>
      <w:r>
        <w:rPr>
          <w:rFonts w:hint="eastAsia"/>
          <w:sz w:val="30"/>
          <w:szCs w:val="30"/>
        </w:rPr>
        <w:t>（二）曾因贪污、受贿、挪用公款受过党纪、行政处分的；</w:t>
      </w:r>
    </w:p>
    <w:p w14:paraId="14BBB7C9" w14:textId="77777777" w:rsidR="00D93ED5" w:rsidRDefault="00D93ED5">
      <w:pPr>
        <w:spacing w:line="500" w:lineRule="atLeast"/>
        <w:ind w:firstLine="600"/>
        <w:divId w:val="1139956995"/>
        <w:rPr>
          <w:rFonts w:hint="eastAsia"/>
          <w:sz w:val="30"/>
          <w:szCs w:val="30"/>
        </w:rPr>
      </w:pPr>
      <w:r>
        <w:rPr>
          <w:rFonts w:hint="eastAsia"/>
          <w:sz w:val="30"/>
          <w:szCs w:val="30"/>
        </w:rPr>
        <w:t>（三）曾因故意犯罪受过刑事追究的；</w:t>
      </w:r>
    </w:p>
    <w:p w14:paraId="008644E2" w14:textId="77777777" w:rsidR="00D93ED5" w:rsidRDefault="00D93ED5">
      <w:pPr>
        <w:spacing w:line="500" w:lineRule="atLeast"/>
        <w:ind w:firstLine="600"/>
        <w:divId w:val="1294751655"/>
        <w:rPr>
          <w:rFonts w:hint="eastAsia"/>
          <w:sz w:val="30"/>
          <w:szCs w:val="30"/>
        </w:rPr>
      </w:pPr>
      <w:r>
        <w:rPr>
          <w:rFonts w:hint="eastAsia"/>
          <w:sz w:val="30"/>
          <w:szCs w:val="30"/>
        </w:rPr>
        <w:t>（四）赃款赃物用于非法活动的；</w:t>
      </w:r>
    </w:p>
    <w:p w14:paraId="3A0D41AF" w14:textId="77777777" w:rsidR="00D93ED5" w:rsidRDefault="00D93ED5">
      <w:pPr>
        <w:spacing w:line="500" w:lineRule="atLeast"/>
        <w:ind w:firstLine="600"/>
        <w:divId w:val="1430851538"/>
        <w:rPr>
          <w:rFonts w:hint="eastAsia"/>
          <w:sz w:val="30"/>
          <w:szCs w:val="30"/>
        </w:rPr>
      </w:pPr>
      <w:r>
        <w:rPr>
          <w:rFonts w:hint="eastAsia"/>
          <w:sz w:val="30"/>
          <w:szCs w:val="30"/>
        </w:rPr>
        <w:t>（五）拒不交待赃款赃物去向或者拒不配合追缴工作，致使无法追缴的；</w:t>
      </w:r>
    </w:p>
    <w:p w14:paraId="299D972A" w14:textId="77777777" w:rsidR="00D93ED5" w:rsidRDefault="00D93ED5">
      <w:pPr>
        <w:spacing w:line="500" w:lineRule="atLeast"/>
        <w:ind w:firstLine="600"/>
        <w:divId w:val="1766264955"/>
        <w:rPr>
          <w:rFonts w:hint="eastAsia"/>
          <w:sz w:val="30"/>
          <w:szCs w:val="30"/>
        </w:rPr>
      </w:pPr>
      <w:r>
        <w:rPr>
          <w:rFonts w:hint="eastAsia"/>
          <w:sz w:val="30"/>
          <w:szCs w:val="30"/>
        </w:rPr>
        <w:t>（六）造成恶劣影响或者其他严重后果的。</w:t>
      </w:r>
    </w:p>
    <w:p w14:paraId="1DBCFB3B" w14:textId="77777777" w:rsidR="00D93ED5" w:rsidRDefault="00D93ED5">
      <w:pPr>
        <w:spacing w:line="500" w:lineRule="atLeast"/>
        <w:ind w:firstLine="600"/>
        <w:divId w:val="13508389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5FEB928" w14:textId="77777777" w:rsidR="00D93ED5" w:rsidRDefault="00D93ED5">
      <w:pPr>
        <w:spacing w:line="500" w:lineRule="atLeast"/>
        <w:ind w:firstLine="600"/>
        <w:divId w:val="1407190673"/>
        <w:rPr>
          <w:rFonts w:hint="eastAsia"/>
          <w:sz w:val="30"/>
          <w:szCs w:val="30"/>
        </w:rPr>
      </w:pPr>
      <w:r>
        <w:rPr>
          <w:rFonts w:hint="eastAsia"/>
          <w:sz w:val="30"/>
          <w:szCs w:val="30"/>
        </w:rPr>
        <w:t>（一）多次索贿的；</w:t>
      </w:r>
    </w:p>
    <w:p w14:paraId="4812329C" w14:textId="77777777" w:rsidR="00D93ED5" w:rsidRDefault="00D93ED5">
      <w:pPr>
        <w:spacing w:line="500" w:lineRule="atLeast"/>
        <w:ind w:firstLine="600"/>
        <w:divId w:val="1601064790"/>
        <w:rPr>
          <w:rFonts w:hint="eastAsia"/>
          <w:sz w:val="30"/>
          <w:szCs w:val="30"/>
        </w:rPr>
      </w:pPr>
      <w:r>
        <w:rPr>
          <w:rFonts w:hint="eastAsia"/>
          <w:sz w:val="30"/>
          <w:szCs w:val="30"/>
        </w:rPr>
        <w:t>（二）为他人谋取不正当利益，致使公共财产、国家和人民利益遭受损失的；</w:t>
      </w:r>
    </w:p>
    <w:p w14:paraId="7D2C66E8" w14:textId="77777777" w:rsidR="00D93ED5" w:rsidRDefault="00D93ED5">
      <w:pPr>
        <w:spacing w:line="500" w:lineRule="atLeast"/>
        <w:ind w:firstLine="600"/>
        <w:divId w:val="931360048"/>
        <w:rPr>
          <w:rFonts w:hint="eastAsia"/>
          <w:sz w:val="30"/>
          <w:szCs w:val="30"/>
        </w:rPr>
      </w:pPr>
      <w:r>
        <w:rPr>
          <w:rFonts w:hint="eastAsia"/>
          <w:sz w:val="30"/>
          <w:szCs w:val="30"/>
        </w:rPr>
        <w:t>（三）为他人谋取职务提拔、调整的。</w:t>
      </w:r>
    </w:p>
    <w:p w14:paraId="2B74C320" w14:textId="77777777" w:rsidR="00D93ED5" w:rsidRDefault="00D93ED5">
      <w:pPr>
        <w:spacing w:line="500" w:lineRule="atLeast"/>
        <w:ind w:firstLine="600"/>
        <w:divId w:val="18114840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96E6B62" w14:textId="77777777" w:rsidR="00D93ED5" w:rsidRDefault="00D93ED5">
      <w:pPr>
        <w:spacing w:line="500" w:lineRule="atLeast"/>
        <w:ind w:firstLine="600"/>
        <w:divId w:val="1818221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C826" w14:textId="77777777" w:rsidR="00D93ED5" w:rsidRDefault="00D93ED5" w:rsidP="00D93ED5">
      <w:pPr>
        <w:rPr>
          <w:rFonts w:hint="eastAsia"/>
        </w:rPr>
      </w:pPr>
      <w:r>
        <w:separator/>
      </w:r>
    </w:p>
  </w:endnote>
  <w:endnote w:type="continuationSeparator" w:id="0">
    <w:p w14:paraId="5CF41FDD" w14:textId="77777777" w:rsidR="00D93ED5" w:rsidRDefault="00D93ED5" w:rsidP="00D93E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D23C" w14:textId="77777777" w:rsidR="00D93ED5" w:rsidRDefault="00D93ED5" w:rsidP="00D93ED5">
      <w:pPr>
        <w:rPr>
          <w:rFonts w:hint="eastAsia"/>
        </w:rPr>
      </w:pPr>
      <w:r>
        <w:separator/>
      </w:r>
    </w:p>
  </w:footnote>
  <w:footnote w:type="continuationSeparator" w:id="0">
    <w:p w14:paraId="02BBFCB9" w14:textId="77777777" w:rsidR="00D93ED5" w:rsidRDefault="00D93ED5" w:rsidP="00D93E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ED5"/>
    <w:rsid w:val="00A23C24"/>
    <w:rsid w:val="00D93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BD0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93ED5"/>
    <w:pPr>
      <w:tabs>
        <w:tab w:val="center" w:pos="4153"/>
        <w:tab w:val="right" w:pos="8306"/>
      </w:tabs>
      <w:snapToGrid w:val="0"/>
      <w:jc w:val="center"/>
    </w:pPr>
    <w:rPr>
      <w:sz w:val="18"/>
      <w:szCs w:val="18"/>
    </w:rPr>
  </w:style>
  <w:style w:type="character" w:customStyle="1" w:styleId="a5">
    <w:name w:val="页眉 字符"/>
    <w:basedOn w:val="a0"/>
    <w:link w:val="a4"/>
    <w:uiPriority w:val="99"/>
    <w:rsid w:val="00D93ED5"/>
    <w:rPr>
      <w:rFonts w:ascii="宋体" w:eastAsia="宋体" w:hAnsi="宋体" w:cs="宋体"/>
      <w:sz w:val="18"/>
      <w:szCs w:val="18"/>
    </w:rPr>
  </w:style>
  <w:style w:type="paragraph" w:styleId="a6">
    <w:name w:val="footer"/>
    <w:basedOn w:val="a"/>
    <w:link w:val="a7"/>
    <w:uiPriority w:val="99"/>
    <w:unhideWhenUsed/>
    <w:rsid w:val="00D93ED5"/>
    <w:pPr>
      <w:tabs>
        <w:tab w:val="center" w:pos="4153"/>
        <w:tab w:val="right" w:pos="8306"/>
      </w:tabs>
      <w:snapToGrid w:val="0"/>
    </w:pPr>
    <w:rPr>
      <w:sz w:val="18"/>
      <w:szCs w:val="18"/>
    </w:rPr>
  </w:style>
  <w:style w:type="character" w:customStyle="1" w:styleId="a7">
    <w:name w:val="页脚 字符"/>
    <w:basedOn w:val="a0"/>
    <w:link w:val="a6"/>
    <w:uiPriority w:val="99"/>
    <w:rsid w:val="00D93E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937">
      <w:marLeft w:val="0"/>
      <w:marRight w:val="0"/>
      <w:marTop w:val="10"/>
      <w:marBottom w:val="10"/>
      <w:divBdr>
        <w:top w:val="none" w:sz="0" w:space="0" w:color="auto"/>
        <w:left w:val="none" w:sz="0" w:space="0" w:color="auto"/>
        <w:bottom w:val="none" w:sz="0" w:space="0" w:color="auto"/>
        <w:right w:val="none" w:sz="0" w:space="0" w:color="auto"/>
      </w:divBdr>
    </w:div>
    <w:div w:id="7098456">
      <w:marLeft w:val="0"/>
      <w:marRight w:val="0"/>
      <w:marTop w:val="10"/>
      <w:marBottom w:val="10"/>
      <w:divBdr>
        <w:top w:val="none" w:sz="0" w:space="0" w:color="auto"/>
        <w:left w:val="none" w:sz="0" w:space="0" w:color="auto"/>
        <w:bottom w:val="none" w:sz="0" w:space="0" w:color="auto"/>
        <w:right w:val="none" w:sz="0" w:space="0" w:color="auto"/>
      </w:divBdr>
    </w:div>
    <w:div w:id="19401277">
      <w:marLeft w:val="0"/>
      <w:marRight w:val="0"/>
      <w:marTop w:val="10"/>
      <w:marBottom w:val="10"/>
      <w:divBdr>
        <w:top w:val="none" w:sz="0" w:space="0" w:color="auto"/>
        <w:left w:val="none" w:sz="0" w:space="0" w:color="auto"/>
        <w:bottom w:val="none" w:sz="0" w:space="0" w:color="auto"/>
        <w:right w:val="none" w:sz="0" w:space="0" w:color="auto"/>
      </w:divBdr>
    </w:div>
    <w:div w:id="32460998">
      <w:marLeft w:val="0"/>
      <w:marRight w:val="0"/>
      <w:marTop w:val="10"/>
      <w:marBottom w:val="10"/>
      <w:divBdr>
        <w:top w:val="none" w:sz="0" w:space="0" w:color="auto"/>
        <w:left w:val="none" w:sz="0" w:space="0" w:color="auto"/>
        <w:bottom w:val="none" w:sz="0" w:space="0" w:color="auto"/>
        <w:right w:val="none" w:sz="0" w:space="0" w:color="auto"/>
      </w:divBdr>
    </w:div>
    <w:div w:id="49961314">
      <w:marLeft w:val="0"/>
      <w:marRight w:val="0"/>
      <w:marTop w:val="10"/>
      <w:marBottom w:val="10"/>
      <w:divBdr>
        <w:top w:val="none" w:sz="0" w:space="0" w:color="auto"/>
        <w:left w:val="none" w:sz="0" w:space="0" w:color="auto"/>
        <w:bottom w:val="none" w:sz="0" w:space="0" w:color="auto"/>
        <w:right w:val="none" w:sz="0" w:space="0" w:color="auto"/>
      </w:divBdr>
    </w:div>
    <w:div w:id="51463893">
      <w:marLeft w:val="0"/>
      <w:marRight w:val="0"/>
      <w:marTop w:val="10"/>
      <w:marBottom w:val="10"/>
      <w:divBdr>
        <w:top w:val="none" w:sz="0" w:space="0" w:color="auto"/>
        <w:left w:val="none" w:sz="0" w:space="0" w:color="auto"/>
        <w:bottom w:val="none" w:sz="0" w:space="0" w:color="auto"/>
        <w:right w:val="none" w:sz="0" w:space="0" w:color="auto"/>
      </w:divBdr>
    </w:div>
    <w:div w:id="107429043">
      <w:marLeft w:val="0"/>
      <w:marRight w:val="0"/>
      <w:marTop w:val="10"/>
      <w:marBottom w:val="10"/>
      <w:divBdr>
        <w:top w:val="none" w:sz="0" w:space="0" w:color="auto"/>
        <w:left w:val="none" w:sz="0" w:space="0" w:color="auto"/>
        <w:bottom w:val="none" w:sz="0" w:space="0" w:color="auto"/>
        <w:right w:val="none" w:sz="0" w:space="0" w:color="auto"/>
      </w:divBdr>
    </w:div>
    <w:div w:id="151138358">
      <w:marLeft w:val="0"/>
      <w:marRight w:val="0"/>
      <w:marTop w:val="10"/>
      <w:marBottom w:val="10"/>
      <w:divBdr>
        <w:top w:val="none" w:sz="0" w:space="0" w:color="auto"/>
        <w:left w:val="none" w:sz="0" w:space="0" w:color="auto"/>
        <w:bottom w:val="none" w:sz="0" w:space="0" w:color="auto"/>
        <w:right w:val="none" w:sz="0" w:space="0" w:color="auto"/>
      </w:divBdr>
    </w:div>
    <w:div w:id="153031406">
      <w:marLeft w:val="0"/>
      <w:marRight w:val="0"/>
      <w:marTop w:val="10"/>
      <w:marBottom w:val="10"/>
      <w:divBdr>
        <w:top w:val="none" w:sz="0" w:space="0" w:color="auto"/>
        <w:left w:val="none" w:sz="0" w:space="0" w:color="auto"/>
        <w:bottom w:val="none" w:sz="0" w:space="0" w:color="auto"/>
        <w:right w:val="none" w:sz="0" w:space="0" w:color="auto"/>
      </w:divBdr>
    </w:div>
    <w:div w:id="179128768">
      <w:marLeft w:val="0"/>
      <w:marRight w:val="0"/>
      <w:marTop w:val="10"/>
      <w:marBottom w:val="10"/>
      <w:divBdr>
        <w:top w:val="none" w:sz="0" w:space="0" w:color="auto"/>
        <w:left w:val="none" w:sz="0" w:space="0" w:color="auto"/>
        <w:bottom w:val="none" w:sz="0" w:space="0" w:color="auto"/>
        <w:right w:val="none" w:sz="0" w:space="0" w:color="auto"/>
      </w:divBdr>
    </w:div>
    <w:div w:id="181822148">
      <w:marLeft w:val="0"/>
      <w:marRight w:val="0"/>
      <w:marTop w:val="10"/>
      <w:marBottom w:val="10"/>
      <w:divBdr>
        <w:top w:val="none" w:sz="0" w:space="0" w:color="auto"/>
        <w:left w:val="none" w:sz="0" w:space="0" w:color="auto"/>
        <w:bottom w:val="none" w:sz="0" w:space="0" w:color="auto"/>
        <w:right w:val="none" w:sz="0" w:space="0" w:color="auto"/>
      </w:divBdr>
    </w:div>
    <w:div w:id="189493419">
      <w:marLeft w:val="0"/>
      <w:marRight w:val="0"/>
      <w:marTop w:val="10"/>
      <w:marBottom w:val="10"/>
      <w:divBdr>
        <w:top w:val="none" w:sz="0" w:space="0" w:color="auto"/>
        <w:left w:val="none" w:sz="0" w:space="0" w:color="auto"/>
        <w:bottom w:val="none" w:sz="0" w:space="0" w:color="auto"/>
        <w:right w:val="none" w:sz="0" w:space="0" w:color="auto"/>
      </w:divBdr>
    </w:div>
    <w:div w:id="209273115">
      <w:marLeft w:val="0"/>
      <w:marRight w:val="0"/>
      <w:marTop w:val="10"/>
      <w:marBottom w:val="10"/>
      <w:divBdr>
        <w:top w:val="none" w:sz="0" w:space="0" w:color="auto"/>
        <w:left w:val="none" w:sz="0" w:space="0" w:color="auto"/>
        <w:bottom w:val="none" w:sz="0" w:space="0" w:color="auto"/>
        <w:right w:val="none" w:sz="0" w:space="0" w:color="auto"/>
      </w:divBdr>
    </w:div>
    <w:div w:id="247740113">
      <w:marLeft w:val="0"/>
      <w:marRight w:val="0"/>
      <w:marTop w:val="10"/>
      <w:marBottom w:val="10"/>
      <w:divBdr>
        <w:top w:val="none" w:sz="0" w:space="0" w:color="auto"/>
        <w:left w:val="none" w:sz="0" w:space="0" w:color="auto"/>
        <w:bottom w:val="none" w:sz="0" w:space="0" w:color="auto"/>
        <w:right w:val="none" w:sz="0" w:space="0" w:color="auto"/>
      </w:divBdr>
    </w:div>
    <w:div w:id="316494092">
      <w:marLeft w:val="0"/>
      <w:marRight w:val="0"/>
      <w:marTop w:val="10"/>
      <w:marBottom w:val="10"/>
      <w:divBdr>
        <w:top w:val="none" w:sz="0" w:space="0" w:color="auto"/>
        <w:left w:val="none" w:sz="0" w:space="0" w:color="auto"/>
        <w:bottom w:val="none" w:sz="0" w:space="0" w:color="auto"/>
        <w:right w:val="none" w:sz="0" w:space="0" w:color="auto"/>
      </w:divBdr>
    </w:div>
    <w:div w:id="321743553">
      <w:marLeft w:val="0"/>
      <w:marRight w:val="0"/>
      <w:marTop w:val="10"/>
      <w:marBottom w:val="10"/>
      <w:divBdr>
        <w:top w:val="none" w:sz="0" w:space="0" w:color="auto"/>
        <w:left w:val="none" w:sz="0" w:space="0" w:color="auto"/>
        <w:bottom w:val="none" w:sz="0" w:space="0" w:color="auto"/>
        <w:right w:val="none" w:sz="0" w:space="0" w:color="auto"/>
      </w:divBdr>
    </w:div>
    <w:div w:id="324944933">
      <w:marLeft w:val="0"/>
      <w:marRight w:val="0"/>
      <w:marTop w:val="10"/>
      <w:marBottom w:val="10"/>
      <w:divBdr>
        <w:top w:val="none" w:sz="0" w:space="0" w:color="auto"/>
        <w:left w:val="none" w:sz="0" w:space="0" w:color="auto"/>
        <w:bottom w:val="none" w:sz="0" w:space="0" w:color="auto"/>
        <w:right w:val="none" w:sz="0" w:space="0" w:color="auto"/>
      </w:divBdr>
    </w:div>
    <w:div w:id="330766559">
      <w:marLeft w:val="0"/>
      <w:marRight w:val="0"/>
      <w:marTop w:val="10"/>
      <w:marBottom w:val="10"/>
      <w:divBdr>
        <w:top w:val="none" w:sz="0" w:space="0" w:color="auto"/>
        <w:left w:val="none" w:sz="0" w:space="0" w:color="auto"/>
        <w:bottom w:val="none" w:sz="0" w:space="0" w:color="auto"/>
        <w:right w:val="none" w:sz="0" w:space="0" w:color="auto"/>
      </w:divBdr>
    </w:div>
    <w:div w:id="336805679">
      <w:marLeft w:val="0"/>
      <w:marRight w:val="0"/>
      <w:marTop w:val="10"/>
      <w:marBottom w:val="10"/>
      <w:divBdr>
        <w:top w:val="none" w:sz="0" w:space="0" w:color="auto"/>
        <w:left w:val="none" w:sz="0" w:space="0" w:color="auto"/>
        <w:bottom w:val="none" w:sz="0" w:space="0" w:color="auto"/>
        <w:right w:val="none" w:sz="0" w:space="0" w:color="auto"/>
      </w:divBdr>
    </w:div>
    <w:div w:id="340016056">
      <w:marLeft w:val="0"/>
      <w:marRight w:val="0"/>
      <w:marTop w:val="10"/>
      <w:marBottom w:val="10"/>
      <w:divBdr>
        <w:top w:val="none" w:sz="0" w:space="0" w:color="auto"/>
        <w:left w:val="none" w:sz="0" w:space="0" w:color="auto"/>
        <w:bottom w:val="none" w:sz="0" w:space="0" w:color="auto"/>
        <w:right w:val="none" w:sz="0" w:space="0" w:color="auto"/>
      </w:divBdr>
    </w:div>
    <w:div w:id="341128266">
      <w:marLeft w:val="0"/>
      <w:marRight w:val="0"/>
      <w:marTop w:val="10"/>
      <w:marBottom w:val="10"/>
      <w:divBdr>
        <w:top w:val="none" w:sz="0" w:space="0" w:color="auto"/>
        <w:left w:val="none" w:sz="0" w:space="0" w:color="auto"/>
        <w:bottom w:val="none" w:sz="0" w:space="0" w:color="auto"/>
        <w:right w:val="none" w:sz="0" w:space="0" w:color="auto"/>
      </w:divBdr>
    </w:div>
    <w:div w:id="344672308">
      <w:marLeft w:val="0"/>
      <w:marRight w:val="0"/>
      <w:marTop w:val="10"/>
      <w:marBottom w:val="10"/>
      <w:divBdr>
        <w:top w:val="none" w:sz="0" w:space="0" w:color="auto"/>
        <w:left w:val="none" w:sz="0" w:space="0" w:color="auto"/>
        <w:bottom w:val="none" w:sz="0" w:space="0" w:color="auto"/>
        <w:right w:val="none" w:sz="0" w:space="0" w:color="auto"/>
      </w:divBdr>
    </w:div>
    <w:div w:id="398526232">
      <w:marLeft w:val="0"/>
      <w:marRight w:val="0"/>
      <w:marTop w:val="10"/>
      <w:marBottom w:val="10"/>
      <w:divBdr>
        <w:top w:val="none" w:sz="0" w:space="0" w:color="auto"/>
        <w:left w:val="none" w:sz="0" w:space="0" w:color="auto"/>
        <w:bottom w:val="none" w:sz="0" w:space="0" w:color="auto"/>
        <w:right w:val="none" w:sz="0" w:space="0" w:color="auto"/>
      </w:divBdr>
    </w:div>
    <w:div w:id="402723715">
      <w:marLeft w:val="0"/>
      <w:marRight w:val="0"/>
      <w:marTop w:val="10"/>
      <w:marBottom w:val="10"/>
      <w:divBdr>
        <w:top w:val="none" w:sz="0" w:space="0" w:color="auto"/>
        <w:left w:val="none" w:sz="0" w:space="0" w:color="auto"/>
        <w:bottom w:val="none" w:sz="0" w:space="0" w:color="auto"/>
        <w:right w:val="none" w:sz="0" w:space="0" w:color="auto"/>
      </w:divBdr>
    </w:div>
    <w:div w:id="410279453">
      <w:marLeft w:val="0"/>
      <w:marRight w:val="0"/>
      <w:marTop w:val="10"/>
      <w:marBottom w:val="10"/>
      <w:divBdr>
        <w:top w:val="none" w:sz="0" w:space="0" w:color="auto"/>
        <w:left w:val="none" w:sz="0" w:space="0" w:color="auto"/>
        <w:bottom w:val="none" w:sz="0" w:space="0" w:color="auto"/>
        <w:right w:val="none" w:sz="0" w:space="0" w:color="auto"/>
      </w:divBdr>
    </w:div>
    <w:div w:id="472673084">
      <w:marLeft w:val="0"/>
      <w:marRight w:val="0"/>
      <w:marTop w:val="10"/>
      <w:marBottom w:val="10"/>
      <w:divBdr>
        <w:top w:val="none" w:sz="0" w:space="0" w:color="auto"/>
        <w:left w:val="none" w:sz="0" w:space="0" w:color="auto"/>
        <w:bottom w:val="none" w:sz="0" w:space="0" w:color="auto"/>
        <w:right w:val="none" w:sz="0" w:space="0" w:color="auto"/>
      </w:divBdr>
    </w:div>
    <w:div w:id="484128151">
      <w:marLeft w:val="0"/>
      <w:marRight w:val="0"/>
      <w:marTop w:val="10"/>
      <w:marBottom w:val="10"/>
      <w:divBdr>
        <w:top w:val="none" w:sz="0" w:space="0" w:color="auto"/>
        <w:left w:val="none" w:sz="0" w:space="0" w:color="auto"/>
        <w:bottom w:val="none" w:sz="0" w:space="0" w:color="auto"/>
        <w:right w:val="none" w:sz="0" w:space="0" w:color="auto"/>
      </w:divBdr>
    </w:div>
    <w:div w:id="486480638">
      <w:marLeft w:val="0"/>
      <w:marRight w:val="0"/>
      <w:marTop w:val="10"/>
      <w:marBottom w:val="10"/>
      <w:divBdr>
        <w:top w:val="none" w:sz="0" w:space="0" w:color="auto"/>
        <w:left w:val="none" w:sz="0" w:space="0" w:color="auto"/>
        <w:bottom w:val="none" w:sz="0" w:space="0" w:color="auto"/>
        <w:right w:val="none" w:sz="0" w:space="0" w:color="auto"/>
      </w:divBdr>
    </w:div>
    <w:div w:id="492452811">
      <w:marLeft w:val="0"/>
      <w:marRight w:val="0"/>
      <w:marTop w:val="10"/>
      <w:marBottom w:val="10"/>
      <w:divBdr>
        <w:top w:val="none" w:sz="0" w:space="0" w:color="auto"/>
        <w:left w:val="none" w:sz="0" w:space="0" w:color="auto"/>
        <w:bottom w:val="none" w:sz="0" w:space="0" w:color="auto"/>
        <w:right w:val="none" w:sz="0" w:space="0" w:color="auto"/>
      </w:divBdr>
    </w:div>
    <w:div w:id="508064290">
      <w:marLeft w:val="0"/>
      <w:marRight w:val="0"/>
      <w:marTop w:val="10"/>
      <w:marBottom w:val="10"/>
      <w:divBdr>
        <w:top w:val="none" w:sz="0" w:space="0" w:color="auto"/>
        <w:left w:val="none" w:sz="0" w:space="0" w:color="auto"/>
        <w:bottom w:val="none" w:sz="0" w:space="0" w:color="auto"/>
        <w:right w:val="none" w:sz="0" w:space="0" w:color="auto"/>
      </w:divBdr>
    </w:div>
    <w:div w:id="511261348">
      <w:marLeft w:val="0"/>
      <w:marRight w:val="0"/>
      <w:marTop w:val="10"/>
      <w:marBottom w:val="10"/>
      <w:divBdr>
        <w:top w:val="none" w:sz="0" w:space="0" w:color="auto"/>
        <w:left w:val="none" w:sz="0" w:space="0" w:color="auto"/>
        <w:bottom w:val="none" w:sz="0" w:space="0" w:color="auto"/>
        <w:right w:val="none" w:sz="0" w:space="0" w:color="auto"/>
      </w:divBdr>
    </w:div>
    <w:div w:id="523251442">
      <w:marLeft w:val="0"/>
      <w:marRight w:val="0"/>
      <w:marTop w:val="10"/>
      <w:marBottom w:val="10"/>
      <w:divBdr>
        <w:top w:val="none" w:sz="0" w:space="0" w:color="auto"/>
        <w:left w:val="none" w:sz="0" w:space="0" w:color="auto"/>
        <w:bottom w:val="none" w:sz="0" w:space="0" w:color="auto"/>
        <w:right w:val="none" w:sz="0" w:space="0" w:color="auto"/>
      </w:divBdr>
    </w:div>
    <w:div w:id="535316834">
      <w:marLeft w:val="0"/>
      <w:marRight w:val="0"/>
      <w:marTop w:val="10"/>
      <w:marBottom w:val="10"/>
      <w:divBdr>
        <w:top w:val="none" w:sz="0" w:space="0" w:color="auto"/>
        <w:left w:val="none" w:sz="0" w:space="0" w:color="auto"/>
        <w:bottom w:val="none" w:sz="0" w:space="0" w:color="auto"/>
        <w:right w:val="none" w:sz="0" w:space="0" w:color="auto"/>
      </w:divBdr>
    </w:div>
    <w:div w:id="550926715">
      <w:marLeft w:val="0"/>
      <w:marRight w:val="0"/>
      <w:marTop w:val="10"/>
      <w:marBottom w:val="10"/>
      <w:divBdr>
        <w:top w:val="none" w:sz="0" w:space="0" w:color="auto"/>
        <w:left w:val="none" w:sz="0" w:space="0" w:color="auto"/>
        <w:bottom w:val="none" w:sz="0" w:space="0" w:color="auto"/>
        <w:right w:val="none" w:sz="0" w:space="0" w:color="auto"/>
      </w:divBdr>
    </w:div>
    <w:div w:id="553128574">
      <w:marLeft w:val="0"/>
      <w:marRight w:val="0"/>
      <w:marTop w:val="10"/>
      <w:marBottom w:val="10"/>
      <w:divBdr>
        <w:top w:val="none" w:sz="0" w:space="0" w:color="auto"/>
        <w:left w:val="none" w:sz="0" w:space="0" w:color="auto"/>
        <w:bottom w:val="none" w:sz="0" w:space="0" w:color="auto"/>
        <w:right w:val="none" w:sz="0" w:space="0" w:color="auto"/>
      </w:divBdr>
    </w:div>
    <w:div w:id="600139209">
      <w:marLeft w:val="0"/>
      <w:marRight w:val="0"/>
      <w:marTop w:val="10"/>
      <w:marBottom w:val="10"/>
      <w:divBdr>
        <w:top w:val="none" w:sz="0" w:space="0" w:color="auto"/>
        <w:left w:val="none" w:sz="0" w:space="0" w:color="auto"/>
        <w:bottom w:val="none" w:sz="0" w:space="0" w:color="auto"/>
        <w:right w:val="none" w:sz="0" w:space="0" w:color="auto"/>
      </w:divBdr>
    </w:div>
    <w:div w:id="629749202">
      <w:marLeft w:val="0"/>
      <w:marRight w:val="0"/>
      <w:marTop w:val="10"/>
      <w:marBottom w:val="10"/>
      <w:divBdr>
        <w:top w:val="none" w:sz="0" w:space="0" w:color="auto"/>
        <w:left w:val="none" w:sz="0" w:space="0" w:color="auto"/>
        <w:bottom w:val="none" w:sz="0" w:space="0" w:color="auto"/>
        <w:right w:val="none" w:sz="0" w:space="0" w:color="auto"/>
      </w:divBdr>
    </w:div>
    <w:div w:id="671761035">
      <w:marLeft w:val="0"/>
      <w:marRight w:val="0"/>
      <w:marTop w:val="10"/>
      <w:marBottom w:val="10"/>
      <w:divBdr>
        <w:top w:val="none" w:sz="0" w:space="0" w:color="auto"/>
        <w:left w:val="none" w:sz="0" w:space="0" w:color="auto"/>
        <w:bottom w:val="none" w:sz="0" w:space="0" w:color="auto"/>
        <w:right w:val="none" w:sz="0" w:space="0" w:color="auto"/>
      </w:divBdr>
    </w:div>
    <w:div w:id="703793183">
      <w:marLeft w:val="0"/>
      <w:marRight w:val="0"/>
      <w:marTop w:val="10"/>
      <w:marBottom w:val="10"/>
      <w:divBdr>
        <w:top w:val="none" w:sz="0" w:space="0" w:color="auto"/>
        <w:left w:val="none" w:sz="0" w:space="0" w:color="auto"/>
        <w:bottom w:val="none" w:sz="0" w:space="0" w:color="auto"/>
        <w:right w:val="none" w:sz="0" w:space="0" w:color="auto"/>
      </w:divBdr>
    </w:div>
    <w:div w:id="755827554">
      <w:marLeft w:val="0"/>
      <w:marRight w:val="720"/>
      <w:marTop w:val="10"/>
      <w:marBottom w:val="10"/>
      <w:divBdr>
        <w:top w:val="none" w:sz="0" w:space="0" w:color="auto"/>
        <w:left w:val="none" w:sz="0" w:space="0" w:color="auto"/>
        <w:bottom w:val="none" w:sz="0" w:space="0" w:color="auto"/>
        <w:right w:val="none" w:sz="0" w:space="0" w:color="auto"/>
      </w:divBdr>
    </w:div>
    <w:div w:id="758135280">
      <w:marLeft w:val="0"/>
      <w:marRight w:val="0"/>
      <w:marTop w:val="10"/>
      <w:marBottom w:val="10"/>
      <w:divBdr>
        <w:top w:val="none" w:sz="0" w:space="0" w:color="auto"/>
        <w:left w:val="none" w:sz="0" w:space="0" w:color="auto"/>
        <w:bottom w:val="none" w:sz="0" w:space="0" w:color="auto"/>
        <w:right w:val="none" w:sz="0" w:space="0" w:color="auto"/>
      </w:divBdr>
    </w:div>
    <w:div w:id="767047031">
      <w:marLeft w:val="0"/>
      <w:marRight w:val="0"/>
      <w:marTop w:val="10"/>
      <w:marBottom w:val="10"/>
      <w:divBdr>
        <w:top w:val="none" w:sz="0" w:space="0" w:color="auto"/>
        <w:left w:val="none" w:sz="0" w:space="0" w:color="auto"/>
        <w:bottom w:val="none" w:sz="0" w:space="0" w:color="auto"/>
        <w:right w:val="none" w:sz="0" w:space="0" w:color="auto"/>
      </w:divBdr>
    </w:div>
    <w:div w:id="768701760">
      <w:marLeft w:val="0"/>
      <w:marRight w:val="0"/>
      <w:marTop w:val="10"/>
      <w:marBottom w:val="10"/>
      <w:divBdr>
        <w:top w:val="none" w:sz="0" w:space="0" w:color="auto"/>
        <w:left w:val="none" w:sz="0" w:space="0" w:color="auto"/>
        <w:bottom w:val="none" w:sz="0" w:space="0" w:color="auto"/>
        <w:right w:val="none" w:sz="0" w:space="0" w:color="auto"/>
      </w:divBdr>
    </w:div>
    <w:div w:id="786969272">
      <w:marLeft w:val="0"/>
      <w:marRight w:val="0"/>
      <w:marTop w:val="10"/>
      <w:marBottom w:val="10"/>
      <w:divBdr>
        <w:top w:val="none" w:sz="0" w:space="0" w:color="auto"/>
        <w:left w:val="none" w:sz="0" w:space="0" w:color="auto"/>
        <w:bottom w:val="none" w:sz="0" w:space="0" w:color="auto"/>
        <w:right w:val="none" w:sz="0" w:space="0" w:color="auto"/>
      </w:divBdr>
    </w:div>
    <w:div w:id="803813193">
      <w:marLeft w:val="0"/>
      <w:marRight w:val="0"/>
      <w:marTop w:val="10"/>
      <w:marBottom w:val="10"/>
      <w:divBdr>
        <w:top w:val="none" w:sz="0" w:space="0" w:color="auto"/>
        <w:left w:val="none" w:sz="0" w:space="0" w:color="auto"/>
        <w:bottom w:val="none" w:sz="0" w:space="0" w:color="auto"/>
        <w:right w:val="none" w:sz="0" w:space="0" w:color="auto"/>
      </w:divBdr>
    </w:div>
    <w:div w:id="811481333">
      <w:marLeft w:val="0"/>
      <w:marRight w:val="0"/>
      <w:marTop w:val="10"/>
      <w:marBottom w:val="10"/>
      <w:divBdr>
        <w:top w:val="none" w:sz="0" w:space="0" w:color="auto"/>
        <w:left w:val="none" w:sz="0" w:space="0" w:color="auto"/>
        <w:bottom w:val="none" w:sz="0" w:space="0" w:color="auto"/>
        <w:right w:val="none" w:sz="0" w:space="0" w:color="auto"/>
      </w:divBdr>
    </w:div>
    <w:div w:id="823158891">
      <w:marLeft w:val="0"/>
      <w:marRight w:val="0"/>
      <w:marTop w:val="10"/>
      <w:marBottom w:val="10"/>
      <w:divBdr>
        <w:top w:val="none" w:sz="0" w:space="0" w:color="auto"/>
        <w:left w:val="none" w:sz="0" w:space="0" w:color="auto"/>
        <w:bottom w:val="none" w:sz="0" w:space="0" w:color="auto"/>
        <w:right w:val="none" w:sz="0" w:space="0" w:color="auto"/>
      </w:divBdr>
    </w:div>
    <w:div w:id="861941838">
      <w:marLeft w:val="0"/>
      <w:marRight w:val="0"/>
      <w:marTop w:val="10"/>
      <w:marBottom w:val="10"/>
      <w:divBdr>
        <w:top w:val="none" w:sz="0" w:space="0" w:color="auto"/>
        <w:left w:val="none" w:sz="0" w:space="0" w:color="auto"/>
        <w:bottom w:val="none" w:sz="0" w:space="0" w:color="auto"/>
        <w:right w:val="none" w:sz="0" w:space="0" w:color="auto"/>
      </w:divBdr>
    </w:div>
    <w:div w:id="877593698">
      <w:marLeft w:val="0"/>
      <w:marRight w:val="0"/>
      <w:marTop w:val="10"/>
      <w:marBottom w:val="10"/>
      <w:divBdr>
        <w:top w:val="none" w:sz="0" w:space="0" w:color="auto"/>
        <w:left w:val="none" w:sz="0" w:space="0" w:color="auto"/>
        <w:bottom w:val="none" w:sz="0" w:space="0" w:color="auto"/>
        <w:right w:val="none" w:sz="0" w:space="0" w:color="auto"/>
      </w:divBdr>
    </w:div>
    <w:div w:id="894052037">
      <w:marLeft w:val="0"/>
      <w:marRight w:val="0"/>
      <w:marTop w:val="10"/>
      <w:marBottom w:val="10"/>
      <w:divBdr>
        <w:top w:val="none" w:sz="0" w:space="0" w:color="auto"/>
        <w:left w:val="none" w:sz="0" w:space="0" w:color="auto"/>
        <w:bottom w:val="none" w:sz="0" w:space="0" w:color="auto"/>
        <w:right w:val="none" w:sz="0" w:space="0" w:color="auto"/>
      </w:divBdr>
    </w:div>
    <w:div w:id="931360048">
      <w:marLeft w:val="0"/>
      <w:marRight w:val="0"/>
      <w:marTop w:val="10"/>
      <w:marBottom w:val="10"/>
      <w:divBdr>
        <w:top w:val="none" w:sz="0" w:space="0" w:color="auto"/>
        <w:left w:val="none" w:sz="0" w:space="0" w:color="auto"/>
        <w:bottom w:val="none" w:sz="0" w:space="0" w:color="auto"/>
        <w:right w:val="none" w:sz="0" w:space="0" w:color="auto"/>
      </w:divBdr>
    </w:div>
    <w:div w:id="994917195">
      <w:marLeft w:val="0"/>
      <w:marRight w:val="0"/>
      <w:marTop w:val="10"/>
      <w:marBottom w:val="10"/>
      <w:divBdr>
        <w:top w:val="none" w:sz="0" w:space="0" w:color="auto"/>
        <w:left w:val="none" w:sz="0" w:space="0" w:color="auto"/>
        <w:bottom w:val="none" w:sz="0" w:space="0" w:color="auto"/>
        <w:right w:val="none" w:sz="0" w:space="0" w:color="auto"/>
      </w:divBdr>
    </w:div>
    <w:div w:id="997344232">
      <w:marLeft w:val="0"/>
      <w:marRight w:val="0"/>
      <w:marTop w:val="10"/>
      <w:marBottom w:val="10"/>
      <w:divBdr>
        <w:top w:val="none" w:sz="0" w:space="0" w:color="auto"/>
        <w:left w:val="none" w:sz="0" w:space="0" w:color="auto"/>
        <w:bottom w:val="none" w:sz="0" w:space="0" w:color="auto"/>
        <w:right w:val="none" w:sz="0" w:space="0" w:color="auto"/>
      </w:divBdr>
    </w:div>
    <w:div w:id="1015687340">
      <w:marLeft w:val="0"/>
      <w:marRight w:val="0"/>
      <w:marTop w:val="10"/>
      <w:marBottom w:val="10"/>
      <w:divBdr>
        <w:top w:val="none" w:sz="0" w:space="0" w:color="auto"/>
        <w:left w:val="none" w:sz="0" w:space="0" w:color="auto"/>
        <w:bottom w:val="none" w:sz="0" w:space="0" w:color="auto"/>
        <w:right w:val="none" w:sz="0" w:space="0" w:color="auto"/>
      </w:divBdr>
    </w:div>
    <w:div w:id="1039477273">
      <w:marLeft w:val="0"/>
      <w:marRight w:val="0"/>
      <w:marTop w:val="10"/>
      <w:marBottom w:val="10"/>
      <w:divBdr>
        <w:top w:val="none" w:sz="0" w:space="0" w:color="auto"/>
        <w:left w:val="none" w:sz="0" w:space="0" w:color="auto"/>
        <w:bottom w:val="none" w:sz="0" w:space="0" w:color="auto"/>
        <w:right w:val="none" w:sz="0" w:space="0" w:color="auto"/>
      </w:divBdr>
    </w:div>
    <w:div w:id="1052341144">
      <w:marLeft w:val="0"/>
      <w:marRight w:val="0"/>
      <w:marTop w:val="10"/>
      <w:marBottom w:val="10"/>
      <w:divBdr>
        <w:top w:val="none" w:sz="0" w:space="0" w:color="auto"/>
        <w:left w:val="none" w:sz="0" w:space="0" w:color="auto"/>
        <w:bottom w:val="none" w:sz="0" w:space="0" w:color="auto"/>
        <w:right w:val="none" w:sz="0" w:space="0" w:color="auto"/>
      </w:divBdr>
    </w:div>
    <w:div w:id="1057709110">
      <w:marLeft w:val="0"/>
      <w:marRight w:val="0"/>
      <w:marTop w:val="10"/>
      <w:marBottom w:val="10"/>
      <w:divBdr>
        <w:top w:val="none" w:sz="0" w:space="0" w:color="auto"/>
        <w:left w:val="none" w:sz="0" w:space="0" w:color="auto"/>
        <w:bottom w:val="none" w:sz="0" w:space="0" w:color="auto"/>
        <w:right w:val="none" w:sz="0" w:space="0" w:color="auto"/>
      </w:divBdr>
    </w:div>
    <w:div w:id="1058210372">
      <w:marLeft w:val="0"/>
      <w:marRight w:val="0"/>
      <w:marTop w:val="10"/>
      <w:marBottom w:val="10"/>
      <w:divBdr>
        <w:top w:val="none" w:sz="0" w:space="0" w:color="auto"/>
        <w:left w:val="none" w:sz="0" w:space="0" w:color="auto"/>
        <w:bottom w:val="none" w:sz="0" w:space="0" w:color="auto"/>
        <w:right w:val="none" w:sz="0" w:space="0" w:color="auto"/>
      </w:divBdr>
    </w:div>
    <w:div w:id="1060983028">
      <w:marLeft w:val="0"/>
      <w:marRight w:val="0"/>
      <w:marTop w:val="10"/>
      <w:marBottom w:val="10"/>
      <w:divBdr>
        <w:top w:val="none" w:sz="0" w:space="0" w:color="auto"/>
        <w:left w:val="none" w:sz="0" w:space="0" w:color="auto"/>
        <w:bottom w:val="none" w:sz="0" w:space="0" w:color="auto"/>
        <w:right w:val="none" w:sz="0" w:space="0" w:color="auto"/>
      </w:divBdr>
    </w:div>
    <w:div w:id="1072966140">
      <w:marLeft w:val="0"/>
      <w:marRight w:val="0"/>
      <w:marTop w:val="10"/>
      <w:marBottom w:val="10"/>
      <w:divBdr>
        <w:top w:val="none" w:sz="0" w:space="0" w:color="auto"/>
        <w:left w:val="none" w:sz="0" w:space="0" w:color="auto"/>
        <w:bottom w:val="none" w:sz="0" w:space="0" w:color="auto"/>
        <w:right w:val="none" w:sz="0" w:space="0" w:color="auto"/>
      </w:divBdr>
    </w:div>
    <w:div w:id="1082338156">
      <w:marLeft w:val="0"/>
      <w:marRight w:val="0"/>
      <w:marTop w:val="10"/>
      <w:marBottom w:val="10"/>
      <w:divBdr>
        <w:top w:val="none" w:sz="0" w:space="0" w:color="auto"/>
        <w:left w:val="none" w:sz="0" w:space="0" w:color="auto"/>
        <w:bottom w:val="none" w:sz="0" w:space="0" w:color="auto"/>
        <w:right w:val="none" w:sz="0" w:space="0" w:color="auto"/>
      </w:divBdr>
    </w:div>
    <w:div w:id="1117916827">
      <w:marLeft w:val="0"/>
      <w:marRight w:val="0"/>
      <w:marTop w:val="10"/>
      <w:marBottom w:val="10"/>
      <w:divBdr>
        <w:top w:val="none" w:sz="0" w:space="0" w:color="auto"/>
        <w:left w:val="none" w:sz="0" w:space="0" w:color="auto"/>
        <w:bottom w:val="none" w:sz="0" w:space="0" w:color="auto"/>
        <w:right w:val="none" w:sz="0" w:space="0" w:color="auto"/>
      </w:divBdr>
    </w:div>
    <w:div w:id="1139956995">
      <w:marLeft w:val="0"/>
      <w:marRight w:val="0"/>
      <w:marTop w:val="10"/>
      <w:marBottom w:val="10"/>
      <w:divBdr>
        <w:top w:val="none" w:sz="0" w:space="0" w:color="auto"/>
        <w:left w:val="none" w:sz="0" w:space="0" w:color="auto"/>
        <w:bottom w:val="none" w:sz="0" w:space="0" w:color="auto"/>
        <w:right w:val="none" w:sz="0" w:space="0" w:color="auto"/>
      </w:divBdr>
    </w:div>
    <w:div w:id="1155685867">
      <w:marLeft w:val="0"/>
      <w:marRight w:val="0"/>
      <w:marTop w:val="10"/>
      <w:marBottom w:val="10"/>
      <w:divBdr>
        <w:top w:val="none" w:sz="0" w:space="0" w:color="auto"/>
        <w:left w:val="none" w:sz="0" w:space="0" w:color="auto"/>
        <w:bottom w:val="none" w:sz="0" w:space="0" w:color="auto"/>
        <w:right w:val="none" w:sz="0" w:space="0" w:color="auto"/>
      </w:divBdr>
    </w:div>
    <w:div w:id="1158424468">
      <w:marLeft w:val="0"/>
      <w:marRight w:val="0"/>
      <w:marTop w:val="10"/>
      <w:marBottom w:val="10"/>
      <w:divBdr>
        <w:top w:val="none" w:sz="0" w:space="0" w:color="auto"/>
        <w:left w:val="none" w:sz="0" w:space="0" w:color="auto"/>
        <w:bottom w:val="none" w:sz="0" w:space="0" w:color="auto"/>
        <w:right w:val="none" w:sz="0" w:space="0" w:color="auto"/>
      </w:divBdr>
    </w:div>
    <w:div w:id="1169323719">
      <w:marLeft w:val="0"/>
      <w:marRight w:val="0"/>
      <w:marTop w:val="10"/>
      <w:marBottom w:val="10"/>
      <w:divBdr>
        <w:top w:val="none" w:sz="0" w:space="0" w:color="auto"/>
        <w:left w:val="none" w:sz="0" w:space="0" w:color="auto"/>
        <w:bottom w:val="none" w:sz="0" w:space="0" w:color="auto"/>
        <w:right w:val="none" w:sz="0" w:space="0" w:color="auto"/>
      </w:divBdr>
    </w:div>
    <w:div w:id="1188105925">
      <w:marLeft w:val="0"/>
      <w:marRight w:val="0"/>
      <w:marTop w:val="10"/>
      <w:marBottom w:val="10"/>
      <w:divBdr>
        <w:top w:val="none" w:sz="0" w:space="0" w:color="auto"/>
        <w:left w:val="none" w:sz="0" w:space="0" w:color="auto"/>
        <w:bottom w:val="none" w:sz="0" w:space="0" w:color="auto"/>
        <w:right w:val="none" w:sz="0" w:space="0" w:color="auto"/>
      </w:divBdr>
    </w:div>
    <w:div w:id="1196038997">
      <w:marLeft w:val="0"/>
      <w:marRight w:val="0"/>
      <w:marTop w:val="10"/>
      <w:marBottom w:val="10"/>
      <w:divBdr>
        <w:top w:val="none" w:sz="0" w:space="0" w:color="auto"/>
        <w:left w:val="none" w:sz="0" w:space="0" w:color="auto"/>
        <w:bottom w:val="none" w:sz="0" w:space="0" w:color="auto"/>
        <w:right w:val="none" w:sz="0" w:space="0" w:color="auto"/>
      </w:divBdr>
    </w:div>
    <w:div w:id="1220095104">
      <w:marLeft w:val="0"/>
      <w:marRight w:val="0"/>
      <w:marTop w:val="10"/>
      <w:marBottom w:val="10"/>
      <w:divBdr>
        <w:top w:val="none" w:sz="0" w:space="0" w:color="auto"/>
        <w:left w:val="none" w:sz="0" w:space="0" w:color="auto"/>
        <w:bottom w:val="none" w:sz="0" w:space="0" w:color="auto"/>
        <w:right w:val="none" w:sz="0" w:space="0" w:color="auto"/>
      </w:divBdr>
    </w:div>
    <w:div w:id="1232538816">
      <w:marLeft w:val="0"/>
      <w:marRight w:val="0"/>
      <w:marTop w:val="10"/>
      <w:marBottom w:val="10"/>
      <w:divBdr>
        <w:top w:val="none" w:sz="0" w:space="0" w:color="auto"/>
        <w:left w:val="none" w:sz="0" w:space="0" w:color="auto"/>
        <w:bottom w:val="none" w:sz="0" w:space="0" w:color="auto"/>
        <w:right w:val="none" w:sz="0" w:space="0" w:color="auto"/>
      </w:divBdr>
    </w:div>
    <w:div w:id="1257324839">
      <w:marLeft w:val="0"/>
      <w:marRight w:val="0"/>
      <w:marTop w:val="10"/>
      <w:marBottom w:val="10"/>
      <w:divBdr>
        <w:top w:val="none" w:sz="0" w:space="0" w:color="auto"/>
        <w:left w:val="none" w:sz="0" w:space="0" w:color="auto"/>
        <w:bottom w:val="none" w:sz="0" w:space="0" w:color="auto"/>
        <w:right w:val="none" w:sz="0" w:space="0" w:color="auto"/>
      </w:divBdr>
    </w:div>
    <w:div w:id="1263221795">
      <w:marLeft w:val="0"/>
      <w:marRight w:val="0"/>
      <w:marTop w:val="10"/>
      <w:marBottom w:val="10"/>
      <w:divBdr>
        <w:top w:val="none" w:sz="0" w:space="0" w:color="auto"/>
        <w:left w:val="none" w:sz="0" w:space="0" w:color="auto"/>
        <w:bottom w:val="none" w:sz="0" w:space="0" w:color="auto"/>
        <w:right w:val="none" w:sz="0" w:space="0" w:color="auto"/>
      </w:divBdr>
    </w:div>
    <w:div w:id="1292204346">
      <w:marLeft w:val="0"/>
      <w:marRight w:val="0"/>
      <w:marTop w:val="10"/>
      <w:marBottom w:val="10"/>
      <w:divBdr>
        <w:top w:val="none" w:sz="0" w:space="0" w:color="auto"/>
        <w:left w:val="none" w:sz="0" w:space="0" w:color="auto"/>
        <w:bottom w:val="none" w:sz="0" w:space="0" w:color="auto"/>
        <w:right w:val="none" w:sz="0" w:space="0" w:color="auto"/>
      </w:divBdr>
    </w:div>
    <w:div w:id="1294751655">
      <w:marLeft w:val="0"/>
      <w:marRight w:val="0"/>
      <w:marTop w:val="10"/>
      <w:marBottom w:val="10"/>
      <w:divBdr>
        <w:top w:val="none" w:sz="0" w:space="0" w:color="auto"/>
        <w:left w:val="none" w:sz="0" w:space="0" w:color="auto"/>
        <w:bottom w:val="none" w:sz="0" w:space="0" w:color="auto"/>
        <w:right w:val="none" w:sz="0" w:space="0" w:color="auto"/>
      </w:divBdr>
    </w:div>
    <w:div w:id="1297833514">
      <w:marLeft w:val="0"/>
      <w:marRight w:val="0"/>
      <w:marTop w:val="10"/>
      <w:marBottom w:val="10"/>
      <w:divBdr>
        <w:top w:val="none" w:sz="0" w:space="0" w:color="auto"/>
        <w:left w:val="none" w:sz="0" w:space="0" w:color="auto"/>
        <w:bottom w:val="none" w:sz="0" w:space="0" w:color="auto"/>
        <w:right w:val="none" w:sz="0" w:space="0" w:color="auto"/>
      </w:divBdr>
    </w:div>
    <w:div w:id="1301769430">
      <w:marLeft w:val="0"/>
      <w:marRight w:val="0"/>
      <w:marTop w:val="10"/>
      <w:marBottom w:val="10"/>
      <w:divBdr>
        <w:top w:val="none" w:sz="0" w:space="0" w:color="auto"/>
        <w:left w:val="none" w:sz="0" w:space="0" w:color="auto"/>
        <w:bottom w:val="none" w:sz="0" w:space="0" w:color="auto"/>
        <w:right w:val="none" w:sz="0" w:space="0" w:color="auto"/>
      </w:divBdr>
    </w:div>
    <w:div w:id="1311861900">
      <w:marLeft w:val="0"/>
      <w:marRight w:val="0"/>
      <w:marTop w:val="10"/>
      <w:marBottom w:val="10"/>
      <w:divBdr>
        <w:top w:val="none" w:sz="0" w:space="0" w:color="auto"/>
        <w:left w:val="none" w:sz="0" w:space="0" w:color="auto"/>
        <w:bottom w:val="none" w:sz="0" w:space="0" w:color="auto"/>
        <w:right w:val="none" w:sz="0" w:space="0" w:color="auto"/>
      </w:divBdr>
    </w:div>
    <w:div w:id="1324771556">
      <w:marLeft w:val="0"/>
      <w:marRight w:val="0"/>
      <w:marTop w:val="10"/>
      <w:marBottom w:val="10"/>
      <w:divBdr>
        <w:top w:val="none" w:sz="0" w:space="0" w:color="auto"/>
        <w:left w:val="none" w:sz="0" w:space="0" w:color="auto"/>
        <w:bottom w:val="none" w:sz="0" w:space="0" w:color="auto"/>
        <w:right w:val="none" w:sz="0" w:space="0" w:color="auto"/>
      </w:divBdr>
    </w:div>
    <w:div w:id="1350838984">
      <w:marLeft w:val="0"/>
      <w:marRight w:val="0"/>
      <w:marTop w:val="10"/>
      <w:marBottom w:val="10"/>
      <w:divBdr>
        <w:top w:val="none" w:sz="0" w:space="0" w:color="auto"/>
        <w:left w:val="none" w:sz="0" w:space="0" w:color="auto"/>
        <w:bottom w:val="none" w:sz="0" w:space="0" w:color="auto"/>
        <w:right w:val="none" w:sz="0" w:space="0" w:color="auto"/>
      </w:divBdr>
    </w:div>
    <w:div w:id="1382094797">
      <w:marLeft w:val="0"/>
      <w:marRight w:val="0"/>
      <w:marTop w:val="10"/>
      <w:marBottom w:val="10"/>
      <w:divBdr>
        <w:top w:val="none" w:sz="0" w:space="0" w:color="auto"/>
        <w:left w:val="none" w:sz="0" w:space="0" w:color="auto"/>
        <w:bottom w:val="none" w:sz="0" w:space="0" w:color="auto"/>
        <w:right w:val="none" w:sz="0" w:space="0" w:color="auto"/>
      </w:divBdr>
    </w:div>
    <w:div w:id="1407190673">
      <w:marLeft w:val="0"/>
      <w:marRight w:val="0"/>
      <w:marTop w:val="10"/>
      <w:marBottom w:val="10"/>
      <w:divBdr>
        <w:top w:val="none" w:sz="0" w:space="0" w:color="auto"/>
        <w:left w:val="none" w:sz="0" w:space="0" w:color="auto"/>
        <w:bottom w:val="none" w:sz="0" w:space="0" w:color="auto"/>
        <w:right w:val="none" w:sz="0" w:space="0" w:color="auto"/>
      </w:divBdr>
    </w:div>
    <w:div w:id="1430851538">
      <w:marLeft w:val="0"/>
      <w:marRight w:val="0"/>
      <w:marTop w:val="10"/>
      <w:marBottom w:val="10"/>
      <w:divBdr>
        <w:top w:val="none" w:sz="0" w:space="0" w:color="auto"/>
        <w:left w:val="none" w:sz="0" w:space="0" w:color="auto"/>
        <w:bottom w:val="none" w:sz="0" w:space="0" w:color="auto"/>
        <w:right w:val="none" w:sz="0" w:space="0" w:color="auto"/>
      </w:divBdr>
    </w:div>
    <w:div w:id="1445423196">
      <w:marLeft w:val="0"/>
      <w:marRight w:val="0"/>
      <w:marTop w:val="10"/>
      <w:marBottom w:val="10"/>
      <w:divBdr>
        <w:top w:val="none" w:sz="0" w:space="0" w:color="auto"/>
        <w:left w:val="none" w:sz="0" w:space="0" w:color="auto"/>
        <w:bottom w:val="none" w:sz="0" w:space="0" w:color="auto"/>
        <w:right w:val="none" w:sz="0" w:space="0" w:color="auto"/>
      </w:divBdr>
    </w:div>
    <w:div w:id="1445611103">
      <w:marLeft w:val="0"/>
      <w:marRight w:val="0"/>
      <w:marTop w:val="10"/>
      <w:marBottom w:val="10"/>
      <w:divBdr>
        <w:top w:val="none" w:sz="0" w:space="0" w:color="auto"/>
        <w:left w:val="none" w:sz="0" w:space="0" w:color="auto"/>
        <w:bottom w:val="none" w:sz="0" w:space="0" w:color="auto"/>
        <w:right w:val="none" w:sz="0" w:space="0" w:color="auto"/>
      </w:divBdr>
    </w:div>
    <w:div w:id="1451121878">
      <w:marLeft w:val="0"/>
      <w:marRight w:val="0"/>
      <w:marTop w:val="10"/>
      <w:marBottom w:val="10"/>
      <w:divBdr>
        <w:top w:val="none" w:sz="0" w:space="0" w:color="auto"/>
        <w:left w:val="none" w:sz="0" w:space="0" w:color="auto"/>
        <w:bottom w:val="none" w:sz="0" w:space="0" w:color="auto"/>
        <w:right w:val="none" w:sz="0" w:space="0" w:color="auto"/>
      </w:divBdr>
    </w:div>
    <w:div w:id="1451587858">
      <w:marLeft w:val="0"/>
      <w:marRight w:val="0"/>
      <w:marTop w:val="10"/>
      <w:marBottom w:val="10"/>
      <w:divBdr>
        <w:top w:val="none" w:sz="0" w:space="0" w:color="auto"/>
        <w:left w:val="none" w:sz="0" w:space="0" w:color="auto"/>
        <w:bottom w:val="none" w:sz="0" w:space="0" w:color="auto"/>
        <w:right w:val="none" w:sz="0" w:space="0" w:color="auto"/>
      </w:divBdr>
    </w:div>
    <w:div w:id="1455098851">
      <w:marLeft w:val="0"/>
      <w:marRight w:val="0"/>
      <w:marTop w:val="10"/>
      <w:marBottom w:val="10"/>
      <w:divBdr>
        <w:top w:val="none" w:sz="0" w:space="0" w:color="auto"/>
        <w:left w:val="none" w:sz="0" w:space="0" w:color="auto"/>
        <w:bottom w:val="none" w:sz="0" w:space="0" w:color="auto"/>
        <w:right w:val="none" w:sz="0" w:space="0" w:color="auto"/>
      </w:divBdr>
    </w:div>
    <w:div w:id="1462335778">
      <w:marLeft w:val="0"/>
      <w:marRight w:val="0"/>
      <w:marTop w:val="10"/>
      <w:marBottom w:val="10"/>
      <w:divBdr>
        <w:top w:val="none" w:sz="0" w:space="0" w:color="auto"/>
        <w:left w:val="none" w:sz="0" w:space="0" w:color="auto"/>
        <w:bottom w:val="none" w:sz="0" w:space="0" w:color="auto"/>
        <w:right w:val="none" w:sz="0" w:space="0" w:color="auto"/>
      </w:divBdr>
    </w:div>
    <w:div w:id="1485974650">
      <w:marLeft w:val="0"/>
      <w:marRight w:val="0"/>
      <w:marTop w:val="10"/>
      <w:marBottom w:val="10"/>
      <w:divBdr>
        <w:top w:val="none" w:sz="0" w:space="0" w:color="auto"/>
        <w:left w:val="none" w:sz="0" w:space="0" w:color="auto"/>
        <w:bottom w:val="none" w:sz="0" w:space="0" w:color="auto"/>
        <w:right w:val="none" w:sz="0" w:space="0" w:color="auto"/>
      </w:divBdr>
    </w:div>
    <w:div w:id="1514227606">
      <w:marLeft w:val="0"/>
      <w:marRight w:val="0"/>
      <w:marTop w:val="10"/>
      <w:marBottom w:val="10"/>
      <w:divBdr>
        <w:top w:val="none" w:sz="0" w:space="0" w:color="auto"/>
        <w:left w:val="none" w:sz="0" w:space="0" w:color="auto"/>
        <w:bottom w:val="none" w:sz="0" w:space="0" w:color="auto"/>
        <w:right w:val="none" w:sz="0" w:space="0" w:color="auto"/>
      </w:divBdr>
    </w:div>
    <w:div w:id="1522355024">
      <w:marLeft w:val="0"/>
      <w:marRight w:val="0"/>
      <w:marTop w:val="10"/>
      <w:marBottom w:val="10"/>
      <w:divBdr>
        <w:top w:val="none" w:sz="0" w:space="0" w:color="auto"/>
        <w:left w:val="none" w:sz="0" w:space="0" w:color="auto"/>
        <w:bottom w:val="none" w:sz="0" w:space="0" w:color="auto"/>
        <w:right w:val="none" w:sz="0" w:space="0" w:color="auto"/>
      </w:divBdr>
    </w:div>
    <w:div w:id="1601064790">
      <w:marLeft w:val="0"/>
      <w:marRight w:val="0"/>
      <w:marTop w:val="10"/>
      <w:marBottom w:val="10"/>
      <w:divBdr>
        <w:top w:val="none" w:sz="0" w:space="0" w:color="auto"/>
        <w:left w:val="none" w:sz="0" w:space="0" w:color="auto"/>
        <w:bottom w:val="none" w:sz="0" w:space="0" w:color="auto"/>
        <w:right w:val="none" w:sz="0" w:space="0" w:color="auto"/>
      </w:divBdr>
    </w:div>
    <w:div w:id="1628242336">
      <w:marLeft w:val="0"/>
      <w:marRight w:val="0"/>
      <w:marTop w:val="10"/>
      <w:marBottom w:val="10"/>
      <w:divBdr>
        <w:top w:val="none" w:sz="0" w:space="0" w:color="auto"/>
        <w:left w:val="none" w:sz="0" w:space="0" w:color="auto"/>
        <w:bottom w:val="none" w:sz="0" w:space="0" w:color="auto"/>
        <w:right w:val="none" w:sz="0" w:space="0" w:color="auto"/>
      </w:divBdr>
    </w:div>
    <w:div w:id="1641644020">
      <w:marLeft w:val="0"/>
      <w:marRight w:val="720"/>
      <w:marTop w:val="10"/>
      <w:marBottom w:val="10"/>
      <w:divBdr>
        <w:top w:val="none" w:sz="0" w:space="0" w:color="auto"/>
        <w:left w:val="none" w:sz="0" w:space="0" w:color="auto"/>
        <w:bottom w:val="none" w:sz="0" w:space="0" w:color="auto"/>
        <w:right w:val="none" w:sz="0" w:space="0" w:color="auto"/>
      </w:divBdr>
    </w:div>
    <w:div w:id="1653093790">
      <w:marLeft w:val="0"/>
      <w:marRight w:val="0"/>
      <w:marTop w:val="10"/>
      <w:marBottom w:val="10"/>
      <w:divBdr>
        <w:top w:val="none" w:sz="0" w:space="0" w:color="auto"/>
        <w:left w:val="none" w:sz="0" w:space="0" w:color="auto"/>
        <w:bottom w:val="none" w:sz="0" w:space="0" w:color="auto"/>
        <w:right w:val="none" w:sz="0" w:space="0" w:color="auto"/>
      </w:divBdr>
    </w:div>
    <w:div w:id="1718122048">
      <w:marLeft w:val="0"/>
      <w:marRight w:val="0"/>
      <w:marTop w:val="10"/>
      <w:marBottom w:val="10"/>
      <w:divBdr>
        <w:top w:val="none" w:sz="0" w:space="0" w:color="auto"/>
        <w:left w:val="none" w:sz="0" w:space="0" w:color="auto"/>
        <w:bottom w:val="none" w:sz="0" w:space="0" w:color="auto"/>
        <w:right w:val="none" w:sz="0" w:space="0" w:color="auto"/>
      </w:divBdr>
    </w:div>
    <w:div w:id="1724600961">
      <w:marLeft w:val="0"/>
      <w:marRight w:val="0"/>
      <w:marTop w:val="10"/>
      <w:marBottom w:val="10"/>
      <w:divBdr>
        <w:top w:val="none" w:sz="0" w:space="0" w:color="auto"/>
        <w:left w:val="none" w:sz="0" w:space="0" w:color="auto"/>
        <w:bottom w:val="none" w:sz="0" w:space="0" w:color="auto"/>
        <w:right w:val="none" w:sz="0" w:space="0" w:color="auto"/>
      </w:divBdr>
    </w:div>
    <w:div w:id="1764522301">
      <w:marLeft w:val="0"/>
      <w:marRight w:val="0"/>
      <w:marTop w:val="10"/>
      <w:marBottom w:val="10"/>
      <w:divBdr>
        <w:top w:val="none" w:sz="0" w:space="0" w:color="auto"/>
        <w:left w:val="none" w:sz="0" w:space="0" w:color="auto"/>
        <w:bottom w:val="none" w:sz="0" w:space="0" w:color="auto"/>
        <w:right w:val="none" w:sz="0" w:space="0" w:color="auto"/>
      </w:divBdr>
    </w:div>
    <w:div w:id="1766264955">
      <w:marLeft w:val="0"/>
      <w:marRight w:val="0"/>
      <w:marTop w:val="10"/>
      <w:marBottom w:val="10"/>
      <w:divBdr>
        <w:top w:val="none" w:sz="0" w:space="0" w:color="auto"/>
        <w:left w:val="none" w:sz="0" w:space="0" w:color="auto"/>
        <w:bottom w:val="none" w:sz="0" w:space="0" w:color="auto"/>
        <w:right w:val="none" w:sz="0" w:space="0" w:color="auto"/>
      </w:divBdr>
    </w:div>
    <w:div w:id="1800951371">
      <w:marLeft w:val="0"/>
      <w:marRight w:val="0"/>
      <w:marTop w:val="10"/>
      <w:marBottom w:val="10"/>
      <w:divBdr>
        <w:top w:val="none" w:sz="0" w:space="0" w:color="auto"/>
        <w:left w:val="none" w:sz="0" w:space="0" w:color="auto"/>
        <w:bottom w:val="none" w:sz="0" w:space="0" w:color="auto"/>
        <w:right w:val="none" w:sz="0" w:space="0" w:color="auto"/>
      </w:divBdr>
    </w:div>
    <w:div w:id="1811484089">
      <w:marLeft w:val="0"/>
      <w:marRight w:val="0"/>
      <w:marTop w:val="10"/>
      <w:marBottom w:val="10"/>
      <w:divBdr>
        <w:top w:val="none" w:sz="0" w:space="0" w:color="auto"/>
        <w:left w:val="none" w:sz="0" w:space="0" w:color="auto"/>
        <w:bottom w:val="none" w:sz="0" w:space="0" w:color="auto"/>
        <w:right w:val="none" w:sz="0" w:space="0" w:color="auto"/>
      </w:divBdr>
    </w:div>
    <w:div w:id="1812139190">
      <w:marLeft w:val="0"/>
      <w:marRight w:val="0"/>
      <w:marTop w:val="10"/>
      <w:marBottom w:val="10"/>
      <w:divBdr>
        <w:top w:val="none" w:sz="0" w:space="0" w:color="auto"/>
        <w:left w:val="none" w:sz="0" w:space="0" w:color="auto"/>
        <w:bottom w:val="none" w:sz="0" w:space="0" w:color="auto"/>
        <w:right w:val="none" w:sz="0" w:space="0" w:color="auto"/>
      </w:divBdr>
    </w:div>
    <w:div w:id="1823303987">
      <w:marLeft w:val="0"/>
      <w:marRight w:val="0"/>
      <w:marTop w:val="10"/>
      <w:marBottom w:val="10"/>
      <w:divBdr>
        <w:top w:val="none" w:sz="0" w:space="0" w:color="auto"/>
        <w:left w:val="none" w:sz="0" w:space="0" w:color="auto"/>
        <w:bottom w:val="none" w:sz="0" w:space="0" w:color="auto"/>
        <w:right w:val="none" w:sz="0" w:space="0" w:color="auto"/>
      </w:divBdr>
    </w:div>
    <w:div w:id="1836602455">
      <w:marLeft w:val="0"/>
      <w:marRight w:val="0"/>
      <w:marTop w:val="10"/>
      <w:marBottom w:val="10"/>
      <w:divBdr>
        <w:top w:val="none" w:sz="0" w:space="0" w:color="auto"/>
        <w:left w:val="none" w:sz="0" w:space="0" w:color="auto"/>
        <w:bottom w:val="none" w:sz="0" w:space="0" w:color="auto"/>
        <w:right w:val="none" w:sz="0" w:space="0" w:color="auto"/>
      </w:divBdr>
    </w:div>
    <w:div w:id="1845896706">
      <w:marLeft w:val="0"/>
      <w:marRight w:val="0"/>
      <w:marTop w:val="10"/>
      <w:marBottom w:val="10"/>
      <w:divBdr>
        <w:top w:val="none" w:sz="0" w:space="0" w:color="auto"/>
        <w:left w:val="none" w:sz="0" w:space="0" w:color="auto"/>
        <w:bottom w:val="none" w:sz="0" w:space="0" w:color="auto"/>
        <w:right w:val="none" w:sz="0" w:space="0" w:color="auto"/>
      </w:divBdr>
    </w:div>
    <w:div w:id="1861963975">
      <w:marLeft w:val="0"/>
      <w:marRight w:val="0"/>
      <w:marTop w:val="10"/>
      <w:marBottom w:val="10"/>
      <w:divBdr>
        <w:top w:val="none" w:sz="0" w:space="0" w:color="auto"/>
        <w:left w:val="none" w:sz="0" w:space="0" w:color="auto"/>
        <w:bottom w:val="none" w:sz="0" w:space="0" w:color="auto"/>
        <w:right w:val="none" w:sz="0" w:space="0" w:color="auto"/>
      </w:divBdr>
    </w:div>
    <w:div w:id="1873763594">
      <w:marLeft w:val="0"/>
      <w:marRight w:val="720"/>
      <w:marTop w:val="10"/>
      <w:marBottom w:val="10"/>
      <w:divBdr>
        <w:top w:val="none" w:sz="0" w:space="0" w:color="auto"/>
        <w:left w:val="none" w:sz="0" w:space="0" w:color="auto"/>
        <w:bottom w:val="none" w:sz="0" w:space="0" w:color="auto"/>
        <w:right w:val="none" w:sz="0" w:space="0" w:color="auto"/>
      </w:divBdr>
    </w:div>
    <w:div w:id="1881239313">
      <w:marLeft w:val="0"/>
      <w:marRight w:val="0"/>
      <w:marTop w:val="10"/>
      <w:marBottom w:val="10"/>
      <w:divBdr>
        <w:top w:val="none" w:sz="0" w:space="0" w:color="auto"/>
        <w:left w:val="none" w:sz="0" w:space="0" w:color="auto"/>
        <w:bottom w:val="none" w:sz="0" w:space="0" w:color="auto"/>
        <w:right w:val="none" w:sz="0" w:space="0" w:color="auto"/>
      </w:divBdr>
    </w:div>
    <w:div w:id="1883596457">
      <w:marLeft w:val="0"/>
      <w:marRight w:val="720"/>
      <w:marTop w:val="10"/>
      <w:marBottom w:val="10"/>
      <w:divBdr>
        <w:top w:val="none" w:sz="0" w:space="0" w:color="auto"/>
        <w:left w:val="none" w:sz="0" w:space="0" w:color="auto"/>
        <w:bottom w:val="none" w:sz="0" w:space="0" w:color="auto"/>
        <w:right w:val="none" w:sz="0" w:space="0" w:color="auto"/>
      </w:divBdr>
    </w:div>
    <w:div w:id="1947229115">
      <w:marLeft w:val="0"/>
      <w:marRight w:val="0"/>
      <w:marTop w:val="10"/>
      <w:marBottom w:val="10"/>
      <w:divBdr>
        <w:top w:val="none" w:sz="0" w:space="0" w:color="auto"/>
        <w:left w:val="none" w:sz="0" w:space="0" w:color="auto"/>
        <w:bottom w:val="none" w:sz="0" w:space="0" w:color="auto"/>
        <w:right w:val="none" w:sz="0" w:space="0" w:color="auto"/>
      </w:divBdr>
    </w:div>
    <w:div w:id="2005477235">
      <w:marLeft w:val="0"/>
      <w:marRight w:val="720"/>
      <w:marTop w:val="10"/>
      <w:marBottom w:val="10"/>
      <w:divBdr>
        <w:top w:val="none" w:sz="0" w:space="0" w:color="auto"/>
        <w:left w:val="none" w:sz="0" w:space="0" w:color="auto"/>
        <w:bottom w:val="none" w:sz="0" w:space="0" w:color="auto"/>
        <w:right w:val="none" w:sz="0" w:space="0" w:color="auto"/>
      </w:divBdr>
    </w:div>
    <w:div w:id="2010479452">
      <w:marLeft w:val="0"/>
      <w:marRight w:val="0"/>
      <w:marTop w:val="10"/>
      <w:marBottom w:val="10"/>
      <w:divBdr>
        <w:top w:val="none" w:sz="0" w:space="0" w:color="auto"/>
        <w:left w:val="none" w:sz="0" w:space="0" w:color="auto"/>
        <w:bottom w:val="none" w:sz="0" w:space="0" w:color="auto"/>
        <w:right w:val="none" w:sz="0" w:space="0" w:color="auto"/>
      </w:divBdr>
    </w:div>
    <w:div w:id="2098550378">
      <w:marLeft w:val="0"/>
      <w:marRight w:val="0"/>
      <w:marTop w:val="10"/>
      <w:marBottom w:val="10"/>
      <w:divBdr>
        <w:top w:val="none" w:sz="0" w:space="0" w:color="auto"/>
        <w:left w:val="none" w:sz="0" w:space="0" w:color="auto"/>
        <w:bottom w:val="none" w:sz="0" w:space="0" w:color="auto"/>
        <w:right w:val="none" w:sz="0" w:space="0" w:color="auto"/>
      </w:divBdr>
    </w:div>
    <w:div w:id="2106227225">
      <w:marLeft w:val="0"/>
      <w:marRight w:val="0"/>
      <w:marTop w:val="10"/>
      <w:marBottom w:val="10"/>
      <w:divBdr>
        <w:top w:val="none" w:sz="0" w:space="0" w:color="auto"/>
        <w:left w:val="none" w:sz="0" w:space="0" w:color="auto"/>
        <w:bottom w:val="none" w:sz="0" w:space="0" w:color="auto"/>
        <w:right w:val="none" w:sz="0" w:space="0" w:color="auto"/>
      </w:divBdr>
    </w:div>
    <w:div w:id="21294237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2656</Words>
  <Characters>15141</Characters>
  <Application>Microsoft Office Word</Application>
  <DocSecurity>0</DocSecurity>
  <Lines>126</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2025-04-30T05:59:00Z</dcterms:created>
  <dcterms:modified xsi:type="dcterms:W3CDTF">2025-04-30T05:59:00Z</dcterms:modified>
</cp:coreProperties>
</file>