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D0B4" w14:textId="77777777" w:rsidR="00CC6E4F" w:rsidRDefault="00CC6E4F">
      <w:pPr>
        <w:spacing w:line="500" w:lineRule="atLeast"/>
        <w:jc w:val="center"/>
        <w:divId w:val="1736195066"/>
        <w:rPr>
          <w:rFonts w:ascii="黑体" w:eastAsia="黑体" w:hAnsi="黑体"/>
          <w:sz w:val="36"/>
          <w:szCs w:val="36"/>
        </w:rPr>
      </w:pPr>
      <w:r>
        <w:rPr>
          <w:rFonts w:ascii="黑体" w:eastAsia="黑体" w:hAnsi="黑体" w:hint="eastAsia"/>
          <w:sz w:val="36"/>
          <w:szCs w:val="36"/>
        </w:rPr>
        <w:t>广东省揭西县人民法院</w:t>
      </w:r>
    </w:p>
    <w:p w14:paraId="4A1E6F25" w14:textId="77777777" w:rsidR="00CC6E4F" w:rsidRDefault="00CC6E4F">
      <w:pPr>
        <w:spacing w:line="500" w:lineRule="atLeast"/>
        <w:jc w:val="center"/>
        <w:divId w:val="19200229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9AAB8C" w14:textId="77777777" w:rsidR="00CC6E4F" w:rsidRDefault="00CC6E4F">
      <w:pPr>
        <w:spacing w:line="500" w:lineRule="atLeast"/>
        <w:jc w:val="right"/>
        <w:divId w:val="1386442969"/>
        <w:rPr>
          <w:rFonts w:hint="eastAsia"/>
          <w:sz w:val="30"/>
          <w:szCs w:val="30"/>
        </w:rPr>
      </w:pPr>
      <w:r>
        <w:rPr>
          <w:rFonts w:hint="eastAsia"/>
          <w:sz w:val="30"/>
          <w:szCs w:val="30"/>
        </w:rPr>
        <w:t>（</w:t>
      </w:r>
      <w:r>
        <w:rPr>
          <w:rFonts w:hint="eastAsia"/>
          <w:sz w:val="30"/>
          <w:szCs w:val="30"/>
        </w:rPr>
        <w:t>2015</w:t>
      </w:r>
      <w:r>
        <w:rPr>
          <w:rFonts w:hint="eastAsia"/>
          <w:sz w:val="30"/>
          <w:szCs w:val="30"/>
        </w:rPr>
        <w:t>）揭西法刑初字第</w:t>
      </w:r>
      <w:r>
        <w:rPr>
          <w:rFonts w:hint="eastAsia"/>
          <w:sz w:val="30"/>
          <w:szCs w:val="30"/>
        </w:rPr>
        <w:t>226</w:t>
      </w:r>
      <w:r>
        <w:rPr>
          <w:rFonts w:hint="eastAsia"/>
          <w:sz w:val="30"/>
          <w:szCs w:val="30"/>
        </w:rPr>
        <w:t>号</w:t>
      </w:r>
    </w:p>
    <w:p w14:paraId="24B3C9D1" w14:textId="77777777" w:rsidR="00CC6E4F" w:rsidRDefault="00CC6E4F">
      <w:pPr>
        <w:spacing w:line="500" w:lineRule="atLeast"/>
        <w:ind w:firstLine="600"/>
        <w:divId w:val="1315600743"/>
        <w:rPr>
          <w:rFonts w:hint="eastAsia"/>
          <w:sz w:val="30"/>
          <w:szCs w:val="30"/>
        </w:rPr>
      </w:pPr>
      <w:r>
        <w:rPr>
          <w:rFonts w:hint="eastAsia"/>
          <w:sz w:val="30"/>
          <w:szCs w:val="30"/>
        </w:rPr>
        <w:t>公诉机关揭西县人民检察院。</w:t>
      </w:r>
    </w:p>
    <w:p w14:paraId="205213FF" w14:textId="77777777" w:rsidR="00CC6E4F" w:rsidRDefault="00CC6E4F">
      <w:pPr>
        <w:spacing w:line="500" w:lineRule="atLeast"/>
        <w:ind w:firstLine="600"/>
        <w:divId w:val="77797030"/>
        <w:rPr>
          <w:rFonts w:hint="eastAsia"/>
          <w:sz w:val="30"/>
          <w:szCs w:val="30"/>
        </w:rPr>
      </w:pPr>
      <w:r>
        <w:rPr>
          <w:rFonts w:hint="eastAsia"/>
          <w:sz w:val="30"/>
          <w:szCs w:val="30"/>
        </w:rPr>
        <w:t>被告人彭某甲，男，汉族，广东省揭西县人，中共党员，文化程度初中，住揭西县，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日任五云镇××村民委员会主任。因本案于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日主动到检察机关投案，同年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07D5D28A" w14:textId="77777777" w:rsidR="00CC6E4F" w:rsidRDefault="00CC6E4F">
      <w:pPr>
        <w:spacing w:line="500" w:lineRule="atLeast"/>
        <w:ind w:firstLine="600"/>
        <w:divId w:val="1591349256"/>
        <w:rPr>
          <w:rFonts w:hint="eastAsia"/>
          <w:sz w:val="30"/>
          <w:szCs w:val="30"/>
        </w:rPr>
      </w:pPr>
      <w:r>
        <w:rPr>
          <w:rFonts w:hint="eastAsia"/>
          <w:sz w:val="30"/>
          <w:szCs w:val="30"/>
        </w:rPr>
        <w:t>被告人彭某乙，男，汉族，广东省揭西县人，文化程度初中，住揭西县，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日任五云镇××村民委员会委员。因本案于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日主动到检察机关投案，同年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30FAB4C0" w14:textId="77777777" w:rsidR="00CC6E4F" w:rsidRDefault="00CC6E4F">
      <w:pPr>
        <w:spacing w:line="500" w:lineRule="atLeast"/>
        <w:ind w:firstLine="600"/>
        <w:divId w:val="506485045"/>
        <w:rPr>
          <w:rFonts w:hint="eastAsia"/>
          <w:sz w:val="30"/>
          <w:szCs w:val="30"/>
        </w:rPr>
      </w:pPr>
      <w:r>
        <w:rPr>
          <w:rFonts w:hint="eastAsia"/>
          <w:sz w:val="30"/>
          <w:szCs w:val="30"/>
        </w:rPr>
        <w:t>被告人彭某丙，男，汉族，广东省揭西县人，文化程度初中，住揭西县，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日任五云镇××村民委员会委员。因本案于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日主动到检察机关投案，同年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1CF50192" w14:textId="77777777" w:rsidR="00CC6E4F" w:rsidRDefault="00CC6E4F">
      <w:pPr>
        <w:spacing w:line="500" w:lineRule="atLeast"/>
        <w:ind w:firstLine="600"/>
        <w:divId w:val="1575899055"/>
        <w:rPr>
          <w:rFonts w:hint="eastAsia"/>
          <w:sz w:val="30"/>
          <w:szCs w:val="30"/>
        </w:rPr>
      </w:pPr>
      <w:r>
        <w:rPr>
          <w:rFonts w:hint="eastAsia"/>
          <w:sz w:val="30"/>
          <w:szCs w:val="30"/>
        </w:rPr>
        <w:t>被告人彭某丁，男，汉族，广东省揭西县人，中共党员，文化程度初中，住揭西县，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日任五云镇××村民委员会委员。因本案于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日主动到检察机关投案，同年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7E49ED04" w14:textId="77777777" w:rsidR="00CC6E4F" w:rsidRDefault="00CC6E4F">
      <w:pPr>
        <w:spacing w:line="500" w:lineRule="atLeast"/>
        <w:ind w:firstLine="600"/>
        <w:divId w:val="491917218"/>
        <w:rPr>
          <w:rFonts w:hint="eastAsia"/>
          <w:sz w:val="30"/>
          <w:szCs w:val="30"/>
        </w:rPr>
      </w:pPr>
      <w:r>
        <w:rPr>
          <w:rFonts w:hint="eastAsia"/>
          <w:sz w:val="30"/>
          <w:szCs w:val="30"/>
        </w:rPr>
        <w:t>被告人彭某戊，男，汉族，广东省揭西县人，中共党员，文化程度初中，住揭西县，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日任五云镇××村民委员会委员。因本案于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日主动到检察机关投案，同年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7516AE62" w14:textId="77777777" w:rsidR="00CC6E4F" w:rsidRDefault="00CC6E4F">
      <w:pPr>
        <w:spacing w:line="500" w:lineRule="atLeast"/>
        <w:ind w:firstLine="600"/>
        <w:divId w:val="967200067"/>
        <w:rPr>
          <w:rFonts w:hint="eastAsia"/>
          <w:sz w:val="30"/>
          <w:szCs w:val="30"/>
        </w:rPr>
      </w:pPr>
      <w:r>
        <w:rPr>
          <w:rFonts w:hint="eastAsia"/>
          <w:sz w:val="30"/>
          <w:szCs w:val="30"/>
        </w:rPr>
        <w:t>被告人彭某己，女，汉族，广东省揭西县人，中共党员，文化程度高中，住揭西县，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lastRenderedPageBreak/>
        <w:t>日任五云镇××村民委员会委员。因本案于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日主动到检察机关投案，同年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14:paraId="022CD03B" w14:textId="77777777" w:rsidR="00CC6E4F" w:rsidRDefault="00CC6E4F">
      <w:pPr>
        <w:spacing w:line="500" w:lineRule="atLeast"/>
        <w:ind w:firstLine="600"/>
        <w:divId w:val="321087301"/>
        <w:rPr>
          <w:rFonts w:hint="eastAsia"/>
          <w:sz w:val="30"/>
          <w:szCs w:val="30"/>
        </w:rPr>
      </w:pPr>
      <w:r>
        <w:rPr>
          <w:rFonts w:hint="eastAsia"/>
          <w:sz w:val="30"/>
          <w:szCs w:val="30"/>
        </w:rPr>
        <w:t>被告人彭某庚，男，汉族，广东省揭西县人，中共党员，文化程度高中，住揭西县，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日任五云镇××村民委员会委员。因本案于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日主动到检察机关投案，同日被取保候审。</w:t>
      </w:r>
    </w:p>
    <w:p w14:paraId="0C3D06D5" w14:textId="77777777" w:rsidR="00CC6E4F" w:rsidRDefault="00CC6E4F">
      <w:pPr>
        <w:spacing w:line="500" w:lineRule="atLeast"/>
        <w:ind w:firstLine="600"/>
        <w:divId w:val="1786188775"/>
        <w:rPr>
          <w:rFonts w:hint="eastAsia"/>
          <w:sz w:val="30"/>
          <w:szCs w:val="30"/>
        </w:rPr>
      </w:pPr>
      <w:r>
        <w:rPr>
          <w:rFonts w:hint="eastAsia"/>
          <w:sz w:val="30"/>
          <w:szCs w:val="30"/>
        </w:rPr>
        <w:t>被告人彭某辛，男，汉族，广东省揭西县人，中共党员，文化程度高中，住揭西县，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日任五云镇××村民委员会委员。因本案于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日主动到检察机关投案，同日被取保候审。</w:t>
      </w:r>
    </w:p>
    <w:p w14:paraId="1C3BD0FB" w14:textId="77777777" w:rsidR="00CC6E4F" w:rsidRDefault="00CC6E4F">
      <w:pPr>
        <w:spacing w:line="500" w:lineRule="atLeast"/>
        <w:ind w:firstLine="600"/>
        <w:divId w:val="535851252"/>
        <w:rPr>
          <w:rFonts w:hint="eastAsia"/>
          <w:sz w:val="30"/>
          <w:szCs w:val="30"/>
        </w:rPr>
      </w:pPr>
      <w:r>
        <w:rPr>
          <w:rFonts w:hint="eastAsia"/>
          <w:sz w:val="30"/>
          <w:szCs w:val="30"/>
        </w:rPr>
        <w:t>揭西县人民检察院以揭西检公诉刑诉（</w:t>
      </w:r>
      <w:r>
        <w:rPr>
          <w:rFonts w:hint="eastAsia"/>
          <w:sz w:val="30"/>
          <w:szCs w:val="30"/>
        </w:rPr>
        <w:t>2014</w:t>
      </w:r>
      <w:r>
        <w:rPr>
          <w:rFonts w:hint="eastAsia"/>
          <w:sz w:val="30"/>
          <w:szCs w:val="30"/>
        </w:rPr>
        <w:t>）</w:t>
      </w:r>
      <w:r>
        <w:rPr>
          <w:rFonts w:hint="eastAsia"/>
          <w:sz w:val="30"/>
          <w:szCs w:val="30"/>
        </w:rPr>
        <w:t>237</w:t>
      </w:r>
      <w:r>
        <w:rPr>
          <w:rFonts w:hint="eastAsia"/>
          <w:sz w:val="30"/>
          <w:szCs w:val="30"/>
        </w:rPr>
        <w:t>号起诉书指控被告人彭某甲、彭某乙、彭某丙、彭某丁、彭某戊、彭某己、彭某庚、彭某辛犯贪污罪，于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依法适用简易程序，组成合议庭，公开开庭审理了本案。揭西县人民检察院指派检察员沈某、代理检察员陈晓斌出庭支持公诉，被告人彭某甲、彭某乙、彭某丙、彭某丁、彭某戊、彭某己、彭某辛到庭参加诉讼。现已审理终结。</w:t>
      </w:r>
    </w:p>
    <w:p w14:paraId="3DCCEF1D" w14:textId="77777777" w:rsidR="00CC6E4F" w:rsidRDefault="00CC6E4F">
      <w:pPr>
        <w:spacing w:line="500" w:lineRule="atLeast"/>
        <w:ind w:firstLine="600"/>
        <w:divId w:val="1891529527"/>
        <w:rPr>
          <w:rFonts w:hint="eastAsia"/>
          <w:sz w:val="30"/>
          <w:szCs w:val="30"/>
        </w:rPr>
      </w:pPr>
      <w:r>
        <w:rPr>
          <w:rFonts w:hint="eastAsia"/>
          <w:sz w:val="30"/>
          <w:szCs w:val="30"/>
        </w:rPr>
        <w:t>揭西县人民检察院指控：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彭某甲担任揭西县五云镇梅江村村民委员会主任，被告人彭某乙、彭某丙、彭某丁、彭某戊、彭某己、彭某庚、彭某辛及彭某未（另案处理）担任揭西县五云镇梅江村村民委员会委员。期间，揭西县财政局将揭西县五云中学的农村义务教育阶段家庭困难学生生活费补助资金下拨给五云中学，后梅江村委协助发放该村就读于五云中学的学生的补助金共计人民币</w:t>
      </w:r>
      <w:r>
        <w:rPr>
          <w:rFonts w:hint="eastAsia"/>
          <w:sz w:val="30"/>
          <w:szCs w:val="30"/>
        </w:rPr>
        <w:t>46742.50</w:t>
      </w:r>
      <w:r>
        <w:rPr>
          <w:rFonts w:hint="eastAsia"/>
          <w:sz w:val="30"/>
          <w:szCs w:val="30"/>
        </w:rPr>
        <w:t>元，但梅江村委实际向困难学生发放补助金人民币</w:t>
      </w:r>
      <w:r>
        <w:rPr>
          <w:rFonts w:hint="eastAsia"/>
          <w:sz w:val="30"/>
          <w:szCs w:val="30"/>
        </w:rPr>
        <w:t>11950</w:t>
      </w:r>
      <w:r>
        <w:rPr>
          <w:rFonts w:hint="eastAsia"/>
          <w:sz w:val="30"/>
          <w:szCs w:val="30"/>
        </w:rPr>
        <w:t>元，违规截留补助金人民币</w:t>
      </w:r>
      <w:r>
        <w:rPr>
          <w:rFonts w:hint="eastAsia"/>
          <w:sz w:val="30"/>
          <w:szCs w:val="30"/>
        </w:rPr>
        <w:t>34792.50</w:t>
      </w:r>
      <w:r>
        <w:rPr>
          <w:rFonts w:hint="eastAsia"/>
          <w:sz w:val="30"/>
          <w:szCs w:val="30"/>
        </w:rPr>
        <w:t>元。另查明，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月份，上级部门安排给梅江村委</w:t>
      </w:r>
      <w:r>
        <w:rPr>
          <w:rFonts w:hint="eastAsia"/>
          <w:sz w:val="30"/>
          <w:szCs w:val="30"/>
        </w:rPr>
        <w:t>120</w:t>
      </w:r>
      <w:r>
        <w:rPr>
          <w:rFonts w:hint="eastAsia"/>
          <w:sz w:val="30"/>
          <w:szCs w:val="30"/>
        </w:rPr>
        <w:t>户农村改厕补助指标，每户下拨改厕补助金人民币</w:t>
      </w:r>
      <w:r>
        <w:rPr>
          <w:rFonts w:hint="eastAsia"/>
          <w:sz w:val="30"/>
          <w:szCs w:val="30"/>
        </w:rPr>
        <w:t>400</w:t>
      </w:r>
      <w:r>
        <w:rPr>
          <w:rFonts w:hint="eastAsia"/>
          <w:sz w:val="30"/>
          <w:szCs w:val="30"/>
        </w:rPr>
        <w:t>元，其中</w:t>
      </w:r>
      <w:r>
        <w:rPr>
          <w:rFonts w:hint="eastAsia"/>
          <w:sz w:val="30"/>
          <w:szCs w:val="30"/>
        </w:rPr>
        <w:t>100</w:t>
      </w:r>
      <w:r>
        <w:rPr>
          <w:rFonts w:hint="eastAsia"/>
          <w:sz w:val="30"/>
          <w:szCs w:val="30"/>
        </w:rPr>
        <w:t>户改厕补助指标由梅江村委自行安排对象，后梅江村委向该</w:t>
      </w:r>
      <w:r>
        <w:rPr>
          <w:rFonts w:hint="eastAsia"/>
          <w:sz w:val="30"/>
          <w:szCs w:val="30"/>
        </w:rPr>
        <w:t>100</w:t>
      </w:r>
      <w:r>
        <w:rPr>
          <w:rFonts w:hint="eastAsia"/>
          <w:sz w:val="30"/>
          <w:szCs w:val="30"/>
        </w:rPr>
        <w:t>户改厕对象每户违规收回补助金人民币</w:t>
      </w:r>
      <w:r>
        <w:rPr>
          <w:rFonts w:hint="eastAsia"/>
          <w:sz w:val="30"/>
          <w:szCs w:val="30"/>
        </w:rPr>
        <w:t>300</w:t>
      </w:r>
      <w:r>
        <w:rPr>
          <w:rFonts w:hint="eastAsia"/>
          <w:sz w:val="30"/>
          <w:szCs w:val="30"/>
        </w:rPr>
        <w:t>元，共计人民币</w:t>
      </w:r>
      <w:r>
        <w:rPr>
          <w:rFonts w:hint="eastAsia"/>
          <w:sz w:val="30"/>
          <w:szCs w:val="30"/>
        </w:rPr>
        <w:t>30000</w:t>
      </w:r>
      <w:r>
        <w:rPr>
          <w:rFonts w:hint="eastAsia"/>
          <w:sz w:val="30"/>
          <w:szCs w:val="30"/>
        </w:rPr>
        <w:t>元。上述两笔违规截留、收回的补助金共计人民币</w:t>
      </w:r>
      <w:r>
        <w:rPr>
          <w:rFonts w:hint="eastAsia"/>
          <w:sz w:val="30"/>
          <w:szCs w:val="30"/>
        </w:rPr>
        <w:t>64792.50</w:t>
      </w:r>
      <w:r>
        <w:rPr>
          <w:rFonts w:hint="eastAsia"/>
          <w:sz w:val="30"/>
          <w:szCs w:val="30"/>
        </w:rPr>
        <w:t>元，其中人民币</w:t>
      </w:r>
      <w:r>
        <w:rPr>
          <w:rFonts w:hint="eastAsia"/>
          <w:sz w:val="30"/>
          <w:szCs w:val="30"/>
        </w:rPr>
        <w:t>64100</w:t>
      </w:r>
      <w:r>
        <w:rPr>
          <w:rFonts w:hint="eastAsia"/>
          <w:sz w:val="30"/>
          <w:szCs w:val="30"/>
        </w:rPr>
        <w:t>元，由被告人彭某甲、彭某乙、彭某丙、彭某丁、彭某戊、彭某己、彭某辛及彭某未以</w:t>
      </w:r>
      <w:r>
        <w:rPr>
          <w:rFonts w:hint="eastAsia"/>
          <w:sz w:val="30"/>
          <w:szCs w:val="30"/>
        </w:rPr>
        <w:t>2012-2014</w:t>
      </w:r>
      <w:r>
        <w:rPr>
          <w:rFonts w:hint="eastAsia"/>
          <w:sz w:val="30"/>
          <w:szCs w:val="30"/>
        </w:rPr>
        <w:t>年年终补贴的名义私分，其中被告人彭某甲分得人民币</w:t>
      </w:r>
      <w:r>
        <w:rPr>
          <w:rFonts w:hint="eastAsia"/>
          <w:sz w:val="30"/>
          <w:szCs w:val="30"/>
        </w:rPr>
        <w:t>5900</w:t>
      </w:r>
      <w:r>
        <w:rPr>
          <w:rFonts w:hint="eastAsia"/>
          <w:sz w:val="30"/>
          <w:szCs w:val="30"/>
        </w:rPr>
        <w:t>元，被告人彭某己、彭某辛及彭某未各分得人民币</w:t>
      </w:r>
      <w:r>
        <w:rPr>
          <w:rFonts w:hint="eastAsia"/>
          <w:sz w:val="30"/>
          <w:szCs w:val="30"/>
        </w:rPr>
        <w:t>6900</w:t>
      </w:r>
      <w:r>
        <w:rPr>
          <w:rFonts w:hint="eastAsia"/>
          <w:sz w:val="30"/>
          <w:szCs w:val="30"/>
        </w:rPr>
        <w:t>元，被告人彭某乙、</w:t>
      </w:r>
      <w:r>
        <w:rPr>
          <w:rFonts w:hint="eastAsia"/>
          <w:sz w:val="30"/>
          <w:szCs w:val="30"/>
        </w:rPr>
        <w:t>彭某丙、彭某丁、彭某戊、彭某庚各分得人民币</w:t>
      </w:r>
      <w:r>
        <w:rPr>
          <w:rFonts w:hint="eastAsia"/>
          <w:sz w:val="30"/>
          <w:szCs w:val="30"/>
        </w:rPr>
        <w:t>7500</w:t>
      </w:r>
      <w:r>
        <w:rPr>
          <w:rFonts w:hint="eastAsia"/>
          <w:sz w:val="30"/>
          <w:szCs w:val="30"/>
        </w:rPr>
        <w:t>元，余款人民币</w:t>
      </w:r>
      <w:r>
        <w:rPr>
          <w:rFonts w:hint="eastAsia"/>
          <w:sz w:val="30"/>
          <w:szCs w:val="30"/>
        </w:rPr>
        <w:t>692.50</w:t>
      </w:r>
      <w:r>
        <w:rPr>
          <w:rFonts w:hint="eastAsia"/>
          <w:sz w:val="30"/>
          <w:szCs w:val="30"/>
        </w:rPr>
        <w:t>元被被告人彭某甲等人用于其他开支。案发后，被告人彭某甲、彭某乙、彭某丙、彭某丁、彭某戊、彭某己、彭某庚、彭某辛及彭某未已退清全部赃款。</w:t>
      </w:r>
    </w:p>
    <w:p w14:paraId="79FDF021" w14:textId="77777777" w:rsidR="00CC6E4F" w:rsidRDefault="00CC6E4F">
      <w:pPr>
        <w:spacing w:line="500" w:lineRule="atLeast"/>
        <w:ind w:firstLine="600"/>
        <w:divId w:val="684598445"/>
        <w:rPr>
          <w:rFonts w:hint="eastAsia"/>
          <w:sz w:val="30"/>
          <w:szCs w:val="30"/>
        </w:rPr>
      </w:pPr>
      <w:r>
        <w:rPr>
          <w:rFonts w:hint="eastAsia"/>
          <w:sz w:val="30"/>
          <w:szCs w:val="30"/>
        </w:rPr>
        <w:t>又查明，被告人彭某甲、彭某乙、彭某丙、彭某丁、彭某戊、彭某己、彭某庚、彭某辛分别于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日主动到揭西县人民检察院投案，并如实供述自己的犯罪事实。</w:t>
      </w:r>
    </w:p>
    <w:p w14:paraId="1DF21A2D" w14:textId="77777777" w:rsidR="00CC6E4F" w:rsidRDefault="00CC6E4F">
      <w:pPr>
        <w:spacing w:line="500" w:lineRule="atLeast"/>
        <w:ind w:firstLine="600"/>
        <w:divId w:val="443890307"/>
        <w:rPr>
          <w:rFonts w:hint="eastAsia"/>
          <w:sz w:val="30"/>
          <w:szCs w:val="30"/>
        </w:rPr>
      </w:pPr>
      <w:r>
        <w:rPr>
          <w:rFonts w:hint="eastAsia"/>
          <w:sz w:val="30"/>
          <w:szCs w:val="30"/>
        </w:rPr>
        <w:t>上述事实，被告人彭某甲、彭某乙、彭某丙、彭某丁、彭某戊、彭某己、彭某庚、彭某辛在开庭审理过程中亦无异议，并有户籍证明，到案经过，中共揭西五云镇委员会出具的任职证明，广东省非税收入（电子）票据，揭西财政局、揭西教育局、揭西卫生局、揭西爱国卫生运动委员会文件，广东揭西农村商业银行预算拨款凭证及批量代收付明细清单，揭西五云镇梅江村民委员会出具的证明材料，梅江村委困难学生补助发放登记表，揭西生活费补助款签领表，揭西县五云镇财政结算中心出具的拨出经费分类账、记账凭证、各行政村村委干部春节生活补助款表，梅江村委干部补助签领表，揭西财政局出具的证明材料，中共揭西纪律检查委员会谈话记录及情况说明，证人彭某癸、彭某未、彭某申、彭某子、彭某丑、彭某寅、彭某卯、彭某辰、彭某巳、彭某午、彭某酉等人的证言等证据证实，足资认定。</w:t>
      </w:r>
    </w:p>
    <w:p w14:paraId="6BE2F14F" w14:textId="77777777" w:rsidR="00CC6E4F" w:rsidRDefault="00CC6E4F">
      <w:pPr>
        <w:spacing w:line="500" w:lineRule="atLeast"/>
        <w:ind w:firstLine="600"/>
        <w:divId w:val="976641339"/>
        <w:rPr>
          <w:rFonts w:hint="eastAsia"/>
          <w:sz w:val="30"/>
          <w:szCs w:val="30"/>
        </w:rPr>
      </w:pPr>
      <w:r>
        <w:rPr>
          <w:rFonts w:hint="eastAsia"/>
          <w:sz w:val="30"/>
          <w:szCs w:val="30"/>
        </w:rPr>
        <w:t>本院认为，被告人彭某甲、彭某乙、彭某丙、彭某丁、彭某戊、彭某己、彭某庚、彭某辛身为村委会干部，在任职期间协助人民政府从事行政管理工作时，竟伙同他人利用职务上的便利，以村委的名义违规截留、收回国家专项补助金共计人民币</w:t>
      </w:r>
      <w:r>
        <w:rPr>
          <w:rFonts w:hint="eastAsia"/>
          <w:sz w:val="30"/>
          <w:szCs w:val="30"/>
        </w:rPr>
        <w:t>64792.50</w:t>
      </w:r>
      <w:r>
        <w:rPr>
          <w:rFonts w:hint="eastAsia"/>
          <w:sz w:val="30"/>
          <w:szCs w:val="30"/>
        </w:rPr>
        <w:t>元，并将其中人民币</w:t>
      </w:r>
      <w:r>
        <w:rPr>
          <w:rFonts w:hint="eastAsia"/>
          <w:sz w:val="30"/>
          <w:szCs w:val="30"/>
        </w:rPr>
        <w:t>64100</w:t>
      </w:r>
      <w:r>
        <w:rPr>
          <w:rFonts w:hint="eastAsia"/>
          <w:sz w:val="30"/>
          <w:szCs w:val="30"/>
        </w:rPr>
        <w:t>元进行私分，数额较大，其行为侵犯了公共财产所有权和国家的廉政建设制度，均已构成贪污罪，应依法惩处。公诉机关指控的犯罪事实清楚，证据确实、充分，罪名成立，本院予以支持。案发后，被告人彭某甲、彭某乙、彭某丙、彭某丁、彭某戊、彭某己、彭某庚、彭某辛主动到检察机关投案，并如实供述自己的犯罪事实，其行为属自首，且积极退清赃款，当庭自愿认罪，综上，依法予以从轻处罚。综合考虑被告人彭某甲、彭某乙、彭某丙、彭某丁、彭某戊、彭某己、彭某庚、彭某辛的犯罪事实、犯罪情节、认罪态度及社会危害性，可对被告人彭某甲、彭某乙、彭某丙、彭某丁、彭某戊、彭某己、彭某庚、彭某辛适用缓刑。依照《中华人民共和国刑法》第三百八十二条，第三百八十三条第一款第（一）项、第三款，第六十七条第一款，第七十二条第一、三款，第七十三条第二、三款，《最高人民法院、最高人民检察院关于办理贪污贿赂刑事案件适用法律若干问题的解释》第一条第一款、第十九条第一款、《全国人民代表大会常务委员会关于﹤中华人民共和国刑法﹥第九十三条第二款的解释》之规定，判决如下：</w:t>
      </w:r>
    </w:p>
    <w:p w14:paraId="7C50500B" w14:textId="77777777" w:rsidR="00CC6E4F" w:rsidRDefault="00CC6E4F">
      <w:pPr>
        <w:spacing w:line="500" w:lineRule="atLeast"/>
        <w:ind w:firstLine="600"/>
        <w:divId w:val="893858559"/>
        <w:rPr>
          <w:rFonts w:hint="eastAsia"/>
          <w:sz w:val="30"/>
          <w:szCs w:val="30"/>
        </w:rPr>
      </w:pPr>
      <w:r>
        <w:rPr>
          <w:rFonts w:hint="eastAsia"/>
          <w:sz w:val="30"/>
          <w:szCs w:val="30"/>
        </w:rPr>
        <w:t>一、被告人彭某甲犯贪污罪，判处有期徒刑六个月，缓刑一年，并处罚金人民币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14:paraId="301BA903" w14:textId="77777777" w:rsidR="00CC6E4F" w:rsidRDefault="00CC6E4F">
      <w:pPr>
        <w:spacing w:line="500" w:lineRule="atLeast"/>
        <w:ind w:firstLine="600"/>
        <w:divId w:val="2102724877"/>
        <w:rPr>
          <w:rFonts w:hint="eastAsia"/>
          <w:sz w:val="30"/>
          <w:szCs w:val="30"/>
        </w:rPr>
      </w:pPr>
      <w:r>
        <w:rPr>
          <w:rFonts w:hint="eastAsia"/>
          <w:sz w:val="30"/>
          <w:szCs w:val="30"/>
        </w:rPr>
        <w:t>（缓刑考验期限，从判决确定之日起计算。）</w:t>
      </w:r>
    </w:p>
    <w:p w14:paraId="302FAB09" w14:textId="77777777" w:rsidR="00CC6E4F" w:rsidRDefault="00CC6E4F">
      <w:pPr>
        <w:spacing w:line="500" w:lineRule="atLeast"/>
        <w:ind w:firstLine="600"/>
        <w:divId w:val="1130634872"/>
        <w:rPr>
          <w:rFonts w:hint="eastAsia"/>
          <w:sz w:val="30"/>
          <w:szCs w:val="30"/>
        </w:rPr>
      </w:pPr>
      <w:r>
        <w:rPr>
          <w:rFonts w:hint="eastAsia"/>
          <w:sz w:val="30"/>
          <w:szCs w:val="30"/>
        </w:rPr>
        <w:t>二、被告人彭某乙犯贪污罪，判处有期徒刑六个月，缓刑一年，并处罚金人民币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14:paraId="2FC15508" w14:textId="77777777" w:rsidR="00CC6E4F" w:rsidRDefault="00CC6E4F">
      <w:pPr>
        <w:spacing w:line="500" w:lineRule="atLeast"/>
        <w:ind w:firstLine="600"/>
        <w:divId w:val="2038921010"/>
        <w:rPr>
          <w:rFonts w:hint="eastAsia"/>
          <w:sz w:val="30"/>
          <w:szCs w:val="30"/>
        </w:rPr>
      </w:pPr>
      <w:r>
        <w:rPr>
          <w:rFonts w:hint="eastAsia"/>
          <w:sz w:val="30"/>
          <w:szCs w:val="30"/>
        </w:rPr>
        <w:t>（缓刑考验期限，从判决确定之日起计算。）</w:t>
      </w:r>
    </w:p>
    <w:p w14:paraId="26E7E8CD" w14:textId="77777777" w:rsidR="00CC6E4F" w:rsidRDefault="00CC6E4F">
      <w:pPr>
        <w:spacing w:line="500" w:lineRule="atLeast"/>
        <w:ind w:firstLine="600"/>
        <w:divId w:val="1556315618"/>
        <w:rPr>
          <w:rFonts w:hint="eastAsia"/>
          <w:sz w:val="30"/>
          <w:szCs w:val="30"/>
        </w:rPr>
      </w:pPr>
      <w:r>
        <w:rPr>
          <w:rFonts w:hint="eastAsia"/>
          <w:sz w:val="30"/>
          <w:szCs w:val="30"/>
        </w:rPr>
        <w:t>三、被告人彭某丙犯贪污罪，判处有期徒刑六个月，缓刑一年，并处罚金人民币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14:paraId="29DAD299" w14:textId="77777777" w:rsidR="00CC6E4F" w:rsidRDefault="00CC6E4F">
      <w:pPr>
        <w:spacing w:line="500" w:lineRule="atLeast"/>
        <w:ind w:firstLine="600"/>
        <w:divId w:val="1869559186"/>
        <w:rPr>
          <w:rFonts w:hint="eastAsia"/>
          <w:sz w:val="30"/>
          <w:szCs w:val="30"/>
        </w:rPr>
      </w:pPr>
      <w:r>
        <w:rPr>
          <w:rFonts w:hint="eastAsia"/>
          <w:sz w:val="30"/>
          <w:szCs w:val="30"/>
        </w:rPr>
        <w:t>（缓刑考验期限，从判决确定之日起计算。）</w:t>
      </w:r>
    </w:p>
    <w:p w14:paraId="4ACDEE0E" w14:textId="77777777" w:rsidR="00CC6E4F" w:rsidRDefault="00CC6E4F">
      <w:pPr>
        <w:spacing w:line="500" w:lineRule="atLeast"/>
        <w:ind w:firstLine="600"/>
        <w:divId w:val="819543888"/>
        <w:rPr>
          <w:rFonts w:hint="eastAsia"/>
          <w:sz w:val="30"/>
          <w:szCs w:val="30"/>
        </w:rPr>
      </w:pPr>
      <w:r>
        <w:rPr>
          <w:rFonts w:hint="eastAsia"/>
          <w:sz w:val="30"/>
          <w:szCs w:val="30"/>
        </w:rPr>
        <w:t>四、被告人彭某丁犯贪污罪，判处有期徒刑六个月，缓刑一年，并处罚金人民币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14:paraId="59326AF2" w14:textId="77777777" w:rsidR="00CC6E4F" w:rsidRDefault="00CC6E4F">
      <w:pPr>
        <w:spacing w:line="500" w:lineRule="atLeast"/>
        <w:ind w:firstLine="600"/>
        <w:divId w:val="77792970"/>
        <w:rPr>
          <w:rFonts w:hint="eastAsia"/>
          <w:sz w:val="30"/>
          <w:szCs w:val="30"/>
        </w:rPr>
      </w:pPr>
      <w:r>
        <w:rPr>
          <w:rFonts w:hint="eastAsia"/>
          <w:sz w:val="30"/>
          <w:szCs w:val="30"/>
        </w:rPr>
        <w:t>（缓刑考验期限，从判决确定之日起计算。）</w:t>
      </w:r>
    </w:p>
    <w:p w14:paraId="7E3DBA46" w14:textId="77777777" w:rsidR="00CC6E4F" w:rsidRDefault="00CC6E4F">
      <w:pPr>
        <w:spacing w:line="500" w:lineRule="atLeast"/>
        <w:ind w:firstLine="600"/>
        <w:divId w:val="2011716195"/>
        <w:rPr>
          <w:rFonts w:hint="eastAsia"/>
          <w:sz w:val="30"/>
          <w:szCs w:val="30"/>
        </w:rPr>
      </w:pPr>
      <w:r>
        <w:rPr>
          <w:rFonts w:hint="eastAsia"/>
          <w:sz w:val="30"/>
          <w:szCs w:val="30"/>
        </w:rPr>
        <w:t>五、被告人彭某戊犯贪污罪，判处有期徒刑六个月，缓刑一年，并处罚金人民币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14:paraId="21201302" w14:textId="77777777" w:rsidR="00CC6E4F" w:rsidRDefault="00CC6E4F">
      <w:pPr>
        <w:spacing w:line="500" w:lineRule="atLeast"/>
        <w:ind w:firstLine="600"/>
        <w:divId w:val="938761564"/>
        <w:rPr>
          <w:rFonts w:hint="eastAsia"/>
          <w:sz w:val="30"/>
          <w:szCs w:val="30"/>
        </w:rPr>
      </w:pPr>
      <w:r>
        <w:rPr>
          <w:rFonts w:hint="eastAsia"/>
          <w:sz w:val="30"/>
          <w:szCs w:val="30"/>
        </w:rPr>
        <w:t>（缓刑考验期限，从判决确定之日起计算。）</w:t>
      </w:r>
    </w:p>
    <w:p w14:paraId="6685E5B4" w14:textId="77777777" w:rsidR="00CC6E4F" w:rsidRDefault="00CC6E4F">
      <w:pPr>
        <w:spacing w:line="500" w:lineRule="atLeast"/>
        <w:ind w:firstLine="600"/>
        <w:divId w:val="967781257"/>
        <w:rPr>
          <w:rFonts w:hint="eastAsia"/>
          <w:sz w:val="30"/>
          <w:szCs w:val="30"/>
        </w:rPr>
      </w:pPr>
      <w:r>
        <w:rPr>
          <w:rFonts w:hint="eastAsia"/>
          <w:sz w:val="30"/>
          <w:szCs w:val="30"/>
        </w:rPr>
        <w:t>六、被告人彭某己犯贪污罪，判处有期徒刑六个月，缓刑一年，并处罚金人民币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14:paraId="39CA0A26" w14:textId="77777777" w:rsidR="00CC6E4F" w:rsidRDefault="00CC6E4F">
      <w:pPr>
        <w:spacing w:line="500" w:lineRule="atLeast"/>
        <w:ind w:firstLine="600"/>
        <w:divId w:val="1024331883"/>
        <w:rPr>
          <w:rFonts w:hint="eastAsia"/>
          <w:sz w:val="30"/>
          <w:szCs w:val="30"/>
        </w:rPr>
      </w:pPr>
      <w:r>
        <w:rPr>
          <w:rFonts w:hint="eastAsia"/>
          <w:sz w:val="30"/>
          <w:szCs w:val="30"/>
        </w:rPr>
        <w:t>（缓刑考验期限，从判决确定之日起计算。）</w:t>
      </w:r>
    </w:p>
    <w:p w14:paraId="16F432E4" w14:textId="77777777" w:rsidR="00CC6E4F" w:rsidRDefault="00CC6E4F">
      <w:pPr>
        <w:spacing w:line="500" w:lineRule="atLeast"/>
        <w:ind w:firstLine="600"/>
        <w:divId w:val="1957637098"/>
        <w:rPr>
          <w:rFonts w:hint="eastAsia"/>
          <w:sz w:val="30"/>
          <w:szCs w:val="30"/>
        </w:rPr>
      </w:pPr>
      <w:r>
        <w:rPr>
          <w:rFonts w:hint="eastAsia"/>
          <w:sz w:val="30"/>
          <w:szCs w:val="30"/>
        </w:rPr>
        <w:t>七、被告人彭某庚犯贪污罪，判处有期徒刑六个月，缓刑一年，并处罚金人民币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14:paraId="31511B90" w14:textId="77777777" w:rsidR="00CC6E4F" w:rsidRDefault="00CC6E4F">
      <w:pPr>
        <w:spacing w:line="500" w:lineRule="atLeast"/>
        <w:ind w:firstLine="600"/>
        <w:divId w:val="928655379"/>
        <w:rPr>
          <w:rFonts w:hint="eastAsia"/>
          <w:sz w:val="30"/>
          <w:szCs w:val="30"/>
        </w:rPr>
      </w:pPr>
      <w:r>
        <w:rPr>
          <w:rFonts w:hint="eastAsia"/>
          <w:sz w:val="30"/>
          <w:szCs w:val="30"/>
        </w:rPr>
        <w:t>（缓刑考验期限，从判决确定之日起计算。）</w:t>
      </w:r>
    </w:p>
    <w:p w14:paraId="0F9B28C6" w14:textId="77777777" w:rsidR="00CC6E4F" w:rsidRDefault="00CC6E4F">
      <w:pPr>
        <w:spacing w:line="500" w:lineRule="atLeast"/>
        <w:ind w:firstLine="600"/>
        <w:divId w:val="1950620631"/>
        <w:rPr>
          <w:rFonts w:hint="eastAsia"/>
          <w:sz w:val="30"/>
          <w:szCs w:val="30"/>
        </w:rPr>
      </w:pPr>
      <w:r>
        <w:rPr>
          <w:rFonts w:hint="eastAsia"/>
          <w:sz w:val="30"/>
          <w:szCs w:val="30"/>
        </w:rPr>
        <w:t>八、被告人彭某辛犯贪污罪，判处有期徒刑六个月，缓刑一年，并处罚金人民币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14:paraId="4E77F604" w14:textId="77777777" w:rsidR="00CC6E4F" w:rsidRDefault="00CC6E4F">
      <w:pPr>
        <w:spacing w:line="500" w:lineRule="atLeast"/>
        <w:ind w:firstLine="600"/>
        <w:divId w:val="340203300"/>
        <w:rPr>
          <w:rFonts w:hint="eastAsia"/>
          <w:sz w:val="30"/>
          <w:szCs w:val="30"/>
        </w:rPr>
      </w:pPr>
      <w:r>
        <w:rPr>
          <w:rFonts w:hint="eastAsia"/>
          <w:sz w:val="30"/>
          <w:szCs w:val="30"/>
        </w:rPr>
        <w:t>（缓刑考验期限，从判决确定之日起计算。）</w:t>
      </w:r>
    </w:p>
    <w:p w14:paraId="6B25D93B" w14:textId="77777777" w:rsidR="00CC6E4F" w:rsidRDefault="00CC6E4F">
      <w:pPr>
        <w:spacing w:line="500" w:lineRule="atLeast"/>
        <w:ind w:firstLine="600"/>
        <w:divId w:val="1632445131"/>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260BAE36" w14:textId="77777777" w:rsidR="00CC6E4F" w:rsidRDefault="00CC6E4F">
      <w:pPr>
        <w:spacing w:line="500" w:lineRule="atLeast"/>
        <w:jc w:val="right"/>
        <w:divId w:val="1222523635"/>
        <w:rPr>
          <w:rFonts w:hint="eastAsia"/>
          <w:sz w:val="30"/>
          <w:szCs w:val="30"/>
        </w:rPr>
      </w:pPr>
      <w:r>
        <w:rPr>
          <w:rFonts w:hint="eastAsia"/>
          <w:sz w:val="30"/>
          <w:szCs w:val="30"/>
        </w:rPr>
        <w:t>审　判　长　　张本真</w:t>
      </w:r>
    </w:p>
    <w:p w14:paraId="2927182C" w14:textId="77777777" w:rsidR="00CC6E4F" w:rsidRDefault="00CC6E4F">
      <w:pPr>
        <w:spacing w:line="500" w:lineRule="atLeast"/>
        <w:jc w:val="right"/>
        <w:divId w:val="555052355"/>
        <w:rPr>
          <w:rFonts w:hint="eastAsia"/>
          <w:sz w:val="30"/>
          <w:szCs w:val="30"/>
        </w:rPr>
      </w:pPr>
      <w:r>
        <w:rPr>
          <w:rFonts w:hint="eastAsia"/>
          <w:sz w:val="30"/>
          <w:szCs w:val="30"/>
        </w:rPr>
        <w:t>代理审判员　　吴焕照</w:t>
      </w:r>
    </w:p>
    <w:p w14:paraId="5BD71F8F" w14:textId="77777777" w:rsidR="00CC6E4F" w:rsidRDefault="00CC6E4F">
      <w:pPr>
        <w:spacing w:line="500" w:lineRule="atLeast"/>
        <w:jc w:val="right"/>
        <w:divId w:val="989946354"/>
        <w:rPr>
          <w:rFonts w:hint="eastAsia"/>
          <w:sz w:val="30"/>
          <w:szCs w:val="30"/>
        </w:rPr>
      </w:pPr>
      <w:r>
        <w:rPr>
          <w:rFonts w:hint="eastAsia"/>
          <w:sz w:val="30"/>
          <w:szCs w:val="30"/>
        </w:rPr>
        <w:t>人民陪审员　　林晓芬</w:t>
      </w:r>
    </w:p>
    <w:p w14:paraId="66E2870A" w14:textId="77777777" w:rsidR="00CC6E4F" w:rsidRDefault="00CC6E4F">
      <w:pPr>
        <w:spacing w:line="500" w:lineRule="atLeast"/>
        <w:jc w:val="right"/>
        <w:divId w:val="355041170"/>
        <w:rPr>
          <w:rFonts w:hint="eastAsia"/>
          <w:sz w:val="30"/>
          <w:szCs w:val="30"/>
        </w:rPr>
      </w:pPr>
      <w:r>
        <w:rPr>
          <w:rFonts w:hint="eastAsia"/>
          <w:sz w:val="30"/>
          <w:szCs w:val="30"/>
        </w:rPr>
        <w:t>二〇一六年五月二十六日</w:t>
      </w:r>
    </w:p>
    <w:p w14:paraId="1B637F86" w14:textId="77777777" w:rsidR="00CC6E4F" w:rsidRDefault="00CC6E4F">
      <w:pPr>
        <w:spacing w:line="500" w:lineRule="atLeast"/>
        <w:jc w:val="right"/>
        <w:divId w:val="549807708"/>
        <w:rPr>
          <w:rFonts w:hint="eastAsia"/>
          <w:sz w:val="30"/>
          <w:szCs w:val="30"/>
        </w:rPr>
      </w:pPr>
      <w:r>
        <w:rPr>
          <w:rFonts w:hint="eastAsia"/>
          <w:sz w:val="30"/>
          <w:szCs w:val="30"/>
        </w:rPr>
        <w:t>书　记　员　　邹　立</w:t>
      </w:r>
    </w:p>
    <w:p w14:paraId="531FF8F1" w14:textId="77777777" w:rsidR="00CC6E4F" w:rsidRDefault="00CC6E4F">
      <w:pPr>
        <w:spacing w:line="500" w:lineRule="atLeast"/>
        <w:ind w:firstLine="600"/>
        <w:divId w:val="166755642"/>
        <w:rPr>
          <w:rFonts w:hint="eastAsia"/>
          <w:sz w:val="30"/>
          <w:szCs w:val="30"/>
        </w:rPr>
      </w:pPr>
      <w:r>
        <w:rPr>
          <w:rFonts w:hint="eastAsia"/>
          <w:sz w:val="30"/>
          <w:szCs w:val="30"/>
        </w:rPr>
        <w:t>附：相关法律条文</w:t>
      </w:r>
    </w:p>
    <w:p w14:paraId="0C9E1769" w14:textId="77777777" w:rsidR="00CC6E4F" w:rsidRDefault="00CC6E4F">
      <w:pPr>
        <w:spacing w:line="500" w:lineRule="atLeast"/>
        <w:ind w:firstLine="600"/>
        <w:divId w:val="1196774005"/>
        <w:rPr>
          <w:rFonts w:hint="eastAsia"/>
          <w:sz w:val="30"/>
          <w:szCs w:val="30"/>
        </w:rPr>
      </w:pPr>
      <w:r>
        <w:rPr>
          <w:rFonts w:hint="eastAsia"/>
          <w:sz w:val="30"/>
          <w:szCs w:val="30"/>
        </w:rPr>
        <w:t>《中华人民共和国刑法》</w:t>
      </w:r>
    </w:p>
    <w:p w14:paraId="27F4D32A" w14:textId="77777777" w:rsidR="00CC6E4F" w:rsidRDefault="00CC6E4F">
      <w:pPr>
        <w:spacing w:line="500" w:lineRule="atLeast"/>
        <w:ind w:firstLine="600"/>
        <w:divId w:val="20048930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55B8B0" w14:textId="77777777" w:rsidR="00CC6E4F" w:rsidRDefault="00CC6E4F">
      <w:pPr>
        <w:spacing w:line="500" w:lineRule="atLeast"/>
        <w:ind w:firstLine="600"/>
        <w:divId w:val="5298754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9B2E40" w14:textId="77777777" w:rsidR="00CC6E4F" w:rsidRDefault="00CC6E4F">
      <w:pPr>
        <w:spacing w:line="500" w:lineRule="atLeast"/>
        <w:ind w:firstLine="600"/>
        <w:divId w:val="3902695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4A1FE5" w14:textId="77777777" w:rsidR="00CC6E4F" w:rsidRDefault="00CC6E4F">
      <w:pPr>
        <w:spacing w:line="500" w:lineRule="atLeast"/>
        <w:ind w:firstLine="600"/>
        <w:divId w:val="6582684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BB67B71" w14:textId="77777777" w:rsidR="00CC6E4F" w:rsidRDefault="00CC6E4F">
      <w:pPr>
        <w:spacing w:line="500" w:lineRule="atLeast"/>
        <w:ind w:firstLine="600"/>
        <w:divId w:val="935013760"/>
        <w:rPr>
          <w:rFonts w:hint="eastAsia"/>
          <w:sz w:val="30"/>
          <w:szCs w:val="30"/>
        </w:rPr>
      </w:pPr>
      <w:r>
        <w:rPr>
          <w:rFonts w:hint="eastAsia"/>
          <w:sz w:val="30"/>
          <w:szCs w:val="30"/>
        </w:rPr>
        <w:t>（一）犯罪情节较轻；</w:t>
      </w:r>
    </w:p>
    <w:p w14:paraId="62AA836D" w14:textId="77777777" w:rsidR="00CC6E4F" w:rsidRDefault="00CC6E4F">
      <w:pPr>
        <w:spacing w:line="500" w:lineRule="atLeast"/>
        <w:ind w:firstLine="600"/>
        <w:divId w:val="252904388"/>
        <w:rPr>
          <w:rFonts w:hint="eastAsia"/>
          <w:sz w:val="30"/>
          <w:szCs w:val="30"/>
        </w:rPr>
      </w:pPr>
      <w:r>
        <w:rPr>
          <w:rFonts w:hint="eastAsia"/>
          <w:sz w:val="30"/>
          <w:szCs w:val="30"/>
        </w:rPr>
        <w:t>（二）有悔罪表现；</w:t>
      </w:r>
    </w:p>
    <w:p w14:paraId="4280E395" w14:textId="77777777" w:rsidR="00CC6E4F" w:rsidRDefault="00CC6E4F">
      <w:pPr>
        <w:spacing w:line="500" w:lineRule="atLeast"/>
        <w:ind w:firstLine="600"/>
        <w:divId w:val="211768471"/>
        <w:rPr>
          <w:rFonts w:hint="eastAsia"/>
          <w:sz w:val="30"/>
          <w:szCs w:val="30"/>
        </w:rPr>
      </w:pPr>
      <w:r>
        <w:rPr>
          <w:rFonts w:hint="eastAsia"/>
          <w:sz w:val="30"/>
          <w:szCs w:val="30"/>
        </w:rPr>
        <w:t>（三）没有再犯罪的危险；</w:t>
      </w:r>
    </w:p>
    <w:p w14:paraId="65A7B60D" w14:textId="77777777" w:rsidR="00CC6E4F" w:rsidRDefault="00CC6E4F">
      <w:pPr>
        <w:spacing w:line="500" w:lineRule="atLeast"/>
        <w:ind w:firstLine="600"/>
        <w:divId w:val="881288104"/>
        <w:rPr>
          <w:rFonts w:hint="eastAsia"/>
          <w:sz w:val="30"/>
          <w:szCs w:val="30"/>
        </w:rPr>
      </w:pPr>
      <w:r>
        <w:rPr>
          <w:rFonts w:hint="eastAsia"/>
          <w:sz w:val="30"/>
          <w:szCs w:val="30"/>
        </w:rPr>
        <w:t>（四）宣告缓刑对所居住社区没有重大不良影响。</w:t>
      </w:r>
    </w:p>
    <w:p w14:paraId="6DFFF247" w14:textId="77777777" w:rsidR="00CC6E4F" w:rsidRDefault="00CC6E4F">
      <w:pPr>
        <w:spacing w:line="500" w:lineRule="atLeast"/>
        <w:ind w:firstLine="600"/>
        <w:divId w:val="94072528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EFE7AAB" w14:textId="77777777" w:rsidR="00CC6E4F" w:rsidRDefault="00CC6E4F">
      <w:pPr>
        <w:spacing w:line="500" w:lineRule="atLeast"/>
        <w:ind w:firstLine="600"/>
        <w:divId w:val="1584292767"/>
        <w:rPr>
          <w:rFonts w:hint="eastAsia"/>
          <w:sz w:val="30"/>
          <w:szCs w:val="30"/>
        </w:rPr>
      </w:pPr>
      <w:r>
        <w:rPr>
          <w:rFonts w:hint="eastAsia"/>
          <w:sz w:val="30"/>
          <w:szCs w:val="30"/>
        </w:rPr>
        <w:t>被宣告缓刑的犯罪分子，如果被判处附加刑，附加刑仍须执行。</w:t>
      </w:r>
    </w:p>
    <w:p w14:paraId="53B4A2C0" w14:textId="77777777" w:rsidR="00CC6E4F" w:rsidRDefault="00CC6E4F">
      <w:pPr>
        <w:spacing w:line="500" w:lineRule="atLeast"/>
        <w:ind w:firstLine="600"/>
        <w:divId w:val="2107799579"/>
        <w:rPr>
          <w:rFonts w:hint="eastAsia"/>
          <w:sz w:val="30"/>
          <w:szCs w:val="30"/>
        </w:rPr>
      </w:pPr>
      <w:r>
        <w:rPr>
          <w:rFonts w:hint="eastAsia"/>
          <w:sz w:val="30"/>
          <w:szCs w:val="30"/>
        </w:rPr>
        <w:t>第七十三条拘役的缓刑考验期限为原判刑期以上一年以下，但是不能少于二个月。</w:t>
      </w:r>
    </w:p>
    <w:p w14:paraId="53D4752B" w14:textId="77777777" w:rsidR="00CC6E4F" w:rsidRDefault="00CC6E4F">
      <w:pPr>
        <w:spacing w:line="500" w:lineRule="atLeast"/>
        <w:ind w:firstLine="600"/>
        <w:divId w:val="1028675521"/>
        <w:rPr>
          <w:rFonts w:hint="eastAsia"/>
          <w:sz w:val="30"/>
          <w:szCs w:val="30"/>
        </w:rPr>
      </w:pPr>
      <w:r>
        <w:rPr>
          <w:rFonts w:hint="eastAsia"/>
          <w:sz w:val="30"/>
          <w:szCs w:val="30"/>
        </w:rPr>
        <w:t>有期徒刑的缓刑考验期限为原判刑期以上五年以下，但是不能少于一年。</w:t>
      </w:r>
    </w:p>
    <w:p w14:paraId="189FCF29" w14:textId="77777777" w:rsidR="00CC6E4F" w:rsidRDefault="00CC6E4F">
      <w:pPr>
        <w:spacing w:line="500" w:lineRule="atLeast"/>
        <w:ind w:firstLine="600"/>
        <w:divId w:val="630213175"/>
        <w:rPr>
          <w:rFonts w:hint="eastAsia"/>
          <w:sz w:val="30"/>
          <w:szCs w:val="30"/>
        </w:rPr>
      </w:pPr>
      <w:r>
        <w:rPr>
          <w:rFonts w:hint="eastAsia"/>
          <w:sz w:val="30"/>
          <w:szCs w:val="30"/>
        </w:rPr>
        <w:t>缓刑考验期限，从判决确定之日起计算。</w:t>
      </w:r>
    </w:p>
    <w:p w14:paraId="45DB17E2" w14:textId="77777777" w:rsidR="00CC6E4F" w:rsidRDefault="00CC6E4F">
      <w:pPr>
        <w:spacing w:line="500" w:lineRule="atLeast"/>
        <w:ind w:firstLine="600"/>
        <w:divId w:val="114415841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1301797" w14:textId="77777777" w:rsidR="00CC6E4F" w:rsidRDefault="00CC6E4F">
      <w:pPr>
        <w:spacing w:line="500" w:lineRule="atLeast"/>
        <w:ind w:firstLine="600"/>
        <w:divId w:val="30304580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D05B135" w14:textId="77777777" w:rsidR="00CC6E4F" w:rsidRDefault="00CC6E4F">
      <w:pPr>
        <w:spacing w:line="500" w:lineRule="atLeast"/>
        <w:ind w:firstLine="600"/>
        <w:divId w:val="1097675440"/>
        <w:rPr>
          <w:rFonts w:hint="eastAsia"/>
          <w:sz w:val="30"/>
          <w:szCs w:val="30"/>
        </w:rPr>
      </w:pPr>
      <w:r>
        <w:rPr>
          <w:rFonts w:hint="eastAsia"/>
          <w:sz w:val="30"/>
          <w:szCs w:val="30"/>
        </w:rPr>
        <w:t>与前两款所列人员勾结，伙同贪污的，以共犯论处。</w:t>
      </w:r>
    </w:p>
    <w:p w14:paraId="4E6BFE51" w14:textId="77777777" w:rsidR="00CC6E4F" w:rsidRDefault="00CC6E4F">
      <w:pPr>
        <w:spacing w:line="500" w:lineRule="atLeast"/>
        <w:ind w:firstLine="600"/>
        <w:divId w:val="588125154"/>
        <w:rPr>
          <w:rFonts w:hint="eastAsia"/>
          <w:sz w:val="30"/>
          <w:szCs w:val="30"/>
        </w:rPr>
      </w:pPr>
      <w:r>
        <w:rPr>
          <w:rFonts w:hint="eastAsia"/>
          <w:sz w:val="30"/>
          <w:szCs w:val="30"/>
        </w:rPr>
        <w:t>第三百八十三条对犯贪污罪的，根据情节轻重，分别依照下列规定处罚：</w:t>
      </w:r>
    </w:p>
    <w:p w14:paraId="20085A62" w14:textId="77777777" w:rsidR="00CC6E4F" w:rsidRDefault="00CC6E4F">
      <w:pPr>
        <w:spacing w:line="500" w:lineRule="atLeast"/>
        <w:ind w:firstLine="600"/>
        <w:divId w:val="1627471946"/>
        <w:rPr>
          <w:rFonts w:hint="eastAsia"/>
          <w:sz w:val="30"/>
          <w:szCs w:val="30"/>
        </w:rPr>
      </w:pPr>
      <w:r>
        <w:rPr>
          <w:rFonts w:hint="eastAsia"/>
          <w:sz w:val="30"/>
          <w:szCs w:val="30"/>
        </w:rPr>
        <w:t>（一）贪污数额较大或者有其他较重情节的，处三年以下有期徒刑或者拘役，并处罚金。</w:t>
      </w:r>
    </w:p>
    <w:p w14:paraId="7B802170" w14:textId="77777777" w:rsidR="00CC6E4F" w:rsidRDefault="00CC6E4F">
      <w:pPr>
        <w:spacing w:line="500" w:lineRule="atLeast"/>
        <w:ind w:firstLine="600"/>
        <w:divId w:val="1916042407"/>
        <w:rPr>
          <w:rFonts w:hint="eastAsia"/>
          <w:sz w:val="30"/>
          <w:szCs w:val="30"/>
        </w:rPr>
      </w:pPr>
      <w:r>
        <w:rPr>
          <w:rFonts w:hint="eastAsia"/>
          <w:sz w:val="30"/>
          <w:szCs w:val="30"/>
        </w:rPr>
        <w:t>（二）贪污数额巨大或者有其他严重情节的，处三年以上十年以下有期徒刑，并处罚金或者没收财产。</w:t>
      </w:r>
    </w:p>
    <w:p w14:paraId="7D8FBC98" w14:textId="77777777" w:rsidR="00CC6E4F" w:rsidRDefault="00CC6E4F">
      <w:pPr>
        <w:spacing w:line="500" w:lineRule="atLeast"/>
        <w:ind w:firstLine="600"/>
        <w:divId w:val="13349887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E431D9D" w14:textId="77777777" w:rsidR="00CC6E4F" w:rsidRDefault="00CC6E4F">
      <w:pPr>
        <w:spacing w:line="500" w:lineRule="atLeast"/>
        <w:ind w:firstLine="600"/>
        <w:divId w:val="574512347"/>
        <w:rPr>
          <w:rFonts w:hint="eastAsia"/>
          <w:sz w:val="30"/>
          <w:szCs w:val="30"/>
        </w:rPr>
      </w:pPr>
      <w:r>
        <w:rPr>
          <w:rFonts w:hint="eastAsia"/>
          <w:sz w:val="30"/>
          <w:szCs w:val="30"/>
        </w:rPr>
        <w:t>对多次贪污未经处理的，按照累计贪污数额处罚。</w:t>
      </w:r>
    </w:p>
    <w:p w14:paraId="3FD3D665" w14:textId="77777777" w:rsidR="00CC6E4F" w:rsidRDefault="00CC6E4F">
      <w:pPr>
        <w:spacing w:line="500" w:lineRule="atLeast"/>
        <w:ind w:firstLine="600"/>
        <w:divId w:val="14708547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CD4A9AC" w14:textId="77777777" w:rsidR="00CC6E4F" w:rsidRDefault="00CC6E4F">
      <w:pPr>
        <w:spacing w:line="500" w:lineRule="atLeast"/>
        <w:ind w:firstLine="600"/>
        <w:divId w:val="17251787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57E022D" w14:textId="77777777" w:rsidR="00CC6E4F" w:rsidRDefault="00CC6E4F">
      <w:pPr>
        <w:spacing w:line="500" w:lineRule="atLeast"/>
        <w:ind w:firstLine="600"/>
        <w:divId w:val="293101212"/>
        <w:rPr>
          <w:rFonts w:hint="eastAsia"/>
          <w:sz w:val="30"/>
          <w:szCs w:val="30"/>
        </w:rPr>
      </w:pPr>
      <w:r>
        <w:rPr>
          <w:rFonts w:hint="eastAsia"/>
          <w:sz w:val="30"/>
          <w:szCs w:val="30"/>
        </w:rPr>
        <w:t>《最高人民法院、最高人民检察院关于办理贪污贿赂刑事案件适用法律若干问题的解释》</w:t>
      </w:r>
    </w:p>
    <w:p w14:paraId="0E265842" w14:textId="77777777" w:rsidR="00CC6E4F" w:rsidRDefault="00CC6E4F">
      <w:pPr>
        <w:spacing w:line="500" w:lineRule="atLeast"/>
        <w:ind w:firstLine="600"/>
        <w:divId w:val="45279200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014A2A2" w14:textId="77777777" w:rsidR="00CC6E4F" w:rsidRDefault="00CC6E4F">
      <w:pPr>
        <w:spacing w:line="500" w:lineRule="atLeast"/>
        <w:ind w:firstLine="600"/>
        <w:divId w:val="201464432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2B005B4" w14:textId="77777777" w:rsidR="00CC6E4F" w:rsidRDefault="00CC6E4F">
      <w:pPr>
        <w:spacing w:line="500" w:lineRule="atLeast"/>
        <w:ind w:firstLine="600"/>
        <w:divId w:val="1470897373"/>
        <w:rPr>
          <w:rFonts w:hint="eastAsia"/>
          <w:sz w:val="30"/>
          <w:szCs w:val="30"/>
        </w:rPr>
      </w:pPr>
      <w:r>
        <w:rPr>
          <w:rFonts w:hint="eastAsia"/>
          <w:sz w:val="30"/>
          <w:szCs w:val="30"/>
        </w:rPr>
        <w:t>（一）贪污救灾、抢险、防汛、优抚、扶贫、移民、救济、防疫、社会捐助等特定款物的；</w:t>
      </w:r>
    </w:p>
    <w:p w14:paraId="15D7B71D" w14:textId="77777777" w:rsidR="00CC6E4F" w:rsidRDefault="00CC6E4F">
      <w:pPr>
        <w:spacing w:line="500" w:lineRule="atLeast"/>
        <w:ind w:firstLine="600"/>
        <w:divId w:val="1797135132"/>
        <w:rPr>
          <w:rFonts w:hint="eastAsia"/>
          <w:sz w:val="30"/>
          <w:szCs w:val="30"/>
        </w:rPr>
      </w:pPr>
      <w:r>
        <w:rPr>
          <w:rFonts w:hint="eastAsia"/>
          <w:sz w:val="30"/>
          <w:szCs w:val="30"/>
        </w:rPr>
        <w:t>（二）曾因贪污、受贿、挪用公款受过党纪、行政处分的；</w:t>
      </w:r>
    </w:p>
    <w:p w14:paraId="0F989C85" w14:textId="77777777" w:rsidR="00CC6E4F" w:rsidRDefault="00CC6E4F">
      <w:pPr>
        <w:spacing w:line="500" w:lineRule="atLeast"/>
        <w:ind w:firstLine="600"/>
        <w:divId w:val="217910005"/>
        <w:rPr>
          <w:rFonts w:hint="eastAsia"/>
          <w:sz w:val="30"/>
          <w:szCs w:val="30"/>
        </w:rPr>
      </w:pPr>
      <w:r>
        <w:rPr>
          <w:rFonts w:hint="eastAsia"/>
          <w:sz w:val="30"/>
          <w:szCs w:val="30"/>
        </w:rPr>
        <w:t>（三）曾因故意犯罪受过刑事追究的；</w:t>
      </w:r>
    </w:p>
    <w:p w14:paraId="6CB94AA5" w14:textId="77777777" w:rsidR="00CC6E4F" w:rsidRDefault="00CC6E4F">
      <w:pPr>
        <w:spacing w:line="500" w:lineRule="atLeast"/>
        <w:ind w:firstLine="600"/>
        <w:divId w:val="1692951306"/>
        <w:rPr>
          <w:rFonts w:hint="eastAsia"/>
          <w:sz w:val="30"/>
          <w:szCs w:val="30"/>
        </w:rPr>
      </w:pPr>
      <w:r>
        <w:rPr>
          <w:rFonts w:hint="eastAsia"/>
          <w:sz w:val="30"/>
          <w:szCs w:val="30"/>
        </w:rPr>
        <w:t>（四）赃款赃物用于非法活动的；</w:t>
      </w:r>
    </w:p>
    <w:p w14:paraId="1B717BDA" w14:textId="77777777" w:rsidR="00CC6E4F" w:rsidRDefault="00CC6E4F">
      <w:pPr>
        <w:spacing w:line="500" w:lineRule="atLeast"/>
        <w:ind w:firstLine="600"/>
        <w:divId w:val="377974407"/>
        <w:rPr>
          <w:rFonts w:hint="eastAsia"/>
          <w:sz w:val="30"/>
          <w:szCs w:val="30"/>
        </w:rPr>
      </w:pPr>
      <w:r>
        <w:rPr>
          <w:rFonts w:hint="eastAsia"/>
          <w:sz w:val="30"/>
          <w:szCs w:val="30"/>
        </w:rPr>
        <w:t>（五）拒不交待赃款赃物去向或者拒不配合追缴工作，致使无法追缴的；</w:t>
      </w:r>
    </w:p>
    <w:p w14:paraId="6BA920DA" w14:textId="77777777" w:rsidR="00CC6E4F" w:rsidRDefault="00CC6E4F">
      <w:pPr>
        <w:spacing w:line="500" w:lineRule="atLeast"/>
        <w:ind w:firstLine="600"/>
        <w:divId w:val="1398476630"/>
        <w:rPr>
          <w:rFonts w:hint="eastAsia"/>
          <w:sz w:val="30"/>
          <w:szCs w:val="30"/>
        </w:rPr>
      </w:pPr>
      <w:r>
        <w:rPr>
          <w:rFonts w:hint="eastAsia"/>
          <w:sz w:val="30"/>
          <w:szCs w:val="30"/>
        </w:rPr>
        <w:t>（六）造成恶劣影响或者其他严重后果的。</w:t>
      </w:r>
    </w:p>
    <w:p w14:paraId="525E300C" w14:textId="77777777" w:rsidR="00CC6E4F" w:rsidRDefault="00CC6E4F">
      <w:pPr>
        <w:spacing w:line="500" w:lineRule="atLeast"/>
        <w:ind w:firstLine="600"/>
        <w:divId w:val="179648224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2662916" w14:textId="77777777" w:rsidR="00CC6E4F" w:rsidRDefault="00CC6E4F">
      <w:pPr>
        <w:spacing w:line="500" w:lineRule="atLeast"/>
        <w:ind w:firstLine="600"/>
        <w:divId w:val="402879231"/>
        <w:rPr>
          <w:rFonts w:hint="eastAsia"/>
          <w:sz w:val="30"/>
          <w:szCs w:val="30"/>
        </w:rPr>
      </w:pPr>
      <w:r>
        <w:rPr>
          <w:rFonts w:hint="eastAsia"/>
          <w:sz w:val="30"/>
          <w:szCs w:val="30"/>
        </w:rPr>
        <w:t>（一）多次索贿的；</w:t>
      </w:r>
    </w:p>
    <w:p w14:paraId="2442D39C" w14:textId="77777777" w:rsidR="00CC6E4F" w:rsidRDefault="00CC6E4F">
      <w:pPr>
        <w:spacing w:line="500" w:lineRule="atLeast"/>
        <w:ind w:firstLine="600"/>
        <w:divId w:val="1094011715"/>
        <w:rPr>
          <w:rFonts w:hint="eastAsia"/>
          <w:sz w:val="30"/>
          <w:szCs w:val="30"/>
        </w:rPr>
      </w:pPr>
      <w:r>
        <w:rPr>
          <w:rFonts w:hint="eastAsia"/>
          <w:sz w:val="30"/>
          <w:szCs w:val="30"/>
        </w:rPr>
        <w:t>（二）为他人谋取不正当利益，致使公共财产、国家和人民利益遭受损失的；</w:t>
      </w:r>
    </w:p>
    <w:p w14:paraId="32BCDE5E" w14:textId="77777777" w:rsidR="00CC6E4F" w:rsidRDefault="00CC6E4F">
      <w:pPr>
        <w:spacing w:line="500" w:lineRule="atLeast"/>
        <w:ind w:firstLine="600"/>
        <w:divId w:val="2008555318"/>
        <w:rPr>
          <w:rFonts w:hint="eastAsia"/>
          <w:sz w:val="30"/>
          <w:szCs w:val="30"/>
        </w:rPr>
      </w:pPr>
      <w:r>
        <w:rPr>
          <w:rFonts w:hint="eastAsia"/>
          <w:sz w:val="30"/>
          <w:szCs w:val="30"/>
        </w:rPr>
        <w:t>（三）为他人谋取职务提拔、调整的。</w:t>
      </w:r>
    </w:p>
    <w:p w14:paraId="12AB8CB3" w14:textId="77777777" w:rsidR="00CC6E4F" w:rsidRDefault="00CC6E4F">
      <w:pPr>
        <w:spacing w:line="500" w:lineRule="atLeast"/>
        <w:ind w:firstLine="600"/>
        <w:divId w:val="153604208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A416C9E" w14:textId="77777777" w:rsidR="00CC6E4F" w:rsidRDefault="00CC6E4F">
      <w:pPr>
        <w:spacing w:line="500" w:lineRule="atLeast"/>
        <w:ind w:firstLine="600"/>
        <w:divId w:val="475537298"/>
        <w:rPr>
          <w:rFonts w:hint="eastAsia"/>
          <w:sz w:val="30"/>
          <w:szCs w:val="30"/>
        </w:rPr>
      </w:pPr>
      <w:r>
        <w:rPr>
          <w:rFonts w:hint="eastAsia"/>
          <w:sz w:val="30"/>
          <w:szCs w:val="30"/>
        </w:rPr>
        <w:t>对刑法规定并处罚金的其他贪污贿赂犯罪，应当在十万元以上犯罪数额二倍以下判处罚金。</w:t>
      </w:r>
    </w:p>
    <w:p w14:paraId="1AF0CF14" w14:textId="77777777" w:rsidR="00CC6E4F" w:rsidRDefault="00CC6E4F">
      <w:pPr>
        <w:spacing w:line="500" w:lineRule="atLeast"/>
        <w:ind w:firstLine="600"/>
        <w:divId w:val="990519600"/>
        <w:rPr>
          <w:rFonts w:hint="eastAsia"/>
          <w:sz w:val="30"/>
          <w:szCs w:val="30"/>
        </w:rPr>
      </w:pPr>
      <w:r>
        <w:rPr>
          <w:rFonts w:hint="eastAsia"/>
          <w:sz w:val="30"/>
          <w:szCs w:val="30"/>
        </w:rPr>
        <w:t>《全国人民代表大会常务委员会关于﹤中华人民共和国刑法﹥第九十三条第二款的解释》</w:t>
      </w:r>
    </w:p>
    <w:p w14:paraId="2344F867" w14:textId="77777777" w:rsidR="00CC6E4F" w:rsidRDefault="00CC6E4F">
      <w:pPr>
        <w:spacing w:line="500" w:lineRule="atLeast"/>
        <w:ind w:firstLine="600"/>
        <w:divId w:val="117664754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27FA3B7F" w14:textId="77777777" w:rsidR="00CC6E4F" w:rsidRDefault="00CC6E4F">
      <w:pPr>
        <w:spacing w:line="500" w:lineRule="atLeast"/>
        <w:ind w:firstLine="600"/>
        <w:divId w:val="834760005"/>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45C933D4" w14:textId="77777777" w:rsidR="00CC6E4F" w:rsidRDefault="00CC6E4F">
      <w:pPr>
        <w:spacing w:line="500" w:lineRule="atLeast"/>
        <w:ind w:firstLine="600"/>
        <w:divId w:val="325715661"/>
        <w:rPr>
          <w:rFonts w:hint="eastAsia"/>
          <w:sz w:val="30"/>
          <w:szCs w:val="30"/>
        </w:rPr>
      </w:pPr>
      <w:r>
        <w:rPr>
          <w:rFonts w:hint="eastAsia"/>
          <w:sz w:val="30"/>
          <w:szCs w:val="30"/>
        </w:rPr>
        <w:t>（一）救灾、抢险、防汛、优抚、扶贫、移民、救济款物的管理；</w:t>
      </w:r>
    </w:p>
    <w:p w14:paraId="52D62ACD" w14:textId="77777777" w:rsidR="00CC6E4F" w:rsidRDefault="00CC6E4F">
      <w:pPr>
        <w:spacing w:line="500" w:lineRule="atLeast"/>
        <w:ind w:firstLine="600"/>
        <w:divId w:val="2049791565"/>
        <w:rPr>
          <w:rFonts w:hint="eastAsia"/>
          <w:sz w:val="30"/>
          <w:szCs w:val="30"/>
        </w:rPr>
      </w:pPr>
      <w:r>
        <w:rPr>
          <w:rFonts w:hint="eastAsia"/>
          <w:sz w:val="30"/>
          <w:szCs w:val="30"/>
        </w:rPr>
        <w:t>（二）社会捐助公益事业款物的管理；</w:t>
      </w:r>
    </w:p>
    <w:p w14:paraId="7D34CBB1" w14:textId="77777777" w:rsidR="00CC6E4F" w:rsidRDefault="00CC6E4F">
      <w:pPr>
        <w:spacing w:line="500" w:lineRule="atLeast"/>
        <w:ind w:firstLine="600"/>
        <w:divId w:val="1760910536"/>
        <w:rPr>
          <w:rFonts w:hint="eastAsia"/>
          <w:sz w:val="30"/>
          <w:szCs w:val="30"/>
        </w:rPr>
      </w:pPr>
      <w:r>
        <w:rPr>
          <w:rFonts w:hint="eastAsia"/>
          <w:sz w:val="30"/>
          <w:szCs w:val="30"/>
        </w:rPr>
        <w:t>（三）国有土地的经营和管理；</w:t>
      </w:r>
    </w:p>
    <w:p w14:paraId="6D77419B" w14:textId="77777777" w:rsidR="00CC6E4F" w:rsidRDefault="00CC6E4F">
      <w:pPr>
        <w:spacing w:line="500" w:lineRule="atLeast"/>
        <w:ind w:firstLine="600"/>
        <w:divId w:val="203490541"/>
        <w:rPr>
          <w:rFonts w:hint="eastAsia"/>
          <w:sz w:val="30"/>
          <w:szCs w:val="30"/>
        </w:rPr>
      </w:pPr>
      <w:r>
        <w:rPr>
          <w:rFonts w:hint="eastAsia"/>
          <w:sz w:val="30"/>
          <w:szCs w:val="30"/>
        </w:rPr>
        <w:t>（四）土地征用补偿费用的管理；</w:t>
      </w:r>
    </w:p>
    <w:p w14:paraId="131CBE57" w14:textId="77777777" w:rsidR="00CC6E4F" w:rsidRDefault="00CC6E4F">
      <w:pPr>
        <w:spacing w:line="500" w:lineRule="atLeast"/>
        <w:ind w:firstLine="600"/>
        <w:divId w:val="284625369"/>
        <w:rPr>
          <w:rFonts w:hint="eastAsia"/>
          <w:sz w:val="30"/>
          <w:szCs w:val="30"/>
        </w:rPr>
      </w:pPr>
      <w:r>
        <w:rPr>
          <w:rFonts w:hint="eastAsia"/>
          <w:sz w:val="30"/>
          <w:szCs w:val="30"/>
        </w:rPr>
        <w:t>（五）代征、代缴税款；</w:t>
      </w:r>
    </w:p>
    <w:p w14:paraId="50BEB9CA" w14:textId="77777777" w:rsidR="00CC6E4F" w:rsidRDefault="00CC6E4F">
      <w:pPr>
        <w:spacing w:line="500" w:lineRule="atLeast"/>
        <w:ind w:firstLine="600"/>
        <w:divId w:val="1194731988"/>
        <w:rPr>
          <w:rFonts w:hint="eastAsia"/>
          <w:sz w:val="30"/>
          <w:szCs w:val="30"/>
        </w:rPr>
      </w:pPr>
      <w:r>
        <w:rPr>
          <w:rFonts w:hint="eastAsia"/>
          <w:sz w:val="30"/>
          <w:szCs w:val="30"/>
        </w:rPr>
        <w:t>（六）有关计划生育、户籍、征兵工作；</w:t>
      </w:r>
    </w:p>
    <w:p w14:paraId="3FEA5E56" w14:textId="77777777" w:rsidR="00CC6E4F" w:rsidRDefault="00CC6E4F">
      <w:pPr>
        <w:spacing w:line="500" w:lineRule="atLeast"/>
        <w:ind w:firstLine="600"/>
        <w:divId w:val="1182167884"/>
        <w:rPr>
          <w:rFonts w:hint="eastAsia"/>
          <w:sz w:val="30"/>
          <w:szCs w:val="30"/>
        </w:rPr>
      </w:pPr>
      <w:r>
        <w:rPr>
          <w:rFonts w:hint="eastAsia"/>
          <w:sz w:val="30"/>
          <w:szCs w:val="30"/>
        </w:rPr>
        <w:t>（七）协助人民政府从事的其他行政管理工作。</w:t>
      </w:r>
    </w:p>
    <w:p w14:paraId="1D31EEEC" w14:textId="77777777" w:rsidR="00CC6E4F" w:rsidRDefault="00CC6E4F">
      <w:pPr>
        <w:spacing w:line="500" w:lineRule="atLeast"/>
        <w:ind w:firstLine="600"/>
        <w:divId w:val="1336616226"/>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B17C" w14:textId="77777777" w:rsidR="00D07661" w:rsidRDefault="00D07661" w:rsidP="00D07661">
      <w:pPr>
        <w:rPr>
          <w:rFonts w:hint="eastAsia"/>
        </w:rPr>
      </w:pPr>
      <w:r>
        <w:separator/>
      </w:r>
    </w:p>
  </w:endnote>
  <w:endnote w:type="continuationSeparator" w:id="0">
    <w:p w14:paraId="75E8CF6C" w14:textId="77777777" w:rsidR="00D07661" w:rsidRDefault="00D07661" w:rsidP="00D076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B415" w14:textId="77777777" w:rsidR="00D07661" w:rsidRDefault="00D07661" w:rsidP="00D07661">
      <w:pPr>
        <w:rPr>
          <w:rFonts w:hint="eastAsia"/>
        </w:rPr>
      </w:pPr>
      <w:r>
        <w:separator/>
      </w:r>
    </w:p>
  </w:footnote>
  <w:footnote w:type="continuationSeparator" w:id="0">
    <w:p w14:paraId="04D1124C" w14:textId="77777777" w:rsidR="00D07661" w:rsidRDefault="00D07661" w:rsidP="00D076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7661"/>
    <w:rsid w:val="00A23C24"/>
    <w:rsid w:val="00CC6E4F"/>
    <w:rsid w:val="00D07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ED76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7661"/>
    <w:pPr>
      <w:tabs>
        <w:tab w:val="center" w:pos="4153"/>
        <w:tab w:val="right" w:pos="8306"/>
      </w:tabs>
      <w:snapToGrid w:val="0"/>
      <w:jc w:val="center"/>
    </w:pPr>
    <w:rPr>
      <w:sz w:val="18"/>
      <w:szCs w:val="18"/>
    </w:rPr>
  </w:style>
  <w:style w:type="character" w:customStyle="1" w:styleId="a4">
    <w:name w:val="页眉 字符"/>
    <w:basedOn w:val="a0"/>
    <w:link w:val="a3"/>
    <w:uiPriority w:val="99"/>
    <w:rsid w:val="00D07661"/>
    <w:rPr>
      <w:rFonts w:ascii="宋体" w:eastAsia="宋体" w:hAnsi="宋体" w:cs="宋体"/>
      <w:sz w:val="18"/>
      <w:szCs w:val="18"/>
    </w:rPr>
  </w:style>
  <w:style w:type="paragraph" w:styleId="a5">
    <w:name w:val="footer"/>
    <w:basedOn w:val="a"/>
    <w:link w:val="a6"/>
    <w:uiPriority w:val="99"/>
    <w:unhideWhenUsed/>
    <w:rsid w:val="00D07661"/>
    <w:pPr>
      <w:tabs>
        <w:tab w:val="center" w:pos="4153"/>
        <w:tab w:val="right" w:pos="8306"/>
      </w:tabs>
      <w:snapToGrid w:val="0"/>
    </w:pPr>
    <w:rPr>
      <w:sz w:val="18"/>
      <w:szCs w:val="18"/>
    </w:rPr>
  </w:style>
  <w:style w:type="character" w:customStyle="1" w:styleId="a6">
    <w:name w:val="页脚 字符"/>
    <w:basedOn w:val="a0"/>
    <w:link w:val="a5"/>
    <w:uiPriority w:val="99"/>
    <w:rsid w:val="00D076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2970">
      <w:marLeft w:val="0"/>
      <w:marRight w:val="0"/>
      <w:marTop w:val="10"/>
      <w:marBottom w:val="10"/>
      <w:divBdr>
        <w:top w:val="none" w:sz="0" w:space="0" w:color="auto"/>
        <w:left w:val="none" w:sz="0" w:space="0" w:color="auto"/>
        <w:bottom w:val="none" w:sz="0" w:space="0" w:color="auto"/>
        <w:right w:val="none" w:sz="0" w:space="0" w:color="auto"/>
      </w:divBdr>
    </w:div>
    <w:div w:id="77797030">
      <w:marLeft w:val="0"/>
      <w:marRight w:val="0"/>
      <w:marTop w:val="10"/>
      <w:marBottom w:val="10"/>
      <w:divBdr>
        <w:top w:val="none" w:sz="0" w:space="0" w:color="auto"/>
        <w:left w:val="none" w:sz="0" w:space="0" w:color="auto"/>
        <w:bottom w:val="none" w:sz="0" w:space="0" w:color="auto"/>
        <w:right w:val="none" w:sz="0" w:space="0" w:color="auto"/>
      </w:divBdr>
    </w:div>
    <w:div w:id="166755642">
      <w:marLeft w:val="0"/>
      <w:marRight w:val="0"/>
      <w:marTop w:val="10"/>
      <w:marBottom w:val="10"/>
      <w:divBdr>
        <w:top w:val="none" w:sz="0" w:space="0" w:color="auto"/>
        <w:left w:val="none" w:sz="0" w:space="0" w:color="auto"/>
        <w:bottom w:val="none" w:sz="0" w:space="0" w:color="auto"/>
        <w:right w:val="none" w:sz="0" w:space="0" w:color="auto"/>
      </w:divBdr>
    </w:div>
    <w:div w:id="203490541">
      <w:marLeft w:val="0"/>
      <w:marRight w:val="0"/>
      <w:marTop w:val="10"/>
      <w:marBottom w:val="10"/>
      <w:divBdr>
        <w:top w:val="none" w:sz="0" w:space="0" w:color="auto"/>
        <w:left w:val="none" w:sz="0" w:space="0" w:color="auto"/>
        <w:bottom w:val="none" w:sz="0" w:space="0" w:color="auto"/>
        <w:right w:val="none" w:sz="0" w:space="0" w:color="auto"/>
      </w:divBdr>
    </w:div>
    <w:div w:id="211768471">
      <w:marLeft w:val="0"/>
      <w:marRight w:val="0"/>
      <w:marTop w:val="10"/>
      <w:marBottom w:val="10"/>
      <w:divBdr>
        <w:top w:val="none" w:sz="0" w:space="0" w:color="auto"/>
        <w:left w:val="none" w:sz="0" w:space="0" w:color="auto"/>
        <w:bottom w:val="none" w:sz="0" w:space="0" w:color="auto"/>
        <w:right w:val="none" w:sz="0" w:space="0" w:color="auto"/>
      </w:divBdr>
    </w:div>
    <w:div w:id="217910005">
      <w:marLeft w:val="0"/>
      <w:marRight w:val="0"/>
      <w:marTop w:val="10"/>
      <w:marBottom w:val="10"/>
      <w:divBdr>
        <w:top w:val="none" w:sz="0" w:space="0" w:color="auto"/>
        <w:left w:val="none" w:sz="0" w:space="0" w:color="auto"/>
        <w:bottom w:val="none" w:sz="0" w:space="0" w:color="auto"/>
        <w:right w:val="none" w:sz="0" w:space="0" w:color="auto"/>
      </w:divBdr>
    </w:div>
    <w:div w:id="252904388">
      <w:marLeft w:val="0"/>
      <w:marRight w:val="0"/>
      <w:marTop w:val="10"/>
      <w:marBottom w:val="10"/>
      <w:divBdr>
        <w:top w:val="none" w:sz="0" w:space="0" w:color="auto"/>
        <w:left w:val="none" w:sz="0" w:space="0" w:color="auto"/>
        <w:bottom w:val="none" w:sz="0" w:space="0" w:color="auto"/>
        <w:right w:val="none" w:sz="0" w:space="0" w:color="auto"/>
      </w:divBdr>
    </w:div>
    <w:div w:id="284625369">
      <w:marLeft w:val="0"/>
      <w:marRight w:val="0"/>
      <w:marTop w:val="10"/>
      <w:marBottom w:val="10"/>
      <w:divBdr>
        <w:top w:val="none" w:sz="0" w:space="0" w:color="auto"/>
        <w:left w:val="none" w:sz="0" w:space="0" w:color="auto"/>
        <w:bottom w:val="none" w:sz="0" w:space="0" w:color="auto"/>
        <w:right w:val="none" w:sz="0" w:space="0" w:color="auto"/>
      </w:divBdr>
    </w:div>
    <w:div w:id="293101212">
      <w:marLeft w:val="0"/>
      <w:marRight w:val="0"/>
      <w:marTop w:val="10"/>
      <w:marBottom w:val="10"/>
      <w:divBdr>
        <w:top w:val="none" w:sz="0" w:space="0" w:color="auto"/>
        <w:left w:val="none" w:sz="0" w:space="0" w:color="auto"/>
        <w:bottom w:val="none" w:sz="0" w:space="0" w:color="auto"/>
        <w:right w:val="none" w:sz="0" w:space="0" w:color="auto"/>
      </w:divBdr>
    </w:div>
    <w:div w:id="303045806">
      <w:marLeft w:val="0"/>
      <w:marRight w:val="0"/>
      <w:marTop w:val="10"/>
      <w:marBottom w:val="10"/>
      <w:divBdr>
        <w:top w:val="none" w:sz="0" w:space="0" w:color="auto"/>
        <w:left w:val="none" w:sz="0" w:space="0" w:color="auto"/>
        <w:bottom w:val="none" w:sz="0" w:space="0" w:color="auto"/>
        <w:right w:val="none" w:sz="0" w:space="0" w:color="auto"/>
      </w:divBdr>
    </w:div>
    <w:div w:id="321087301">
      <w:marLeft w:val="0"/>
      <w:marRight w:val="0"/>
      <w:marTop w:val="10"/>
      <w:marBottom w:val="10"/>
      <w:divBdr>
        <w:top w:val="none" w:sz="0" w:space="0" w:color="auto"/>
        <w:left w:val="none" w:sz="0" w:space="0" w:color="auto"/>
        <w:bottom w:val="none" w:sz="0" w:space="0" w:color="auto"/>
        <w:right w:val="none" w:sz="0" w:space="0" w:color="auto"/>
      </w:divBdr>
    </w:div>
    <w:div w:id="325715661">
      <w:marLeft w:val="0"/>
      <w:marRight w:val="0"/>
      <w:marTop w:val="10"/>
      <w:marBottom w:val="10"/>
      <w:divBdr>
        <w:top w:val="none" w:sz="0" w:space="0" w:color="auto"/>
        <w:left w:val="none" w:sz="0" w:space="0" w:color="auto"/>
        <w:bottom w:val="none" w:sz="0" w:space="0" w:color="auto"/>
        <w:right w:val="none" w:sz="0" w:space="0" w:color="auto"/>
      </w:divBdr>
    </w:div>
    <w:div w:id="340203300">
      <w:marLeft w:val="0"/>
      <w:marRight w:val="0"/>
      <w:marTop w:val="10"/>
      <w:marBottom w:val="10"/>
      <w:divBdr>
        <w:top w:val="none" w:sz="0" w:space="0" w:color="auto"/>
        <w:left w:val="none" w:sz="0" w:space="0" w:color="auto"/>
        <w:bottom w:val="none" w:sz="0" w:space="0" w:color="auto"/>
        <w:right w:val="none" w:sz="0" w:space="0" w:color="auto"/>
      </w:divBdr>
    </w:div>
    <w:div w:id="355041170">
      <w:marLeft w:val="0"/>
      <w:marRight w:val="720"/>
      <w:marTop w:val="10"/>
      <w:marBottom w:val="10"/>
      <w:divBdr>
        <w:top w:val="none" w:sz="0" w:space="0" w:color="auto"/>
        <w:left w:val="none" w:sz="0" w:space="0" w:color="auto"/>
        <w:bottom w:val="none" w:sz="0" w:space="0" w:color="auto"/>
        <w:right w:val="none" w:sz="0" w:space="0" w:color="auto"/>
      </w:divBdr>
    </w:div>
    <w:div w:id="377974407">
      <w:marLeft w:val="0"/>
      <w:marRight w:val="0"/>
      <w:marTop w:val="10"/>
      <w:marBottom w:val="10"/>
      <w:divBdr>
        <w:top w:val="none" w:sz="0" w:space="0" w:color="auto"/>
        <w:left w:val="none" w:sz="0" w:space="0" w:color="auto"/>
        <w:bottom w:val="none" w:sz="0" w:space="0" w:color="auto"/>
        <w:right w:val="none" w:sz="0" w:space="0" w:color="auto"/>
      </w:divBdr>
    </w:div>
    <w:div w:id="390269537">
      <w:marLeft w:val="0"/>
      <w:marRight w:val="0"/>
      <w:marTop w:val="10"/>
      <w:marBottom w:val="10"/>
      <w:divBdr>
        <w:top w:val="none" w:sz="0" w:space="0" w:color="auto"/>
        <w:left w:val="none" w:sz="0" w:space="0" w:color="auto"/>
        <w:bottom w:val="none" w:sz="0" w:space="0" w:color="auto"/>
        <w:right w:val="none" w:sz="0" w:space="0" w:color="auto"/>
      </w:divBdr>
    </w:div>
    <w:div w:id="402879231">
      <w:marLeft w:val="0"/>
      <w:marRight w:val="0"/>
      <w:marTop w:val="10"/>
      <w:marBottom w:val="10"/>
      <w:divBdr>
        <w:top w:val="none" w:sz="0" w:space="0" w:color="auto"/>
        <w:left w:val="none" w:sz="0" w:space="0" w:color="auto"/>
        <w:bottom w:val="none" w:sz="0" w:space="0" w:color="auto"/>
        <w:right w:val="none" w:sz="0" w:space="0" w:color="auto"/>
      </w:divBdr>
    </w:div>
    <w:div w:id="443890307">
      <w:marLeft w:val="0"/>
      <w:marRight w:val="0"/>
      <w:marTop w:val="10"/>
      <w:marBottom w:val="10"/>
      <w:divBdr>
        <w:top w:val="none" w:sz="0" w:space="0" w:color="auto"/>
        <w:left w:val="none" w:sz="0" w:space="0" w:color="auto"/>
        <w:bottom w:val="none" w:sz="0" w:space="0" w:color="auto"/>
        <w:right w:val="none" w:sz="0" w:space="0" w:color="auto"/>
      </w:divBdr>
    </w:div>
    <w:div w:id="452792000">
      <w:marLeft w:val="0"/>
      <w:marRight w:val="0"/>
      <w:marTop w:val="10"/>
      <w:marBottom w:val="10"/>
      <w:divBdr>
        <w:top w:val="none" w:sz="0" w:space="0" w:color="auto"/>
        <w:left w:val="none" w:sz="0" w:space="0" w:color="auto"/>
        <w:bottom w:val="none" w:sz="0" w:space="0" w:color="auto"/>
        <w:right w:val="none" w:sz="0" w:space="0" w:color="auto"/>
      </w:divBdr>
    </w:div>
    <w:div w:id="475537298">
      <w:marLeft w:val="0"/>
      <w:marRight w:val="0"/>
      <w:marTop w:val="10"/>
      <w:marBottom w:val="10"/>
      <w:divBdr>
        <w:top w:val="none" w:sz="0" w:space="0" w:color="auto"/>
        <w:left w:val="none" w:sz="0" w:space="0" w:color="auto"/>
        <w:bottom w:val="none" w:sz="0" w:space="0" w:color="auto"/>
        <w:right w:val="none" w:sz="0" w:space="0" w:color="auto"/>
      </w:divBdr>
    </w:div>
    <w:div w:id="491917218">
      <w:marLeft w:val="0"/>
      <w:marRight w:val="0"/>
      <w:marTop w:val="10"/>
      <w:marBottom w:val="10"/>
      <w:divBdr>
        <w:top w:val="none" w:sz="0" w:space="0" w:color="auto"/>
        <w:left w:val="none" w:sz="0" w:space="0" w:color="auto"/>
        <w:bottom w:val="none" w:sz="0" w:space="0" w:color="auto"/>
        <w:right w:val="none" w:sz="0" w:space="0" w:color="auto"/>
      </w:divBdr>
    </w:div>
    <w:div w:id="506485045">
      <w:marLeft w:val="0"/>
      <w:marRight w:val="0"/>
      <w:marTop w:val="10"/>
      <w:marBottom w:val="10"/>
      <w:divBdr>
        <w:top w:val="none" w:sz="0" w:space="0" w:color="auto"/>
        <w:left w:val="none" w:sz="0" w:space="0" w:color="auto"/>
        <w:bottom w:val="none" w:sz="0" w:space="0" w:color="auto"/>
        <w:right w:val="none" w:sz="0" w:space="0" w:color="auto"/>
      </w:divBdr>
    </w:div>
    <w:div w:id="529875493">
      <w:marLeft w:val="0"/>
      <w:marRight w:val="0"/>
      <w:marTop w:val="10"/>
      <w:marBottom w:val="10"/>
      <w:divBdr>
        <w:top w:val="none" w:sz="0" w:space="0" w:color="auto"/>
        <w:left w:val="none" w:sz="0" w:space="0" w:color="auto"/>
        <w:bottom w:val="none" w:sz="0" w:space="0" w:color="auto"/>
        <w:right w:val="none" w:sz="0" w:space="0" w:color="auto"/>
      </w:divBdr>
    </w:div>
    <w:div w:id="535851252">
      <w:marLeft w:val="0"/>
      <w:marRight w:val="0"/>
      <w:marTop w:val="10"/>
      <w:marBottom w:val="10"/>
      <w:divBdr>
        <w:top w:val="none" w:sz="0" w:space="0" w:color="auto"/>
        <w:left w:val="none" w:sz="0" w:space="0" w:color="auto"/>
        <w:bottom w:val="none" w:sz="0" w:space="0" w:color="auto"/>
        <w:right w:val="none" w:sz="0" w:space="0" w:color="auto"/>
      </w:divBdr>
    </w:div>
    <w:div w:id="549807708">
      <w:marLeft w:val="0"/>
      <w:marRight w:val="720"/>
      <w:marTop w:val="10"/>
      <w:marBottom w:val="10"/>
      <w:divBdr>
        <w:top w:val="none" w:sz="0" w:space="0" w:color="auto"/>
        <w:left w:val="none" w:sz="0" w:space="0" w:color="auto"/>
        <w:bottom w:val="none" w:sz="0" w:space="0" w:color="auto"/>
        <w:right w:val="none" w:sz="0" w:space="0" w:color="auto"/>
      </w:divBdr>
    </w:div>
    <w:div w:id="555052355">
      <w:marLeft w:val="0"/>
      <w:marRight w:val="720"/>
      <w:marTop w:val="10"/>
      <w:marBottom w:val="10"/>
      <w:divBdr>
        <w:top w:val="none" w:sz="0" w:space="0" w:color="auto"/>
        <w:left w:val="none" w:sz="0" w:space="0" w:color="auto"/>
        <w:bottom w:val="none" w:sz="0" w:space="0" w:color="auto"/>
        <w:right w:val="none" w:sz="0" w:space="0" w:color="auto"/>
      </w:divBdr>
    </w:div>
    <w:div w:id="574512347">
      <w:marLeft w:val="0"/>
      <w:marRight w:val="0"/>
      <w:marTop w:val="10"/>
      <w:marBottom w:val="10"/>
      <w:divBdr>
        <w:top w:val="none" w:sz="0" w:space="0" w:color="auto"/>
        <w:left w:val="none" w:sz="0" w:space="0" w:color="auto"/>
        <w:bottom w:val="none" w:sz="0" w:space="0" w:color="auto"/>
        <w:right w:val="none" w:sz="0" w:space="0" w:color="auto"/>
      </w:divBdr>
    </w:div>
    <w:div w:id="588125154">
      <w:marLeft w:val="0"/>
      <w:marRight w:val="0"/>
      <w:marTop w:val="10"/>
      <w:marBottom w:val="10"/>
      <w:divBdr>
        <w:top w:val="none" w:sz="0" w:space="0" w:color="auto"/>
        <w:left w:val="none" w:sz="0" w:space="0" w:color="auto"/>
        <w:bottom w:val="none" w:sz="0" w:space="0" w:color="auto"/>
        <w:right w:val="none" w:sz="0" w:space="0" w:color="auto"/>
      </w:divBdr>
    </w:div>
    <w:div w:id="630213175">
      <w:marLeft w:val="0"/>
      <w:marRight w:val="0"/>
      <w:marTop w:val="10"/>
      <w:marBottom w:val="10"/>
      <w:divBdr>
        <w:top w:val="none" w:sz="0" w:space="0" w:color="auto"/>
        <w:left w:val="none" w:sz="0" w:space="0" w:color="auto"/>
        <w:bottom w:val="none" w:sz="0" w:space="0" w:color="auto"/>
        <w:right w:val="none" w:sz="0" w:space="0" w:color="auto"/>
      </w:divBdr>
    </w:div>
    <w:div w:id="658268465">
      <w:marLeft w:val="0"/>
      <w:marRight w:val="0"/>
      <w:marTop w:val="10"/>
      <w:marBottom w:val="10"/>
      <w:divBdr>
        <w:top w:val="none" w:sz="0" w:space="0" w:color="auto"/>
        <w:left w:val="none" w:sz="0" w:space="0" w:color="auto"/>
        <w:bottom w:val="none" w:sz="0" w:space="0" w:color="auto"/>
        <w:right w:val="none" w:sz="0" w:space="0" w:color="auto"/>
      </w:divBdr>
    </w:div>
    <w:div w:id="684598445">
      <w:marLeft w:val="0"/>
      <w:marRight w:val="0"/>
      <w:marTop w:val="10"/>
      <w:marBottom w:val="10"/>
      <w:divBdr>
        <w:top w:val="none" w:sz="0" w:space="0" w:color="auto"/>
        <w:left w:val="none" w:sz="0" w:space="0" w:color="auto"/>
        <w:bottom w:val="none" w:sz="0" w:space="0" w:color="auto"/>
        <w:right w:val="none" w:sz="0" w:space="0" w:color="auto"/>
      </w:divBdr>
    </w:div>
    <w:div w:id="819543888">
      <w:marLeft w:val="0"/>
      <w:marRight w:val="0"/>
      <w:marTop w:val="10"/>
      <w:marBottom w:val="10"/>
      <w:divBdr>
        <w:top w:val="none" w:sz="0" w:space="0" w:color="auto"/>
        <w:left w:val="none" w:sz="0" w:space="0" w:color="auto"/>
        <w:bottom w:val="none" w:sz="0" w:space="0" w:color="auto"/>
        <w:right w:val="none" w:sz="0" w:space="0" w:color="auto"/>
      </w:divBdr>
    </w:div>
    <w:div w:id="834760005">
      <w:marLeft w:val="0"/>
      <w:marRight w:val="0"/>
      <w:marTop w:val="10"/>
      <w:marBottom w:val="10"/>
      <w:divBdr>
        <w:top w:val="none" w:sz="0" w:space="0" w:color="auto"/>
        <w:left w:val="none" w:sz="0" w:space="0" w:color="auto"/>
        <w:bottom w:val="none" w:sz="0" w:space="0" w:color="auto"/>
        <w:right w:val="none" w:sz="0" w:space="0" w:color="auto"/>
      </w:divBdr>
    </w:div>
    <w:div w:id="881288104">
      <w:marLeft w:val="0"/>
      <w:marRight w:val="0"/>
      <w:marTop w:val="10"/>
      <w:marBottom w:val="10"/>
      <w:divBdr>
        <w:top w:val="none" w:sz="0" w:space="0" w:color="auto"/>
        <w:left w:val="none" w:sz="0" w:space="0" w:color="auto"/>
        <w:bottom w:val="none" w:sz="0" w:space="0" w:color="auto"/>
        <w:right w:val="none" w:sz="0" w:space="0" w:color="auto"/>
      </w:divBdr>
    </w:div>
    <w:div w:id="893858559">
      <w:marLeft w:val="0"/>
      <w:marRight w:val="0"/>
      <w:marTop w:val="10"/>
      <w:marBottom w:val="10"/>
      <w:divBdr>
        <w:top w:val="none" w:sz="0" w:space="0" w:color="auto"/>
        <w:left w:val="none" w:sz="0" w:space="0" w:color="auto"/>
        <w:bottom w:val="none" w:sz="0" w:space="0" w:color="auto"/>
        <w:right w:val="none" w:sz="0" w:space="0" w:color="auto"/>
      </w:divBdr>
    </w:div>
    <w:div w:id="928655379">
      <w:marLeft w:val="0"/>
      <w:marRight w:val="0"/>
      <w:marTop w:val="10"/>
      <w:marBottom w:val="10"/>
      <w:divBdr>
        <w:top w:val="none" w:sz="0" w:space="0" w:color="auto"/>
        <w:left w:val="none" w:sz="0" w:space="0" w:color="auto"/>
        <w:bottom w:val="none" w:sz="0" w:space="0" w:color="auto"/>
        <w:right w:val="none" w:sz="0" w:space="0" w:color="auto"/>
      </w:divBdr>
    </w:div>
    <w:div w:id="935013760">
      <w:marLeft w:val="0"/>
      <w:marRight w:val="0"/>
      <w:marTop w:val="10"/>
      <w:marBottom w:val="10"/>
      <w:divBdr>
        <w:top w:val="none" w:sz="0" w:space="0" w:color="auto"/>
        <w:left w:val="none" w:sz="0" w:space="0" w:color="auto"/>
        <w:bottom w:val="none" w:sz="0" w:space="0" w:color="auto"/>
        <w:right w:val="none" w:sz="0" w:space="0" w:color="auto"/>
      </w:divBdr>
    </w:div>
    <w:div w:id="938761564">
      <w:marLeft w:val="0"/>
      <w:marRight w:val="0"/>
      <w:marTop w:val="10"/>
      <w:marBottom w:val="10"/>
      <w:divBdr>
        <w:top w:val="none" w:sz="0" w:space="0" w:color="auto"/>
        <w:left w:val="none" w:sz="0" w:space="0" w:color="auto"/>
        <w:bottom w:val="none" w:sz="0" w:space="0" w:color="auto"/>
        <w:right w:val="none" w:sz="0" w:space="0" w:color="auto"/>
      </w:divBdr>
    </w:div>
    <w:div w:id="940725280">
      <w:marLeft w:val="0"/>
      <w:marRight w:val="0"/>
      <w:marTop w:val="10"/>
      <w:marBottom w:val="10"/>
      <w:divBdr>
        <w:top w:val="none" w:sz="0" w:space="0" w:color="auto"/>
        <w:left w:val="none" w:sz="0" w:space="0" w:color="auto"/>
        <w:bottom w:val="none" w:sz="0" w:space="0" w:color="auto"/>
        <w:right w:val="none" w:sz="0" w:space="0" w:color="auto"/>
      </w:divBdr>
    </w:div>
    <w:div w:id="967200067">
      <w:marLeft w:val="0"/>
      <w:marRight w:val="0"/>
      <w:marTop w:val="10"/>
      <w:marBottom w:val="10"/>
      <w:divBdr>
        <w:top w:val="none" w:sz="0" w:space="0" w:color="auto"/>
        <w:left w:val="none" w:sz="0" w:space="0" w:color="auto"/>
        <w:bottom w:val="none" w:sz="0" w:space="0" w:color="auto"/>
        <w:right w:val="none" w:sz="0" w:space="0" w:color="auto"/>
      </w:divBdr>
    </w:div>
    <w:div w:id="967781257">
      <w:marLeft w:val="0"/>
      <w:marRight w:val="0"/>
      <w:marTop w:val="10"/>
      <w:marBottom w:val="10"/>
      <w:divBdr>
        <w:top w:val="none" w:sz="0" w:space="0" w:color="auto"/>
        <w:left w:val="none" w:sz="0" w:space="0" w:color="auto"/>
        <w:bottom w:val="none" w:sz="0" w:space="0" w:color="auto"/>
        <w:right w:val="none" w:sz="0" w:space="0" w:color="auto"/>
      </w:divBdr>
    </w:div>
    <w:div w:id="976641339">
      <w:marLeft w:val="0"/>
      <w:marRight w:val="0"/>
      <w:marTop w:val="10"/>
      <w:marBottom w:val="10"/>
      <w:divBdr>
        <w:top w:val="none" w:sz="0" w:space="0" w:color="auto"/>
        <w:left w:val="none" w:sz="0" w:space="0" w:color="auto"/>
        <w:bottom w:val="none" w:sz="0" w:space="0" w:color="auto"/>
        <w:right w:val="none" w:sz="0" w:space="0" w:color="auto"/>
      </w:divBdr>
    </w:div>
    <w:div w:id="989946354">
      <w:marLeft w:val="0"/>
      <w:marRight w:val="720"/>
      <w:marTop w:val="10"/>
      <w:marBottom w:val="10"/>
      <w:divBdr>
        <w:top w:val="none" w:sz="0" w:space="0" w:color="auto"/>
        <w:left w:val="none" w:sz="0" w:space="0" w:color="auto"/>
        <w:bottom w:val="none" w:sz="0" w:space="0" w:color="auto"/>
        <w:right w:val="none" w:sz="0" w:space="0" w:color="auto"/>
      </w:divBdr>
    </w:div>
    <w:div w:id="990519600">
      <w:marLeft w:val="0"/>
      <w:marRight w:val="0"/>
      <w:marTop w:val="10"/>
      <w:marBottom w:val="10"/>
      <w:divBdr>
        <w:top w:val="none" w:sz="0" w:space="0" w:color="auto"/>
        <w:left w:val="none" w:sz="0" w:space="0" w:color="auto"/>
        <w:bottom w:val="none" w:sz="0" w:space="0" w:color="auto"/>
        <w:right w:val="none" w:sz="0" w:space="0" w:color="auto"/>
      </w:divBdr>
    </w:div>
    <w:div w:id="1024331883">
      <w:marLeft w:val="0"/>
      <w:marRight w:val="0"/>
      <w:marTop w:val="10"/>
      <w:marBottom w:val="10"/>
      <w:divBdr>
        <w:top w:val="none" w:sz="0" w:space="0" w:color="auto"/>
        <w:left w:val="none" w:sz="0" w:space="0" w:color="auto"/>
        <w:bottom w:val="none" w:sz="0" w:space="0" w:color="auto"/>
        <w:right w:val="none" w:sz="0" w:space="0" w:color="auto"/>
      </w:divBdr>
    </w:div>
    <w:div w:id="1028675521">
      <w:marLeft w:val="0"/>
      <w:marRight w:val="0"/>
      <w:marTop w:val="10"/>
      <w:marBottom w:val="10"/>
      <w:divBdr>
        <w:top w:val="none" w:sz="0" w:space="0" w:color="auto"/>
        <w:left w:val="none" w:sz="0" w:space="0" w:color="auto"/>
        <w:bottom w:val="none" w:sz="0" w:space="0" w:color="auto"/>
        <w:right w:val="none" w:sz="0" w:space="0" w:color="auto"/>
      </w:divBdr>
    </w:div>
    <w:div w:id="1094011715">
      <w:marLeft w:val="0"/>
      <w:marRight w:val="0"/>
      <w:marTop w:val="10"/>
      <w:marBottom w:val="10"/>
      <w:divBdr>
        <w:top w:val="none" w:sz="0" w:space="0" w:color="auto"/>
        <w:left w:val="none" w:sz="0" w:space="0" w:color="auto"/>
        <w:bottom w:val="none" w:sz="0" w:space="0" w:color="auto"/>
        <w:right w:val="none" w:sz="0" w:space="0" w:color="auto"/>
      </w:divBdr>
    </w:div>
    <w:div w:id="1097675440">
      <w:marLeft w:val="0"/>
      <w:marRight w:val="0"/>
      <w:marTop w:val="10"/>
      <w:marBottom w:val="10"/>
      <w:divBdr>
        <w:top w:val="none" w:sz="0" w:space="0" w:color="auto"/>
        <w:left w:val="none" w:sz="0" w:space="0" w:color="auto"/>
        <w:bottom w:val="none" w:sz="0" w:space="0" w:color="auto"/>
        <w:right w:val="none" w:sz="0" w:space="0" w:color="auto"/>
      </w:divBdr>
    </w:div>
    <w:div w:id="1130634872">
      <w:marLeft w:val="0"/>
      <w:marRight w:val="0"/>
      <w:marTop w:val="10"/>
      <w:marBottom w:val="10"/>
      <w:divBdr>
        <w:top w:val="none" w:sz="0" w:space="0" w:color="auto"/>
        <w:left w:val="none" w:sz="0" w:space="0" w:color="auto"/>
        <w:bottom w:val="none" w:sz="0" w:space="0" w:color="auto"/>
        <w:right w:val="none" w:sz="0" w:space="0" w:color="auto"/>
      </w:divBdr>
    </w:div>
    <w:div w:id="1144158417">
      <w:marLeft w:val="0"/>
      <w:marRight w:val="0"/>
      <w:marTop w:val="10"/>
      <w:marBottom w:val="10"/>
      <w:divBdr>
        <w:top w:val="none" w:sz="0" w:space="0" w:color="auto"/>
        <w:left w:val="none" w:sz="0" w:space="0" w:color="auto"/>
        <w:bottom w:val="none" w:sz="0" w:space="0" w:color="auto"/>
        <w:right w:val="none" w:sz="0" w:space="0" w:color="auto"/>
      </w:divBdr>
    </w:div>
    <w:div w:id="1176647542">
      <w:marLeft w:val="0"/>
      <w:marRight w:val="0"/>
      <w:marTop w:val="10"/>
      <w:marBottom w:val="10"/>
      <w:divBdr>
        <w:top w:val="none" w:sz="0" w:space="0" w:color="auto"/>
        <w:left w:val="none" w:sz="0" w:space="0" w:color="auto"/>
        <w:bottom w:val="none" w:sz="0" w:space="0" w:color="auto"/>
        <w:right w:val="none" w:sz="0" w:space="0" w:color="auto"/>
      </w:divBdr>
    </w:div>
    <w:div w:id="1182167884">
      <w:marLeft w:val="0"/>
      <w:marRight w:val="0"/>
      <w:marTop w:val="10"/>
      <w:marBottom w:val="10"/>
      <w:divBdr>
        <w:top w:val="none" w:sz="0" w:space="0" w:color="auto"/>
        <w:left w:val="none" w:sz="0" w:space="0" w:color="auto"/>
        <w:bottom w:val="none" w:sz="0" w:space="0" w:color="auto"/>
        <w:right w:val="none" w:sz="0" w:space="0" w:color="auto"/>
      </w:divBdr>
    </w:div>
    <w:div w:id="1194731988">
      <w:marLeft w:val="0"/>
      <w:marRight w:val="0"/>
      <w:marTop w:val="10"/>
      <w:marBottom w:val="10"/>
      <w:divBdr>
        <w:top w:val="none" w:sz="0" w:space="0" w:color="auto"/>
        <w:left w:val="none" w:sz="0" w:space="0" w:color="auto"/>
        <w:bottom w:val="none" w:sz="0" w:space="0" w:color="auto"/>
        <w:right w:val="none" w:sz="0" w:space="0" w:color="auto"/>
      </w:divBdr>
    </w:div>
    <w:div w:id="1196774005">
      <w:marLeft w:val="0"/>
      <w:marRight w:val="0"/>
      <w:marTop w:val="10"/>
      <w:marBottom w:val="10"/>
      <w:divBdr>
        <w:top w:val="none" w:sz="0" w:space="0" w:color="auto"/>
        <w:left w:val="none" w:sz="0" w:space="0" w:color="auto"/>
        <w:bottom w:val="none" w:sz="0" w:space="0" w:color="auto"/>
        <w:right w:val="none" w:sz="0" w:space="0" w:color="auto"/>
      </w:divBdr>
    </w:div>
    <w:div w:id="1222523635">
      <w:marLeft w:val="0"/>
      <w:marRight w:val="720"/>
      <w:marTop w:val="10"/>
      <w:marBottom w:val="10"/>
      <w:divBdr>
        <w:top w:val="none" w:sz="0" w:space="0" w:color="auto"/>
        <w:left w:val="none" w:sz="0" w:space="0" w:color="auto"/>
        <w:bottom w:val="none" w:sz="0" w:space="0" w:color="auto"/>
        <w:right w:val="none" w:sz="0" w:space="0" w:color="auto"/>
      </w:divBdr>
    </w:div>
    <w:div w:id="1315600743">
      <w:marLeft w:val="0"/>
      <w:marRight w:val="0"/>
      <w:marTop w:val="10"/>
      <w:marBottom w:val="10"/>
      <w:divBdr>
        <w:top w:val="none" w:sz="0" w:space="0" w:color="auto"/>
        <w:left w:val="none" w:sz="0" w:space="0" w:color="auto"/>
        <w:bottom w:val="none" w:sz="0" w:space="0" w:color="auto"/>
        <w:right w:val="none" w:sz="0" w:space="0" w:color="auto"/>
      </w:divBdr>
    </w:div>
    <w:div w:id="1334988700">
      <w:marLeft w:val="0"/>
      <w:marRight w:val="0"/>
      <w:marTop w:val="10"/>
      <w:marBottom w:val="10"/>
      <w:divBdr>
        <w:top w:val="none" w:sz="0" w:space="0" w:color="auto"/>
        <w:left w:val="none" w:sz="0" w:space="0" w:color="auto"/>
        <w:bottom w:val="none" w:sz="0" w:space="0" w:color="auto"/>
        <w:right w:val="none" w:sz="0" w:space="0" w:color="auto"/>
      </w:divBdr>
    </w:div>
    <w:div w:id="1336616226">
      <w:marLeft w:val="0"/>
      <w:marRight w:val="0"/>
      <w:marTop w:val="10"/>
      <w:marBottom w:val="10"/>
      <w:divBdr>
        <w:top w:val="none" w:sz="0" w:space="0" w:color="auto"/>
        <w:left w:val="none" w:sz="0" w:space="0" w:color="auto"/>
        <w:bottom w:val="none" w:sz="0" w:space="0" w:color="auto"/>
        <w:right w:val="none" w:sz="0" w:space="0" w:color="auto"/>
      </w:divBdr>
    </w:div>
    <w:div w:id="1386442969">
      <w:marLeft w:val="0"/>
      <w:marRight w:val="0"/>
      <w:marTop w:val="10"/>
      <w:marBottom w:val="10"/>
      <w:divBdr>
        <w:top w:val="none" w:sz="0" w:space="0" w:color="auto"/>
        <w:left w:val="none" w:sz="0" w:space="0" w:color="auto"/>
        <w:bottom w:val="none" w:sz="0" w:space="0" w:color="auto"/>
        <w:right w:val="none" w:sz="0" w:space="0" w:color="auto"/>
      </w:divBdr>
    </w:div>
    <w:div w:id="1398476630">
      <w:marLeft w:val="0"/>
      <w:marRight w:val="0"/>
      <w:marTop w:val="10"/>
      <w:marBottom w:val="10"/>
      <w:divBdr>
        <w:top w:val="none" w:sz="0" w:space="0" w:color="auto"/>
        <w:left w:val="none" w:sz="0" w:space="0" w:color="auto"/>
        <w:bottom w:val="none" w:sz="0" w:space="0" w:color="auto"/>
        <w:right w:val="none" w:sz="0" w:space="0" w:color="auto"/>
      </w:divBdr>
    </w:div>
    <w:div w:id="1470854799">
      <w:marLeft w:val="0"/>
      <w:marRight w:val="0"/>
      <w:marTop w:val="10"/>
      <w:marBottom w:val="10"/>
      <w:divBdr>
        <w:top w:val="none" w:sz="0" w:space="0" w:color="auto"/>
        <w:left w:val="none" w:sz="0" w:space="0" w:color="auto"/>
        <w:bottom w:val="none" w:sz="0" w:space="0" w:color="auto"/>
        <w:right w:val="none" w:sz="0" w:space="0" w:color="auto"/>
      </w:divBdr>
    </w:div>
    <w:div w:id="1470897373">
      <w:marLeft w:val="0"/>
      <w:marRight w:val="0"/>
      <w:marTop w:val="10"/>
      <w:marBottom w:val="10"/>
      <w:divBdr>
        <w:top w:val="none" w:sz="0" w:space="0" w:color="auto"/>
        <w:left w:val="none" w:sz="0" w:space="0" w:color="auto"/>
        <w:bottom w:val="none" w:sz="0" w:space="0" w:color="auto"/>
        <w:right w:val="none" w:sz="0" w:space="0" w:color="auto"/>
      </w:divBdr>
    </w:div>
    <w:div w:id="1536042084">
      <w:marLeft w:val="0"/>
      <w:marRight w:val="0"/>
      <w:marTop w:val="10"/>
      <w:marBottom w:val="10"/>
      <w:divBdr>
        <w:top w:val="none" w:sz="0" w:space="0" w:color="auto"/>
        <w:left w:val="none" w:sz="0" w:space="0" w:color="auto"/>
        <w:bottom w:val="none" w:sz="0" w:space="0" w:color="auto"/>
        <w:right w:val="none" w:sz="0" w:space="0" w:color="auto"/>
      </w:divBdr>
    </w:div>
    <w:div w:id="1556315618">
      <w:marLeft w:val="0"/>
      <w:marRight w:val="0"/>
      <w:marTop w:val="10"/>
      <w:marBottom w:val="10"/>
      <w:divBdr>
        <w:top w:val="none" w:sz="0" w:space="0" w:color="auto"/>
        <w:left w:val="none" w:sz="0" w:space="0" w:color="auto"/>
        <w:bottom w:val="none" w:sz="0" w:space="0" w:color="auto"/>
        <w:right w:val="none" w:sz="0" w:space="0" w:color="auto"/>
      </w:divBdr>
    </w:div>
    <w:div w:id="1575899055">
      <w:marLeft w:val="0"/>
      <w:marRight w:val="0"/>
      <w:marTop w:val="10"/>
      <w:marBottom w:val="10"/>
      <w:divBdr>
        <w:top w:val="none" w:sz="0" w:space="0" w:color="auto"/>
        <w:left w:val="none" w:sz="0" w:space="0" w:color="auto"/>
        <w:bottom w:val="none" w:sz="0" w:space="0" w:color="auto"/>
        <w:right w:val="none" w:sz="0" w:space="0" w:color="auto"/>
      </w:divBdr>
    </w:div>
    <w:div w:id="1584292767">
      <w:marLeft w:val="0"/>
      <w:marRight w:val="0"/>
      <w:marTop w:val="10"/>
      <w:marBottom w:val="10"/>
      <w:divBdr>
        <w:top w:val="none" w:sz="0" w:space="0" w:color="auto"/>
        <w:left w:val="none" w:sz="0" w:space="0" w:color="auto"/>
        <w:bottom w:val="none" w:sz="0" w:space="0" w:color="auto"/>
        <w:right w:val="none" w:sz="0" w:space="0" w:color="auto"/>
      </w:divBdr>
    </w:div>
    <w:div w:id="1591349256">
      <w:marLeft w:val="0"/>
      <w:marRight w:val="0"/>
      <w:marTop w:val="10"/>
      <w:marBottom w:val="10"/>
      <w:divBdr>
        <w:top w:val="none" w:sz="0" w:space="0" w:color="auto"/>
        <w:left w:val="none" w:sz="0" w:space="0" w:color="auto"/>
        <w:bottom w:val="none" w:sz="0" w:space="0" w:color="auto"/>
        <w:right w:val="none" w:sz="0" w:space="0" w:color="auto"/>
      </w:divBdr>
    </w:div>
    <w:div w:id="1627471946">
      <w:marLeft w:val="0"/>
      <w:marRight w:val="0"/>
      <w:marTop w:val="10"/>
      <w:marBottom w:val="10"/>
      <w:divBdr>
        <w:top w:val="none" w:sz="0" w:space="0" w:color="auto"/>
        <w:left w:val="none" w:sz="0" w:space="0" w:color="auto"/>
        <w:bottom w:val="none" w:sz="0" w:space="0" w:color="auto"/>
        <w:right w:val="none" w:sz="0" w:space="0" w:color="auto"/>
      </w:divBdr>
    </w:div>
    <w:div w:id="1632445131">
      <w:marLeft w:val="0"/>
      <w:marRight w:val="0"/>
      <w:marTop w:val="10"/>
      <w:marBottom w:val="10"/>
      <w:divBdr>
        <w:top w:val="none" w:sz="0" w:space="0" w:color="auto"/>
        <w:left w:val="none" w:sz="0" w:space="0" w:color="auto"/>
        <w:bottom w:val="none" w:sz="0" w:space="0" w:color="auto"/>
        <w:right w:val="none" w:sz="0" w:space="0" w:color="auto"/>
      </w:divBdr>
    </w:div>
    <w:div w:id="1692951306">
      <w:marLeft w:val="0"/>
      <w:marRight w:val="0"/>
      <w:marTop w:val="10"/>
      <w:marBottom w:val="10"/>
      <w:divBdr>
        <w:top w:val="none" w:sz="0" w:space="0" w:color="auto"/>
        <w:left w:val="none" w:sz="0" w:space="0" w:color="auto"/>
        <w:bottom w:val="none" w:sz="0" w:space="0" w:color="auto"/>
        <w:right w:val="none" w:sz="0" w:space="0" w:color="auto"/>
      </w:divBdr>
    </w:div>
    <w:div w:id="1725178756">
      <w:marLeft w:val="0"/>
      <w:marRight w:val="0"/>
      <w:marTop w:val="10"/>
      <w:marBottom w:val="10"/>
      <w:divBdr>
        <w:top w:val="none" w:sz="0" w:space="0" w:color="auto"/>
        <w:left w:val="none" w:sz="0" w:space="0" w:color="auto"/>
        <w:bottom w:val="none" w:sz="0" w:space="0" w:color="auto"/>
        <w:right w:val="none" w:sz="0" w:space="0" w:color="auto"/>
      </w:divBdr>
    </w:div>
    <w:div w:id="1736195066">
      <w:marLeft w:val="0"/>
      <w:marRight w:val="0"/>
      <w:marTop w:val="10"/>
      <w:marBottom w:val="10"/>
      <w:divBdr>
        <w:top w:val="none" w:sz="0" w:space="0" w:color="auto"/>
        <w:left w:val="none" w:sz="0" w:space="0" w:color="auto"/>
        <w:bottom w:val="none" w:sz="0" w:space="0" w:color="auto"/>
        <w:right w:val="none" w:sz="0" w:space="0" w:color="auto"/>
      </w:divBdr>
    </w:div>
    <w:div w:id="1760910536">
      <w:marLeft w:val="0"/>
      <w:marRight w:val="0"/>
      <w:marTop w:val="10"/>
      <w:marBottom w:val="10"/>
      <w:divBdr>
        <w:top w:val="none" w:sz="0" w:space="0" w:color="auto"/>
        <w:left w:val="none" w:sz="0" w:space="0" w:color="auto"/>
        <w:bottom w:val="none" w:sz="0" w:space="0" w:color="auto"/>
        <w:right w:val="none" w:sz="0" w:space="0" w:color="auto"/>
      </w:divBdr>
    </w:div>
    <w:div w:id="1786188775">
      <w:marLeft w:val="0"/>
      <w:marRight w:val="0"/>
      <w:marTop w:val="10"/>
      <w:marBottom w:val="10"/>
      <w:divBdr>
        <w:top w:val="none" w:sz="0" w:space="0" w:color="auto"/>
        <w:left w:val="none" w:sz="0" w:space="0" w:color="auto"/>
        <w:bottom w:val="none" w:sz="0" w:space="0" w:color="auto"/>
        <w:right w:val="none" w:sz="0" w:space="0" w:color="auto"/>
      </w:divBdr>
    </w:div>
    <w:div w:id="1796482248">
      <w:marLeft w:val="0"/>
      <w:marRight w:val="0"/>
      <w:marTop w:val="10"/>
      <w:marBottom w:val="10"/>
      <w:divBdr>
        <w:top w:val="none" w:sz="0" w:space="0" w:color="auto"/>
        <w:left w:val="none" w:sz="0" w:space="0" w:color="auto"/>
        <w:bottom w:val="none" w:sz="0" w:space="0" w:color="auto"/>
        <w:right w:val="none" w:sz="0" w:space="0" w:color="auto"/>
      </w:divBdr>
    </w:div>
    <w:div w:id="1797135132">
      <w:marLeft w:val="0"/>
      <w:marRight w:val="0"/>
      <w:marTop w:val="10"/>
      <w:marBottom w:val="10"/>
      <w:divBdr>
        <w:top w:val="none" w:sz="0" w:space="0" w:color="auto"/>
        <w:left w:val="none" w:sz="0" w:space="0" w:color="auto"/>
        <w:bottom w:val="none" w:sz="0" w:space="0" w:color="auto"/>
        <w:right w:val="none" w:sz="0" w:space="0" w:color="auto"/>
      </w:divBdr>
    </w:div>
    <w:div w:id="1869559186">
      <w:marLeft w:val="0"/>
      <w:marRight w:val="0"/>
      <w:marTop w:val="10"/>
      <w:marBottom w:val="10"/>
      <w:divBdr>
        <w:top w:val="none" w:sz="0" w:space="0" w:color="auto"/>
        <w:left w:val="none" w:sz="0" w:space="0" w:color="auto"/>
        <w:bottom w:val="none" w:sz="0" w:space="0" w:color="auto"/>
        <w:right w:val="none" w:sz="0" w:space="0" w:color="auto"/>
      </w:divBdr>
    </w:div>
    <w:div w:id="1891529527">
      <w:marLeft w:val="0"/>
      <w:marRight w:val="0"/>
      <w:marTop w:val="10"/>
      <w:marBottom w:val="10"/>
      <w:divBdr>
        <w:top w:val="none" w:sz="0" w:space="0" w:color="auto"/>
        <w:left w:val="none" w:sz="0" w:space="0" w:color="auto"/>
        <w:bottom w:val="none" w:sz="0" w:space="0" w:color="auto"/>
        <w:right w:val="none" w:sz="0" w:space="0" w:color="auto"/>
      </w:divBdr>
    </w:div>
    <w:div w:id="1916042407">
      <w:marLeft w:val="0"/>
      <w:marRight w:val="0"/>
      <w:marTop w:val="10"/>
      <w:marBottom w:val="10"/>
      <w:divBdr>
        <w:top w:val="none" w:sz="0" w:space="0" w:color="auto"/>
        <w:left w:val="none" w:sz="0" w:space="0" w:color="auto"/>
        <w:bottom w:val="none" w:sz="0" w:space="0" w:color="auto"/>
        <w:right w:val="none" w:sz="0" w:space="0" w:color="auto"/>
      </w:divBdr>
    </w:div>
    <w:div w:id="1920022914">
      <w:marLeft w:val="0"/>
      <w:marRight w:val="0"/>
      <w:marTop w:val="10"/>
      <w:marBottom w:val="10"/>
      <w:divBdr>
        <w:top w:val="none" w:sz="0" w:space="0" w:color="auto"/>
        <w:left w:val="none" w:sz="0" w:space="0" w:color="auto"/>
        <w:bottom w:val="none" w:sz="0" w:space="0" w:color="auto"/>
        <w:right w:val="none" w:sz="0" w:space="0" w:color="auto"/>
      </w:divBdr>
    </w:div>
    <w:div w:id="1950620631">
      <w:marLeft w:val="0"/>
      <w:marRight w:val="0"/>
      <w:marTop w:val="10"/>
      <w:marBottom w:val="10"/>
      <w:divBdr>
        <w:top w:val="none" w:sz="0" w:space="0" w:color="auto"/>
        <w:left w:val="none" w:sz="0" w:space="0" w:color="auto"/>
        <w:bottom w:val="none" w:sz="0" w:space="0" w:color="auto"/>
        <w:right w:val="none" w:sz="0" w:space="0" w:color="auto"/>
      </w:divBdr>
    </w:div>
    <w:div w:id="1957637098">
      <w:marLeft w:val="0"/>
      <w:marRight w:val="0"/>
      <w:marTop w:val="10"/>
      <w:marBottom w:val="10"/>
      <w:divBdr>
        <w:top w:val="none" w:sz="0" w:space="0" w:color="auto"/>
        <w:left w:val="none" w:sz="0" w:space="0" w:color="auto"/>
        <w:bottom w:val="none" w:sz="0" w:space="0" w:color="auto"/>
        <w:right w:val="none" w:sz="0" w:space="0" w:color="auto"/>
      </w:divBdr>
    </w:div>
    <w:div w:id="2004893014">
      <w:marLeft w:val="0"/>
      <w:marRight w:val="0"/>
      <w:marTop w:val="10"/>
      <w:marBottom w:val="10"/>
      <w:divBdr>
        <w:top w:val="none" w:sz="0" w:space="0" w:color="auto"/>
        <w:left w:val="none" w:sz="0" w:space="0" w:color="auto"/>
        <w:bottom w:val="none" w:sz="0" w:space="0" w:color="auto"/>
        <w:right w:val="none" w:sz="0" w:space="0" w:color="auto"/>
      </w:divBdr>
    </w:div>
    <w:div w:id="2008555318">
      <w:marLeft w:val="0"/>
      <w:marRight w:val="0"/>
      <w:marTop w:val="10"/>
      <w:marBottom w:val="10"/>
      <w:divBdr>
        <w:top w:val="none" w:sz="0" w:space="0" w:color="auto"/>
        <w:left w:val="none" w:sz="0" w:space="0" w:color="auto"/>
        <w:bottom w:val="none" w:sz="0" w:space="0" w:color="auto"/>
        <w:right w:val="none" w:sz="0" w:space="0" w:color="auto"/>
      </w:divBdr>
    </w:div>
    <w:div w:id="2011716195">
      <w:marLeft w:val="0"/>
      <w:marRight w:val="0"/>
      <w:marTop w:val="10"/>
      <w:marBottom w:val="10"/>
      <w:divBdr>
        <w:top w:val="none" w:sz="0" w:space="0" w:color="auto"/>
        <w:left w:val="none" w:sz="0" w:space="0" w:color="auto"/>
        <w:bottom w:val="none" w:sz="0" w:space="0" w:color="auto"/>
        <w:right w:val="none" w:sz="0" w:space="0" w:color="auto"/>
      </w:divBdr>
    </w:div>
    <w:div w:id="2014644323">
      <w:marLeft w:val="0"/>
      <w:marRight w:val="0"/>
      <w:marTop w:val="10"/>
      <w:marBottom w:val="10"/>
      <w:divBdr>
        <w:top w:val="none" w:sz="0" w:space="0" w:color="auto"/>
        <w:left w:val="none" w:sz="0" w:space="0" w:color="auto"/>
        <w:bottom w:val="none" w:sz="0" w:space="0" w:color="auto"/>
        <w:right w:val="none" w:sz="0" w:space="0" w:color="auto"/>
      </w:divBdr>
    </w:div>
    <w:div w:id="2038921010">
      <w:marLeft w:val="0"/>
      <w:marRight w:val="0"/>
      <w:marTop w:val="10"/>
      <w:marBottom w:val="10"/>
      <w:divBdr>
        <w:top w:val="none" w:sz="0" w:space="0" w:color="auto"/>
        <w:left w:val="none" w:sz="0" w:space="0" w:color="auto"/>
        <w:bottom w:val="none" w:sz="0" w:space="0" w:color="auto"/>
        <w:right w:val="none" w:sz="0" w:space="0" w:color="auto"/>
      </w:divBdr>
    </w:div>
    <w:div w:id="2049791565">
      <w:marLeft w:val="0"/>
      <w:marRight w:val="0"/>
      <w:marTop w:val="10"/>
      <w:marBottom w:val="10"/>
      <w:divBdr>
        <w:top w:val="none" w:sz="0" w:space="0" w:color="auto"/>
        <w:left w:val="none" w:sz="0" w:space="0" w:color="auto"/>
        <w:bottom w:val="none" w:sz="0" w:space="0" w:color="auto"/>
        <w:right w:val="none" w:sz="0" w:space="0" w:color="auto"/>
      </w:divBdr>
    </w:div>
    <w:div w:id="2102724877">
      <w:marLeft w:val="0"/>
      <w:marRight w:val="0"/>
      <w:marTop w:val="10"/>
      <w:marBottom w:val="10"/>
      <w:divBdr>
        <w:top w:val="none" w:sz="0" w:space="0" w:color="auto"/>
        <w:left w:val="none" w:sz="0" w:space="0" w:color="auto"/>
        <w:bottom w:val="none" w:sz="0" w:space="0" w:color="auto"/>
        <w:right w:val="none" w:sz="0" w:space="0" w:color="auto"/>
      </w:divBdr>
    </w:div>
    <w:div w:id="2107799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2025-04-30T06:03:00Z</dcterms:created>
  <dcterms:modified xsi:type="dcterms:W3CDTF">2025-04-30T06:03:00Z</dcterms:modified>
</cp:coreProperties>
</file>