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A98E4" w14:textId="77777777" w:rsidR="002E7967" w:rsidRDefault="002E7967">
      <w:pPr>
        <w:spacing w:line="500" w:lineRule="atLeast"/>
        <w:jc w:val="center"/>
        <w:divId w:val="2092190452"/>
        <w:rPr>
          <w:rFonts w:ascii="黑体" w:eastAsia="黑体" w:hAnsi="黑体"/>
          <w:sz w:val="36"/>
          <w:szCs w:val="36"/>
        </w:rPr>
      </w:pPr>
      <w:r>
        <w:rPr>
          <w:rFonts w:ascii="黑体" w:eastAsia="黑体" w:hAnsi="黑体" w:hint="eastAsia"/>
          <w:sz w:val="36"/>
          <w:szCs w:val="36"/>
        </w:rPr>
        <w:t>广州市白云区人民法院</w:t>
      </w:r>
    </w:p>
    <w:p w14:paraId="20485685" w14:textId="77777777" w:rsidR="002E7967" w:rsidRDefault="002E7967">
      <w:pPr>
        <w:spacing w:line="500" w:lineRule="atLeast"/>
        <w:jc w:val="center"/>
        <w:divId w:val="1104422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2BF12E" w14:textId="77777777" w:rsidR="002E7967" w:rsidRDefault="002E7967">
      <w:pPr>
        <w:spacing w:line="500" w:lineRule="atLeast"/>
        <w:jc w:val="right"/>
        <w:divId w:val="121662606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363</w:t>
      </w:r>
      <w:r>
        <w:rPr>
          <w:rFonts w:hint="eastAsia"/>
          <w:sz w:val="30"/>
          <w:szCs w:val="30"/>
        </w:rPr>
        <w:t>号</w:t>
      </w:r>
    </w:p>
    <w:p w14:paraId="3AD0226A" w14:textId="77777777" w:rsidR="002E7967" w:rsidRDefault="002E7967">
      <w:pPr>
        <w:spacing w:line="500" w:lineRule="atLeast"/>
        <w:ind w:firstLine="600"/>
        <w:divId w:val="1627658696"/>
        <w:rPr>
          <w:rFonts w:hint="eastAsia"/>
          <w:sz w:val="30"/>
          <w:szCs w:val="30"/>
        </w:rPr>
      </w:pPr>
      <w:r>
        <w:rPr>
          <w:rFonts w:hint="eastAsia"/>
          <w:sz w:val="30"/>
          <w:szCs w:val="30"/>
        </w:rPr>
        <w:t>公诉机关广州市白云区人民检察院。</w:t>
      </w:r>
    </w:p>
    <w:p w14:paraId="5DC518E5" w14:textId="77777777" w:rsidR="002E7967" w:rsidRDefault="002E7967">
      <w:pPr>
        <w:spacing w:line="500" w:lineRule="atLeast"/>
        <w:ind w:firstLine="600"/>
        <w:divId w:val="609356290"/>
        <w:rPr>
          <w:rFonts w:hint="eastAsia"/>
          <w:sz w:val="30"/>
          <w:szCs w:val="30"/>
        </w:rPr>
      </w:pPr>
      <w:r>
        <w:rPr>
          <w:rFonts w:hint="eastAsia"/>
          <w:sz w:val="30"/>
          <w:szCs w:val="30"/>
        </w:rPr>
        <w:t>被告人彭某，出生地广东省兴宁市，住广东省兴宁市。因本案于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日被羁押并于同日被刑事拘留，同年</w:t>
      </w:r>
      <w:r>
        <w:rPr>
          <w:rFonts w:hint="eastAsia"/>
          <w:sz w:val="30"/>
          <w:szCs w:val="30"/>
        </w:rPr>
        <w:t>8</w:t>
      </w:r>
      <w:r>
        <w:rPr>
          <w:rFonts w:hint="eastAsia"/>
          <w:sz w:val="30"/>
          <w:szCs w:val="30"/>
        </w:rPr>
        <w:t>月</w:t>
      </w:r>
      <w:r>
        <w:rPr>
          <w:rFonts w:hint="eastAsia"/>
          <w:sz w:val="30"/>
          <w:szCs w:val="30"/>
        </w:rPr>
        <w:t>5</w:t>
      </w:r>
      <w:r>
        <w:rPr>
          <w:rFonts w:hint="eastAsia"/>
          <w:sz w:val="30"/>
          <w:szCs w:val="30"/>
        </w:rPr>
        <w:t>日被逮捕。现羁押于广州市白云区看守所。</w:t>
      </w:r>
    </w:p>
    <w:p w14:paraId="6D58E19B" w14:textId="77777777" w:rsidR="002E7967" w:rsidRDefault="002E7967">
      <w:pPr>
        <w:spacing w:line="500" w:lineRule="atLeast"/>
        <w:ind w:firstLine="600"/>
        <w:divId w:val="2075394469"/>
        <w:rPr>
          <w:rFonts w:hint="eastAsia"/>
          <w:sz w:val="30"/>
          <w:szCs w:val="30"/>
        </w:rPr>
      </w:pPr>
      <w:r>
        <w:rPr>
          <w:rFonts w:hint="eastAsia"/>
          <w:sz w:val="30"/>
          <w:szCs w:val="30"/>
        </w:rPr>
        <w:t>广州市白云区人民检察院以穗云检公诉刑诉〔</w:t>
      </w:r>
      <w:r>
        <w:rPr>
          <w:rFonts w:hint="eastAsia"/>
          <w:sz w:val="30"/>
          <w:szCs w:val="30"/>
        </w:rPr>
        <w:t>2017</w:t>
      </w:r>
      <w:r>
        <w:rPr>
          <w:rFonts w:hint="eastAsia"/>
          <w:sz w:val="30"/>
          <w:szCs w:val="30"/>
        </w:rPr>
        <w:t>〕</w:t>
      </w:r>
      <w:r>
        <w:rPr>
          <w:rFonts w:hint="eastAsia"/>
          <w:sz w:val="30"/>
          <w:szCs w:val="30"/>
        </w:rPr>
        <w:t>272</w:t>
      </w:r>
      <w:r>
        <w:rPr>
          <w:rFonts w:hint="eastAsia"/>
          <w:sz w:val="30"/>
          <w:szCs w:val="30"/>
        </w:rPr>
        <w:t>号起诉书指控被告人彭某犯贪污罪，于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日向本院提起公诉。本院依法适用普通程序，组成合议庭，公开开庭审理了本案。广州市白云区人民检察院指派检察员翟浩出庭支持公诉，被告人彭某到庭参加诉讼。现已审理终结。</w:t>
      </w:r>
    </w:p>
    <w:p w14:paraId="05D3DE0A" w14:textId="77777777" w:rsidR="002E7967" w:rsidRDefault="002E7967">
      <w:pPr>
        <w:spacing w:line="500" w:lineRule="atLeast"/>
        <w:ind w:firstLine="600"/>
        <w:divId w:val="726343471"/>
        <w:rPr>
          <w:rFonts w:hint="eastAsia"/>
          <w:sz w:val="30"/>
          <w:szCs w:val="30"/>
        </w:rPr>
      </w:pPr>
      <w:r>
        <w:rPr>
          <w:rFonts w:hint="eastAsia"/>
          <w:sz w:val="30"/>
          <w:szCs w:val="30"/>
        </w:rPr>
        <w:t>广州市白云区人民检察院指控：</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年，被告人彭某在担任广东省珠航旅游汽车有限公司业务员、调度员、运营部副经理期间，利用其负责收取该公司租车收入的职务便利，采取收款后截留不上交的方式，侵吞该公司上述收入共计人民币</w:t>
      </w:r>
      <w:r>
        <w:rPr>
          <w:rFonts w:hint="eastAsia"/>
          <w:sz w:val="30"/>
          <w:szCs w:val="30"/>
        </w:rPr>
        <w:t>241837.2</w:t>
      </w:r>
      <w:r>
        <w:rPr>
          <w:rFonts w:hint="eastAsia"/>
          <w:sz w:val="30"/>
          <w:szCs w:val="30"/>
        </w:rPr>
        <w:t>元。为证实上述的事实，公诉机关提供了破案报告、劳动合同、管理人员任免审批表、任职报告、营业执照、企业国有资产产权登记证、身份材料、记账凭证、结算单、证人证言、被告人供述、司法鉴定意见书、视听资料等证据，并据此认为被告人彭某身为国家工作人员，利用职务上的便利，侵吞公共财物，数额巨大，其行为已触犯《中华人民共和国刑法》第三百八十二条第一款之规定，应以贪污罪追究其刑事责任。且认为，被告人彭某犯罪后如实供述自己罪行，可从轻处罚。提请本院依法判处。</w:t>
      </w:r>
    </w:p>
    <w:p w14:paraId="2BF9DA4F" w14:textId="77777777" w:rsidR="002E7967" w:rsidRDefault="002E7967">
      <w:pPr>
        <w:spacing w:line="500" w:lineRule="atLeast"/>
        <w:ind w:firstLine="600"/>
        <w:divId w:val="1699504684"/>
        <w:rPr>
          <w:rFonts w:hint="eastAsia"/>
          <w:sz w:val="30"/>
          <w:szCs w:val="30"/>
        </w:rPr>
      </w:pPr>
      <w:r>
        <w:rPr>
          <w:rFonts w:hint="eastAsia"/>
          <w:sz w:val="30"/>
          <w:szCs w:val="30"/>
        </w:rPr>
        <w:t>被告人彭某对公诉机关指控的事实及罪名均无异议。</w:t>
      </w:r>
    </w:p>
    <w:p w14:paraId="2B38D6C7" w14:textId="77777777" w:rsidR="002E7967" w:rsidRDefault="002E7967">
      <w:pPr>
        <w:spacing w:line="500" w:lineRule="atLeast"/>
        <w:ind w:firstLine="600"/>
        <w:divId w:val="1214005953"/>
        <w:rPr>
          <w:rFonts w:hint="eastAsia"/>
          <w:sz w:val="30"/>
          <w:szCs w:val="30"/>
        </w:rPr>
      </w:pPr>
      <w:r>
        <w:rPr>
          <w:rFonts w:hint="eastAsia"/>
          <w:sz w:val="30"/>
          <w:szCs w:val="30"/>
        </w:rPr>
        <w:lastRenderedPageBreak/>
        <w:t>经审理查明：广东省珠航旅游汽车有限公司是由国有独资的广东省珠江航运有限公司独资成立的有限责任公司。</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年，被告人彭某在担任广东省珠航旅游汽车有限公司业务员、调度员、运营部副经理期间，利用其负责收取该公司租车收入的职务便利，采取收款后截留不上交的方式，侵吞该公司租车收入共计人民币</w:t>
      </w:r>
      <w:r>
        <w:rPr>
          <w:rFonts w:hint="eastAsia"/>
          <w:sz w:val="30"/>
          <w:szCs w:val="30"/>
        </w:rPr>
        <w:t>241837.2</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日，彭某被抓获归案。</w:t>
      </w:r>
    </w:p>
    <w:p w14:paraId="3E944E1C" w14:textId="77777777" w:rsidR="002E7967" w:rsidRDefault="002E7967">
      <w:pPr>
        <w:spacing w:line="500" w:lineRule="atLeast"/>
        <w:ind w:firstLine="600"/>
        <w:divId w:val="59518919"/>
        <w:rPr>
          <w:rFonts w:hint="eastAsia"/>
          <w:sz w:val="30"/>
          <w:szCs w:val="30"/>
        </w:rPr>
      </w:pPr>
      <w:r>
        <w:rPr>
          <w:rFonts w:hint="eastAsia"/>
          <w:sz w:val="30"/>
          <w:szCs w:val="30"/>
        </w:rPr>
        <w:t>上述事实，有下列经庭审举证、质证，本院予以确认的证据证实：破案报告，营业执照、企业国有资产产权登记证、核准变更登记通知书、出资证明函，劳动合同、管理人员任免审批表、任职报告、工作履历复函，关于财务管理、岗位职责、业务流程等公司管理规定，身份材料，账面核对情况表、记账凭证、结算单、往来账项询证函、业务统计表、租车订车传真件、银行流水单、收据、付款证明，司法会计鉴定意见书，证人何某、陈某、曾某、林某、袁某、黄某乙、关某、黄某甲的证言，被告人彭某的供述，审讯视听资料。</w:t>
      </w:r>
    </w:p>
    <w:p w14:paraId="5A855C64" w14:textId="77777777" w:rsidR="002E7967" w:rsidRDefault="002E7967">
      <w:pPr>
        <w:spacing w:line="500" w:lineRule="atLeast"/>
        <w:ind w:firstLine="600"/>
        <w:divId w:val="167722723"/>
        <w:rPr>
          <w:rFonts w:hint="eastAsia"/>
          <w:sz w:val="30"/>
          <w:szCs w:val="30"/>
        </w:rPr>
      </w:pPr>
      <w:r>
        <w:rPr>
          <w:rFonts w:hint="eastAsia"/>
          <w:sz w:val="30"/>
          <w:szCs w:val="30"/>
        </w:rPr>
        <w:t>本院认为，被告人彭某无视国家法律，身为国家工作人员，利用职务上的便利，侵吞公共财物，数额巨大，其行为已构成贪污罪。公诉机关指控被告人彭某犯贪污罪，事实清楚，证据确实充分，罪名成立。被告人彭某犯罪后如实供述自己的罪行，可从轻处罚。综合本案的犯罪性质、情节、危害后果及被告人的认罪态度，本院决定对被告人彭某从轻处罚。依照《中华人民共和国刑法》第三百八十二条、第三百八十三条、第六十七条第三款、第五十二条、第五十三条、第六十四条及《最高人民法院、最高人民检察院关于办理贪污贿赂刑事案件适用法律若干问题的解释》第二条、第十八条、第十九条之规定，判决如下：</w:t>
      </w:r>
    </w:p>
    <w:p w14:paraId="49364876" w14:textId="77777777" w:rsidR="002E7967" w:rsidRDefault="002E7967">
      <w:pPr>
        <w:spacing w:line="500" w:lineRule="atLeast"/>
        <w:ind w:firstLine="600"/>
        <w:divId w:val="786966390"/>
        <w:rPr>
          <w:rFonts w:hint="eastAsia"/>
          <w:sz w:val="30"/>
          <w:szCs w:val="30"/>
        </w:rPr>
      </w:pPr>
      <w:r>
        <w:rPr>
          <w:rFonts w:hint="eastAsia"/>
          <w:sz w:val="30"/>
          <w:szCs w:val="30"/>
        </w:rPr>
        <w:t>一、被告人彭某犯贪污罪，判处有期徒刑三年，并处罚金二十万元。（刑期从判决执行之日起计算。判决执行以前先行羁押的，羁押一日折抵刑期一日，即自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日止。罚金自本判决生效第二日起五日内缴纳。）</w:t>
      </w:r>
    </w:p>
    <w:p w14:paraId="4286B26E" w14:textId="77777777" w:rsidR="002E7967" w:rsidRDefault="002E7967">
      <w:pPr>
        <w:spacing w:line="500" w:lineRule="atLeast"/>
        <w:ind w:firstLine="600"/>
        <w:divId w:val="1723092701"/>
        <w:rPr>
          <w:rFonts w:hint="eastAsia"/>
          <w:sz w:val="30"/>
          <w:szCs w:val="30"/>
        </w:rPr>
      </w:pPr>
      <w:r>
        <w:rPr>
          <w:rFonts w:hint="eastAsia"/>
          <w:sz w:val="30"/>
          <w:szCs w:val="30"/>
        </w:rPr>
        <w:t>二、责令被告人彭某在本判决生效之日起十日内退赔广东省珠航旅游汽车有限公司</w:t>
      </w:r>
      <w:r>
        <w:rPr>
          <w:rFonts w:hint="eastAsia"/>
          <w:sz w:val="30"/>
          <w:szCs w:val="30"/>
        </w:rPr>
        <w:t>241837.2</w:t>
      </w:r>
      <w:r>
        <w:rPr>
          <w:rFonts w:hint="eastAsia"/>
          <w:sz w:val="30"/>
          <w:szCs w:val="30"/>
        </w:rPr>
        <w:t>元。</w:t>
      </w:r>
    </w:p>
    <w:p w14:paraId="4477FE74" w14:textId="77777777" w:rsidR="002E7967" w:rsidRDefault="002E7967">
      <w:pPr>
        <w:spacing w:line="500" w:lineRule="atLeast"/>
        <w:ind w:firstLine="600"/>
        <w:divId w:val="50582897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A696F79" w14:textId="77777777" w:rsidR="002E7967" w:rsidRDefault="002E7967">
      <w:pPr>
        <w:spacing w:line="500" w:lineRule="atLeast"/>
        <w:jc w:val="right"/>
        <w:divId w:val="992490457"/>
        <w:rPr>
          <w:rFonts w:hint="eastAsia"/>
          <w:sz w:val="30"/>
          <w:szCs w:val="30"/>
        </w:rPr>
      </w:pPr>
      <w:r>
        <w:rPr>
          <w:rFonts w:hint="eastAsia"/>
          <w:sz w:val="30"/>
          <w:szCs w:val="30"/>
        </w:rPr>
        <w:t>审　判　长　　林丽虹</w:t>
      </w:r>
    </w:p>
    <w:p w14:paraId="49E64BCC" w14:textId="77777777" w:rsidR="002E7967" w:rsidRDefault="002E7967">
      <w:pPr>
        <w:spacing w:line="500" w:lineRule="atLeast"/>
        <w:jc w:val="right"/>
        <w:divId w:val="645745425"/>
        <w:rPr>
          <w:rFonts w:hint="eastAsia"/>
          <w:sz w:val="30"/>
          <w:szCs w:val="30"/>
        </w:rPr>
      </w:pPr>
      <w:r>
        <w:rPr>
          <w:rFonts w:hint="eastAsia"/>
          <w:sz w:val="30"/>
          <w:szCs w:val="30"/>
        </w:rPr>
        <w:t>人民陪审员　　陈景荣</w:t>
      </w:r>
    </w:p>
    <w:p w14:paraId="22F6BEF5" w14:textId="77777777" w:rsidR="002E7967" w:rsidRDefault="002E7967">
      <w:pPr>
        <w:spacing w:line="500" w:lineRule="atLeast"/>
        <w:jc w:val="right"/>
        <w:divId w:val="1925141974"/>
        <w:rPr>
          <w:rFonts w:hint="eastAsia"/>
          <w:sz w:val="30"/>
          <w:szCs w:val="30"/>
        </w:rPr>
      </w:pPr>
      <w:r>
        <w:rPr>
          <w:rFonts w:hint="eastAsia"/>
          <w:sz w:val="30"/>
          <w:szCs w:val="30"/>
        </w:rPr>
        <w:t>人民陪审员　　林广群</w:t>
      </w:r>
    </w:p>
    <w:p w14:paraId="6F087B6B" w14:textId="77777777" w:rsidR="002E7967" w:rsidRDefault="002E7967">
      <w:pPr>
        <w:spacing w:line="500" w:lineRule="atLeast"/>
        <w:jc w:val="right"/>
        <w:divId w:val="521211065"/>
        <w:rPr>
          <w:rFonts w:hint="eastAsia"/>
          <w:sz w:val="30"/>
          <w:szCs w:val="30"/>
        </w:rPr>
      </w:pPr>
      <w:r>
        <w:rPr>
          <w:rFonts w:hint="eastAsia"/>
          <w:sz w:val="30"/>
          <w:szCs w:val="30"/>
        </w:rPr>
        <w:t>二〇一七年三月一日</w:t>
      </w:r>
    </w:p>
    <w:p w14:paraId="33739D7A" w14:textId="77777777" w:rsidR="002E7967" w:rsidRDefault="002E7967">
      <w:pPr>
        <w:spacing w:line="500" w:lineRule="atLeast"/>
        <w:jc w:val="right"/>
        <w:divId w:val="300965723"/>
        <w:rPr>
          <w:rFonts w:hint="eastAsia"/>
          <w:sz w:val="30"/>
          <w:szCs w:val="30"/>
        </w:rPr>
      </w:pPr>
      <w:r>
        <w:rPr>
          <w:rFonts w:hint="eastAsia"/>
          <w:sz w:val="30"/>
          <w:szCs w:val="30"/>
        </w:rPr>
        <w:t>书　记　员　　龙筱晨</w:t>
      </w:r>
    </w:p>
    <w:p w14:paraId="756D107B" w14:textId="77777777" w:rsidR="002E7967" w:rsidRDefault="002E7967">
      <w:pPr>
        <w:spacing w:line="500" w:lineRule="atLeast"/>
        <w:ind w:firstLine="600"/>
        <w:divId w:val="1474253847"/>
        <w:rPr>
          <w:rFonts w:hint="eastAsia"/>
          <w:sz w:val="30"/>
          <w:szCs w:val="30"/>
        </w:rPr>
      </w:pPr>
      <w:r>
        <w:rPr>
          <w:rFonts w:hint="eastAsia"/>
          <w:sz w:val="30"/>
          <w:szCs w:val="30"/>
        </w:rPr>
        <w:t>附：相关法律法规</w:t>
      </w:r>
    </w:p>
    <w:p w14:paraId="741E439B" w14:textId="77777777" w:rsidR="002E7967" w:rsidRDefault="002E7967">
      <w:pPr>
        <w:spacing w:line="500" w:lineRule="atLeast"/>
        <w:ind w:firstLine="600"/>
        <w:divId w:val="254944653"/>
        <w:rPr>
          <w:rFonts w:hint="eastAsia"/>
          <w:sz w:val="30"/>
          <w:szCs w:val="30"/>
        </w:rPr>
      </w:pPr>
      <w:r>
        <w:rPr>
          <w:rFonts w:hint="eastAsia"/>
          <w:sz w:val="30"/>
          <w:szCs w:val="30"/>
        </w:rPr>
        <w:t>《中华人民共和国刑法》</w:t>
      </w:r>
    </w:p>
    <w:p w14:paraId="48147424" w14:textId="77777777" w:rsidR="002E7967" w:rsidRDefault="002E7967">
      <w:pPr>
        <w:spacing w:line="500" w:lineRule="atLeast"/>
        <w:ind w:firstLine="600"/>
        <w:divId w:val="84725552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53B85308" w14:textId="77777777" w:rsidR="002E7967" w:rsidRDefault="002E7967">
      <w:pPr>
        <w:spacing w:line="500" w:lineRule="atLeast"/>
        <w:ind w:firstLine="600"/>
        <w:divId w:val="830410608"/>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61563E75" w14:textId="77777777" w:rsidR="002E7967" w:rsidRDefault="002E7967">
      <w:pPr>
        <w:spacing w:line="500" w:lineRule="atLeast"/>
        <w:ind w:firstLine="600"/>
        <w:divId w:val="1125276334"/>
        <w:rPr>
          <w:rFonts w:hint="eastAsia"/>
          <w:sz w:val="30"/>
          <w:szCs w:val="30"/>
        </w:rPr>
      </w:pPr>
      <w:r>
        <w:rPr>
          <w:rFonts w:hint="eastAsia"/>
          <w:sz w:val="30"/>
          <w:szCs w:val="30"/>
        </w:rPr>
        <w:t>与前两款所列人员勾结，伙同贪污的，以共犯论处。</w:t>
      </w:r>
    </w:p>
    <w:p w14:paraId="44A70591" w14:textId="77777777" w:rsidR="002E7967" w:rsidRDefault="002E7967">
      <w:pPr>
        <w:spacing w:line="500" w:lineRule="atLeast"/>
        <w:ind w:firstLine="600"/>
        <w:divId w:val="1978992879"/>
        <w:rPr>
          <w:rFonts w:hint="eastAsia"/>
          <w:sz w:val="30"/>
          <w:szCs w:val="30"/>
        </w:rPr>
      </w:pPr>
      <w:r>
        <w:rPr>
          <w:rFonts w:hint="eastAsia"/>
          <w:sz w:val="30"/>
          <w:szCs w:val="30"/>
        </w:rPr>
        <w:t>第三百八十三条对犯贪污罪的，根据情节轻重，分别依照下列规定处罚：</w:t>
      </w:r>
    </w:p>
    <w:p w14:paraId="568D5734" w14:textId="77777777" w:rsidR="002E7967" w:rsidRDefault="002E7967">
      <w:pPr>
        <w:spacing w:line="500" w:lineRule="atLeast"/>
        <w:ind w:firstLine="600"/>
        <w:divId w:val="1253272766"/>
        <w:rPr>
          <w:rFonts w:hint="eastAsia"/>
          <w:sz w:val="30"/>
          <w:szCs w:val="30"/>
        </w:rPr>
      </w:pPr>
      <w:r>
        <w:rPr>
          <w:rFonts w:hint="eastAsia"/>
          <w:sz w:val="30"/>
          <w:szCs w:val="30"/>
        </w:rPr>
        <w:t>（一）贪污数额较大或者有其他较重情节的，处三年以下有期徒刑或者拘役，并处罚金。</w:t>
      </w:r>
    </w:p>
    <w:p w14:paraId="07574354" w14:textId="77777777" w:rsidR="002E7967" w:rsidRDefault="002E7967">
      <w:pPr>
        <w:spacing w:line="500" w:lineRule="atLeast"/>
        <w:ind w:firstLine="600"/>
        <w:divId w:val="1463229646"/>
        <w:rPr>
          <w:rFonts w:hint="eastAsia"/>
          <w:sz w:val="30"/>
          <w:szCs w:val="30"/>
        </w:rPr>
      </w:pPr>
      <w:r>
        <w:rPr>
          <w:rFonts w:hint="eastAsia"/>
          <w:sz w:val="30"/>
          <w:szCs w:val="30"/>
        </w:rPr>
        <w:t>（二）贪污数额巨大或者有其他严重情节的，处三年以上十年以下有期徒刑，并处罚金或者没收财产。</w:t>
      </w:r>
    </w:p>
    <w:p w14:paraId="39BEB466" w14:textId="77777777" w:rsidR="002E7967" w:rsidRDefault="002E7967">
      <w:pPr>
        <w:spacing w:line="500" w:lineRule="atLeast"/>
        <w:ind w:firstLine="600"/>
        <w:divId w:val="57724956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41B8073" w14:textId="77777777" w:rsidR="002E7967" w:rsidRDefault="002E7967">
      <w:pPr>
        <w:spacing w:line="500" w:lineRule="atLeast"/>
        <w:ind w:firstLine="600"/>
        <w:divId w:val="720444977"/>
        <w:rPr>
          <w:rFonts w:hint="eastAsia"/>
          <w:sz w:val="30"/>
          <w:szCs w:val="30"/>
        </w:rPr>
      </w:pPr>
      <w:r>
        <w:rPr>
          <w:rFonts w:hint="eastAsia"/>
          <w:sz w:val="30"/>
          <w:szCs w:val="30"/>
        </w:rPr>
        <w:t>对多次贪污未经处理的，按照累计贪污数额处罚。</w:t>
      </w:r>
    </w:p>
    <w:p w14:paraId="0E1B9BFD" w14:textId="77777777" w:rsidR="002E7967" w:rsidRDefault="002E7967">
      <w:pPr>
        <w:spacing w:line="500" w:lineRule="atLeast"/>
        <w:ind w:firstLine="600"/>
        <w:divId w:val="105408902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43BF514" w14:textId="77777777" w:rsidR="002E7967" w:rsidRDefault="002E7967">
      <w:pPr>
        <w:spacing w:line="500" w:lineRule="atLeast"/>
        <w:ind w:firstLine="600"/>
        <w:divId w:val="121693949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39FD5" w14:textId="77777777" w:rsidR="00A12509" w:rsidRDefault="00A12509" w:rsidP="00A12509">
      <w:pPr>
        <w:rPr>
          <w:rFonts w:hint="eastAsia"/>
        </w:rPr>
      </w:pPr>
      <w:r>
        <w:separator/>
      </w:r>
    </w:p>
  </w:endnote>
  <w:endnote w:type="continuationSeparator" w:id="0">
    <w:p w14:paraId="2CB3F71B" w14:textId="77777777" w:rsidR="00A12509" w:rsidRDefault="00A12509" w:rsidP="00A1250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2B38EB" w14:textId="77777777" w:rsidR="00A12509" w:rsidRDefault="00A12509" w:rsidP="00A12509">
      <w:pPr>
        <w:rPr>
          <w:rFonts w:hint="eastAsia"/>
        </w:rPr>
      </w:pPr>
      <w:r>
        <w:separator/>
      </w:r>
    </w:p>
  </w:footnote>
  <w:footnote w:type="continuationSeparator" w:id="0">
    <w:p w14:paraId="081DB754" w14:textId="77777777" w:rsidR="00A12509" w:rsidRDefault="00A12509" w:rsidP="00A1250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2509"/>
    <w:rsid w:val="002E7967"/>
    <w:rsid w:val="00A1250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CF7D0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12509"/>
    <w:pPr>
      <w:tabs>
        <w:tab w:val="center" w:pos="4153"/>
        <w:tab w:val="right" w:pos="8306"/>
      </w:tabs>
      <w:snapToGrid w:val="0"/>
      <w:jc w:val="center"/>
    </w:pPr>
    <w:rPr>
      <w:sz w:val="18"/>
      <w:szCs w:val="18"/>
    </w:rPr>
  </w:style>
  <w:style w:type="character" w:customStyle="1" w:styleId="a5">
    <w:name w:val="页眉 字符"/>
    <w:basedOn w:val="a0"/>
    <w:link w:val="a4"/>
    <w:uiPriority w:val="99"/>
    <w:rsid w:val="00A12509"/>
    <w:rPr>
      <w:rFonts w:ascii="宋体" w:eastAsia="宋体" w:hAnsi="宋体" w:cs="宋体"/>
      <w:sz w:val="18"/>
      <w:szCs w:val="18"/>
    </w:rPr>
  </w:style>
  <w:style w:type="paragraph" w:styleId="a6">
    <w:name w:val="footer"/>
    <w:basedOn w:val="a"/>
    <w:link w:val="a7"/>
    <w:uiPriority w:val="99"/>
    <w:unhideWhenUsed/>
    <w:rsid w:val="00A12509"/>
    <w:pPr>
      <w:tabs>
        <w:tab w:val="center" w:pos="4153"/>
        <w:tab w:val="right" w:pos="8306"/>
      </w:tabs>
      <w:snapToGrid w:val="0"/>
    </w:pPr>
    <w:rPr>
      <w:sz w:val="18"/>
      <w:szCs w:val="18"/>
    </w:rPr>
  </w:style>
  <w:style w:type="character" w:customStyle="1" w:styleId="a7">
    <w:name w:val="页脚 字符"/>
    <w:basedOn w:val="a0"/>
    <w:link w:val="a6"/>
    <w:uiPriority w:val="99"/>
    <w:rsid w:val="00A1250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18919">
      <w:marLeft w:val="0"/>
      <w:marRight w:val="0"/>
      <w:marTop w:val="10"/>
      <w:marBottom w:val="10"/>
      <w:divBdr>
        <w:top w:val="none" w:sz="0" w:space="0" w:color="auto"/>
        <w:left w:val="none" w:sz="0" w:space="0" w:color="auto"/>
        <w:bottom w:val="none" w:sz="0" w:space="0" w:color="auto"/>
        <w:right w:val="none" w:sz="0" w:space="0" w:color="auto"/>
      </w:divBdr>
    </w:div>
    <w:div w:id="110442268">
      <w:marLeft w:val="0"/>
      <w:marRight w:val="0"/>
      <w:marTop w:val="10"/>
      <w:marBottom w:val="10"/>
      <w:divBdr>
        <w:top w:val="none" w:sz="0" w:space="0" w:color="auto"/>
        <w:left w:val="none" w:sz="0" w:space="0" w:color="auto"/>
        <w:bottom w:val="none" w:sz="0" w:space="0" w:color="auto"/>
        <w:right w:val="none" w:sz="0" w:space="0" w:color="auto"/>
      </w:divBdr>
    </w:div>
    <w:div w:id="167722723">
      <w:marLeft w:val="0"/>
      <w:marRight w:val="0"/>
      <w:marTop w:val="10"/>
      <w:marBottom w:val="10"/>
      <w:divBdr>
        <w:top w:val="none" w:sz="0" w:space="0" w:color="auto"/>
        <w:left w:val="none" w:sz="0" w:space="0" w:color="auto"/>
        <w:bottom w:val="none" w:sz="0" w:space="0" w:color="auto"/>
        <w:right w:val="none" w:sz="0" w:space="0" w:color="auto"/>
      </w:divBdr>
    </w:div>
    <w:div w:id="254944653">
      <w:marLeft w:val="0"/>
      <w:marRight w:val="0"/>
      <w:marTop w:val="10"/>
      <w:marBottom w:val="10"/>
      <w:divBdr>
        <w:top w:val="none" w:sz="0" w:space="0" w:color="auto"/>
        <w:left w:val="none" w:sz="0" w:space="0" w:color="auto"/>
        <w:bottom w:val="none" w:sz="0" w:space="0" w:color="auto"/>
        <w:right w:val="none" w:sz="0" w:space="0" w:color="auto"/>
      </w:divBdr>
    </w:div>
    <w:div w:id="300965723">
      <w:marLeft w:val="0"/>
      <w:marRight w:val="720"/>
      <w:marTop w:val="10"/>
      <w:marBottom w:val="10"/>
      <w:divBdr>
        <w:top w:val="none" w:sz="0" w:space="0" w:color="auto"/>
        <w:left w:val="none" w:sz="0" w:space="0" w:color="auto"/>
        <w:bottom w:val="none" w:sz="0" w:space="0" w:color="auto"/>
        <w:right w:val="none" w:sz="0" w:space="0" w:color="auto"/>
      </w:divBdr>
    </w:div>
    <w:div w:id="505828976">
      <w:marLeft w:val="0"/>
      <w:marRight w:val="0"/>
      <w:marTop w:val="10"/>
      <w:marBottom w:val="10"/>
      <w:divBdr>
        <w:top w:val="none" w:sz="0" w:space="0" w:color="auto"/>
        <w:left w:val="none" w:sz="0" w:space="0" w:color="auto"/>
        <w:bottom w:val="none" w:sz="0" w:space="0" w:color="auto"/>
        <w:right w:val="none" w:sz="0" w:space="0" w:color="auto"/>
      </w:divBdr>
    </w:div>
    <w:div w:id="521211065">
      <w:marLeft w:val="0"/>
      <w:marRight w:val="720"/>
      <w:marTop w:val="10"/>
      <w:marBottom w:val="10"/>
      <w:divBdr>
        <w:top w:val="none" w:sz="0" w:space="0" w:color="auto"/>
        <w:left w:val="none" w:sz="0" w:space="0" w:color="auto"/>
        <w:bottom w:val="none" w:sz="0" w:space="0" w:color="auto"/>
        <w:right w:val="none" w:sz="0" w:space="0" w:color="auto"/>
      </w:divBdr>
    </w:div>
    <w:div w:id="577249560">
      <w:marLeft w:val="0"/>
      <w:marRight w:val="0"/>
      <w:marTop w:val="10"/>
      <w:marBottom w:val="10"/>
      <w:divBdr>
        <w:top w:val="none" w:sz="0" w:space="0" w:color="auto"/>
        <w:left w:val="none" w:sz="0" w:space="0" w:color="auto"/>
        <w:bottom w:val="none" w:sz="0" w:space="0" w:color="auto"/>
        <w:right w:val="none" w:sz="0" w:space="0" w:color="auto"/>
      </w:divBdr>
    </w:div>
    <w:div w:id="609356290">
      <w:marLeft w:val="0"/>
      <w:marRight w:val="0"/>
      <w:marTop w:val="10"/>
      <w:marBottom w:val="10"/>
      <w:divBdr>
        <w:top w:val="none" w:sz="0" w:space="0" w:color="auto"/>
        <w:left w:val="none" w:sz="0" w:space="0" w:color="auto"/>
        <w:bottom w:val="none" w:sz="0" w:space="0" w:color="auto"/>
        <w:right w:val="none" w:sz="0" w:space="0" w:color="auto"/>
      </w:divBdr>
    </w:div>
    <w:div w:id="645745425">
      <w:marLeft w:val="0"/>
      <w:marRight w:val="720"/>
      <w:marTop w:val="10"/>
      <w:marBottom w:val="10"/>
      <w:divBdr>
        <w:top w:val="none" w:sz="0" w:space="0" w:color="auto"/>
        <w:left w:val="none" w:sz="0" w:space="0" w:color="auto"/>
        <w:bottom w:val="none" w:sz="0" w:space="0" w:color="auto"/>
        <w:right w:val="none" w:sz="0" w:space="0" w:color="auto"/>
      </w:divBdr>
    </w:div>
    <w:div w:id="720444977">
      <w:marLeft w:val="0"/>
      <w:marRight w:val="0"/>
      <w:marTop w:val="10"/>
      <w:marBottom w:val="10"/>
      <w:divBdr>
        <w:top w:val="none" w:sz="0" w:space="0" w:color="auto"/>
        <w:left w:val="none" w:sz="0" w:space="0" w:color="auto"/>
        <w:bottom w:val="none" w:sz="0" w:space="0" w:color="auto"/>
        <w:right w:val="none" w:sz="0" w:space="0" w:color="auto"/>
      </w:divBdr>
    </w:div>
    <w:div w:id="726343471">
      <w:marLeft w:val="0"/>
      <w:marRight w:val="0"/>
      <w:marTop w:val="10"/>
      <w:marBottom w:val="10"/>
      <w:divBdr>
        <w:top w:val="none" w:sz="0" w:space="0" w:color="auto"/>
        <w:left w:val="none" w:sz="0" w:space="0" w:color="auto"/>
        <w:bottom w:val="none" w:sz="0" w:space="0" w:color="auto"/>
        <w:right w:val="none" w:sz="0" w:space="0" w:color="auto"/>
      </w:divBdr>
    </w:div>
    <w:div w:id="786966390">
      <w:marLeft w:val="0"/>
      <w:marRight w:val="0"/>
      <w:marTop w:val="10"/>
      <w:marBottom w:val="10"/>
      <w:divBdr>
        <w:top w:val="none" w:sz="0" w:space="0" w:color="auto"/>
        <w:left w:val="none" w:sz="0" w:space="0" w:color="auto"/>
        <w:bottom w:val="none" w:sz="0" w:space="0" w:color="auto"/>
        <w:right w:val="none" w:sz="0" w:space="0" w:color="auto"/>
      </w:divBdr>
    </w:div>
    <w:div w:id="830410608">
      <w:marLeft w:val="0"/>
      <w:marRight w:val="0"/>
      <w:marTop w:val="10"/>
      <w:marBottom w:val="10"/>
      <w:divBdr>
        <w:top w:val="none" w:sz="0" w:space="0" w:color="auto"/>
        <w:left w:val="none" w:sz="0" w:space="0" w:color="auto"/>
        <w:bottom w:val="none" w:sz="0" w:space="0" w:color="auto"/>
        <w:right w:val="none" w:sz="0" w:space="0" w:color="auto"/>
      </w:divBdr>
    </w:div>
    <w:div w:id="847255521">
      <w:marLeft w:val="0"/>
      <w:marRight w:val="0"/>
      <w:marTop w:val="10"/>
      <w:marBottom w:val="10"/>
      <w:divBdr>
        <w:top w:val="none" w:sz="0" w:space="0" w:color="auto"/>
        <w:left w:val="none" w:sz="0" w:space="0" w:color="auto"/>
        <w:bottom w:val="none" w:sz="0" w:space="0" w:color="auto"/>
        <w:right w:val="none" w:sz="0" w:space="0" w:color="auto"/>
      </w:divBdr>
    </w:div>
    <w:div w:id="992490457">
      <w:marLeft w:val="0"/>
      <w:marRight w:val="720"/>
      <w:marTop w:val="10"/>
      <w:marBottom w:val="10"/>
      <w:divBdr>
        <w:top w:val="none" w:sz="0" w:space="0" w:color="auto"/>
        <w:left w:val="none" w:sz="0" w:space="0" w:color="auto"/>
        <w:bottom w:val="none" w:sz="0" w:space="0" w:color="auto"/>
        <w:right w:val="none" w:sz="0" w:space="0" w:color="auto"/>
      </w:divBdr>
    </w:div>
    <w:div w:id="1054089020">
      <w:marLeft w:val="0"/>
      <w:marRight w:val="0"/>
      <w:marTop w:val="10"/>
      <w:marBottom w:val="10"/>
      <w:divBdr>
        <w:top w:val="none" w:sz="0" w:space="0" w:color="auto"/>
        <w:left w:val="none" w:sz="0" w:space="0" w:color="auto"/>
        <w:bottom w:val="none" w:sz="0" w:space="0" w:color="auto"/>
        <w:right w:val="none" w:sz="0" w:space="0" w:color="auto"/>
      </w:divBdr>
    </w:div>
    <w:div w:id="1125276334">
      <w:marLeft w:val="0"/>
      <w:marRight w:val="0"/>
      <w:marTop w:val="10"/>
      <w:marBottom w:val="10"/>
      <w:divBdr>
        <w:top w:val="none" w:sz="0" w:space="0" w:color="auto"/>
        <w:left w:val="none" w:sz="0" w:space="0" w:color="auto"/>
        <w:bottom w:val="none" w:sz="0" w:space="0" w:color="auto"/>
        <w:right w:val="none" w:sz="0" w:space="0" w:color="auto"/>
      </w:divBdr>
    </w:div>
    <w:div w:id="1214005953">
      <w:marLeft w:val="0"/>
      <w:marRight w:val="0"/>
      <w:marTop w:val="10"/>
      <w:marBottom w:val="10"/>
      <w:divBdr>
        <w:top w:val="none" w:sz="0" w:space="0" w:color="auto"/>
        <w:left w:val="none" w:sz="0" w:space="0" w:color="auto"/>
        <w:bottom w:val="none" w:sz="0" w:space="0" w:color="auto"/>
        <w:right w:val="none" w:sz="0" w:space="0" w:color="auto"/>
      </w:divBdr>
    </w:div>
    <w:div w:id="1216626061">
      <w:marLeft w:val="0"/>
      <w:marRight w:val="0"/>
      <w:marTop w:val="10"/>
      <w:marBottom w:val="10"/>
      <w:divBdr>
        <w:top w:val="none" w:sz="0" w:space="0" w:color="auto"/>
        <w:left w:val="none" w:sz="0" w:space="0" w:color="auto"/>
        <w:bottom w:val="none" w:sz="0" w:space="0" w:color="auto"/>
        <w:right w:val="none" w:sz="0" w:space="0" w:color="auto"/>
      </w:divBdr>
    </w:div>
    <w:div w:id="1216939495">
      <w:marLeft w:val="0"/>
      <w:marRight w:val="0"/>
      <w:marTop w:val="10"/>
      <w:marBottom w:val="10"/>
      <w:divBdr>
        <w:top w:val="none" w:sz="0" w:space="0" w:color="auto"/>
        <w:left w:val="none" w:sz="0" w:space="0" w:color="auto"/>
        <w:bottom w:val="none" w:sz="0" w:space="0" w:color="auto"/>
        <w:right w:val="none" w:sz="0" w:space="0" w:color="auto"/>
      </w:divBdr>
    </w:div>
    <w:div w:id="1253272766">
      <w:marLeft w:val="0"/>
      <w:marRight w:val="0"/>
      <w:marTop w:val="10"/>
      <w:marBottom w:val="10"/>
      <w:divBdr>
        <w:top w:val="none" w:sz="0" w:space="0" w:color="auto"/>
        <w:left w:val="none" w:sz="0" w:space="0" w:color="auto"/>
        <w:bottom w:val="none" w:sz="0" w:space="0" w:color="auto"/>
        <w:right w:val="none" w:sz="0" w:space="0" w:color="auto"/>
      </w:divBdr>
    </w:div>
    <w:div w:id="1463229646">
      <w:marLeft w:val="0"/>
      <w:marRight w:val="0"/>
      <w:marTop w:val="10"/>
      <w:marBottom w:val="10"/>
      <w:divBdr>
        <w:top w:val="none" w:sz="0" w:space="0" w:color="auto"/>
        <w:left w:val="none" w:sz="0" w:space="0" w:color="auto"/>
        <w:bottom w:val="none" w:sz="0" w:space="0" w:color="auto"/>
        <w:right w:val="none" w:sz="0" w:space="0" w:color="auto"/>
      </w:divBdr>
    </w:div>
    <w:div w:id="1474253847">
      <w:marLeft w:val="0"/>
      <w:marRight w:val="0"/>
      <w:marTop w:val="10"/>
      <w:marBottom w:val="10"/>
      <w:divBdr>
        <w:top w:val="none" w:sz="0" w:space="0" w:color="auto"/>
        <w:left w:val="none" w:sz="0" w:space="0" w:color="auto"/>
        <w:bottom w:val="none" w:sz="0" w:space="0" w:color="auto"/>
        <w:right w:val="none" w:sz="0" w:space="0" w:color="auto"/>
      </w:divBdr>
    </w:div>
    <w:div w:id="1627658696">
      <w:marLeft w:val="0"/>
      <w:marRight w:val="0"/>
      <w:marTop w:val="10"/>
      <w:marBottom w:val="10"/>
      <w:divBdr>
        <w:top w:val="none" w:sz="0" w:space="0" w:color="auto"/>
        <w:left w:val="none" w:sz="0" w:space="0" w:color="auto"/>
        <w:bottom w:val="none" w:sz="0" w:space="0" w:color="auto"/>
        <w:right w:val="none" w:sz="0" w:space="0" w:color="auto"/>
      </w:divBdr>
    </w:div>
    <w:div w:id="1699504684">
      <w:marLeft w:val="0"/>
      <w:marRight w:val="0"/>
      <w:marTop w:val="10"/>
      <w:marBottom w:val="10"/>
      <w:divBdr>
        <w:top w:val="none" w:sz="0" w:space="0" w:color="auto"/>
        <w:left w:val="none" w:sz="0" w:space="0" w:color="auto"/>
        <w:bottom w:val="none" w:sz="0" w:space="0" w:color="auto"/>
        <w:right w:val="none" w:sz="0" w:space="0" w:color="auto"/>
      </w:divBdr>
    </w:div>
    <w:div w:id="1723092701">
      <w:marLeft w:val="0"/>
      <w:marRight w:val="0"/>
      <w:marTop w:val="10"/>
      <w:marBottom w:val="10"/>
      <w:divBdr>
        <w:top w:val="none" w:sz="0" w:space="0" w:color="auto"/>
        <w:left w:val="none" w:sz="0" w:space="0" w:color="auto"/>
        <w:bottom w:val="none" w:sz="0" w:space="0" w:color="auto"/>
        <w:right w:val="none" w:sz="0" w:space="0" w:color="auto"/>
      </w:divBdr>
    </w:div>
    <w:div w:id="1925141974">
      <w:marLeft w:val="0"/>
      <w:marRight w:val="720"/>
      <w:marTop w:val="10"/>
      <w:marBottom w:val="10"/>
      <w:divBdr>
        <w:top w:val="none" w:sz="0" w:space="0" w:color="auto"/>
        <w:left w:val="none" w:sz="0" w:space="0" w:color="auto"/>
        <w:bottom w:val="none" w:sz="0" w:space="0" w:color="auto"/>
        <w:right w:val="none" w:sz="0" w:space="0" w:color="auto"/>
      </w:divBdr>
    </w:div>
    <w:div w:id="1978992879">
      <w:marLeft w:val="0"/>
      <w:marRight w:val="0"/>
      <w:marTop w:val="10"/>
      <w:marBottom w:val="10"/>
      <w:divBdr>
        <w:top w:val="none" w:sz="0" w:space="0" w:color="auto"/>
        <w:left w:val="none" w:sz="0" w:space="0" w:color="auto"/>
        <w:bottom w:val="none" w:sz="0" w:space="0" w:color="auto"/>
        <w:right w:val="none" w:sz="0" w:space="0" w:color="auto"/>
      </w:divBdr>
    </w:div>
    <w:div w:id="2075394469">
      <w:marLeft w:val="0"/>
      <w:marRight w:val="0"/>
      <w:marTop w:val="10"/>
      <w:marBottom w:val="10"/>
      <w:divBdr>
        <w:top w:val="none" w:sz="0" w:space="0" w:color="auto"/>
        <w:left w:val="none" w:sz="0" w:space="0" w:color="auto"/>
        <w:bottom w:val="none" w:sz="0" w:space="0" w:color="auto"/>
        <w:right w:val="none" w:sz="0" w:space="0" w:color="auto"/>
      </w:divBdr>
    </w:div>
    <w:div w:id="20921904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326</Words>
  <Characters>1861</Characters>
  <Application>Microsoft Office Word</Application>
  <DocSecurity>0</DocSecurity>
  <Lines>15</Lines>
  <Paragraphs>4</Paragraphs>
  <ScaleCrop>false</ScaleCrop>
  <Company/>
  <LinksUpToDate>false</LinksUpToDate>
  <CharactersWithSpaces>2183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2025-04-30T06:04:00Z</dcterms:created>
  <dcterms:modified xsi:type="dcterms:W3CDTF">2025-04-30T06:04:00Z</dcterms:modified>
</cp:coreProperties>
</file>