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DEBD" w14:textId="77777777" w:rsidR="00A9195B" w:rsidRDefault="00A9195B">
      <w:pPr>
        <w:spacing w:line="500" w:lineRule="atLeast"/>
        <w:jc w:val="center"/>
        <w:divId w:val="630939781"/>
        <w:rPr>
          <w:rFonts w:ascii="黑体" w:eastAsia="黑体" w:hAnsi="黑体"/>
          <w:sz w:val="36"/>
          <w:szCs w:val="36"/>
        </w:rPr>
      </w:pPr>
      <w:r>
        <w:rPr>
          <w:rFonts w:ascii="黑体" w:eastAsia="黑体" w:hAnsi="黑体" w:hint="eastAsia"/>
          <w:sz w:val="36"/>
          <w:szCs w:val="36"/>
        </w:rPr>
        <w:t>广州市海珠区人民法院</w:t>
      </w:r>
    </w:p>
    <w:p w14:paraId="014AB608" w14:textId="77777777" w:rsidR="00A9195B" w:rsidRDefault="00A9195B">
      <w:pPr>
        <w:spacing w:line="500" w:lineRule="atLeast"/>
        <w:jc w:val="center"/>
        <w:divId w:val="21109303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35FB51" w14:textId="77777777" w:rsidR="00A9195B" w:rsidRDefault="00A9195B">
      <w:pPr>
        <w:spacing w:line="500" w:lineRule="atLeast"/>
        <w:jc w:val="right"/>
        <w:divId w:val="1036154385"/>
        <w:rPr>
          <w:rFonts w:hint="eastAsia"/>
          <w:sz w:val="30"/>
          <w:szCs w:val="30"/>
        </w:rPr>
      </w:pPr>
      <w:r>
        <w:rPr>
          <w:rFonts w:hint="eastAsia"/>
          <w:sz w:val="30"/>
          <w:szCs w:val="30"/>
        </w:rPr>
        <w:t>（</w:t>
      </w:r>
      <w:r>
        <w:rPr>
          <w:rFonts w:hint="eastAsia"/>
          <w:sz w:val="30"/>
          <w:szCs w:val="30"/>
        </w:rPr>
        <w:t>2013</w:t>
      </w:r>
      <w:r>
        <w:rPr>
          <w:rFonts w:hint="eastAsia"/>
          <w:sz w:val="30"/>
          <w:szCs w:val="30"/>
        </w:rPr>
        <w:t>）穗海法刑初字第</w:t>
      </w:r>
      <w:r>
        <w:rPr>
          <w:rFonts w:hint="eastAsia"/>
          <w:sz w:val="30"/>
          <w:szCs w:val="30"/>
        </w:rPr>
        <w:t>1258</w:t>
      </w:r>
      <w:r>
        <w:rPr>
          <w:rFonts w:hint="eastAsia"/>
          <w:sz w:val="30"/>
          <w:szCs w:val="30"/>
        </w:rPr>
        <w:t>号</w:t>
      </w:r>
    </w:p>
    <w:p w14:paraId="73F724EC" w14:textId="77777777" w:rsidR="00A9195B" w:rsidRDefault="00A9195B">
      <w:pPr>
        <w:spacing w:line="500" w:lineRule="atLeast"/>
        <w:ind w:firstLine="600"/>
        <w:divId w:val="168373446"/>
        <w:rPr>
          <w:rFonts w:hint="eastAsia"/>
          <w:sz w:val="30"/>
          <w:szCs w:val="30"/>
        </w:rPr>
      </w:pPr>
      <w:r>
        <w:rPr>
          <w:rFonts w:hint="eastAsia"/>
          <w:sz w:val="30"/>
          <w:szCs w:val="30"/>
        </w:rPr>
        <w:t>公诉机关广州市海珠区人民检察院。</w:t>
      </w:r>
    </w:p>
    <w:p w14:paraId="6B50568C" w14:textId="77777777" w:rsidR="00A9195B" w:rsidRDefault="00A9195B">
      <w:pPr>
        <w:spacing w:line="500" w:lineRule="atLeast"/>
        <w:ind w:firstLine="600"/>
        <w:divId w:val="1061101379"/>
        <w:rPr>
          <w:rFonts w:hint="eastAsia"/>
          <w:sz w:val="30"/>
          <w:szCs w:val="30"/>
        </w:rPr>
      </w:pPr>
      <w:r>
        <w:rPr>
          <w:rFonts w:hint="eastAsia"/>
          <w:sz w:val="30"/>
          <w:szCs w:val="30"/>
        </w:rPr>
        <w:t>被告人彭鑫华，男，</w:t>
      </w:r>
      <w:r>
        <w:rPr>
          <w:rFonts w:hint="eastAsia"/>
          <w:sz w:val="30"/>
          <w:szCs w:val="30"/>
        </w:rPr>
        <w:t>1984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日出生，汉族，广东省丰顺县人，文化程度大专，户籍地广东省丰顺县。因本案于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日被羁押，次日被刑事拘留，同年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日被逮捕。现被羁押于广州市海珠区看守所。</w:t>
      </w:r>
    </w:p>
    <w:p w14:paraId="0415352B" w14:textId="77777777" w:rsidR="00A9195B" w:rsidRDefault="00A9195B">
      <w:pPr>
        <w:spacing w:line="500" w:lineRule="atLeast"/>
        <w:ind w:firstLine="600"/>
        <w:divId w:val="1503739920"/>
        <w:rPr>
          <w:rFonts w:hint="eastAsia"/>
          <w:sz w:val="30"/>
          <w:szCs w:val="30"/>
        </w:rPr>
      </w:pPr>
      <w:r>
        <w:rPr>
          <w:rFonts w:hint="eastAsia"/>
          <w:sz w:val="30"/>
          <w:szCs w:val="30"/>
        </w:rPr>
        <w:t>辩护人王植栋、刘睿，广东永航律师事务所律师。</w:t>
      </w:r>
    </w:p>
    <w:p w14:paraId="3CA57349" w14:textId="77777777" w:rsidR="00A9195B" w:rsidRDefault="00A9195B">
      <w:pPr>
        <w:spacing w:line="500" w:lineRule="atLeast"/>
        <w:ind w:firstLine="600"/>
        <w:divId w:val="1014847045"/>
        <w:rPr>
          <w:rFonts w:hint="eastAsia"/>
          <w:sz w:val="30"/>
          <w:szCs w:val="30"/>
        </w:rPr>
      </w:pPr>
      <w:r>
        <w:rPr>
          <w:rFonts w:hint="eastAsia"/>
          <w:sz w:val="30"/>
          <w:szCs w:val="30"/>
        </w:rPr>
        <w:t>广州市海珠区人民检察院以穗海检诉（</w:t>
      </w:r>
      <w:r>
        <w:rPr>
          <w:rFonts w:hint="eastAsia"/>
          <w:sz w:val="30"/>
          <w:szCs w:val="30"/>
        </w:rPr>
        <w:t>2013</w:t>
      </w:r>
      <w:r>
        <w:rPr>
          <w:rFonts w:hint="eastAsia"/>
          <w:sz w:val="30"/>
          <w:szCs w:val="30"/>
        </w:rPr>
        <w:t>）第</w:t>
      </w:r>
      <w:r>
        <w:rPr>
          <w:rFonts w:hint="eastAsia"/>
          <w:sz w:val="30"/>
          <w:szCs w:val="30"/>
        </w:rPr>
        <w:t>0810</w:t>
      </w:r>
      <w:r>
        <w:rPr>
          <w:rFonts w:hint="eastAsia"/>
          <w:sz w:val="30"/>
          <w:szCs w:val="30"/>
        </w:rPr>
        <w:t>号起诉书指控被告人彭鑫华犯受贿罪，于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于同日立案，并依法组成合议庭，公开开庭审理了本案。广州市海珠区人民检察院指派代理检察员朱俊祺、徐清秀出庭支持公诉，被告人彭鑫华及其辩护人王植栋到庭参加了诉讼，现已审理终结。</w:t>
      </w:r>
    </w:p>
    <w:p w14:paraId="324487FE" w14:textId="77777777" w:rsidR="00A9195B" w:rsidRDefault="00A9195B">
      <w:pPr>
        <w:spacing w:line="500" w:lineRule="atLeast"/>
        <w:ind w:firstLine="600"/>
        <w:divId w:val="821233299"/>
        <w:rPr>
          <w:rFonts w:hint="eastAsia"/>
          <w:sz w:val="30"/>
          <w:szCs w:val="30"/>
        </w:rPr>
      </w:pPr>
      <w:r>
        <w:rPr>
          <w:rFonts w:hint="eastAsia"/>
          <w:sz w:val="30"/>
          <w:szCs w:val="30"/>
        </w:rPr>
        <w:t>公诉机关指控：广州国际工程咨询公司为全民所有制企业。</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年初，被告人彭鑫华在受广州国际工程咨询公司委托从事相关工程的结算复核、工程量价、财政评审等工作期间，利用负责上述工作的职务便利，收受他人给予的贿赂款共计人民币</w:t>
      </w:r>
      <w:r>
        <w:rPr>
          <w:rFonts w:hint="eastAsia"/>
          <w:sz w:val="30"/>
          <w:szCs w:val="30"/>
        </w:rPr>
        <w:t>2400000</w:t>
      </w:r>
      <w:r>
        <w:rPr>
          <w:rFonts w:hint="eastAsia"/>
          <w:sz w:val="30"/>
          <w:szCs w:val="30"/>
        </w:rPr>
        <w:t>元，港币</w:t>
      </w:r>
      <w:r>
        <w:rPr>
          <w:rFonts w:hint="eastAsia"/>
          <w:sz w:val="30"/>
          <w:szCs w:val="30"/>
        </w:rPr>
        <w:t>20000</w:t>
      </w:r>
      <w:r>
        <w:rPr>
          <w:rFonts w:hint="eastAsia"/>
          <w:sz w:val="30"/>
          <w:szCs w:val="30"/>
        </w:rPr>
        <w:t>元（折合人民币</w:t>
      </w:r>
      <w:r>
        <w:rPr>
          <w:rFonts w:hint="eastAsia"/>
          <w:sz w:val="30"/>
          <w:szCs w:val="30"/>
        </w:rPr>
        <w:t>16320</w:t>
      </w:r>
      <w:r>
        <w:rPr>
          <w:rFonts w:hint="eastAsia"/>
          <w:sz w:val="30"/>
          <w:szCs w:val="30"/>
        </w:rPr>
        <w:t>元），具体如下：</w:t>
      </w:r>
    </w:p>
    <w:p w14:paraId="0A21F843" w14:textId="77777777" w:rsidR="00A9195B" w:rsidRDefault="00A9195B">
      <w:pPr>
        <w:spacing w:line="500" w:lineRule="atLeast"/>
        <w:ind w:firstLine="600"/>
        <w:divId w:val="1076241150"/>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至</w:t>
      </w:r>
      <w:r>
        <w:rPr>
          <w:rFonts w:hint="eastAsia"/>
          <w:sz w:val="30"/>
          <w:szCs w:val="30"/>
        </w:rPr>
        <w:t>8</w:t>
      </w:r>
      <w:r>
        <w:rPr>
          <w:rFonts w:hint="eastAsia"/>
          <w:sz w:val="30"/>
          <w:szCs w:val="30"/>
        </w:rPr>
        <w:t>月期间，被告人彭鑫华在负责广州亚运城市政三标段工程的工作过程中，利用职务便利，收受承接该工程的中铁二十五局的项目经理章某（另案处理）所给予的贿赂款共计人民币</w:t>
      </w:r>
      <w:r>
        <w:rPr>
          <w:rFonts w:hint="eastAsia"/>
          <w:sz w:val="30"/>
          <w:szCs w:val="30"/>
        </w:rPr>
        <w:t>1000000</w:t>
      </w:r>
      <w:r>
        <w:rPr>
          <w:rFonts w:hint="eastAsia"/>
          <w:sz w:val="30"/>
          <w:szCs w:val="30"/>
        </w:rPr>
        <w:t>元。</w:t>
      </w:r>
    </w:p>
    <w:p w14:paraId="543DE5C6" w14:textId="77777777" w:rsidR="00A9195B" w:rsidRDefault="00A9195B">
      <w:pPr>
        <w:spacing w:line="500" w:lineRule="atLeast"/>
        <w:ind w:firstLine="600"/>
        <w:divId w:val="11915296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月，被告人彭鑫华在负责广州市国际体育演艺中心（</w:t>
      </w:r>
      <w:r>
        <w:rPr>
          <w:rFonts w:hint="eastAsia"/>
          <w:sz w:val="30"/>
          <w:szCs w:val="30"/>
        </w:rPr>
        <w:t>NBA</w:t>
      </w:r>
      <w:r>
        <w:rPr>
          <w:rFonts w:hint="eastAsia"/>
          <w:sz w:val="30"/>
          <w:szCs w:val="30"/>
        </w:rPr>
        <w:t>球馆）泛光照明系统工程的工作过程中，利用职</w:t>
      </w:r>
      <w:r>
        <w:rPr>
          <w:rFonts w:hint="eastAsia"/>
          <w:sz w:val="30"/>
          <w:szCs w:val="30"/>
        </w:rPr>
        <w:lastRenderedPageBreak/>
        <w:t>务便利，收受承接该项目泛光照明系统工程的广州良业照明工程有限公司副总经理陈某甲都（另案处理）所给予的贿赂款人民币</w:t>
      </w:r>
      <w:r>
        <w:rPr>
          <w:rFonts w:hint="eastAsia"/>
          <w:sz w:val="30"/>
          <w:szCs w:val="30"/>
        </w:rPr>
        <w:t>200000</w:t>
      </w:r>
      <w:r>
        <w:rPr>
          <w:rFonts w:hint="eastAsia"/>
          <w:sz w:val="30"/>
          <w:szCs w:val="30"/>
        </w:rPr>
        <w:t>元。</w:t>
      </w:r>
    </w:p>
    <w:p w14:paraId="65A4C90D" w14:textId="77777777" w:rsidR="00A9195B" w:rsidRDefault="00A9195B">
      <w:pPr>
        <w:spacing w:line="500" w:lineRule="atLeast"/>
        <w:ind w:firstLine="600"/>
        <w:divId w:val="69326907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年初，被告人彭鑫华在负责广州市国际体育演艺中心（</w:t>
      </w:r>
      <w:r>
        <w:rPr>
          <w:rFonts w:hint="eastAsia"/>
          <w:sz w:val="30"/>
          <w:szCs w:val="30"/>
        </w:rPr>
        <w:t>NBA</w:t>
      </w:r>
      <w:r>
        <w:rPr>
          <w:rFonts w:hint="eastAsia"/>
          <w:sz w:val="30"/>
          <w:szCs w:val="30"/>
        </w:rPr>
        <w:t>球馆）土建、装修工程的工作过程中，利用职务便利，收受以广州建筑集团名义承接并负责该工程土建及装修项目的肖某（另案处理）给予的贿赂款共计人民币</w:t>
      </w:r>
      <w:r>
        <w:rPr>
          <w:rFonts w:hint="eastAsia"/>
          <w:sz w:val="30"/>
          <w:szCs w:val="30"/>
        </w:rPr>
        <w:t>1200000</w:t>
      </w:r>
      <w:r>
        <w:rPr>
          <w:rFonts w:hint="eastAsia"/>
          <w:sz w:val="30"/>
          <w:szCs w:val="30"/>
        </w:rPr>
        <w:t>元、港币</w:t>
      </w:r>
      <w:r>
        <w:rPr>
          <w:rFonts w:hint="eastAsia"/>
          <w:sz w:val="30"/>
          <w:szCs w:val="30"/>
        </w:rPr>
        <w:t>20000</w:t>
      </w:r>
      <w:r>
        <w:rPr>
          <w:rFonts w:hint="eastAsia"/>
          <w:sz w:val="30"/>
          <w:szCs w:val="30"/>
        </w:rPr>
        <w:t>元（折合人民币</w:t>
      </w:r>
      <w:r>
        <w:rPr>
          <w:rFonts w:hint="eastAsia"/>
          <w:sz w:val="30"/>
          <w:szCs w:val="30"/>
        </w:rPr>
        <w:t>16320</w:t>
      </w:r>
      <w:r>
        <w:rPr>
          <w:rFonts w:hint="eastAsia"/>
          <w:sz w:val="30"/>
          <w:szCs w:val="30"/>
        </w:rPr>
        <w:t>元）。</w:t>
      </w:r>
    </w:p>
    <w:p w14:paraId="7DC1D5AE" w14:textId="77777777" w:rsidR="00A9195B" w:rsidRDefault="00A9195B">
      <w:pPr>
        <w:spacing w:line="500" w:lineRule="atLeast"/>
        <w:ind w:firstLine="600"/>
        <w:divId w:val="358045521"/>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日，彭鑫华向该院投案自首。</w:t>
      </w:r>
    </w:p>
    <w:p w14:paraId="102F6BE0" w14:textId="77777777" w:rsidR="00A9195B" w:rsidRDefault="00A9195B">
      <w:pPr>
        <w:spacing w:line="500" w:lineRule="atLeast"/>
        <w:ind w:firstLine="600"/>
        <w:divId w:val="1400980297"/>
        <w:rPr>
          <w:rFonts w:hint="eastAsia"/>
          <w:sz w:val="30"/>
          <w:szCs w:val="30"/>
        </w:rPr>
      </w:pPr>
      <w:r>
        <w:rPr>
          <w:rFonts w:hint="eastAsia"/>
          <w:sz w:val="30"/>
          <w:szCs w:val="30"/>
        </w:rPr>
        <w:t>公诉机关认为，被告人彭鑫华身为国家工作人员，无视国家法律，利用职务便利，非法收受他人财物，其行为触犯了《中华人民共和国刑法》第三百八十五条第一款、三百八十六条、三百八十三条第一款第（一）项、第二款，应当以受贿罪追究其刑事责任。惟被告人彭鑫华犯罪后自首，根据《中华人民共和国刑法》第六十七条第一款之规定，可以从轻或者减轻处罚。提请本院依法判处。</w:t>
      </w:r>
    </w:p>
    <w:p w14:paraId="064A2700" w14:textId="77777777" w:rsidR="00A9195B" w:rsidRDefault="00A9195B">
      <w:pPr>
        <w:spacing w:line="500" w:lineRule="atLeast"/>
        <w:ind w:firstLine="600"/>
        <w:divId w:val="1517504517"/>
        <w:rPr>
          <w:rFonts w:hint="eastAsia"/>
          <w:sz w:val="30"/>
          <w:szCs w:val="30"/>
        </w:rPr>
      </w:pPr>
      <w:r>
        <w:rPr>
          <w:rFonts w:hint="eastAsia"/>
          <w:sz w:val="30"/>
          <w:szCs w:val="30"/>
        </w:rPr>
        <w:t>被告人彭鑫华对指控的犯罪事实不持异议并表示自愿认罪，辩称其是受雇于广州智捷工程顾问有限公司，是受该公司派遣参与涉案项目工作，其并非广州国际工程咨询公司员工。被告人彭鑫华的辩护人提出以下辩护意见：</w:t>
      </w:r>
      <w:r>
        <w:rPr>
          <w:rFonts w:hint="eastAsia"/>
          <w:sz w:val="30"/>
          <w:szCs w:val="30"/>
        </w:rPr>
        <w:t>1</w:t>
      </w:r>
      <w:r>
        <w:rPr>
          <w:rFonts w:hint="eastAsia"/>
          <w:sz w:val="30"/>
          <w:szCs w:val="30"/>
        </w:rPr>
        <w:t>、被告人彭鑫华受雇于广州智捷工程顾问有限公司，其参与涉案工程项目的结算复核工作是其所属公司受广州国际工程咨询公司委托指派其参与的，故其不是国家机关中从事公务的人员，也不是国家机关、国有公司、企业、事业单位委派到非国有公司、企业、事业单位、社会团体从事公务的人员；</w:t>
      </w:r>
      <w:r>
        <w:rPr>
          <w:rFonts w:hint="eastAsia"/>
          <w:sz w:val="30"/>
          <w:szCs w:val="30"/>
        </w:rPr>
        <w:t>2</w:t>
      </w:r>
      <w:r>
        <w:rPr>
          <w:rFonts w:hint="eastAsia"/>
          <w:sz w:val="30"/>
          <w:szCs w:val="30"/>
        </w:rPr>
        <w:t>、即使假设被告人彭鑫华就是广州国际工程咨询公司的人员，其所进行的结算复核工作不属于管理和监督国有财产活动的范畴，不属于法律规定的“从事公务”的情形；</w:t>
      </w:r>
      <w:r>
        <w:rPr>
          <w:rFonts w:hint="eastAsia"/>
          <w:sz w:val="30"/>
          <w:szCs w:val="30"/>
        </w:rPr>
        <w:t>3</w:t>
      </w:r>
      <w:r>
        <w:rPr>
          <w:rFonts w:hint="eastAsia"/>
          <w:sz w:val="30"/>
          <w:szCs w:val="30"/>
        </w:rPr>
        <w:t>、广州智捷工程顾问有限公司与广州国际工程咨询公司的关系是一种民事委托的法律关系，涉案工程项目的结算复核工作是专业技术性工作，而广州国际工程咨询公司受委托办理结算复核业务不属于国家职权的委托或授权行使，因此被告人彭鑫华不是“其他依照法律从事公务的人员”；</w:t>
      </w:r>
      <w:r>
        <w:rPr>
          <w:rFonts w:hint="eastAsia"/>
          <w:sz w:val="30"/>
          <w:szCs w:val="30"/>
        </w:rPr>
        <w:t>4</w:t>
      </w:r>
      <w:r>
        <w:rPr>
          <w:rFonts w:hint="eastAsia"/>
          <w:sz w:val="30"/>
          <w:szCs w:val="30"/>
        </w:rPr>
        <w:t>、被告人彭鑫华有自首、退赃情节，具有悔罪表现；</w:t>
      </w:r>
      <w:r>
        <w:rPr>
          <w:rFonts w:hint="eastAsia"/>
          <w:sz w:val="30"/>
          <w:szCs w:val="30"/>
        </w:rPr>
        <w:t>5</w:t>
      </w:r>
      <w:r>
        <w:rPr>
          <w:rFonts w:hint="eastAsia"/>
          <w:sz w:val="30"/>
          <w:szCs w:val="30"/>
        </w:rPr>
        <w:t>、被告人彭鑫华是家中唯一经济支柱，其家人需由其供养照顾。综上，被告人彭鑫华不具有国家工作人员身份，其所触犯的罪名应为非国家工作人员受贿罪，且其具有可以减轻或者从轻处罚的情节，请求法庭对其从宽处理。</w:t>
      </w:r>
    </w:p>
    <w:p w14:paraId="65C6EE6F" w14:textId="77777777" w:rsidR="00A9195B" w:rsidRDefault="00A9195B">
      <w:pPr>
        <w:spacing w:line="500" w:lineRule="atLeast"/>
        <w:ind w:firstLine="600"/>
        <w:divId w:val="41097398"/>
        <w:rPr>
          <w:rFonts w:hint="eastAsia"/>
          <w:sz w:val="30"/>
          <w:szCs w:val="30"/>
        </w:rPr>
      </w:pPr>
      <w:r>
        <w:rPr>
          <w:rFonts w:hint="eastAsia"/>
          <w:sz w:val="30"/>
          <w:szCs w:val="30"/>
        </w:rPr>
        <w:t>经审理查明：被告人彭鑫华是广州智捷工程顾问有限公司（自然人投资）的职员，</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广州智捷工程顾问有限公司与广州市国际工程咨询公司就工程建设项目造价咨询工作进行技术合作事宜达成合作协议，广州智捷工程顾问有限公司负责项目组织实施及成果报告的编制工作，广州市国际工程咨询公司负责与委托方签订咨询合同及成果报告的审核工作，并以其名义出具成果报告和盖章确认。</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年初，被告人彭鑫华在从事上述相关工程的结算复核、工程量价、财政评审等工作期间，利用职务上的便利，收受他人给予的贿赂款共计人民币</w:t>
      </w:r>
      <w:r>
        <w:rPr>
          <w:rFonts w:hint="eastAsia"/>
          <w:sz w:val="30"/>
          <w:szCs w:val="30"/>
        </w:rPr>
        <w:t>2400000</w:t>
      </w:r>
      <w:r>
        <w:rPr>
          <w:rFonts w:hint="eastAsia"/>
          <w:sz w:val="30"/>
          <w:szCs w:val="30"/>
        </w:rPr>
        <w:t>元、港币</w:t>
      </w:r>
      <w:r>
        <w:rPr>
          <w:rFonts w:hint="eastAsia"/>
          <w:sz w:val="30"/>
          <w:szCs w:val="30"/>
        </w:rPr>
        <w:t>20000</w:t>
      </w:r>
      <w:r>
        <w:rPr>
          <w:rFonts w:hint="eastAsia"/>
          <w:sz w:val="30"/>
          <w:szCs w:val="30"/>
        </w:rPr>
        <w:t>元（折合人民币</w:t>
      </w:r>
      <w:r>
        <w:rPr>
          <w:rFonts w:hint="eastAsia"/>
          <w:sz w:val="30"/>
          <w:szCs w:val="30"/>
        </w:rPr>
        <w:t>16320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日，彭鑫华向广州市海珠区人民检察院投案自首，后将收受的存放在其广州租住地的现金人民币</w:t>
      </w:r>
      <w:r>
        <w:rPr>
          <w:rFonts w:hint="eastAsia"/>
          <w:sz w:val="30"/>
          <w:szCs w:val="30"/>
        </w:rPr>
        <w:t>2400000</w:t>
      </w:r>
      <w:r>
        <w:rPr>
          <w:rFonts w:hint="eastAsia"/>
          <w:sz w:val="30"/>
          <w:szCs w:val="30"/>
        </w:rPr>
        <w:t>元、港币</w:t>
      </w:r>
      <w:r>
        <w:rPr>
          <w:rFonts w:hint="eastAsia"/>
          <w:sz w:val="30"/>
          <w:szCs w:val="30"/>
        </w:rPr>
        <w:t>20000</w:t>
      </w:r>
      <w:r>
        <w:rPr>
          <w:rFonts w:hint="eastAsia"/>
          <w:sz w:val="30"/>
          <w:szCs w:val="30"/>
        </w:rPr>
        <w:t>元退缴。具体犯罪事实分述如下：</w:t>
      </w:r>
    </w:p>
    <w:p w14:paraId="1BB60473" w14:textId="77777777" w:rsidR="00A9195B" w:rsidRDefault="00A9195B">
      <w:pPr>
        <w:spacing w:line="500" w:lineRule="atLeast"/>
        <w:ind w:firstLine="600"/>
        <w:divId w:val="142092067"/>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7</w:t>
      </w:r>
      <w:r>
        <w:rPr>
          <w:rFonts w:hint="eastAsia"/>
          <w:sz w:val="30"/>
          <w:szCs w:val="30"/>
        </w:rPr>
        <w:t>至</w:t>
      </w:r>
      <w:r>
        <w:rPr>
          <w:rFonts w:hint="eastAsia"/>
          <w:sz w:val="30"/>
          <w:szCs w:val="30"/>
        </w:rPr>
        <w:t>8</w:t>
      </w:r>
      <w:r>
        <w:rPr>
          <w:rFonts w:hint="eastAsia"/>
          <w:sz w:val="30"/>
          <w:szCs w:val="30"/>
        </w:rPr>
        <w:t>月期间，被告人彭鑫华在负责广州亚运城市政三标段工程的工作过程中，利用职务便利，收受承接该工程的中铁二十五局的项目经理章某所给予的贿赂款共计人民币</w:t>
      </w:r>
      <w:r>
        <w:rPr>
          <w:rFonts w:hint="eastAsia"/>
          <w:sz w:val="30"/>
          <w:szCs w:val="30"/>
        </w:rPr>
        <w:t>1000000</w:t>
      </w:r>
      <w:r>
        <w:rPr>
          <w:rFonts w:hint="eastAsia"/>
          <w:sz w:val="30"/>
          <w:szCs w:val="30"/>
        </w:rPr>
        <w:t>元。</w:t>
      </w:r>
    </w:p>
    <w:p w14:paraId="30D56760" w14:textId="77777777" w:rsidR="00A9195B" w:rsidRDefault="00A9195B">
      <w:pPr>
        <w:spacing w:line="500" w:lineRule="atLeast"/>
        <w:ind w:firstLine="600"/>
        <w:divId w:val="6562210"/>
        <w:rPr>
          <w:rFonts w:hint="eastAsia"/>
          <w:sz w:val="30"/>
          <w:szCs w:val="30"/>
        </w:rPr>
      </w:pPr>
      <w:r>
        <w:rPr>
          <w:rFonts w:hint="eastAsia"/>
          <w:sz w:val="30"/>
          <w:szCs w:val="30"/>
        </w:rPr>
        <w:t>上述事实，有下列由公诉人在法庭上出示和宣读，并经控辩双方质证，本院予以确认的证据证实：</w:t>
      </w:r>
    </w:p>
    <w:p w14:paraId="05EB9F2D" w14:textId="77777777" w:rsidR="00A9195B" w:rsidRDefault="00A9195B">
      <w:pPr>
        <w:spacing w:line="500" w:lineRule="atLeast"/>
        <w:ind w:firstLine="600"/>
        <w:divId w:val="1280844754"/>
        <w:rPr>
          <w:rFonts w:hint="eastAsia"/>
          <w:sz w:val="30"/>
          <w:szCs w:val="30"/>
        </w:rPr>
      </w:pPr>
      <w:r>
        <w:rPr>
          <w:rFonts w:hint="eastAsia"/>
          <w:sz w:val="30"/>
          <w:szCs w:val="30"/>
        </w:rPr>
        <w:t>1</w:t>
      </w:r>
      <w:r>
        <w:rPr>
          <w:rFonts w:hint="eastAsia"/>
          <w:sz w:val="30"/>
          <w:szCs w:val="30"/>
        </w:rPr>
        <w:t>、中铁二十五局集团建筑安装工程有限公司建设工程施工劳务分包合同，证实：中铁二十五局集团建筑安装工程有限公司与湖南省湘阴县沙田劳务公司签订劳务分包合同，该合同涉及的广州亚运城市政工程项目标段三项目负责人为章某。</w:t>
      </w:r>
    </w:p>
    <w:p w14:paraId="3B4637E5" w14:textId="77777777" w:rsidR="00A9195B" w:rsidRDefault="00A9195B">
      <w:pPr>
        <w:spacing w:line="500" w:lineRule="atLeast"/>
        <w:ind w:firstLine="600"/>
        <w:divId w:val="1335568963"/>
        <w:rPr>
          <w:rFonts w:hint="eastAsia"/>
          <w:sz w:val="30"/>
          <w:szCs w:val="30"/>
        </w:rPr>
      </w:pPr>
      <w:r>
        <w:rPr>
          <w:rFonts w:hint="eastAsia"/>
          <w:sz w:val="30"/>
          <w:szCs w:val="30"/>
        </w:rPr>
        <w:t>2</w:t>
      </w:r>
      <w:r>
        <w:rPr>
          <w:rFonts w:hint="eastAsia"/>
          <w:sz w:val="30"/>
          <w:szCs w:val="30"/>
        </w:rPr>
        <w:t>、证人章某自杀死亡的相关材料，证实：证人章某已自杀死亡</w:t>
      </w:r>
    </w:p>
    <w:p w14:paraId="0FDB2F06" w14:textId="77777777" w:rsidR="00A9195B" w:rsidRDefault="00A9195B">
      <w:pPr>
        <w:spacing w:line="500" w:lineRule="atLeast"/>
        <w:ind w:firstLine="600"/>
        <w:divId w:val="1860586297"/>
        <w:rPr>
          <w:rFonts w:hint="eastAsia"/>
          <w:sz w:val="30"/>
          <w:szCs w:val="30"/>
        </w:rPr>
      </w:pPr>
      <w:r>
        <w:rPr>
          <w:rFonts w:hint="eastAsia"/>
          <w:sz w:val="30"/>
          <w:szCs w:val="30"/>
        </w:rPr>
        <w:t>3</w:t>
      </w:r>
      <w:r>
        <w:rPr>
          <w:rFonts w:hint="eastAsia"/>
          <w:sz w:val="30"/>
          <w:szCs w:val="30"/>
        </w:rPr>
        <w:t>、证人高某账户的交易明细，证实：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日高某建设银行账户由高新国转账存入人民币</w:t>
      </w:r>
      <w:r>
        <w:rPr>
          <w:rFonts w:hint="eastAsia"/>
          <w:sz w:val="30"/>
          <w:szCs w:val="30"/>
        </w:rPr>
        <w:t>700000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日该账户现金支取人民币</w:t>
      </w:r>
      <w:r>
        <w:rPr>
          <w:rFonts w:hint="eastAsia"/>
          <w:sz w:val="30"/>
          <w:szCs w:val="30"/>
        </w:rPr>
        <w:t>500000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日该账户现金支取人民币</w:t>
      </w:r>
      <w:r>
        <w:rPr>
          <w:rFonts w:hint="eastAsia"/>
          <w:sz w:val="30"/>
          <w:szCs w:val="30"/>
        </w:rPr>
        <w:t>200000</w:t>
      </w:r>
      <w:r>
        <w:rPr>
          <w:rFonts w:hint="eastAsia"/>
          <w:sz w:val="30"/>
          <w:szCs w:val="30"/>
        </w:rPr>
        <w:t>元。</w:t>
      </w:r>
    </w:p>
    <w:p w14:paraId="66A7C30F" w14:textId="77777777" w:rsidR="00A9195B" w:rsidRDefault="00A9195B">
      <w:pPr>
        <w:spacing w:line="500" w:lineRule="atLeast"/>
        <w:ind w:firstLine="600"/>
        <w:divId w:val="1531259150"/>
        <w:rPr>
          <w:rFonts w:hint="eastAsia"/>
          <w:sz w:val="30"/>
          <w:szCs w:val="30"/>
        </w:rPr>
      </w:pPr>
      <w:r>
        <w:rPr>
          <w:rFonts w:hint="eastAsia"/>
          <w:sz w:val="30"/>
          <w:szCs w:val="30"/>
        </w:rPr>
        <w:t>4</w:t>
      </w:r>
      <w:r>
        <w:rPr>
          <w:rFonts w:hint="eastAsia"/>
          <w:sz w:val="30"/>
          <w:szCs w:val="30"/>
        </w:rPr>
        <w:t>、证人高某的证言，证实：其主要挂靠在湖南省湘阴县沙田劳务公司承接工程，负责水电安装、土建这两块。</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年，其承包了中铁二十五局集团建设安装工程有限公司负责亚运城市政三标段即亚运村道路修建工程，工程款是人民币</w:t>
      </w:r>
      <w:r>
        <w:rPr>
          <w:rFonts w:hint="eastAsia"/>
          <w:sz w:val="30"/>
          <w:szCs w:val="30"/>
        </w:rPr>
        <w:t>500</w:t>
      </w:r>
      <w:r>
        <w:rPr>
          <w:rFonts w:hint="eastAsia"/>
          <w:sz w:val="30"/>
          <w:szCs w:val="30"/>
        </w:rPr>
        <w:t>多万元，当时的项目经理是建设安装工程有限公司的章某。这个项目是章某介绍的，因一次其朋友介绍其去帮章某家装修，其就这样认识了他，后其问他是否有工程做，他就介绍了亚运村的项目给其。现亚运村项目还差</w:t>
      </w:r>
      <w:r>
        <w:rPr>
          <w:rFonts w:hint="eastAsia"/>
          <w:sz w:val="30"/>
          <w:szCs w:val="30"/>
        </w:rPr>
        <w:t>100</w:t>
      </w:r>
      <w:r>
        <w:rPr>
          <w:rFonts w:hint="eastAsia"/>
          <w:sz w:val="30"/>
          <w:szCs w:val="30"/>
        </w:rPr>
        <w:t>多万没结算清楚，中铁二十五局说等“广州市重点工程办公室”给了工程款再给其。</w:t>
      </w:r>
    </w:p>
    <w:p w14:paraId="4CF2F409" w14:textId="77777777" w:rsidR="00A9195B" w:rsidRDefault="00A9195B">
      <w:pPr>
        <w:spacing w:line="500" w:lineRule="atLeast"/>
        <w:ind w:firstLine="600"/>
        <w:divId w:val="588126659"/>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年，其承接了该项目道路修筑工程，完工后，建安公司拖欠其劳务费人民币</w:t>
      </w:r>
      <w:r>
        <w:rPr>
          <w:rFonts w:hint="eastAsia"/>
          <w:sz w:val="30"/>
          <w:szCs w:val="30"/>
        </w:rPr>
        <w:t>100</w:t>
      </w:r>
      <w:r>
        <w:rPr>
          <w:rFonts w:hint="eastAsia"/>
          <w:sz w:val="30"/>
          <w:szCs w:val="30"/>
        </w:rPr>
        <w:t>多万元，其一直催章某尽快结清工程款。</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月份，章某找到其，希望其能借</w:t>
      </w:r>
      <w:r>
        <w:rPr>
          <w:rFonts w:hint="eastAsia"/>
          <w:sz w:val="30"/>
          <w:szCs w:val="30"/>
        </w:rPr>
        <w:t>100</w:t>
      </w:r>
      <w:r>
        <w:rPr>
          <w:rFonts w:hint="eastAsia"/>
          <w:sz w:val="30"/>
          <w:szCs w:val="30"/>
        </w:rPr>
        <w:t>万元人民币给他，说把这些钱给负责审核的工程师彭鑫华，让其在核算时少核减一点工程款，并保证一个月内能拿到工程款，到时马上还其工程款和借款。其答应了，并帮他凑了一百万元。其和章某分两次给了彭鑫华共计人民币</w:t>
      </w:r>
      <w:r>
        <w:rPr>
          <w:rFonts w:hint="eastAsia"/>
          <w:sz w:val="30"/>
          <w:szCs w:val="30"/>
        </w:rPr>
        <w:t>100</w:t>
      </w:r>
      <w:r>
        <w:rPr>
          <w:rFonts w:hint="eastAsia"/>
          <w:sz w:val="30"/>
          <w:szCs w:val="30"/>
        </w:rPr>
        <w:t>万元，详细如下：（</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月份某天，其和章某准备好人民币</w:t>
      </w:r>
      <w:r>
        <w:rPr>
          <w:rFonts w:hint="eastAsia"/>
          <w:sz w:val="30"/>
          <w:szCs w:val="30"/>
        </w:rPr>
        <w:t>80</w:t>
      </w:r>
      <w:r>
        <w:rPr>
          <w:rFonts w:hint="eastAsia"/>
          <w:sz w:val="30"/>
          <w:szCs w:val="30"/>
        </w:rPr>
        <w:t>万元，然后开车到寺××××马路的长城酒店的沐足城见面，见面后，章某提着其用背包袋装好的人民币</w:t>
      </w:r>
      <w:r>
        <w:rPr>
          <w:rFonts w:hint="eastAsia"/>
          <w:sz w:val="30"/>
          <w:szCs w:val="30"/>
        </w:rPr>
        <w:t>80</w:t>
      </w:r>
      <w:r>
        <w:rPr>
          <w:rFonts w:hint="eastAsia"/>
          <w:sz w:val="30"/>
          <w:szCs w:val="30"/>
        </w:rPr>
        <w:t>万元去了彭鑫华的房间，其当时去了另外一间房间沐足，所以对章某送钱给彭鑫华的具体情况不详，后来章某和彭鑫华谈完之后，章某就打电话叫其下去，在一起下楼的时候其在电梯里看到了彭鑫华，还看见他提着其准备好的包，但是其没有和彭鑫华交流。（</w:t>
      </w:r>
      <w:r>
        <w:rPr>
          <w:rFonts w:hint="eastAsia"/>
          <w:sz w:val="30"/>
          <w:szCs w:val="30"/>
        </w:rPr>
        <w:t>2</w:t>
      </w:r>
      <w:r>
        <w:rPr>
          <w:rFonts w:hint="eastAsia"/>
          <w:sz w:val="30"/>
          <w:szCs w:val="30"/>
        </w:rPr>
        <w:t>）第二天其和章某到银行取了人民币</w:t>
      </w:r>
      <w:r>
        <w:rPr>
          <w:rFonts w:hint="eastAsia"/>
          <w:sz w:val="30"/>
          <w:szCs w:val="30"/>
        </w:rPr>
        <w:t>20</w:t>
      </w:r>
      <w:r>
        <w:rPr>
          <w:rFonts w:hint="eastAsia"/>
          <w:sz w:val="30"/>
          <w:szCs w:val="30"/>
        </w:rPr>
        <w:t>万元，然后其把</w:t>
      </w:r>
      <w:r>
        <w:rPr>
          <w:rFonts w:hint="eastAsia"/>
          <w:sz w:val="30"/>
          <w:szCs w:val="30"/>
        </w:rPr>
        <w:t>20</w:t>
      </w:r>
      <w:r>
        <w:rPr>
          <w:rFonts w:hint="eastAsia"/>
          <w:sz w:val="30"/>
          <w:szCs w:val="30"/>
        </w:rPr>
        <w:t>万元交给章某就回长沙了。章某说当天就送去给彭鑫华，但具体情况其不清楚。那</w:t>
      </w:r>
      <w:r>
        <w:rPr>
          <w:rFonts w:hint="eastAsia"/>
          <w:sz w:val="30"/>
          <w:szCs w:val="30"/>
        </w:rPr>
        <w:t>100</w:t>
      </w:r>
      <w:r>
        <w:rPr>
          <w:rFonts w:hint="eastAsia"/>
          <w:sz w:val="30"/>
          <w:szCs w:val="30"/>
        </w:rPr>
        <w:t>万元其从哥哥高兴国那借了</w:t>
      </w:r>
      <w:r>
        <w:rPr>
          <w:rFonts w:hint="eastAsia"/>
          <w:sz w:val="30"/>
          <w:szCs w:val="30"/>
        </w:rPr>
        <w:t>70</w:t>
      </w:r>
      <w:r>
        <w:rPr>
          <w:rFonts w:hint="eastAsia"/>
          <w:sz w:val="30"/>
          <w:szCs w:val="30"/>
        </w:rPr>
        <w:t>万元，自筹</w:t>
      </w:r>
      <w:r>
        <w:rPr>
          <w:rFonts w:hint="eastAsia"/>
          <w:sz w:val="30"/>
          <w:szCs w:val="30"/>
        </w:rPr>
        <w:t>30</w:t>
      </w:r>
      <w:r>
        <w:rPr>
          <w:rFonts w:hint="eastAsia"/>
          <w:sz w:val="30"/>
          <w:szCs w:val="30"/>
        </w:rPr>
        <w:t>万元。其自己筹的</w:t>
      </w:r>
      <w:r>
        <w:rPr>
          <w:rFonts w:hint="eastAsia"/>
          <w:sz w:val="30"/>
          <w:szCs w:val="30"/>
        </w:rPr>
        <w:t>30</w:t>
      </w:r>
      <w:r>
        <w:rPr>
          <w:rFonts w:hint="eastAsia"/>
          <w:sz w:val="30"/>
          <w:szCs w:val="30"/>
        </w:rPr>
        <w:t>万元是现金，其直接用行李袋背到广州。其哥那</w:t>
      </w:r>
      <w:r>
        <w:rPr>
          <w:rFonts w:hint="eastAsia"/>
          <w:sz w:val="30"/>
          <w:szCs w:val="30"/>
        </w:rPr>
        <w:t>70</w:t>
      </w:r>
      <w:r>
        <w:rPr>
          <w:rFonts w:hint="eastAsia"/>
          <w:sz w:val="30"/>
          <w:szCs w:val="30"/>
        </w:rPr>
        <w:t>万是通过银</w:t>
      </w:r>
      <w:r>
        <w:rPr>
          <w:rFonts w:hint="eastAsia"/>
          <w:sz w:val="30"/>
          <w:szCs w:val="30"/>
        </w:rPr>
        <w:t>行转账给其的，其是在广州的建设银行分两次预约取款，第一次是人民币</w:t>
      </w:r>
      <w:r>
        <w:rPr>
          <w:rFonts w:hint="eastAsia"/>
          <w:sz w:val="30"/>
          <w:szCs w:val="30"/>
        </w:rPr>
        <w:t>50</w:t>
      </w:r>
      <w:r>
        <w:rPr>
          <w:rFonts w:hint="eastAsia"/>
          <w:sz w:val="30"/>
          <w:szCs w:val="30"/>
        </w:rPr>
        <w:t>万元，都是</w:t>
      </w:r>
      <w:r>
        <w:rPr>
          <w:rFonts w:hint="eastAsia"/>
          <w:sz w:val="30"/>
          <w:szCs w:val="30"/>
        </w:rPr>
        <w:t>10</w:t>
      </w:r>
      <w:r>
        <w:rPr>
          <w:rFonts w:hint="eastAsia"/>
          <w:sz w:val="30"/>
          <w:szCs w:val="30"/>
        </w:rPr>
        <w:t>万一捆，共</w:t>
      </w:r>
      <w:r>
        <w:rPr>
          <w:rFonts w:hint="eastAsia"/>
          <w:sz w:val="30"/>
          <w:szCs w:val="30"/>
        </w:rPr>
        <w:t>5</w:t>
      </w:r>
      <w:r>
        <w:rPr>
          <w:rFonts w:hint="eastAsia"/>
          <w:sz w:val="30"/>
          <w:szCs w:val="30"/>
        </w:rPr>
        <w:t>捆；第二次是人民币</w:t>
      </w:r>
      <w:r>
        <w:rPr>
          <w:rFonts w:hint="eastAsia"/>
          <w:sz w:val="30"/>
          <w:szCs w:val="30"/>
        </w:rPr>
        <w:t>20</w:t>
      </w:r>
      <w:r>
        <w:rPr>
          <w:rFonts w:hint="eastAsia"/>
          <w:sz w:val="30"/>
          <w:szCs w:val="30"/>
        </w:rPr>
        <w:t>万，共</w:t>
      </w:r>
      <w:r>
        <w:rPr>
          <w:rFonts w:hint="eastAsia"/>
          <w:sz w:val="30"/>
          <w:szCs w:val="30"/>
        </w:rPr>
        <w:t>20</w:t>
      </w:r>
      <w:r>
        <w:rPr>
          <w:rFonts w:hint="eastAsia"/>
          <w:sz w:val="30"/>
          <w:szCs w:val="30"/>
        </w:rPr>
        <w:t>扎，每扎</w:t>
      </w:r>
      <w:r>
        <w:rPr>
          <w:rFonts w:hint="eastAsia"/>
          <w:sz w:val="30"/>
          <w:szCs w:val="30"/>
        </w:rPr>
        <w:t>1</w:t>
      </w:r>
      <w:r>
        <w:rPr>
          <w:rFonts w:hint="eastAsia"/>
          <w:sz w:val="30"/>
          <w:szCs w:val="30"/>
        </w:rPr>
        <w:t>万元，均是面额</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张的。两次取钱均是章某开车和其去的。</w:t>
      </w:r>
    </w:p>
    <w:p w14:paraId="1F88D217" w14:textId="77777777" w:rsidR="00A9195B" w:rsidRDefault="00A9195B">
      <w:pPr>
        <w:spacing w:line="500" w:lineRule="atLeast"/>
        <w:ind w:firstLine="600"/>
        <w:divId w:val="1735933423"/>
        <w:rPr>
          <w:rFonts w:hint="eastAsia"/>
          <w:sz w:val="30"/>
          <w:szCs w:val="30"/>
        </w:rPr>
      </w:pPr>
      <w:r>
        <w:rPr>
          <w:rFonts w:hint="eastAsia"/>
          <w:sz w:val="30"/>
          <w:szCs w:val="30"/>
        </w:rPr>
        <w:t>5</w:t>
      </w:r>
      <w:r>
        <w:rPr>
          <w:rFonts w:hint="eastAsia"/>
          <w:sz w:val="30"/>
          <w:szCs w:val="30"/>
        </w:rPr>
        <w:t>、被告人彭鑫华的供述，证实：其和中铁二十五局的章某是在</w:t>
      </w:r>
      <w:r>
        <w:rPr>
          <w:rFonts w:hint="eastAsia"/>
          <w:sz w:val="30"/>
          <w:szCs w:val="30"/>
        </w:rPr>
        <w:t>2011</w:t>
      </w:r>
      <w:r>
        <w:rPr>
          <w:rFonts w:hint="eastAsia"/>
          <w:sz w:val="30"/>
          <w:szCs w:val="30"/>
        </w:rPr>
        <w:t>年年底认识的，当时中铁二十五局承接了广州亚运城的市政三标段工程，章某是该工程的项目经理，其和其公司的几个工作人员受托以广州国际工程咨询公司及其工作人员的名义负责该项目的结算复核工作。</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月的某天，章某约其到寺××××马路的长城酒店的沐足城见面，见面后，章某说项目结算复核拖得太久了，且他对数目不满意，让去疏通一下广州市财政评审中心的关系，提高结算金额，并说会给其</w:t>
      </w:r>
      <w:r>
        <w:rPr>
          <w:rFonts w:hint="eastAsia"/>
          <w:sz w:val="30"/>
          <w:szCs w:val="30"/>
        </w:rPr>
        <w:t>100</w:t>
      </w:r>
      <w:r>
        <w:rPr>
          <w:rFonts w:hint="eastAsia"/>
          <w:sz w:val="30"/>
          <w:szCs w:val="30"/>
        </w:rPr>
        <w:t>万元作为好处费和疏通关系的费用。但后来他又对复核结果不满意，其对他说愿意把钱还给他，但章某不同意。章某送钱给其的情况如下：（</w:t>
      </w:r>
      <w:r>
        <w:rPr>
          <w:rFonts w:hint="eastAsia"/>
          <w:sz w:val="30"/>
          <w:szCs w:val="30"/>
        </w:rPr>
        <w:t>1</w:t>
      </w:r>
      <w:r>
        <w:rPr>
          <w:rFonts w:hint="eastAsia"/>
          <w:sz w:val="30"/>
          <w:szCs w:val="30"/>
        </w:rPr>
        <w:t>）在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月某天晚上，章某打电话给其，约其在长城酒店的沐足城见面，其和章某在那洗完脚后，他给了其一个装有钱的旅行袋，说是给其的</w:t>
      </w:r>
      <w:r>
        <w:rPr>
          <w:rFonts w:hint="eastAsia"/>
          <w:sz w:val="30"/>
          <w:szCs w:val="30"/>
        </w:rPr>
        <w:t>80</w:t>
      </w:r>
      <w:r>
        <w:rPr>
          <w:rFonts w:hint="eastAsia"/>
          <w:sz w:val="30"/>
          <w:szCs w:val="30"/>
        </w:rPr>
        <w:t>万元人民币，剩下的</w:t>
      </w:r>
      <w:r>
        <w:rPr>
          <w:rFonts w:hint="eastAsia"/>
          <w:sz w:val="30"/>
          <w:szCs w:val="30"/>
        </w:rPr>
        <w:t>20</w:t>
      </w:r>
      <w:r>
        <w:rPr>
          <w:rFonts w:hint="eastAsia"/>
          <w:sz w:val="30"/>
          <w:szCs w:val="30"/>
        </w:rPr>
        <w:t>万元过几天给其。其接过袋子后就走了。章某给钱的时候并无其他人在场，但走的时候还有一姓高的施工人员（具体名字暂时记不起来）和章某在一起。其回到家打开袋子看了一下，这些钱是</w:t>
      </w:r>
      <w:r>
        <w:rPr>
          <w:rFonts w:hint="eastAsia"/>
          <w:sz w:val="30"/>
          <w:szCs w:val="30"/>
        </w:rPr>
        <w:t>10</w:t>
      </w:r>
      <w:r>
        <w:rPr>
          <w:rFonts w:hint="eastAsia"/>
          <w:sz w:val="30"/>
          <w:szCs w:val="30"/>
        </w:rPr>
        <w:t>万元一捆，共</w:t>
      </w:r>
      <w:r>
        <w:rPr>
          <w:rFonts w:hint="eastAsia"/>
          <w:sz w:val="30"/>
          <w:szCs w:val="30"/>
        </w:rPr>
        <w:t>8</w:t>
      </w:r>
      <w:r>
        <w:rPr>
          <w:rFonts w:hint="eastAsia"/>
          <w:sz w:val="30"/>
          <w:szCs w:val="30"/>
        </w:rPr>
        <w:t>捆，面额均是</w:t>
      </w:r>
      <w:r>
        <w:rPr>
          <w:rFonts w:hint="eastAsia"/>
          <w:sz w:val="30"/>
          <w:szCs w:val="30"/>
        </w:rPr>
        <w:t>100</w:t>
      </w:r>
      <w:r>
        <w:rPr>
          <w:rFonts w:hint="eastAsia"/>
          <w:sz w:val="30"/>
          <w:szCs w:val="30"/>
        </w:rPr>
        <w:t>元人民币</w:t>
      </w:r>
      <w:r>
        <w:rPr>
          <w:rFonts w:hint="eastAsia"/>
          <w:sz w:val="30"/>
          <w:szCs w:val="30"/>
        </w:rPr>
        <w:t>1</w:t>
      </w:r>
      <w:r>
        <w:rPr>
          <w:rFonts w:hint="eastAsia"/>
          <w:sz w:val="30"/>
          <w:szCs w:val="30"/>
        </w:rPr>
        <w:t>张。（</w:t>
      </w:r>
      <w:r>
        <w:rPr>
          <w:rFonts w:hint="eastAsia"/>
          <w:sz w:val="30"/>
          <w:szCs w:val="30"/>
        </w:rPr>
        <w:t>2</w:t>
      </w:r>
      <w:r>
        <w:rPr>
          <w:rFonts w:hint="eastAsia"/>
          <w:sz w:val="30"/>
          <w:szCs w:val="30"/>
        </w:rPr>
        <w:t>）在第一次送钱后的两三天，章某致电给其，称在长城酒店外等其，章某见到其后就给</w:t>
      </w:r>
      <w:r>
        <w:rPr>
          <w:rFonts w:hint="eastAsia"/>
          <w:sz w:val="30"/>
          <w:szCs w:val="30"/>
        </w:rPr>
        <w:t>了其一个环保袋，说是给其的</w:t>
      </w:r>
      <w:r>
        <w:rPr>
          <w:rFonts w:hint="eastAsia"/>
          <w:sz w:val="30"/>
          <w:szCs w:val="30"/>
        </w:rPr>
        <w:t>20</w:t>
      </w:r>
      <w:r>
        <w:rPr>
          <w:rFonts w:hint="eastAsia"/>
          <w:sz w:val="30"/>
          <w:szCs w:val="30"/>
        </w:rPr>
        <w:t>万元人民币，其接过袋子没说什么就走了。其回到家打开袋子看了一下，这些钱是</w:t>
      </w:r>
      <w:r>
        <w:rPr>
          <w:rFonts w:hint="eastAsia"/>
          <w:sz w:val="30"/>
          <w:szCs w:val="30"/>
        </w:rPr>
        <w:t>10</w:t>
      </w:r>
      <w:r>
        <w:rPr>
          <w:rFonts w:hint="eastAsia"/>
          <w:sz w:val="30"/>
          <w:szCs w:val="30"/>
        </w:rPr>
        <w:t>万元一捆，共</w:t>
      </w:r>
      <w:r>
        <w:rPr>
          <w:rFonts w:hint="eastAsia"/>
          <w:sz w:val="30"/>
          <w:szCs w:val="30"/>
        </w:rPr>
        <w:t>2</w:t>
      </w:r>
      <w:r>
        <w:rPr>
          <w:rFonts w:hint="eastAsia"/>
          <w:sz w:val="30"/>
          <w:szCs w:val="30"/>
        </w:rPr>
        <w:t>捆，面额均是</w:t>
      </w:r>
      <w:r>
        <w:rPr>
          <w:rFonts w:hint="eastAsia"/>
          <w:sz w:val="30"/>
          <w:szCs w:val="30"/>
        </w:rPr>
        <w:t>100</w:t>
      </w:r>
      <w:r>
        <w:rPr>
          <w:rFonts w:hint="eastAsia"/>
          <w:sz w:val="30"/>
          <w:szCs w:val="30"/>
        </w:rPr>
        <w:t>元人民币</w:t>
      </w:r>
      <w:r>
        <w:rPr>
          <w:rFonts w:hint="eastAsia"/>
          <w:sz w:val="30"/>
          <w:szCs w:val="30"/>
        </w:rPr>
        <w:t>1</w:t>
      </w:r>
      <w:r>
        <w:rPr>
          <w:rFonts w:hint="eastAsia"/>
          <w:sz w:val="30"/>
          <w:szCs w:val="30"/>
        </w:rPr>
        <w:t>张。章某给其的这些钱其拿到后并没有动用，全部放到了其所租住的出租屋的皮箱内。</w:t>
      </w:r>
    </w:p>
    <w:p w14:paraId="5EF08782" w14:textId="77777777" w:rsidR="00A9195B" w:rsidRDefault="00A9195B">
      <w:pPr>
        <w:spacing w:line="500" w:lineRule="atLeast"/>
        <w:ind w:firstLine="600"/>
        <w:divId w:val="133179664"/>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w:t>
      </w:r>
      <w:r>
        <w:rPr>
          <w:rFonts w:hint="eastAsia"/>
          <w:sz w:val="30"/>
          <w:szCs w:val="30"/>
        </w:rPr>
        <w:t>10</w:t>
      </w:r>
      <w:r>
        <w:rPr>
          <w:rFonts w:hint="eastAsia"/>
          <w:sz w:val="30"/>
          <w:szCs w:val="30"/>
        </w:rPr>
        <w:t>时许，其曾发过短信给章某，让他跟周工（具体名字一时记不起来）沟通工作安排，并让他交代周工别乱说话。因为周工是中铁二十五局负责结算的人员，他可能知道章某和其谈好处费的事，其提醒他不要让人到处乱说。其与章某谈退还好处费时，高姓的施工人员也在。其了解到这</w:t>
      </w:r>
      <w:r>
        <w:rPr>
          <w:rFonts w:hint="eastAsia"/>
          <w:sz w:val="30"/>
          <w:szCs w:val="30"/>
        </w:rPr>
        <w:t>100</w:t>
      </w:r>
      <w:r>
        <w:rPr>
          <w:rFonts w:hint="eastAsia"/>
          <w:sz w:val="30"/>
          <w:szCs w:val="30"/>
        </w:rPr>
        <w:t>万元人民币应该是高姓施工人员所支付的，他应该是负责项目具体施工的包工头。</w:t>
      </w:r>
    </w:p>
    <w:p w14:paraId="4C8B672F" w14:textId="77777777" w:rsidR="00A9195B" w:rsidRDefault="00A9195B">
      <w:pPr>
        <w:spacing w:line="500" w:lineRule="atLeast"/>
        <w:ind w:firstLine="600"/>
        <w:divId w:val="1597861930"/>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月，被告人彭鑫华在负责广州市国际体育演艺中心（</w:t>
      </w:r>
      <w:r>
        <w:rPr>
          <w:rFonts w:hint="eastAsia"/>
          <w:sz w:val="30"/>
          <w:szCs w:val="30"/>
        </w:rPr>
        <w:t>NBA</w:t>
      </w:r>
      <w:r>
        <w:rPr>
          <w:rFonts w:hint="eastAsia"/>
          <w:sz w:val="30"/>
          <w:szCs w:val="30"/>
        </w:rPr>
        <w:t>球馆）泛光照明系统工程的工作过程中，利用职务便利，收受承接该项目泛光照明系统工程的广州良业照明工程有限公司副总经理陈某甲都（另案处理）所给予的贿赂款人民币</w:t>
      </w:r>
      <w:r>
        <w:rPr>
          <w:rFonts w:hint="eastAsia"/>
          <w:sz w:val="30"/>
          <w:szCs w:val="30"/>
        </w:rPr>
        <w:t>200000</w:t>
      </w:r>
      <w:r>
        <w:rPr>
          <w:rFonts w:hint="eastAsia"/>
          <w:sz w:val="30"/>
          <w:szCs w:val="30"/>
        </w:rPr>
        <w:t>元。</w:t>
      </w:r>
    </w:p>
    <w:p w14:paraId="1B025190" w14:textId="77777777" w:rsidR="00A9195B" w:rsidRDefault="00A9195B">
      <w:pPr>
        <w:spacing w:line="500" w:lineRule="atLeast"/>
        <w:ind w:firstLine="600"/>
        <w:divId w:val="910582824"/>
        <w:rPr>
          <w:rFonts w:hint="eastAsia"/>
          <w:sz w:val="30"/>
          <w:szCs w:val="30"/>
        </w:rPr>
      </w:pPr>
      <w:r>
        <w:rPr>
          <w:rFonts w:hint="eastAsia"/>
          <w:sz w:val="30"/>
          <w:szCs w:val="30"/>
        </w:rPr>
        <w:t>上述事实，有下列由公诉人在法庭上出示和宣读，并经控辩双方质证，本院予以确认的证据证实：</w:t>
      </w:r>
    </w:p>
    <w:p w14:paraId="42FFD2D6" w14:textId="77777777" w:rsidR="00A9195B" w:rsidRDefault="00A9195B">
      <w:pPr>
        <w:spacing w:line="500" w:lineRule="atLeast"/>
        <w:ind w:firstLine="600"/>
        <w:divId w:val="5333805"/>
        <w:rPr>
          <w:rFonts w:hint="eastAsia"/>
          <w:sz w:val="30"/>
          <w:szCs w:val="30"/>
        </w:rPr>
      </w:pPr>
      <w:r>
        <w:rPr>
          <w:rFonts w:hint="eastAsia"/>
          <w:sz w:val="30"/>
          <w:szCs w:val="30"/>
        </w:rPr>
        <w:t>1</w:t>
      </w:r>
      <w:r>
        <w:rPr>
          <w:rFonts w:hint="eastAsia"/>
          <w:sz w:val="30"/>
          <w:szCs w:val="30"/>
        </w:rPr>
        <w:t>、广州国际体育演艺中心建设工程施工专业分包合同，证实：广州国际体育演艺中心外门面泛光照明工程由广州良业照明工程有限公司承包。</w:t>
      </w:r>
    </w:p>
    <w:p w14:paraId="6B482731" w14:textId="77777777" w:rsidR="00A9195B" w:rsidRDefault="00A9195B">
      <w:pPr>
        <w:spacing w:line="500" w:lineRule="atLeast"/>
        <w:ind w:firstLine="600"/>
        <w:divId w:val="1325160718"/>
        <w:rPr>
          <w:rFonts w:hint="eastAsia"/>
          <w:sz w:val="30"/>
          <w:szCs w:val="30"/>
        </w:rPr>
      </w:pPr>
      <w:r>
        <w:rPr>
          <w:rFonts w:hint="eastAsia"/>
          <w:sz w:val="30"/>
          <w:szCs w:val="30"/>
        </w:rPr>
        <w:t>2</w:t>
      </w:r>
      <w:r>
        <w:rPr>
          <w:rFonts w:hint="eastAsia"/>
          <w:sz w:val="30"/>
          <w:szCs w:val="30"/>
        </w:rPr>
        <w:t>、证人陈某甲都的证言，证实：从</w:t>
      </w:r>
      <w:r>
        <w:rPr>
          <w:rFonts w:hint="eastAsia"/>
          <w:sz w:val="30"/>
          <w:szCs w:val="30"/>
        </w:rPr>
        <w:t>2009</w:t>
      </w:r>
      <w:r>
        <w:rPr>
          <w:rFonts w:hint="eastAsia"/>
          <w:sz w:val="30"/>
          <w:szCs w:val="30"/>
        </w:rPr>
        <w:t>年初至今，其在广州良业照明工程有限公司担任副总经理。该公司是北京朗波尔光电股份有限公司的全资子公司，北京朗波尔光电股份有限公司属于国有控股的公司，国有股份占</w:t>
      </w:r>
      <w:r>
        <w:rPr>
          <w:rFonts w:hint="eastAsia"/>
          <w:sz w:val="30"/>
          <w:szCs w:val="30"/>
        </w:rPr>
        <w:t>30%</w:t>
      </w:r>
      <w:r>
        <w:rPr>
          <w:rFonts w:hint="eastAsia"/>
          <w:sz w:val="30"/>
          <w:szCs w:val="30"/>
        </w:rPr>
        <w:t>。其任副总经理期间，主要负责大型建设项目中照明灯饰的销售工作。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月，其曾分两次给予广州国际工程咨询公司的预结算员彭鑫华好处费共计人民币</w:t>
      </w:r>
      <w:r>
        <w:rPr>
          <w:rFonts w:hint="eastAsia"/>
          <w:sz w:val="30"/>
          <w:szCs w:val="30"/>
        </w:rPr>
        <w:t>20</w:t>
      </w:r>
      <w:r>
        <w:rPr>
          <w:rFonts w:hint="eastAsia"/>
          <w:sz w:val="30"/>
          <w:szCs w:val="30"/>
        </w:rPr>
        <w:t>万元。</w:t>
      </w:r>
    </w:p>
    <w:p w14:paraId="4A147FA2" w14:textId="77777777" w:rsidR="00A9195B" w:rsidRDefault="00A9195B">
      <w:pPr>
        <w:spacing w:line="500" w:lineRule="atLeast"/>
        <w:ind w:firstLine="600"/>
        <w:divId w:val="451945665"/>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份左右，其为了加快结算进度并尽可能提高工程结算金额，让其手下陈某乙约彭鑫华在广州大桥附近的东北菜馆吃饭，吃饭时其提出请彭鑫华帮忙，在结算方面给予关照，加快结算速度，当时他答应了。几天后，其约彭鑫华在五羊新城见面，当时其二人在其车上，其再次提出请彭鑫华帮忙，并答应给“加班费”以感谢他。彭提出要</w:t>
      </w:r>
      <w:r>
        <w:rPr>
          <w:rFonts w:hint="eastAsia"/>
          <w:sz w:val="30"/>
          <w:szCs w:val="30"/>
        </w:rPr>
        <w:t>30</w:t>
      </w:r>
      <w:r>
        <w:rPr>
          <w:rFonts w:hint="eastAsia"/>
          <w:sz w:val="30"/>
          <w:szCs w:val="30"/>
        </w:rPr>
        <w:t>万元人民币，当时其没答应。后经过给彭沟通，彭说要</w:t>
      </w:r>
      <w:r>
        <w:rPr>
          <w:rFonts w:hint="eastAsia"/>
          <w:sz w:val="30"/>
          <w:szCs w:val="30"/>
        </w:rPr>
        <w:t>20</w:t>
      </w:r>
      <w:r>
        <w:rPr>
          <w:rFonts w:hint="eastAsia"/>
          <w:sz w:val="30"/>
          <w:szCs w:val="30"/>
        </w:rPr>
        <w:t>万元人民币。其答应了。具体送钱给彭鑫华的的情况如下：（</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月的一天，其和彭鑫华约好到南方日报社往广州大桥方向附近的路口见面。见面后，彭鑫华上了其的车，其在车内将一个装有</w:t>
      </w:r>
      <w:r>
        <w:rPr>
          <w:rFonts w:hint="eastAsia"/>
          <w:sz w:val="30"/>
          <w:szCs w:val="30"/>
        </w:rPr>
        <w:t>12</w:t>
      </w:r>
      <w:r>
        <w:rPr>
          <w:rFonts w:hint="eastAsia"/>
          <w:sz w:val="30"/>
          <w:szCs w:val="30"/>
        </w:rPr>
        <w:t>万元的纸袋交给彭鑫华，并说事情完成后再给剩下的部分。这些钱的面额均是</w:t>
      </w:r>
      <w:r>
        <w:rPr>
          <w:rFonts w:hint="eastAsia"/>
          <w:sz w:val="30"/>
          <w:szCs w:val="30"/>
        </w:rPr>
        <w:t>100</w:t>
      </w:r>
      <w:r>
        <w:rPr>
          <w:rFonts w:hint="eastAsia"/>
          <w:sz w:val="30"/>
          <w:szCs w:val="30"/>
        </w:rPr>
        <w:t>元人民币</w:t>
      </w:r>
      <w:r>
        <w:rPr>
          <w:rFonts w:hint="eastAsia"/>
          <w:sz w:val="30"/>
          <w:szCs w:val="30"/>
        </w:rPr>
        <w:t>1</w:t>
      </w:r>
      <w:r>
        <w:rPr>
          <w:rFonts w:hint="eastAsia"/>
          <w:sz w:val="30"/>
          <w:szCs w:val="30"/>
        </w:rPr>
        <w:t>张，共</w:t>
      </w:r>
      <w:r>
        <w:rPr>
          <w:rFonts w:hint="eastAsia"/>
          <w:sz w:val="30"/>
          <w:szCs w:val="30"/>
        </w:rPr>
        <w:t>12</w:t>
      </w:r>
      <w:r>
        <w:rPr>
          <w:rFonts w:hint="eastAsia"/>
          <w:sz w:val="30"/>
          <w:szCs w:val="30"/>
        </w:rPr>
        <w:t>扎，每扎</w:t>
      </w:r>
      <w:r>
        <w:rPr>
          <w:rFonts w:hint="eastAsia"/>
          <w:sz w:val="30"/>
          <w:szCs w:val="30"/>
        </w:rPr>
        <w:t>1</w:t>
      </w:r>
      <w:r>
        <w:rPr>
          <w:rFonts w:hint="eastAsia"/>
          <w:sz w:val="30"/>
          <w:szCs w:val="30"/>
        </w:rPr>
        <w:t>万元。当时没其他人在场。（</w:t>
      </w:r>
      <w:r>
        <w:rPr>
          <w:rFonts w:hint="eastAsia"/>
          <w:sz w:val="30"/>
          <w:szCs w:val="30"/>
        </w:rPr>
        <w:t>2</w:t>
      </w:r>
      <w:r>
        <w:rPr>
          <w:rFonts w:hint="eastAsia"/>
          <w:sz w:val="30"/>
          <w:szCs w:val="30"/>
        </w:rPr>
        <w:t>）约两三天后，其公司的送审材料还未出，且其出差在外，其就事先准备了</w:t>
      </w:r>
      <w:r>
        <w:rPr>
          <w:rFonts w:hint="eastAsia"/>
          <w:sz w:val="30"/>
          <w:szCs w:val="30"/>
        </w:rPr>
        <w:t>8</w:t>
      </w:r>
      <w:r>
        <w:rPr>
          <w:rFonts w:hint="eastAsia"/>
          <w:sz w:val="30"/>
          <w:szCs w:val="30"/>
        </w:rPr>
        <w:t>万元人民币，并用纸袋装好后交给属下陈某乙，让他联系并约见彭鑫华，将</w:t>
      </w:r>
      <w:r>
        <w:rPr>
          <w:rFonts w:hint="eastAsia"/>
          <w:sz w:val="30"/>
          <w:szCs w:val="30"/>
        </w:rPr>
        <w:t>8</w:t>
      </w:r>
      <w:r>
        <w:rPr>
          <w:rFonts w:hint="eastAsia"/>
          <w:sz w:val="30"/>
          <w:szCs w:val="30"/>
        </w:rPr>
        <w:t>万元人民币的纸袋交给彭。事后，陈致电其说物品已给了彭鑫华。陈某乙应该知道纸袋内装的是钱。其所送的钱是其从公司给其个人支配的项目业务经费及个人提成中支出的。其和彭鑫华之间没有借贷关系，他也没有将钱退还给其。</w:t>
      </w:r>
    </w:p>
    <w:p w14:paraId="0F713502" w14:textId="77777777" w:rsidR="00A9195B" w:rsidRDefault="00A9195B">
      <w:pPr>
        <w:spacing w:line="500" w:lineRule="atLeast"/>
        <w:ind w:firstLine="600"/>
        <w:divId w:val="561448448"/>
        <w:rPr>
          <w:rFonts w:hint="eastAsia"/>
          <w:sz w:val="30"/>
          <w:szCs w:val="30"/>
        </w:rPr>
      </w:pPr>
      <w:r>
        <w:rPr>
          <w:rFonts w:hint="eastAsia"/>
          <w:sz w:val="30"/>
          <w:szCs w:val="30"/>
        </w:rPr>
        <w:t>3</w:t>
      </w:r>
      <w:r>
        <w:rPr>
          <w:rFonts w:hint="eastAsia"/>
          <w:sz w:val="30"/>
          <w:szCs w:val="30"/>
        </w:rPr>
        <w:t>、证人陈某乙的证言，证实：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在广州良业照明工程有限公司做高级业务经理。其认识彭鑫华，他是广州国际工程咨询有限公司的预结算工程师。其和彭没有个人经济上的往来，但其曾经根据公司副总陈某甲都的安排，曾送过用纸皮袋包装的物品给彭鑫华，虽未看到纸袋内的东西，但根据形状里面装的应该是钱，但具体金额不详。具体情况如下：</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某天，陈某甲都致电给其，让其去找彭鑫华拿公司的结算审核材料，并将一包东西交给彭鑫华。其在公司财务处领了一个牛皮纸的文件袋，该袋子用双面胶粘好的，其猜测里面装的是钱，后约彭鑫华在南方日报社附近见面。彭鑫华到达约定地点后上了其的车，其将那包东西给了他。</w:t>
      </w:r>
    </w:p>
    <w:p w14:paraId="050B4853" w14:textId="77777777" w:rsidR="00A9195B" w:rsidRDefault="00A9195B">
      <w:pPr>
        <w:spacing w:line="500" w:lineRule="atLeast"/>
        <w:ind w:firstLine="600"/>
        <w:divId w:val="965156058"/>
        <w:rPr>
          <w:rFonts w:hint="eastAsia"/>
          <w:sz w:val="30"/>
          <w:szCs w:val="30"/>
        </w:rPr>
      </w:pPr>
      <w:r>
        <w:rPr>
          <w:rFonts w:hint="eastAsia"/>
          <w:sz w:val="30"/>
          <w:szCs w:val="30"/>
        </w:rPr>
        <w:t>4</w:t>
      </w:r>
      <w:r>
        <w:rPr>
          <w:rFonts w:hint="eastAsia"/>
          <w:sz w:val="30"/>
          <w:szCs w:val="30"/>
        </w:rPr>
        <w:t>、被告人彭鑫华的供述，证实：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月某天，良业照明工程公司的副总陈某甲都接其到客××××附近的大江苑菜馆吃饭，当时还有良业照明佛山分公司陈姓经理在场。期间陈某甲都说</w:t>
      </w:r>
      <w:r>
        <w:rPr>
          <w:rFonts w:hint="eastAsia"/>
          <w:sz w:val="30"/>
          <w:szCs w:val="30"/>
        </w:rPr>
        <w:t>NBA</w:t>
      </w:r>
      <w:r>
        <w:rPr>
          <w:rFonts w:hint="eastAsia"/>
          <w:sz w:val="30"/>
          <w:szCs w:val="30"/>
        </w:rPr>
        <w:t>场馆泛光照明系统项目的情况，想让其帮他们公司加快复核速度，其答应了。几天后，其和陈某甲都来到天河区体育中心东门的御都洗浴中心洗浴，期间陈某甲都说他们进度款拿得不多，且资金压力比较大，希望其尽快复核，并说会给其</w:t>
      </w:r>
      <w:r>
        <w:rPr>
          <w:rFonts w:hint="eastAsia"/>
          <w:sz w:val="30"/>
          <w:szCs w:val="30"/>
        </w:rPr>
        <w:t>20</w:t>
      </w:r>
      <w:r>
        <w:rPr>
          <w:rFonts w:hint="eastAsia"/>
          <w:sz w:val="30"/>
          <w:szCs w:val="30"/>
        </w:rPr>
        <w:t>万元好处费。其答应了。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日，陈某甲都约其在南方日报社往广州大桥方向附近的路口见。其见到陈某甲都后，他给了其一个装钱的手提袋，说是</w:t>
      </w:r>
      <w:r>
        <w:rPr>
          <w:rFonts w:hint="eastAsia"/>
          <w:sz w:val="30"/>
          <w:szCs w:val="30"/>
        </w:rPr>
        <w:t>12</w:t>
      </w:r>
      <w:r>
        <w:rPr>
          <w:rFonts w:hint="eastAsia"/>
          <w:sz w:val="30"/>
          <w:szCs w:val="30"/>
        </w:rPr>
        <w:t>万元，余下的过几天给其。其回家打开纸袋，里面的钱均是用报纸包着的，面额均是</w:t>
      </w:r>
      <w:r>
        <w:rPr>
          <w:rFonts w:hint="eastAsia"/>
          <w:sz w:val="30"/>
          <w:szCs w:val="30"/>
        </w:rPr>
        <w:t>100</w:t>
      </w:r>
      <w:r>
        <w:rPr>
          <w:rFonts w:hint="eastAsia"/>
          <w:sz w:val="30"/>
          <w:szCs w:val="30"/>
        </w:rPr>
        <w:t>元人民币</w:t>
      </w:r>
      <w:r>
        <w:rPr>
          <w:rFonts w:hint="eastAsia"/>
          <w:sz w:val="30"/>
          <w:szCs w:val="30"/>
        </w:rPr>
        <w:t>1</w:t>
      </w:r>
      <w:r>
        <w:rPr>
          <w:rFonts w:hint="eastAsia"/>
          <w:sz w:val="30"/>
          <w:szCs w:val="30"/>
        </w:rPr>
        <w:t>张，共</w:t>
      </w:r>
      <w:r>
        <w:rPr>
          <w:rFonts w:hint="eastAsia"/>
          <w:sz w:val="30"/>
          <w:szCs w:val="30"/>
        </w:rPr>
        <w:t>12</w:t>
      </w:r>
      <w:r>
        <w:rPr>
          <w:rFonts w:hint="eastAsia"/>
          <w:sz w:val="30"/>
          <w:szCs w:val="30"/>
        </w:rPr>
        <w:t>扎，每扎</w:t>
      </w:r>
      <w:r>
        <w:rPr>
          <w:rFonts w:hint="eastAsia"/>
          <w:sz w:val="30"/>
          <w:szCs w:val="30"/>
        </w:rPr>
        <w:t>1</w:t>
      </w:r>
      <w:r>
        <w:rPr>
          <w:rFonts w:hint="eastAsia"/>
          <w:sz w:val="30"/>
          <w:szCs w:val="30"/>
        </w:rPr>
        <w:t>万元。其把钱均放在家里的密码箱内了。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日，陈某甲都约其在南方日报社附近见面，但当时陈某甲都出差，所以他派了佛山分公司陈姓经理和其见面。到了约定地点后，陈姓经理给了其一个装钱的档案袋，说是余款</w:t>
      </w:r>
      <w:r>
        <w:rPr>
          <w:rFonts w:hint="eastAsia"/>
          <w:sz w:val="30"/>
          <w:szCs w:val="30"/>
        </w:rPr>
        <w:t>8</w:t>
      </w:r>
      <w:r>
        <w:rPr>
          <w:rFonts w:hint="eastAsia"/>
          <w:sz w:val="30"/>
          <w:szCs w:val="30"/>
        </w:rPr>
        <w:t>万元人民币。其回家后打开档案袋，发现内有</w:t>
      </w:r>
      <w:r>
        <w:rPr>
          <w:rFonts w:hint="eastAsia"/>
          <w:sz w:val="30"/>
          <w:szCs w:val="30"/>
        </w:rPr>
        <w:t>8</w:t>
      </w:r>
      <w:r>
        <w:rPr>
          <w:rFonts w:hint="eastAsia"/>
          <w:sz w:val="30"/>
          <w:szCs w:val="30"/>
        </w:rPr>
        <w:t>扎人民币，每扎</w:t>
      </w:r>
      <w:r>
        <w:rPr>
          <w:rFonts w:hint="eastAsia"/>
          <w:sz w:val="30"/>
          <w:szCs w:val="30"/>
        </w:rPr>
        <w:t>1</w:t>
      </w:r>
      <w:r>
        <w:rPr>
          <w:rFonts w:hint="eastAsia"/>
          <w:sz w:val="30"/>
          <w:szCs w:val="30"/>
        </w:rPr>
        <w:t>万元，面额均是</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张的。这些钱其也放在家里的密码箱内了。</w:t>
      </w:r>
    </w:p>
    <w:p w14:paraId="1CE24D47" w14:textId="77777777" w:rsidR="00A9195B" w:rsidRDefault="00A9195B">
      <w:pPr>
        <w:spacing w:line="500" w:lineRule="atLeast"/>
        <w:ind w:firstLine="600"/>
        <w:divId w:val="1784305373"/>
        <w:rPr>
          <w:rFonts w:hint="eastAsia"/>
          <w:sz w:val="30"/>
          <w:szCs w:val="30"/>
        </w:rPr>
      </w:pPr>
      <w:r>
        <w:rPr>
          <w:rFonts w:hint="eastAsia"/>
          <w:sz w:val="30"/>
          <w:szCs w:val="30"/>
        </w:rPr>
        <w:t>三、</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年初，被告人彭鑫华在负责广州市国际体育演艺中心（</w:t>
      </w:r>
      <w:r>
        <w:rPr>
          <w:rFonts w:hint="eastAsia"/>
          <w:sz w:val="30"/>
          <w:szCs w:val="30"/>
        </w:rPr>
        <w:t>NBA</w:t>
      </w:r>
      <w:r>
        <w:rPr>
          <w:rFonts w:hint="eastAsia"/>
          <w:sz w:val="30"/>
          <w:szCs w:val="30"/>
        </w:rPr>
        <w:t>球馆）土建、装修工程的工作过程中，利用职务便利，收受以广州建筑集团名义承接并负责该工程土建及装修项目的肖某（另案处理）给予的贿赂款共计人民币</w:t>
      </w:r>
      <w:r>
        <w:rPr>
          <w:rFonts w:hint="eastAsia"/>
          <w:sz w:val="30"/>
          <w:szCs w:val="30"/>
        </w:rPr>
        <w:t>1200000</w:t>
      </w:r>
      <w:r>
        <w:rPr>
          <w:rFonts w:hint="eastAsia"/>
          <w:sz w:val="30"/>
          <w:szCs w:val="30"/>
        </w:rPr>
        <w:t>元、港币</w:t>
      </w:r>
      <w:r>
        <w:rPr>
          <w:rFonts w:hint="eastAsia"/>
          <w:sz w:val="30"/>
          <w:szCs w:val="30"/>
        </w:rPr>
        <w:t>20000</w:t>
      </w:r>
      <w:r>
        <w:rPr>
          <w:rFonts w:hint="eastAsia"/>
          <w:sz w:val="30"/>
          <w:szCs w:val="30"/>
        </w:rPr>
        <w:t>（折合人民币</w:t>
      </w:r>
      <w:r>
        <w:rPr>
          <w:rFonts w:hint="eastAsia"/>
          <w:sz w:val="30"/>
          <w:szCs w:val="30"/>
        </w:rPr>
        <w:t>16320</w:t>
      </w:r>
      <w:r>
        <w:rPr>
          <w:rFonts w:hint="eastAsia"/>
          <w:sz w:val="30"/>
          <w:szCs w:val="30"/>
        </w:rPr>
        <w:t>元）。</w:t>
      </w:r>
    </w:p>
    <w:p w14:paraId="30BB6E51" w14:textId="77777777" w:rsidR="00A9195B" w:rsidRDefault="00A9195B">
      <w:pPr>
        <w:spacing w:line="500" w:lineRule="atLeast"/>
        <w:ind w:firstLine="600"/>
        <w:divId w:val="1824925208"/>
        <w:rPr>
          <w:rFonts w:hint="eastAsia"/>
          <w:sz w:val="30"/>
          <w:szCs w:val="30"/>
        </w:rPr>
      </w:pPr>
      <w:r>
        <w:rPr>
          <w:rFonts w:hint="eastAsia"/>
          <w:sz w:val="30"/>
          <w:szCs w:val="30"/>
        </w:rPr>
        <w:t>上述事实，有下列由公诉人在法庭上出示和宣读，并经控辩双方质证，本院予以确认的证据证实：</w:t>
      </w:r>
    </w:p>
    <w:p w14:paraId="2183E4E1" w14:textId="77777777" w:rsidR="00A9195B" w:rsidRDefault="00A9195B">
      <w:pPr>
        <w:spacing w:line="500" w:lineRule="atLeast"/>
        <w:ind w:firstLine="600"/>
        <w:divId w:val="1855025736"/>
        <w:rPr>
          <w:rFonts w:hint="eastAsia"/>
          <w:sz w:val="30"/>
          <w:szCs w:val="30"/>
        </w:rPr>
      </w:pPr>
      <w:r>
        <w:rPr>
          <w:rFonts w:hint="eastAsia"/>
          <w:sz w:val="30"/>
          <w:szCs w:val="30"/>
        </w:rPr>
        <w:t>1</w:t>
      </w:r>
      <w:r>
        <w:rPr>
          <w:rFonts w:hint="eastAsia"/>
          <w:sz w:val="30"/>
          <w:szCs w:val="30"/>
        </w:rPr>
        <w:t>、建设工程造价咨询合同，证实：广州市国际工程咨询公司受广州凯得文化娱乐有限公司委托对广州国际体育演艺中心结算审核报告进行复核。</w:t>
      </w:r>
    </w:p>
    <w:p w14:paraId="5BF06234" w14:textId="77777777" w:rsidR="00A9195B" w:rsidRDefault="00A9195B">
      <w:pPr>
        <w:spacing w:line="500" w:lineRule="atLeast"/>
        <w:ind w:firstLine="600"/>
        <w:divId w:val="1889487708"/>
        <w:rPr>
          <w:rFonts w:hint="eastAsia"/>
          <w:sz w:val="30"/>
          <w:szCs w:val="30"/>
        </w:rPr>
      </w:pPr>
      <w:r>
        <w:rPr>
          <w:rFonts w:hint="eastAsia"/>
          <w:sz w:val="30"/>
          <w:szCs w:val="30"/>
        </w:rPr>
        <w:t>2</w:t>
      </w:r>
      <w:r>
        <w:rPr>
          <w:rFonts w:hint="eastAsia"/>
          <w:sz w:val="30"/>
          <w:szCs w:val="30"/>
        </w:rPr>
        <w:t>、广州市国际工程咨询公司工程造价结算复核情况一览表，证实：被告人彭鑫华参与广州市国际工程咨询公司对广州国际体育演艺中心多个项目的评审，在专业评审人、专业校核人及项目负责人处有其本人签名。</w:t>
      </w:r>
    </w:p>
    <w:p w14:paraId="2FF45642" w14:textId="77777777" w:rsidR="00A9195B" w:rsidRDefault="00A9195B">
      <w:pPr>
        <w:spacing w:line="500" w:lineRule="atLeast"/>
        <w:ind w:firstLine="600"/>
        <w:divId w:val="559749475"/>
        <w:rPr>
          <w:rFonts w:hint="eastAsia"/>
          <w:sz w:val="30"/>
          <w:szCs w:val="30"/>
        </w:rPr>
      </w:pPr>
      <w:r>
        <w:rPr>
          <w:rFonts w:hint="eastAsia"/>
          <w:sz w:val="30"/>
          <w:szCs w:val="30"/>
        </w:rPr>
        <w:t>3</w:t>
      </w:r>
      <w:r>
        <w:rPr>
          <w:rFonts w:hint="eastAsia"/>
          <w:sz w:val="30"/>
          <w:szCs w:val="30"/>
        </w:rPr>
        <w:t>、被告人彭鑫华签认的其手机上的短信，证实：（</w:t>
      </w:r>
      <w:r>
        <w:rPr>
          <w:rFonts w:hint="eastAsia"/>
          <w:sz w:val="30"/>
          <w:szCs w:val="30"/>
        </w:rPr>
        <w:t>1</w:t>
      </w:r>
      <w:r>
        <w:rPr>
          <w:rFonts w:hint="eastAsia"/>
          <w:sz w:val="30"/>
          <w:szCs w:val="30"/>
        </w:rPr>
        <w:t>）肖某给被告人彭鑫华第二笔款项时，被告人彭鑫华知道肖某要给的钱比较多，便提出让肖某用结实点的行李箱装好；（</w:t>
      </w:r>
      <w:r>
        <w:rPr>
          <w:rFonts w:hint="eastAsia"/>
          <w:sz w:val="30"/>
          <w:szCs w:val="30"/>
        </w:rPr>
        <w:t>2</w:t>
      </w:r>
      <w:r>
        <w:rPr>
          <w:rFonts w:hint="eastAsia"/>
          <w:sz w:val="30"/>
          <w:szCs w:val="30"/>
        </w:rPr>
        <w:t>）被告人彭鑫华收到肖某第一笔款项后与肖某联系第二笔好处费。</w:t>
      </w:r>
    </w:p>
    <w:p w14:paraId="4B9DF4FF" w14:textId="77777777" w:rsidR="00A9195B" w:rsidRDefault="00A9195B">
      <w:pPr>
        <w:spacing w:line="500" w:lineRule="atLeast"/>
        <w:ind w:firstLine="600"/>
        <w:divId w:val="1836988939"/>
        <w:rPr>
          <w:rFonts w:hint="eastAsia"/>
          <w:sz w:val="30"/>
          <w:szCs w:val="30"/>
        </w:rPr>
      </w:pPr>
      <w:r>
        <w:rPr>
          <w:rFonts w:hint="eastAsia"/>
          <w:sz w:val="30"/>
          <w:szCs w:val="30"/>
        </w:rPr>
        <w:t>4</w:t>
      </w:r>
      <w:r>
        <w:rPr>
          <w:rFonts w:hint="eastAsia"/>
          <w:sz w:val="30"/>
          <w:szCs w:val="30"/>
        </w:rPr>
        <w:t>、证人肖某证言，证实：其和其堂哥肖寅钦在广州建筑集团公司承接的广州国际体育演艺中心（又名萝岗区</w:t>
      </w:r>
      <w:r>
        <w:rPr>
          <w:rFonts w:hint="eastAsia"/>
          <w:sz w:val="30"/>
          <w:szCs w:val="30"/>
        </w:rPr>
        <w:t>NBA</w:t>
      </w:r>
      <w:r>
        <w:rPr>
          <w:rFonts w:hint="eastAsia"/>
          <w:sz w:val="30"/>
          <w:szCs w:val="30"/>
        </w:rPr>
        <w:t>体育馆，下称</w:t>
      </w:r>
      <w:r>
        <w:rPr>
          <w:rFonts w:hint="eastAsia"/>
          <w:sz w:val="30"/>
          <w:szCs w:val="30"/>
        </w:rPr>
        <w:t>NBA</w:t>
      </w:r>
      <w:r>
        <w:rPr>
          <w:rFonts w:hint="eastAsia"/>
          <w:sz w:val="30"/>
          <w:szCs w:val="30"/>
        </w:rPr>
        <w:t>体育馆）的土建项目中做施工。其曾分两次送钱给负责</w:t>
      </w:r>
      <w:r>
        <w:rPr>
          <w:rFonts w:hint="eastAsia"/>
          <w:sz w:val="30"/>
          <w:szCs w:val="30"/>
        </w:rPr>
        <w:t>NBA</w:t>
      </w:r>
      <w:r>
        <w:rPr>
          <w:rFonts w:hint="eastAsia"/>
          <w:sz w:val="30"/>
          <w:szCs w:val="30"/>
        </w:rPr>
        <w:t>场馆工程结算审核项目负责人彭鑫华共计</w:t>
      </w:r>
      <w:r>
        <w:rPr>
          <w:rFonts w:hint="eastAsia"/>
          <w:sz w:val="30"/>
          <w:szCs w:val="30"/>
        </w:rPr>
        <w:t>120</w:t>
      </w:r>
      <w:r>
        <w:rPr>
          <w:rFonts w:hint="eastAsia"/>
          <w:sz w:val="30"/>
          <w:szCs w:val="30"/>
        </w:rPr>
        <w:t>万元人民币，其送钱给彭鑫华，是因为他是广州国际工程咨询公司负责该项目审核的负责人，为了加快审核速度，早日拿到项目的工程结算款其才送钱的，送钱的具体情况如下：（</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月某天晚上，其请彭鑫华在珠江新城某酒家吃饭，饭后送他回家，在他家附近把事先准备好用信封包好的</w:t>
      </w:r>
      <w:r>
        <w:rPr>
          <w:rFonts w:hint="eastAsia"/>
          <w:sz w:val="30"/>
          <w:szCs w:val="30"/>
        </w:rPr>
        <w:t>2</w:t>
      </w:r>
      <w:r>
        <w:rPr>
          <w:rFonts w:hint="eastAsia"/>
          <w:sz w:val="30"/>
          <w:szCs w:val="30"/>
        </w:rPr>
        <w:t>万元港币递给他，表示是一点小意思，请他收下，彭没说什么就收下了。当时无其他人在场。当时其是刚认识彭鑫华不久，为了搞好关系，送了</w:t>
      </w:r>
      <w:r>
        <w:rPr>
          <w:rFonts w:hint="eastAsia"/>
          <w:sz w:val="30"/>
          <w:szCs w:val="30"/>
        </w:rPr>
        <w:t>2</w:t>
      </w:r>
      <w:r>
        <w:rPr>
          <w:rFonts w:hint="eastAsia"/>
          <w:sz w:val="30"/>
          <w:szCs w:val="30"/>
        </w:rPr>
        <w:t>万元港币给他。（</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月上、下旬，其分两次约彭鑫华到黄埔大道和体育东路附近的大班燕窝粥吃饭并谈工程结算审核的事情，期间其答应彭鑫华如果能尽快帮其做完结算审核，会给他</w:t>
      </w:r>
      <w:r>
        <w:rPr>
          <w:rFonts w:hint="eastAsia"/>
          <w:sz w:val="30"/>
          <w:szCs w:val="30"/>
        </w:rPr>
        <w:t>100</w:t>
      </w:r>
      <w:r>
        <w:rPr>
          <w:rFonts w:hint="eastAsia"/>
          <w:sz w:val="30"/>
          <w:szCs w:val="30"/>
        </w:rPr>
        <w:t>万元人民币的好处费。彭鑫华表示，审核组的人比较多，其他人也需要打点一下，提出要</w:t>
      </w:r>
      <w:r>
        <w:rPr>
          <w:rFonts w:hint="eastAsia"/>
          <w:sz w:val="30"/>
          <w:szCs w:val="30"/>
        </w:rPr>
        <w:t>120</w:t>
      </w:r>
      <w:r>
        <w:rPr>
          <w:rFonts w:hint="eastAsia"/>
          <w:sz w:val="30"/>
          <w:szCs w:val="30"/>
        </w:rPr>
        <w:t>万元，其答应了，并希望他在审核中多关照。</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月下旬的一天，其从银行取了</w:t>
      </w:r>
      <w:r>
        <w:rPr>
          <w:rFonts w:hint="eastAsia"/>
          <w:sz w:val="30"/>
          <w:szCs w:val="30"/>
        </w:rPr>
        <w:t>30</w:t>
      </w:r>
      <w:r>
        <w:rPr>
          <w:rFonts w:hint="eastAsia"/>
          <w:sz w:val="30"/>
          <w:szCs w:val="30"/>
        </w:rPr>
        <w:t>万元人民币后，开车到彭鑫华位于五羊新城的公司附近，并约其相见</w:t>
      </w:r>
      <w:r>
        <w:rPr>
          <w:rFonts w:hint="eastAsia"/>
          <w:sz w:val="30"/>
          <w:szCs w:val="30"/>
        </w:rPr>
        <w:t>。和彭鑫华见面后，其把装有</w:t>
      </w:r>
      <w:r>
        <w:rPr>
          <w:rFonts w:hint="eastAsia"/>
          <w:sz w:val="30"/>
          <w:szCs w:val="30"/>
        </w:rPr>
        <w:t>30</w:t>
      </w:r>
      <w:r>
        <w:rPr>
          <w:rFonts w:hint="eastAsia"/>
          <w:sz w:val="30"/>
          <w:szCs w:val="30"/>
        </w:rPr>
        <w:t>万元人民币的纸袋递给彭鑫华，他把钱放进他背包后其二人就分头走了。其给他的钱均是面额</w:t>
      </w:r>
      <w:r>
        <w:rPr>
          <w:rFonts w:hint="eastAsia"/>
          <w:sz w:val="30"/>
          <w:szCs w:val="30"/>
        </w:rPr>
        <w:t>100</w:t>
      </w:r>
      <w:r>
        <w:rPr>
          <w:rFonts w:hint="eastAsia"/>
          <w:sz w:val="30"/>
          <w:szCs w:val="30"/>
        </w:rPr>
        <w:t>元人民币</w:t>
      </w:r>
      <w:r>
        <w:rPr>
          <w:rFonts w:hint="eastAsia"/>
          <w:sz w:val="30"/>
          <w:szCs w:val="30"/>
        </w:rPr>
        <w:t>1</w:t>
      </w:r>
      <w:r>
        <w:rPr>
          <w:rFonts w:hint="eastAsia"/>
          <w:sz w:val="30"/>
          <w:szCs w:val="30"/>
        </w:rPr>
        <w:t>张的，当时无其他人在场。接下来其致电彭鑫华问其结算审核的事情，他说正在办理中。（</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月上旬某天，彭鑫华发信息称剩下的事抓紧办，要其把剩下的钱用一个结实的箱子装好给他。两三天后的一个中午，其将</w:t>
      </w:r>
      <w:r>
        <w:rPr>
          <w:rFonts w:hint="eastAsia"/>
          <w:sz w:val="30"/>
          <w:szCs w:val="30"/>
        </w:rPr>
        <w:t>90</w:t>
      </w:r>
      <w:r>
        <w:rPr>
          <w:rFonts w:hint="eastAsia"/>
          <w:sz w:val="30"/>
          <w:szCs w:val="30"/>
        </w:rPr>
        <w:t>万元人民币装在其事先买好的旅行箱内，开车到彭鑫华的公司附近，和彭鑫华见面后，其把装有</w:t>
      </w:r>
      <w:r>
        <w:rPr>
          <w:rFonts w:hint="eastAsia"/>
          <w:sz w:val="30"/>
          <w:szCs w:val="30"/>
        </w:rPr>
        <w:t>90</w:t>
      </w:r>
      <w:r>
        <w:rPr>
          <w:rFonts w:hint="eastAsia"/>
          <w:sz w:val="30"/>
          <w:szCs w:val="30"/>
        </w:rPr>
        <w:t>万元人民币的旅行箱给了彭鑫华，他接过钱后其二人就分头走了。这些钱面额均是</w:t>
      </w:r>
      <w:r>
        <w:rPr>
          <w:rFonts w:hint="eastAsia"/>
          <w:sz w:val="30"/>
          <w:szCs w:val="30"/>
        </w:rPr>
        <w:t>100</w:t>
      </w:r>
      <w:r>
        <w:rPr>
          <w:rFonts w:hint="eastAsia"/>
          <w:sz w:val="30"/>
          <w:szCs w:val="30"/>
        </w:rPr>
        <w:t>元人民币</w:t>
      </w:r>
      <w:r>
        <w:rPr>
          <w:rFonts w:hint="eastAsia"/>
          <w:sz w:val="30"/>
          <w:szCs w:val="30"/>
        </w:rPr>
        <w:t>1</w:t>
      </w:r>
      <w:r>
        <w:rPr>
          <w:rFonts w:hint="eastAsia"/>
          <w:sz w:val="30"/>
          <w:szCs w:val="30"/>
        </w:rPr>
        <w:t>张的，当时也无其他人在场。</w:t>
      </w:r>
    </w:p>
    <w:p w14:paraId="05CCBE5F" w14:textId="77777777" w:rsidR="00A9195B" w:rsidRDefault="00A9195B">
      <w:pPr>
        <w:spacing w:line="500" w:lineRule="atLeast"/>
        <w:ind w:firstLine="600"/>
        <w:divId w:val="1413815460"/>
        <w:rPr>
          <w:rFonts w:hint="eastAsia"/>
          <w:sz w:val="30"/>
          <w:szCs w:val="30"/>
        </w:rPr>
      </w:pPr>
      <w:r>
        <w:rPr>
          <w:rFonts w:hint="eastAsia"/>
          <w:sz w:val="30"/>
          <w:szCs w:val="30"/>
        </w:rPr>
        <w:t>5</w:t>
      </w:r>
      <w:r>
        <w:rPr>
          <w:rFonts w:hint="eastAsia"/>
          <w:sz w:val="30"/>
          <w:szCs w:val="30"/>
        </w:rPr>
        <w:t>、被告人彭鑫华的供述，证实：</w:t>
      </w:r>
      <w:r>
        <w:rPr>
          <w:rFonts w:hint="eastAsia"/>
          <w:sz w:val="30"/>
          <w:szCs w:val="30"/>
        </w:rPr>
        <w:t>2012</w:t>
      </w:r>
      <w:r>
        <w:rPr>
          <w:rFonts w:hint="eastAsia"/>
          <w:sz w:val="30"/>
          <w:szCs w:val="30"/>
        </w:rPr>
        <w:t>年其以广州国际工程咨询公司工作人员的名义到广州国际体育演艺中心项目</w:t>
      </w:r>
      <w:r>
        <w:rPr>
          <w:rFonts w:hint="eastAsia"/>
          <w:sz w:val="30"/>
          <w:szCs w:val="30"/>
        </w:rPr>
        <w:t>NBA</w:t>
      </w:r>
      <w:r>
        <w:rPr>
          <w:rFonts w:hint="eastAsia"/>
          <w:sz w:val="30"/>
          <w:szCs w:val="30"/>
        </w:rPr>
        <w:t>场馆（以下简称</w:t>
      </w:r>
      <w:r>
        <w:rPr>
          <w:rFonts w:hint="eastAsia"/>
          <w:sz w:val="30"/>
          <w:szCs w:val="30"/>
        </w:rPr>
        <w:t>NBA</w:t>
      </w:r>
      <w:r>
        <w:rPr>
          <w:rFonts w:hint="eastAsia"/>
          <w:sz w:val="30"/>
          <w:szCs w:val="30"/>
        </w:rPr>
        <w:t>场馆），主要负责与项目有关工程造价包括工程预决算等业务相关方的协调以及把关所出具的工程造价结果。肖某是</w:t>
      </w:r>
      <w:r>
        <w:rPr>
          <w:rFonts w:hint="eastAsia"/>
          <w:sz w:val="30"/>
          <w:szCs w:val="30"/>
        </w:rPr>
        <w:t>NBA</w:t>
      </w:r>
      <w:r>
        <w:rPr>
          <w:rFonts w:hint="eastAsia"/>
          <w:sz w:val="30"/>
          <w:szCs w:val="30"/>
        </w:rPr>
        <w:t>场馆的包工头，他为了加快其所负责部分工程结算复核进度，在</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月期间送钱给其，共计</w:t>
      </w:r>
      <w:r>
        <w:rPr>
          <w:rFonts w:hint="eastAsia"/>
          <w:sz w:val="30"/>
          <w:szCs w:val="30"/>
        </w:rPr>
        <w:t>120</w:t>
      </w:r>
      <w:r>
        <w:rPr>
          <w:rFonts w:hint="eastAsia"/>
          <w:sz w:val="30"/>
          <w:szCs w:val="30"/>
        </w:rPr>
        <w:t>万元人民币，港币</w:t>
      </w:r>
      <w:r>
        <w:rPr>
          <w:rFonts w:hint="eastAsia"/>
          <w:sz w:val="30"/>
          <w:szCs w:val="30"/>
        </w:rPr>
        <w:t>2</w:t>
      </w:r>
      <w:r>
        <w:rPr>
          <w:rFonts w:hint="eastAsia"/>
          <w:sz w:val="30"/>
          <w:szCs w:val="30"/>
        </w:rPr>
        <w:t>万元，详细如下：（</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某天晚上，当时其和肖某刚联系上一段时间，他请其在珠江新城附近吃饭，饭后送其回家，下车时他给了其一个信封，希望其日后能对他的业务多多关照，其没说什么就收下了。其回家后打开来看了一下，发现信封内共</w:t>
      </w:r>
      <w:r>
        <w:rPr>
          <w:rFonts w:hint="eastAsia"/>
          <w:sz w:val="30"/>
          <w:szCs w:val="30"/>
        </w:rPr>
        <w:t>2</w:t>
      </w:r>
      <w:r>
        <w:rPr>
          <w:rFonts w:hint="eastAsia"/>
          <w:sz w:val="30"/>
          <w:szCs w:val="30"/>
        </w:rPr>
        <w:t>万港币。（</w:t>
      </w:r>
      <w:r>
        <w:rPr>
          <w:rFonts w:hint="eastAsia"/>
          <w:sz w:val="30"/>
          <w:szCs w:val="30"/>
        </w:rPr>
        <w:t>2</w:t>
      </w:r>
      <w:r>
        <w:rPr>
          <w:rFonts w:hint="eastAsia"/>
          <w:sz w:val="30"/>
          <w:szCs w:val="30"/>
        </w:rPr>
        <w:t>）</w:t>
      </w:r>
      <w:r>
        <w:rPr>
          <w:rFonts w:hint="eastAsia"/>
          <w:sz w:val="30"/>
          <w:szCs w:val="30"/>
        </w:rPr>
        <w:t>2012</w:t>
      </w:r>
      <w:r>
        <w:rPr>
          <w:rFonts w:hint="eastAsia"/>
          <w:sz w:val="30"/>
          <w:szCs w:val="30"/>
        </w:rPr>
        <w:t>年年底某天（具体时间记不清了），肖某致电给其，称在南方日报社前一个路口等其。其应约来到后，肖就把用报纸包着的钱给了其，说是</w:t>
      </w:r>
      <w:r>
        <w:rPr>
          <w:rFonts w:hint="eastAsia"/>
          <w:sz w:val="30"/>
          <w:szCs w:val="30"/>
        </w:rPr>
        <w:t>30</w:t>
      </w:r>
      <w:r>
        <w:rPr>
          <w:rFonts w:hint="eastAsia"/>
          <w:sz w:val="30"/>
          <w:szCs w:val="30"/>
        </w:rPr>
        <w:t>万元人民币，剩下的过段时间会给其。其回家清点了一下，这些钱是捆在一起的，面额均是</w:t>
      </w:r>
      <w:r>
        <w:rPr>
          <w:rFonts w:hint="eastAsia"/>
          <w:sz w:val="30"/>
          <w:szCs w:val="30"/>
        </w:rPr>
        <w:t>100</w:t>
      </w:r>
      <w:r>
        <w:rPr>
          <w:rFonts w:hint="eastAsia"/>
          <w:sz w:val="30"/>
          <w:szCs w:val="30"/>
        </w:rPr>
        <w:t>元人民币</w:t>
      </w:r>
      <w:r>
        <w:rPr>
          <w:rFonts w:hint="eastAsia"/>
          <w:sz w:val="30"/>
          <w:szCs w:val="30"/>
        </w:rPr>
        <w:t>1</w:t>
      </w:r>
      <w:r>
        <w:rPr>
          <w:rFonts w:hint="eastAsia"/>
          <w:sz w:val="30"/>
          <w:szCs w:val="30"/>
        </w:rPr>
        <w:t>张的，清点完毕后其就把钱放进箱子内。（</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日，其催促肖某尽快把剩下的</w:t>
      </w:r>
      <w:r>
        <w:rPr>
          <w:rFonts w:hint="eastAsia"/>
          <w:sz w:val="30"/>
          <w:szCs w:val="30"/>
        </w:rPr>
        <w:t>90</w:t>
      </w:r>
      <w:r>
        <w:rPr>
          <w:rFonts w:hint="eastAsia"/>
          <w:sz w:val="30"/>
          <w:szCs w:val="30"/>
        </w:rPr>
        <w:t>万元人民币给其，并短信告知其用一个结实点的箱子装好送来。在这之前，其也曾用手机发短信联系肖某，</w:t>
      </w:r>
      <w:r>
        <w:rPr>
          <w:rFonts w:hint="eastAsia"/>
          <w:sz w:val="30"/>
          <w:szCs w:val="30"/>
        </w:rPr>
        <w:t>让其抓紧准备钱。第二天，肖某致电给其称在上次给钱的地方见，其便应约而至。见面后他给了其一个装有钱旅行箱，称是</w:t>
      </w:r>
      <w:r>
        <w:rPr>
          <w:rFonts w:hint="eastAsia"/>
          <w:sz w:val="30"/>
          <w:szCs w:val="30"/>
        </w:rPr>
        <w:t>90</w:t>
      </w:r>
      <w:r>
        <w:rPr>
          <w:rFonts w:hint="eastAsia"/>
          <w:sz w:val="30"/>
          <w:szCs w:val="30"/>
        </w:rPr>
        <w:t>万元人民币。回家后其清点一下，这些钱是</w:t>
      </w:r>
      <w:r>
        <w:rPr>
          <w:rFonts w:hint="eastAsia"/>
          <w:sz w:val="30"/>
          <w:szCs w:val="30"/>
        </w:rPr>
        <w:t>10</w:t>
      </w:r>
      <w:r>
        <w:rPr>
          <w:rFonts w:hint="eastAsia"/>
          <w:sz w:val="30"/>
          <w:szCs w:val="30"/>
        </w:rPr>
        <w:t>万元一捆，共</w:t>
      </w:r>
      <w:r>
        <w:rPr>
          <w:rFonts w:hint="eastAsia"/>
          <w:sz w:val="30"/>
          <w:szCs w:val="30"/>
        </w:rPr>
        <w:t>9</w:t>
      </w:r>
      <w:r>
        <w:rPr>
          <w:rFonts w:hint="eastAsia"/>
          <w:sz w:val="30"/>
          <w:szCs w:val="30"/>
        </w:rPr>
        <w:t>捆，面额都是</w:t>
      </w:r>
      <w:r>
        <w:rPr>
          <w:rFonts w:hint="eastAsia"/>
          <w:sz w:val="30"/>
          <w:szCs w:val="30"/>
        </w:rPr>
        <w:t>100</w:t>
      </w:r>
      <w:r>
        <w:rPr>
          <w:rFonts w:hint="eastAsia"/>
          <w:sz w:val="30"/>
          <w:szCs w:val="30"/>
        </w:rPr>
        <w:t>元人民币</w:t>
      </w:r>
      <w:r>
        <w:rPr>
          <w:rFonts w:hint="eastAsia"/>
          <w:sz w:val="30"/>
          <w:szCs w:val="30"/>
        </w:rPr>
        <w:t>1</w:t>
      </w:r>
      <w:r>
        <w:rPr>
          <w:rFonts w:hint="eastAsia"/>
          <w:sz w:val="30"/>
          <w:szCs w:val="30"/>
        </w:rPr>
        <w:t>张的。</w:t>
      </w:r>
    </w:p>
    <w:p w14:paraId="1AAFECEC" w14:textId="77777777" w:rsidR="00A9195B" w:rsidRDefault="00A9195B">
      <w:pPr>
        <w:spacing w:line="500" w:lineRule="atLeast"/>
        <w:ind w:firstLine="600"/>
        <w:divId w:val="1290819577"/>
        <w:rPr>
          <w:rFonts w:hint="eastAsia"/>
          <w:sz w:val="30"/>
          <w:szCs w:val="30"/>
        </w:rPr>
      </w:pPr>
      <w:r>
        <w:rPr>
          <w:rFonts w:hint="eastAsia"/>
          <w:sz w:val="30"/>
          <w:szCs w:val="30"/>
        </w:rPr>
        <w:t>肖某给其这些钱，因为其是萝岗</w:t>
      </w:r>
      <w:r>
        <w:rPr>
          <w:rFonts w:hint="eastAsia"/>
          <w:sz w:val="30"/>
          <w:szCs w:val="30"/>
        </w:rPr>
        <w:t>NBA</w:t>
      </w:r>
      <w:r>
        <w:rPr>
          <w:rFonts w:hint="eastAsia"/>
          <w:sz w:val="30"/>
          <w:szCs w:val="30"/>
        </w:rPr>
        <w:t>场馆的施工方，该工程已于</w:t>
      </w:r>
      <w:r>
        <w:rPr>
          <w:rFonts w:hint="eastAsia"/>
          <w:sz w:val="30"/>
          <w:szCs w:val="30"/>
        </w:rPr>
        <w:t>2010</w:t>
      </w:r>
      <w:r>
        <w:rPr>
          <w:rFonts w:hint="eastAsia"/>
          <w:sz w:val="30"/>
          <w:szCs w:val="30"/>
        </w:rPr>
        <w:t>年完工，在该工程结算时，需要对工程做结算复核，该项目的业主方凯德文化公司委托广州国际工程咨询公司进行第三方复核，广州国际工程咨询公司就委托其对该项目进行结算复核。其与肖某之间没有借贷关系，其所收到的钱不敢使用，用皮箱装好后放到了其所租住的出租屋内。</w:t>
      </w:r>
    </w:p>
    <w:p w14:paraId="6A20EC3A" w14:textId="77777777" w:rsidR="00A9195B" w:rsidRDefault="00A9195B">
      <w:pPr>
        <w:spacing w:line="500" w:lineRule="atLeast"/>
        <w:ind w:firstLine="600"/>
        <w:divId w:val="172764041"/>
        <w:rPr>
          <w:rFonts w:hint="eastAsia"/>
          <w:sz w:val="30"/>
          <w:szCs w:val="30"/>
        </w:rPr>
      </w:pPr>
      <w:r>
        <w:rPr>
          <w:rFonts w:hint="eastAsia"/>
          <w:sz w:val="30"/>
          <w:szCs w:val="30"/>
        </w:rPr>
        <w:t>以上全部犯罪事实，公诉人还在法庭上出示和宣读了下列经控辩双方质证本院予以确认综合证据：</w:t>
      </w:r>
    </w:p>
    <w:p w14:paraId="0C136CC0" w14:textId="77777777" w:rsidR="00A9195B" w:rsidRDefault="00A9195B">
      <w:pPr>
        <w:spacing w:line="500" w:lineRule="atLeast"/>
        <w:ind w:firstLine="600"/>
        <w:divId w:val="723406724"/>
        <w:rPr>
          <w:rFonts w:hint="eastAsia"/>
          <w:sz w:val="30"/>
          <w:szCs w:val="30"/>
        </w:rPr>
      </w:pPr>
      <w:r>
        <w:rPr>
          <w:rFonts w:hint="eastAsia"/>
          <w:sz w:val="30"/>
          <w:szCs w:val="30"/>
        </w:rPr>
        <w:t>1</w:t>
      </w:r>
      <w:r>
        <w:rPr>
          <w:rFonts w:hint="eastAsia"/>
          <w:sz w:val="30"/>
          <w:szCs w:val="30"/>
        </w:rPr>
        <w:t>、被告人彭鑫华签认其的暂住证、居住证、用于藏匿赃款房屋的租赁合同、工商银行卡</w:t>
      </w:r>
      <w:r>
        <w:rPr>
          <w:rFonts w:hint="eastAsia"/>
          <w:sz w:val="30"/>
          <w:szCs w:val="30"/>
        </w:rPr>
        <w:t>3</w:t>
      </w:r>
      <w:r>
        <w:rPr>
          <w:rFonts w:hint="eastAsia"/>
          <w:sz w:val="30"/>
          <w:szCs w:val="30"/>
        </w:rPr>
        <w:t>张、深圳发展银行卡</w:t>
      </w:r>
      <w:r>
        <w:rPr>
          <w:rFonts w:hint="eastAsia"/>
          <w:sz w:val="30"/>
          <w:szCs w:val="30"/>
        </w:rPr>
        <w:t>1</w:t>
      </w:r>
      <w:r>
        <w:rPr>
          <w:rFonts w:hint="eastAsia"/>
          <w:sz w:val="30"/>
          <w:szCs w:val="30"/>
        </w:rPr>
        <w:t>张、建设银行卡</w:t>
      </w:r>
      <w:r>
        <w:rPr>
          <w:rFonts w:hint="eastAsia"/>
          <w:sz w:val="30"/>
          <w:szCs w:val="30"/>
        </w:rPr>
        <w:t>1</w:t>
      </w:r>
      <w:r>
        <w:rPr>
          <w:rFonts w:hint="eastAsia"/>
          <w:sz w:val="30"/>
          <w:szCs w:val="30"/>
        </w:rPr>
        <w:t>张、桂林银行卡</w:t>
      </w:r>
      <w:r>
        <w:rPr>
          <w:rFonts w:hint="eastAsia"/>
          <w:sz w:val="30"/>
          <w:szCs w:val="30"/>
        </w:rPr>
        <w:t>1</w:t>
      </w:r>
      <w:r>
        <w:rPr>
          <w:rFonts w:hint="eastAsia"/>
          <w:sz w:val="30"/>
          <w:szCs w:val="30"/>
        </w:rPr>
        <w:t>张、赃款以及侦查部门出具的扣押物品清单、《情况说明》，证实：侦查部门依法从被告人彭鑫华的租住地的旅行箱中扣押了涉案赃款，其他与案件无关的物品已发还给被告人彭鑫华家属。</w:t>
      </w:r>
    </w:p>
    <w:p w14:paraId="603FC901" w14:textId="77777777" w:rsidR="00A9195B" w:rsidRDefault="00A9195B">
      <w:pPr>
        <w:spacing w:line="500" w:lineRule="atLeast"/>
        <w:ind w:firstLine="600"/>
        <w:divId w:val="583031552"/>
        <w:rPr>
          <w:rFonts w:hint="eastAsia"/>
          <w:sz w:val="30"/>
          <w:szCs w:val="30"/>
        </w:rPr>
      </w:pPr>
      <w:r>
        <w:rPr>
          <w:rFonts w:hint="eastAsia"/>
          <w:sz w:val="30"/>
          <w:szCs w:val="30"/>
        </w:rPr>
        <w:t>2</w:t>
      </w:r>
      <w:r>
        <w:rPr>
          <w:rFonts w:hint="eastAsia"/>
          <w:sz w:val="30"/>
          <w:szCs w:val="30"/>
        </w:rPr>
        <w:t>、指定管辖决定书、立案决定书、破案报告，证实：被告人彭鑫华于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日到海珠区人民检察院反贪局投案自首并向该院供述了相关犯罪事实，该院依法对此案侦破的过程。</w:t>
      </w:r>
    </w:p>
    <w:p w14:paraId="0A0F219B" w14:textId="77777777" w:rsidR="00A9195B" w:rsidRDefault="00A9195B">
      <w:pPr>
        <w:spacing w:line="500" w:lineRule="atLeast"/>
        <w:ind w:firstLine="600"/>
        <w:divId w:val="860893199"/>
        <w:rPr>
          <w:rFonts w:hint="eastAsia"/>
          <w:sz w:val="30"/>
          <w:szCs w:val="30"/>
        </w:rPr>
      </w:pPr>
      <w:r>
        <w:rPr>
          <w:rFonts w:hint="eastAsia"/>
          <w:sz w:val="30"/>
          <w:szCs w:val="30"/>
        </w:rPr>
        <w:t>3</w:t>
      </w:r>
      <w:r>
        <w:rPr>
          <w:rFonts w:hint="eastAsia"/>
          <w:sz w:val="30"/>
          <w:szCs w:val="30"/>
        </w:rPr>
        <w:t>、被告人彭鑫华的身份材料，证实被告人彭鑫华的身份情况，其中劳动情况为广州智捷工程顾问有限公司职员。</w:t>
      </w:r>
    </w:p>
    <w:p w14:paraId="0188DC8D" w14:textId="77777777" w:rsidR="00A9195B" w:rsidRDefault="00A9195B">
      <w:pPr>
        <w:spacing w:line="500" w:lineRule="atLeast"/>
        <w:ind w:firstLine="600"/>
        <w:divId w:val="1420756275"/>
        <w:rPr>
          <w:rFonts w:hint="eastAsia"/>
          <w:sz w:val="30"/>
          <w:szCs w:val="30"/>
        </w:rPr>
      </w:pPr>
      <w:r>
        <w:rPr>
          <w:rFonts w:hint="eastAsia"/>
          <w:sz w:val="30"/>
          <w:szCs w:val="30"/>
        </w:rPr>
        <w:t>4</w:t>
      </w:r>
      <w:r>
        <w:rPr>
          <w:rFonts w:hint="eastAsia"/>
          <w:sz w:val="30"/>
          <w:szCs w:val="30"/>
        </w:rPr>
        <w:t>、广州市国际工程咨询公司的企业法人登记材料及出具的彭鑫华个人身份证明，证实：广州市国际工程咨询公司经济性质属全民所有制，被告人彭鑫华为广州智捷工程顾问有限公司技术人员，其身份为广州市国际工程咨询公司委托广州智捷工程顾问有限公司参与涉案的工程审核等业务的技术人员之一，在相关项目实施过程中以广州市国际工程咨询公司该项目技术人员身份出现，成果报告经审核后以广州国际工程咨询公司名义出具。</w:t>
      </w:r>
    </w:p>
    <w:p w14:paraId="7A81CB43" w14:textId="77777777" w:rsidR="00A9195B" w:rsidRDefault="00A9195B">
      <w:pPr>
        <w:spacing w:line="500" w:lineRule="atLeast"/>
        <w:ind w:firstLine="600"/>
        <w:divId w:val="2063672625"/>
        <w:rPr>
          <w:rFonts w:hint="eastAsia"/>
          <w:sz w:val="30"/>
          <w:szCs w:val="30"/>
        </w:rPr>
      </w:pPr>
      <w:r>
        <w:rPr>
          <w:rFonts w:hint="eastAsia"/>
          <w:sz w:val="30"/>
          <w:szCs w:val="30"/>
        </w:rPr>
        <w:t>5</w:t>
      </w:r>
      <w:r>
        <w:rPr>
          <w:rFonts w:hint="eastAsia"/>
          <w:sz w:val="30"/>
          <w:szCs w:val="30"/>
        </w:rPr>
        <w:t>、广州市国际工程咨询公司提供的技术合作协议书复印件，证实：广州市国际工程咨询公司（甲方）与广州智捷工程顾问有限公司（乙方）于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就工程建设项目造价咨询工作进行技术合作事宜达成合作协议，协议有效期暂定贰年。甲方的责任有：以甲方名义与委托方签订咨询合同；负责成果报告的审核工作，以甲方名义出具成果报告，并盖章确认。乙方的责任有：负责项目组织实施及成果报告的编制工作。</w:t>
      </w:r>
    </w:p>
    <w:p w14:paraId="605FB277" w14:textId="77777777" w:rsidR="00A9195B" w:rsidRDefault="00A9195B">
      <w:pPr>
        <w:spacing w:line="500" w:lineRule="atLeast"/>
        <w:ind w:firstLine="600"/>
        <w:divId w:val="1778480341"/>
        <w:rPr>
          <w:rFonts w:hint="eastAsia"/>
          <w:sz w:val="30"/>
          <w:szCs w:val="30"/>
        </w:rPr>
      </w:pPr>
      <w:r>
        <w:rPr>
          <w:rFonts w:hint="eastAsia"/>
          <w:sz w:val="30"/>
          <w:szCs w:val="30"/>
        </w:rPr>
        <w:t>6</w:t>
      </w:r>
      <w:r>
        <w:rPr>
          <w:rFonts w:hint="eastAsia"/>
          <w:sz w:val="30"/>
          <w:szCs w:val="30"/>
        </w:rPr>
        <w:t>、被告人彭鑫华的供述，证实：</w:t>
      </w:r>
      <w:r>
        <w:rPr>
          <w:rFonts w:hint="eastAsia"/>
          <w:sz w:val="30"/>
          <w:szCs w:val="30"/>
        </w:rPr>
        <w:t>2012</w:t>
      </w:r>
      <w:r>
        <w:rPr>
          <w:rFonts w:hint="eastAsia"/>
          <w:sz w:val="30"/>
          <w:szCs w:val="30"/>
        </w:rPr>
        <w:t>年初其任广州智捷工程顾问有限公司部门经理、工程师，主要负责具体业务的分配、复核和协调公共，期间也会做一些具体业务。广州智捷工程顾问有限公司是私人企业，法定代表人是唐明山，该公司的主要业务是项目建议书、可行性研究报告、节能评估报告制作，还有项目的节能评审以及工程造价。广州市国际工程咨询公司是全资国有公司，该公司的业务很多，他们的人做不过来，就经常委托其公司来做，对外以广州市国际工程咨询公司的名义和业主方、施工方等洽谈，以广州市国际工程咨询公司的名义开展工作、制作和出具相关的文件和报告。其主要负责过流花展馆外立面整治工程，广州国际演艺中心场馆（</w:t>
      </w:r>
      <w:r>
        <w:rPr>
          <w:rFonts w:hint="eastAsia"/>
          <w:sz w:val="30"/>
          <w:szCs w:val="30"/>
        </w:rPr>
        <w:t>NBA</w:t>
      </w:r>
      <w:r>
        <w:rPr>
          <w:rFonts w:hint="eastAsia"/>
          <w:sz w:val="30"/>
          <w:szCs w:val="30"/>
        </w:rPr>
        <w:t>项目场馆）、亚运城市政三标段项目、唐大禧雕塑公园改造项目、飞碟训练中心绿化、天河体育中心等项目的结算复核工作，在此期间和他人有不正当的经济往来。其所收的钱都没有使用，怕暴露也不敢存银行，其就把钱藏在租住的出租屋的床底下，用两个箱子装着，其愿意把这些钱上缴，争取从轻处理。</w:t>
      </w:r>
    </w:p>
    <w:p w14:paraId="524E5E9D" w14:textId="77777777" w:rsidR="00A9195B" w:rsidRDefault="00A9195B">
      <w:pPr>
        <w:spacing w:line="500" w:lineRule="atLeast"/>
        <w:ind w:firstLine="600"/>
        <w:divId w:val="677657764"/>
        <w:rPr>
          <w:rFonts w:hint="eastAsia"/>
          <w:sz w:val="30"/>
          <w:szCs w:val="30"/>
        </w:rPr>
      </w:pPr>
      <w:r>
        <w:rPr>
          <w:rFonts w:hint="eastAsia"/>
          <w:sz w:val="30"/>
          <w:szCs w:val="30"/>
        </w:rPr>
        <w:t>被告人彭鑫华的辩护人在庭审中出示了下列证据：</w:t>
      </w:r>
    </w:p>
    <w:p w14:paraId="23908FA5" w14:textId="77777777" w:rsidR="00A9195B" w:rsidRDefault="00A9195B">
      <w:pPr>
        <w:spacing w:line="500" w:lineRule="atLeast"/>
        <w:ind w:firstLine="600"/>
        <w:divId w:val="2067755212"/>
        <w:rPr>
          <w:rFonts w:hint="eastAsia"/>
          <w:sz w:val="30"/>
          <w:szCs w:val="30"/>
        </w:rPr>
      </w:pPr>
      <w:r>
        <w:rPr>
          <w:rFonts w:hint="eastAsia"/>
          <w:sz w:val="30"/>
          <w:szCs w:val="30"/>
        </w:rPr>
        <w:t>1</w:t>
      </w:r>
      <w:r>
        <w:rPr>
          <w:rFonts w:hint="eastAsia"/>
          <w:sz w:val="30"/>
          <w:szCs w:val="30"/>
        </w:rPr>
        <w:t>、建设工程造价咨询合同，证实：广州市国际工程咨询公司受广州凯得文化娱乐有限公司委托对广州国际体育演艺中心结算审核报告进行复核，属于民事委托关系。</w:t>
      </w:r>
    </w:p>
    <w:p w14:paraId="7BE361EA" w14:textId="77777777" w:rsidR="00A9195B" w:rsidRDefault="00A9195B">
      <w:pPr>
        <w:spacing w:line="500" w:lineRule="atLeast"/>
        <w:ind w:firstLine="600"/>
        <w:divId w:val="1792935686"/>
        <w:rPr>
          <w:rFonts w:hint="eastAsia"/>
          <w:sz w:val="30"/>
          <w:szCs w:val="30"/>
        </w:rPr>
      </w:pPr>
      <w:r>
        <w:rPr>
          <w:rFonts w:hint="eastAsia"/>
          <w:sz w:val="30"/>
          <w:szCs w:val="30"/>
        </w:rPr>
        <w:t>2</w:t>
      </w:r>
      <w:r>
        <w:rPr>
          <w:rFonts w:hint="eastAsia"/>
          <w:sz w:val="30"/>
          <w:szCs w:val="30"/>
        </w:rPr>
        <w:t>、广州市财政局委托广州市国际工程咨询公司进行结算评审的两份文件，证实：广州市财政局委托广州市国际工程咨询公司对相关工程进行结算评审，属于民事委托关系，并不涉及国家职权的委托行使或者授权行使。</w:t>
      </w:r>
    </w:p>
    <w:p w14:paraId="5D3037F4" w14:textId="77777777" w:rsidR="00A9195B" w:rsidRDefault="00A9195B">
      <w:pPr>
        <w:spacing w:line="500" w:lineRule="atLeast"/>
        <w:ind w:firstLine="600"/>
        <w:divId w:val="151339348"/>
        <w:rPr>
          <w:rFonts w:hint="eastAsia"/>
          <w:sz w:val="30"/>
          <w:szCs w:val="30"/>
        </w:rPr>
      </w:pPr>
      <w:r>
        <w:rPr>
          <w:rFonts w:hint="eastAsia"/>
          <w:sz w:val="30"/>
          <w:szCs w:val="30"/>
        </w:rPr>
        <w:t>3</w:t>
      </w:r>
      <w:r>
        <w:rPr>
          <w:rFonts w:hint="eastAsia"/>
          <w:sz w:val="30"/>
          <w:szCs w:val="30"/>
        </w:rPr>
        <w:t>、广州智捷工程顾问有限公司企业注册基本资料、有限责任公司变更登记申请书、广州确诚工程顾问有限公司变更登记申请书，证实：广州智捷工程顾问有限公司是自然人投资的公司，并非国有公司或者国有公司投资控股的公司。</w:t>
      </w:r>
    </w:p>
    <w:p w14:paraId="1DDF85DA" w14:textId="77777777" w:rsidR="00A9195B" w:rsidRDefault="00A9195B">
      <w:pPr>
        <w:spacing w:line="500" w:lineRule="atLeast"/>
        <w:ind w:firstLine="600"/>
        <w:divId w:val="1559781302"/>
        <w:rPr>
          <w:rFonts w:hint="eastAsia"/>
          <w:sz w:val="30"/>
          <w:szCs w:val="30"/>
        </w:rPr>
      </w:pPr>
      <w:r>
        <w:rPr>
          <w:rFonts w:hint="eastAsia"/>
          <w:sz w:val="30"/>
          <w:szCs w:val="30"/>
        </w:rPr>
        <w:t>本院认为，根据查明的事实和证据，足以证实公诉机关指控被告人彭鑫华收受他人财物的基本犯罪事实清楚，证据确实、充分，但公诉机关出示的技术合作协议书可以证实广州市国际工程咨询公司与广州智捷工程顾问有限公司就涉案的工程项目之间形成民事法律关系，而现有证据可以证实被告人彭鑫华是广州智捷工程顾问有限公司的职员，因广州智捷工程顾问有限公司系自然人投资的公司并非国有公司，故公诉机关认定被告人彭鑫华身为国家工作人员证据不足，结合本案现有证据应认定被告人彭鑫华为非国家工作人员，其在广州智捷工程顾问有限公司任职期间收受他人财物行为的性质应定性为非国家工作人员受贿，公诉机关指控的罪名不当，应予纠正，辩护人就被告人彭鑫华的主体身份及本案定性提出的相关辩护意见有理，本院予以采纳。被告人彭鑫华无视国家法律，身为公司的工作人员，利用职务上的便利，非法收受他人财物，为他人谋取利益，数额巨大，其行为已构成非国家工作人员受贿罪，依法应予惩处。惟被告人彭鑫华犯罪后自动投案，如实供述自己的主要罪行，是自首，依法可对其从轻处罚。另被告人彭鑫华已退清赃款，确有悔罪表现，可酌情从轻处罚。公诉机关建议对被告人彭鑫华判处七年至十二年有期徒刑的量刑建议系基于认定</w:t>
      </w:r>
      <w:r>
        <w:rPr>
          <w:rFonts w:hint="eastAsia"/>
          <w:sz w:val="30"/>
          <w:szCs w:val="30"/>
        </w:rPr>
        <w:t>被告人彭鑫华构成受贿罪而作出的，故本院不予采纳。综合被告人彭鑫华的犯罪事实、犯罪性质和情节、认罪态度以及对社会的危害程度等情况，依照《中华人民共和国刑法》第一百六十三条第一款、第六十七条第一款、第六十四条及《最高人民法院关于处理自首和立功具体应用法律若干问题的解释》第一条、第三条之规定，判决如下：</w:t>
      </w:r>
    </w:p>
    <w:p w14:paraId="231EB97D" w14:textId="77777777" w:rsidR="00A9195B" w:rsidRDefault="00A9195B">
      <w:pPr>
        <w:spacing w:line="500" w:lineRule="atLeast"/>
        <w:ind w:firstLine="600"/>
        <w:divId w:val="1695375279"/>
        <w:rPr>
          <w:rFonts w:hint="eastAsia"/>
          <w:sz w:val="30"/>
          <w:szCs w:val="30"/>
        </w:rPr>
      </w:pPr>
      <w:r>
        <w:rPr>
          <w:rFonts w:hint="eastAsia"/>
          <w:sz w:val="30"/>
          <w:szCs w:val="30"/>
        </w:rPr>
        <w:t>一、被告人彭鑫华犯非国家工作人员受贿罪，判处有期徒刑六年（刑期从判决执行之日起计算，判决执行以前先行羁押的，羁押一日折抵刑期一日，即自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日止），并处没收财产人民币二十三万元。</w:t>
      </w:r>
    </w:p>
    <w:p w14:paraId="6CBEBA36" w14:textId="77777777" w:rsidR="00A9195B" w:rsidRDefault="00A9195B">
      <w:pPr>
        <w:spacing w:line="500" w:lineRule="atLeast"/>
        <w:ind w:firstLine="600"/>
        <w:divId w:val="1506869364"/>
        <w:rPr>
          <w:rFonts w:hint="eastAsia"/>
          <w:sz w:val="30"/>
          <w:szCs w:val="30"/>
        </w:rPr>
      </w:pPr>
      <w:r>
        <w:rPr>
          <w:rFonts w:hint="eastAsia"/>
          <w:sz w:val="30"/>
          <w:szCs w:val="30"/>
        </w:rPr>
        <w:t>二、追缴被告人彭鑫华的违法所得折合人民币二百四十一万六千三百二十元，上缴国库。</w:t>
      </w:r>
    </w:p>
    <w:p w14:paraId="6BFAA698" w14:textId="77777777" w:rsidR="00A9195B" w:rsidRDefault="00A9195B">
      <w:pPr>
        <w:spacing w:line="500" w:lineRule="atLeast"/>
        <w:ind w:firstLine="600"/>
        <w:divId w:val="1629630691"/>
        <w:rPr>
          <w:rFonts w:hint="eastAsia"/>
          <w:sz w:val="30"/>
          <w:szCs w:val="30"/>
        </w:rPr>
      </w:pPr>
      <w:r>
        <w:rPr>
          <w:rFonts w:hint="eastAsia"/>
          <w:sz w:val="30"/>
          <w:szCs w:val="30"/>
        </w:rPr>
        <w:t>三、本判决所确定的财产刑及没收违法所得总额共计人民币二百六十四万六千三百二十元，扣押的被告人彭鑫华退缴的款项人民币二百六十四万五千八百七十四元（现暂扣于广州市海珠区人民检察院）作上述第一、二项判决执行。</w:t>
      </w:r>
    </w:p>
    <w:p w14:paraId="09D61487" w14:textId="77777777" w:rsidR="00A9195B" w:rsidRDefault="00A9195B">
      <w:pPr>
        <w:spacing w:line="500" w:lineRule="atLeast"/>
        <w:ind w:firstLine="600"/>
        <w:divId w:val="28346834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4DE2388" w14:textId="77777777" w:rsidR="00A9195B" w:rsidRDefault="00A9195B">
      <w:pPr>
        <w:spacing w:line="500" w:lineRule="atLeast"/>
        <w:jc w:val="right"/>
        <w:divId w:val="1770999829"/>
        <w:rPr>
          <w:rFonts w:hint="eastAsia"/>
          <w:sz w:val="30"/>
          <w:szCs w:val="30"/>
        </w:rPr>
      </w:pPr>
      <w:r>
        <w:rPr>
          <w:rFonts w:hint="eastAsia"/>
          <w:sz w:val="30"/>
          <w:szCs w:val="30"/>
        </w:rPr>
        <w:t>审　判　长　　韦晓明</w:t>
      </w:r>
    </w:p>
    <w:p w14:paraId="090603DB" w14:textId="77777777" w:rsidR="00A9195B" w:rsidRDefault="00A9195B">
      <w:pPr>
        <w:spacing w:line="500" w:lineRule="atLeast"/>
        <w:jc w:val="right"/>
        <w:divId w:val="1670867619"/>
        <w:rPr>
          <w:rFonts w:hint="eastAsia"/>
          <w:sz w:val="30"/>
          <w:szCs w:val="30"/>
        </w:rPr>
      </w:pPr>
      <w:r>
        <w:rPr>
          <w:rFonts w:hint="eastAsia"/>
          <w:sz w:val="30"/>
          <w:szCs w:val="30"/>
        </w:rPr>
        <w:t>人民陪审员　　高建民</w:t>
      </w:r>
    </w:p>
    <w:p w14:paraId="46CEAE51" w14:textId="77777777" w:rsidR="00A9195B" w:rsidRDefault="00A9195B">
      <w:pPr>
        <w:spacing w:line="500" w:lineRule="atLeast"/>
        <w:jc w:val="right"/>
        <w:divId w:val="292710302"/>
        <w:rPr>
          <w:rFonts w:hint="eastAsia"/>
          <w:sz w:val="30"/>
          <w:szCs w:val="30"/>
        </w:rPr>
      </w:pPr>
      <w:r>
        <w:rPr>
          <w:rFonts w:hint="eastAsia"/>
          <w:sz w:val="30"/>
          <w:szCs w:val="30"/>
        </w:rPr>
        <w:t>人民陪审员　　彭建新</w:t>
      </w:r>
    </w:p>
    <w:p w14:paraId="02023764" w14:textId="77777777" w:rsidR="00A9195B" w:rsidRDefault="00A9195B">
      <w:pPr>
        <w:spacing w:line="500" w:lineRule="atLeast"/>
        <w:jc w:val="right"/>
        <w:divId w:val="960767668"/>
        <w:rPr>
          <w:rFonts w:hint="eastAsia"/>
          <w:sz w:val="30"/>
          <w:szCs w:val="30"/>
        </w:rPr>
      </w:pPr>
      <w:r>
        <w:rPr>
          <w:rFonts w:hint="eastAsia"/>
          <w:sz w:val="30"/>
          <w:szCs w:val="30"/>
        </w:rPr>
        <w:t>二〇一三年十二月××日</w:t>
      </w:r>
    </w:p>
    <w:p w14:paraId="2A13A244" w14:textId="77777777" w:rsidR="00A9195B" w:rsidRDefault="00A9195B">
      <w:pPr>
        <w:spacing w:line="500" w:lineRule="atLeast"/>
        <w:jc w:val="right"/>
        <w:divId w:val="1666660735"/>
        <w:rPr>
          <w:rFonts w:hint="eastAsia"/>
          <w:sz w:val="30"/>
          <w:szCs w:val="30"/>
        </w:rPr>
      </w:pPr>
      <w:r>
        <w:rPr>
          <w:rFonts w:hint="eastAsia"/>
          <w:sz w:val="30"/>
          <w:szCs w:val="30"/>
        </w:rPr>
        <w:t>书　记　员　　陈　澎</w:t>
      </w:r>
    </w:p>
    <w:p w14:paraId="4E44C141" w14:textId="77777777" w:rsidR="00A9195B" w:rsidRDefault="00A9195B">
      <w:pPr>
        <w:spacing w:line="500" w:lineRule="atLeast"/>
        <w:ind w:firstLine="600"/>
        <w:divId w:val="1586574145"/>
        <w:rPr>
          <w:rFonts w:hint="eastAsia"/>
          <w:sz w:val="30"/>
          <w:szCs w:val="30"/>
        </w:rPr>
      </w:pPr>
      <w:r>
        <w:rPr>
          <w:rFonts w:hint="eastAsia"/>
          <w:sz w:val="30"/>
          <w:szCs w:val="30"/>
        </w:rPr>
        <w:t>周娜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1C990" w14:textId="77777777" w:rsidR="00534552" w:rsidRDefault="00534552" w:rsidP="00534552">
      <w:pPr>
        <w:rPr>
          <w:rFonts w:hint="eastAsia"/>
        </w:rPr>
      </w:pPr>
      <w:r>
        <w:separator/>
      </w:r>
    </w:p>
  </w:endnote>
  <w:endnote w:type="continuationSeparator" w:id="0">
    <w:p w14:paraId="3B044B7B" w14:textId="77777777" w:rsidR="00534552" w:rsidRDefault="00534552" w:rsidP="005345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142CF" w14:textId="77777777" w:rsidR="00534552" w:rsidRDefault="00534552" w:rsidP="00534552">
      <w:pPr>
        <w:rPr>
          <w:rFonts w:hint="eastAsia"/>
        </w:rPr>
      </w:pPr>
      <w:r>
        <w:separator/>
      </w:r>
    </w:p>
  </w:footnote>
  <w:footnote w:type="continuationSeparator" w:id="0">
    <w:p w14:paraId="5FFEC0A1" w14:textId="77777777" w:rsidR="00534552" w:rsidRDefault="00534552" w:rsidP="005345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4552"/>
    <w:rsid w:val="00534552"/>
    <w:rsid w:val="00A23C24"/>
    <w:rsid w:val="00A91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755D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4552"/>
    <w:pPr>
      <w:tabs>
        <w:tab w:val="center" w:pos="4153"/>
        <w:tab w:val="right" w:pos="8306"/>
      </w:tabs>
      <w:snapToGrid w:val="0"/>
      <w:jc w:val="center"/>
    </w:pPr>
    <w:rPr>
      <w:sz w:val="18"/>
      <w:szCs w:val="18"/>
    </w:rPr>
  </w:style>
  <w:style w:type="character" w:customStyle="1" w:styleId="a4">
    <w:name w:val="页眉 字符"/>
    <w:basedOn w:val="a0"/>
    <w:link w:val="a3"/>
    <w:uiPriority w:val="99"/>
    <w:rsid w:val="00534552"/>
    <w:rPr>
      <w:rFonts w:ascii="宋体" w:eastAsia="宋体" w:hAnsi="宋体" w:cs="宋体"/>
      <w:sz w:val="18"/>
      <w:szCs w:val="18"/>
    </w:rPr>
  </w:style>
  <w:style w:type="paragraph" w:styleId="a5">
    <w:name w:val="footer"/>
    <w:basedOn w:val="a"/>
    <w:link w:val="a6"/>
    <w:uiPriority w:val="99"/>
    <w:unhideWhenUsed/>
    <w:rsid w:val="00534552"/>
    <w:pPr>
      <w:tabs>
        <w:tab w:val="center" w:pos="4153"/>
        <w:tab w:val="right" w:pos="8306"/>
      </w:tabs>
      <w:snapToGrid w:val="0"/>
    </w:pPr>
    <w:rPr>
      <w:sz w:val="18"/>
      <w:szCs w:val="18"/>
    </w:rPr>
  </w:style>
  <w:style w:type="character" w:customStyle="1" w:styleId="a6">
    <w:name w:val="页脚 字符"/>
    <w:basedOn w:val="a0"/>
    <w:link w:val="a5"/>
    <w:uiPriority w:val="99"/>
    <w:rsid w:val="005345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3805">
      <w:marLeft w:val="0"/>
      <w:marRight w:val="0"/>
      <w:marTop w:val="10"/>
      <w:marBottom w:val="10"/>
      <w:divBdr>
        <w:top w:val="none" w:sz="0" w:space="0" w:color="auto"/>
        <w:left w:val="none" w:sz="0" w:space="0" w:color="auto"/>
        <w:bottom w:val="none" w:sz="0" w:space="0" w:color="auto"/>
        <w:right w:val="none" w:sz="0" w:space="0" w:color="auto"/>
      </w:divBdr>
    </w:div>
    <w:div w:id="6562210">
      <w:marLeft w:val="0"/>
      <w:marRight w:val="0"/>
      <w:marTop w:val="10"/>
      <w:marBottom w:val="10"/>
      <w:divBdr>
        <w:top w:val="none" w:sz="0" w:space="0" w:color="auto"/>
        <w:left w:val="none" w:sz="0" w:space="0" w:color="auto"/>
        <w:bottom w:val="none" w:sz="0" w:space="0" w:color="auto"/>
        <w:right w:val="none" w:sz="0" w:space="0" w:color="auto"/>
      </w:divBdr>
    </w:div>
    <w:div w:id="41097398">
      <w:marLeft w:val="0"/>
      <w:marRight w:val="0"/>
      <w:marTop w:val="10"/>
      <w:marBottom w:val="10"/>
      <w:divBdr>
        <w:top w:val="none" w:sz="0" w:space="0" w:color="auto"/>
        <w:left w:val="none" w:sz="0" w:space="0" w:color="auto"/>
        <w:bottom w:val="none" w:sz="0" w:space="0" w:color="auto"/>
        <w:right w:val="none" w:sz="0" w:space="0" w:color="auto"/>
      </w:divBdr>
    </w:div>
    <w:div w:id="119152963">
      <w:marLeft w:val="0"/>
      <w:marRight w:val="0"/>
      <w:marTop w:val="10"/>
      <w:marBottom w:val="10"/>
      <w:divBdr>
        <w:top w:val="none" w:sz="0" w:space="0" w:color="auto"/>
        <w:left w:val="none" w:sz="0" w:space="0" w:color="auto"/>
        <w:bottom w:val="none" w:sz="0" w:space="0" w:color="auto"/>
        <w:right w:val="none" w:sz="0" w:space="0" w:color="auto"/>
      </w:divBdr>
    </w:div>
    <w:div w:id="133179664">
      <w:marLeft w:val="0"/>
      <w:marRight w:val="0"/>
      <w:marTop w:val="10"/>
      <w:marBottom w:val="10"/>
      <w:divBdr>
        <w:top w:val="none" w:sz="0" w:space="0" w:color="auto"/>
        <w:left w:val="none" w:sz="0" w:space="0" w:color="auto"/>
        <w:bottom w:val="none" w:sz="0" w:space="0" w:color="auto"/>
        <w:right w:val="none" w:sz="0" w:space="0" w:color="auto"/>
      </w:divBdr>
    </w:div>
    <w:div w:id="142092067">
      <w:marLeft w:val="0"/>
      <w:marRight w:val="0"/>
      <w:marTop w:val="10"/>
      <w:marBottom w:val="10"/>
      <w:divBdr>
        <w:top w:val="none" w:sz="0" w:space="0" w:color="auto"/>
        <w:left w:val="none" w:sz="0" w:space="0" w:color="auto"/>
        <w:bottom w:val="none" w:sz="0" w:space="0" w:color="auto"/>
        <w:right w:val="none" w:sz="0" w:space="0" w:color="auto"/>
      </w:divBdr>
    </w:div>
    <w:div w:id="151339348">
      <w:marLeft w:val="0"/>
      <w:marRight w:val="0"/>
      <w:marTop w:val="10"/>
      <w:marBottom w:val="10"/>
      <w:divBdr>
        <w:top w:val="none" w:sz="0" w:space="0" w:color="auto"/>
        <w:left w:val="none" w:sz="0" w:space="0" w:color="auto"/>
        <w:bottom w:val="none" w:sz="0" w:space="0" w:color="auto"/>
        <w:right w:val="none" w:sz="0" w:space="0" w:color="auto"/>
      </w:divBdr>
    </w:div>
    <w:div w:id="168373446">
      <w:marLeft w:val="0"/>
      <w:marRight w:val="0"/>
      <w:marTop w:val="10"/>
      <w:marBottom w:val="10"/>
      <w:divBdr>
        <w:top w:val="none" w:sz="0" w:space="0" w:color="auto"/>
        <w:left w:val="none" w:sz="0" w:space="0" w:color="auto"/>
        <w:bottom w:val="none" w:sz="0" w:space="0" w:color="auto"/>
        <w:right w:val="none" w:sz="0" w:space="0" w:color="auto"/>
      </w:divBdr>
    </w:div>
    <w:div w:id="172764041">
      <w:marLeft w:val="0"/>
      <w:marRight w:val="0"/>
      <w:marTop w:val="10"/>
      <w:marBottom w:val="10"/>
      <w:divBdr>
        <w:top w:val="none" w:sz="0" w:space="0" w:color="auto"/>
        <w:left w:val="none" w:sz="0" w:space="0" w:color="auto"/>
        <w:bottom w:val="none" w:sz="0" w:space="0" w:color="auto"/>
        <w:right w:val="none" w:sz="0" w:space="0" w:color="auto"/>
      </w:divBdr>
    </w:div>
    <w:div w:id="283468342">
      <w:marLeft w:val="0"/>
      <w:marRight w:val="0"/>
      <w:marTop w:val="10"/>
      <w:marBottom w:val="10"/>
      <w:divBdr>
        <w:top w:val="none" w:sz="0" w:space="0" w:color="auto"/>
        <w:left w:val="none" w:sz="0" w:space="0" w:color="auto"/>
        <w:bottom w:val="none" w:sz="0" w:space="0" w:color="auto"/>
        <w:right w:val="none" w:sz="0" w:space="0" w:color="auto"/>
      </w:divBdr>
    </w:div>
    <w:div w:id="292710302">
      <w:marLeft w:val="0"/>
      <w:marRight w:val="720"/>
      <w:marTop w:val="10"/>
      <w:marBottom w:val="10"/>
      <w:divBdr>
        <w:top w:val="none" w:sz="0" w:space="0" w:color="auto"/>
        <w:left w:val="none" w:sz="0" w:space="0" w:color="auto"/>
        <w:bottom w:val="none" w:sz="0" w:space="0" w:color="auto"/>
        <w:right w:val="none" w:sz="0" w:space="0" w:color="auto"/>
      </w:divBdr>
    </w:div>
    <w:div w:id="358045521">
      <w:marLeft w:val="0"/>
      <w:marRight w:val="0"/>
      <w:marTop w:val="10"/>
      <w:marBottom w:val="10"/>
      <w:divBdr>
        <w:top w:val="none" w:sz="0" w:space="0" w:color="auto"/>
        <w:left w:val="none" w:sz="0" w:space="0" w:color="auto"/>
        <w:bottom w:val="none" w:sz="0" w:space="0" w:color="auto"/>
        <w:right w:val="none" w:sz="0" w:space="0" w:color="auto"/>
      </w:divBdr>
    </w:div>
    <w:div w:id="451945665">
      <w:marLeft w:val="0"/>
      <w:marRight w:val="0"/>
      <w:marTop w:val="10"/>
      <w:marBottom w:val="10"/>
      <w:divBdr>
        <w:top w:val="none" w:sz="0" w:space="0" w:color="auto"/>
        <w:left w:val="none" w:sz="0" w:space="0" w:color="auto"/>
        <w:bottom w:val="none" w:sz="0" w:space="0" w:color="auto"/>
        <w:right w:val="none" w:sz="0" w:space="0" w:color="auto"/>
      </w:divBdr>
    </w:div>
    <w:div w:id="559749475">
      <w:marLeft w:val="0"/>
      <w:marRight w:val="0"/>
      <w:marTop w:val="10"/>
      <w:marBottom w:val="10"/>
      <w:divBdr>
        <w:top w:val="none" w:sz="0" w:space="0" w:color="auto"/>
        <w:left w:val="none" w:sz="0" w:space="0" w:color="auto"/>
        <w:bottom w:val="none" w:sz="0" w:space="0" w:color="auto"/>
        <w:right w:val="none" w:sz="0" w:space="0" w:color="auto"/>
      </w:divBdr>
    </w:div>
    <w:div w:id="561448448">
      <w:marLeft w:val="0"/>
      <w:marRight w:val="0"/>
      <w:marTop w:val="10"/>
      <w:marBottom w:val="10"/>
      <w:divBdr>
        <w:top w:val="none" w:sz="0" w:space="0" w:color="auto"/>
        <w:left w:val="none" w:sz="0" w:space="0" w:color="auto"/>
        <w:bottom w:val="none" w:sz="0" w:space="0" w:color="auto"/>
        <w:right w:val="none" w:sz="0" w:space="0" w:color="auto"/>
      </w:divBdr>
    </w:div>
    <w:div w:id="583031552">
      <w:marLeft w:val="0"/>
      <w:marRight w:val="0"/>
      <w:marTop w:val="10"/>
      <w:marBottom w:val="10"/>
      <w:divBdr>
        <w:top w:val="none" w:sz="0" w:space="0" w:color="auto"/>
        <w:left w:val="none" w:sz="0" w:space="0" w:color="auto"/>
        <w:bottom w:val="none" w:sz="0" w:space="0" w:color="auto"/>
        <w:right w:val="none" w:sz="0" w:space="0" w:color="auto"/>
      </w:divBdr>
    </w:div>
    <w:div w:id="588126659">
      <w:marLeft w:val="0"/>
      <w:marRight w:val="0"/>
      <w:marTop w:val="10"/>
      <w:marBottom w:val="10"/>
      <w:divBdr>
        <w:top w:val="none" w:sz="0" w:space="0" w:color="auto"/>
        <w:left w:val="none" w:sz="0" w:space="0" w:color="auto"/>
        <w:bottom w:val="none" w:sz="0" w:space="0" w:color="auto"/>
        <w:right w:val="none" w:sz="0" w:space="0" w:color="auto"/>
      </w:divBdr>
    </w:div>
    <w:div w:id="630939781">
      <w:marLeft w:val="0"/>
      <w:marRight w:val="0"/>
      <w:marTop w:val="10"/>
      <w:marBottom w:val="10"/>
      <w:divBdr>
        <w:top w:val="none" w:sz="0" w:space="0" w:color="auto"/>
        <w:left w:val="none" w:sz="0" w:space="0" w:color="auto"/>
        <w:bottom w:val="none" w:sz="0" w:space="0" w:color="auto"/>
        <w:right w:val="none" w:sz="0" w:space="0" w:color="auto"/>
      </w:divBdr>
    </w:div>
    <w:div w:id="677657764">
      <w:marLeft w:val="0"/>
      <w:marRight w:val="0"/>
      <w:marTop w:val="10"/>
      <w:marBottom w:val="10"/>
      <w:divBdr>
        <w:top w:val="none" w:sz="0" w:space="0" w:color="auto"/>
        <w:left w:val="none" w:sz="0" w:space="0" w:color="auto"/>
        <w:bottom w:val="none" w:sz="0" w:space="0" w:color="auto"/>
        <w:right w:val="none" w:sz="0" w:space="0" w:color="auto"/>
      </w:divBdr>
    </w:div>
    <w:div w:id="693269072">
      <w:marLeft w:val="0"/>
      <w:marRight w:val="0"/>
      <w:marTop w:val="10"/>
      <w:marBottom w:val="10"/>
      <w:divBdr>
        <w:top w:val="none" w:sz="0" w:space="0" w:color="auto"/>
        <w:left w:val="none" w:sz="0" w:space="0" w:color="auto"/>
        <w:bottom w:val="none" w:sz="0" w:space="0" w:color="auto"/>
        <w:right w:val="none" w:sz="0" w:space="0" w:color="auto"/>
      </w:divBdr>
    </w:div>
    <w:div w:id="723406724">
      <w:marLeft w:val="0"/>
      <w:marRight w:val="0"/>
      <w:marTop w:val="10"/>
      <w:marBottom w:val="10"/>
      <w:divBdr>
        <w:top w:val="none" w:sz="0" w:space="0" w:color="auto"/>
        <w:left w:val="none" w:sz="0" w:space="0" w:color="auto"/>
        <w:bottom w:val="none" w:sz="0" w:space="0" w:color="auto"/>
        <w:right w:val="none" w:sz="0" w:space="0" w:color="auto"/>
      </w:divBdr>
    </w:div>
    <w:div w:id="821233299">
      <w:marLeft w:val="0"/>
      <w:marRight w:val="0"/>
      <w:marTop w:val="10"/>
      <w:marBottom w:val="10"/>
      <w:divBdr>
        <w:top w:val="none" w:sz="0" w:space="0" w:color="auto"/>
        <w:left w:val="none" w:sz="0" w:space="0" w:color="auto"/>
        <w:bottom w:val="none" w:sz="0" w:space="0" w:color="auto"/>
        <w:right w:val="none" w:sz="0" w:space="0" w:color="auto"/>
      </w:divBdr>
    </w:div>
    <w:div w:id="860893199">
      <w:marLeft w:val="0"/>
      <w:marRight w:val="0"/>
      <w:marTop w:val="10"/>
      <w:marBottom w:val="10"/>
      <w:divBdr>
        <w:top w:val="none" w:sz="0" w:space="0" w:color="auto"/>
        <w:left w:val="none" w:sz="0" w:space="0" w:color="auto"/>
        <w:bottom w:val="none" w:sz="0" w:space="0" w:color="auto"/>
        <w:right w:val="none" w:sz="0" w:space="0" w:color="auto"/>
      </w:divBdr>
    </w:div>
    <w:div w:id="910582824">
      <w:marLeft w:val="0"/>
      <w:marRight w:val="0"/>
      <w:marTop w:val="10"/>
      <w:marBottom w:val="10"/>
      <w:divBdr>
        <w:top w:val="none" w:sz="0" w:space="0" w:color="auto"/>
        <w:left w:val="none" w:sz="0" w:space="0" w:color="auto"/>
        <w:bottom w:val="none" w:sz="0" w:space="0" w:color="auto"/>
        <w:right w:val="none" w:sz="0" w:space="0" w:color="auto"/>
      </w:divBdr>
    </w:div>
    <w:div w:id="960767668">
      <w:marLeft w:val="0"/>
      <w:marRight w:val="720"/>
      <w:marTop w:val="10"/>
      <w:marBottom w:val="10"/>
      <w:divBdr>
        <w:top w:val="none" w:sz="0" w:space="0" w:color="auto"/>
        <w:left w:val="none" w:sz="0" w:space="0" w:color="auto"/>
        <w:bottom w:val="none" w:sz="0" w:space="0" w:color="auto"/>
        <w:right w:val="none" w:sz="0" w:space="0" w:color="auto"/>
      </w:divBdr>
    </w:div>
    <w:div w:id="965156058">
      <w:marLeft w:val="0"/>
      <w:marRight w:val="0"/>
      <w:marTop w:val="10"/>
      <w:marBottom w:val="10"/>
      <w:divBdr>
        <w:top w:val="none" w:sz="0" w:space="0" w:color="auto"/>
        <w:left w:val="none" w:sz="0" w:space="0" w:color="auto"/>
        <w:bottom w:val="none" w:sz="0" w:space="0" w:color="auto"/>
        <w:right w:val="none" w:sz="0" w:space="0" w:color="auto"/>
      </w:divBdr>
    </w:div>
    <w:div w:id="1014847045">
      <w:marLeft w:val="0"/>
      <w:marRight w:val="0"/>
      <w:marTop w:val="10"/>
      <w:marBottom w:val="10"/>
      <w:divBdr>
        <w:top w:val="none" w:sz="0" w:space="0" w:color="auto"/>
        <w:left w:val="none" w:sz="0" w:space="0" w:color="auto"/>
        <w:bottom w:val="none" w:sz="0" w:space="0" w:color="auto"/>
        <w:right w:val="none" w:sz="0" w:space="0" w:color="auto"/>
      </w:divBdr>
    </w:div>
    <w:div w:id="1036154385">
      <w:marLeft w:val="0"/>
      <w:marRight w:val="0"/>
      <w:marTop w:val="10"/>
      <w:marBottom w:val="10"/>
      <w:divBdr>
        <w:top w:val="none" w:sz="0" w:space="0" w:color="auto"/>
        <w:left w:val="none" w:sz="0" w:space="0" w:color="auto"/>
        <w:bottom w:val="none" w:sz="0" w:space="0" w:color="auto"/>
        <w:right w:val="none" w:sz="0" w:space="0" w:color="auto"/>
      </w:divBdr>
    </w:div>
    <w:div w:id="1061101379">
      <w:marLeft w:val="0"/>
      <w:marRight w:val="0"/>
      <w:marTop w:val="10"/>
      <w:marBottom w:val="10"/>
      <w:divBdr>
        <w:top w:val="none" w:sz="0" w:space="0" w:color="auto"/>
        <w:left w:val="none" w:sz="0" w:space="0" w:color="auto"/>
        <w:bottom w:val="none" w:sz="0" w:space="0" w:color="auto"/>
        <w:right w:val="none" w:sz="0" w:space="0" w:color="auto"/>
      </w:divBdr>
    </w:div>
    <w:div w:id="1076241150">
      <w:marLeft w:val="0"/>
      <w:marRight w:val="0"/>
      <w:marTop w:val="10"/>
      <w:marBottom w:val="10"/>
      <w:divBdr>
        <w:top w:val="none" w:sz="0" w:space="0" w:color="auto"/>
        <w:left w:val="none" w:sz="0" w:space="0" w:color="auto"/>
        <w:bottom w:val="none" w:sz="0" w:space="0" w:color="auto"/>
        <w:right w:val="none" w:sz="0" w:space="0" w:color="auto"/>
      </w:divBdr>
    </w:div>
    <w:div w:id="1280844754">
      <w:marLeft w:val="0"/>
      <w:marRight w:val="0"/>
      <w:marTop w:val="10"/>
      <w:marBottom w:val="10"/>
      <w:divBdr>
        <w:top w:val="none" w:sz="0" w:space="0" w:color="auto"/>
        <w:left w:val="none" w:sz="0" w:space="0" w:color="auto"/>
        <w:bottom w:val="none" w:sz="0" w:space="0" w:color="auto"/>
        <w:right w:val="none" w:sz="0" w:space="0" w:color="auto"/>
      </w:divBdr>
    </w:div>
    <w:div w:id="1290819577">
      <w:marLeft w:val="0"/>
      <w:marRight w:val="0"/>
      <w:marTop w:val="10"/>
      <w:marBottom w:val="10"/>
      <w:divBdr>
        <w:top w:val="none" w:sz="0" w:space="0" w:color="auto"/>
        <w:left w:val="none" w:sz="0" w:space="0" w:color="auto"/>
        <w:bottom w:val="none" w:sz="0" w:space="0" w:color="auto"/>
        <w:right w:val="none" w:sz="0" w:space="0" w:color="auto"/>
      </w:divBdr>
    </w:div>
    <w:div w:id="1325160718">
      <w:marLeft w:val="0"/>
      <w:marRight w:val="0"/>
      <w:marTop w:val="10"/>
      <w:marBottom w:val="10"/>
      <w:divBdr>
        <w:top w:val="none" w:sz="0" w:space="0" w:color="auto"/>
        <w:left w:val="none" w:sz="0" w:space="0" w:color="auto"/>
        <w:bottom w:val="none" w:sz="0" w:space="0" w:color="auto"/>
        <w:right w:val="none" w:sz="0" w:space="0" w:color="auto"/>
      </w:divBdr>
    </w:div>
    <w:div w:id="1335568963">
      <w:marLeft w:val="0"/>
      <w:marRight w:val="0"/>
      <w:marTop w:val="10"/>
      <w:marBottom w:val="10"/>
      <w:divBdr>
        <w:top w:val="none" w:sz="0" w:space="0" w:color="auto"/>
        <w:left w:val="none" w:sz="0" w:space="0" w:color="auto"/>
        <w:bottom w:val="none" w:sz="0" w:space="0" w:color="auto"/>
        <w:right w:val="none" w:sz="0" w:space="0" w:color="auto"/>
      </w:divBdr>
    </w:div>
    <w:div w:id="1400980297">
      <w:marLeft w:val="0"/>
      <w:marRight w:val="0"/>
      <w:marTop w:val="10"/>
      <w:marBottom w:val="10"/>
      <w:divBdr>
        <w:top w:val="none" w:sz="0" w:space="0" w:color="auto"/>
        <w:left w:val="none" w:sz="0" w:space="0" w:color="auto"/>
        <w:bottom w:val="none" w:sz="0" w:space="0" w:color="auto"/>
        <w:right w:val="none" w:sz="0" w:space="0" w:color="auto"/>
      </w:divBdr>
    </w:div>
    <w:div w:id="1413815460">
      <w:marLeft w:val="0"/>
      <w:marRight w:val="0"/>
      <w:marTop w:val="10"/>
      <w:marBottom w:val="10"/>
      <w:divBdr>
        <w:top w:val="none" w:sz="0" w:space="0" w:color="auto"/>
        <w:left w:val="none" w:sz="0" w:space="0" w:color="auto"/>
        <w:bottom w:val="none" w:sz="0" w:space="0" w:color="auto"/>
        <w:right w:val="none" w:sz="0" w:space="0" w:color="auto"/>
      </w:divBdr>
    </w:div>
    <w:div w:id="1420756275">
      <w:marLeft w:val="0"/>
      <w:marRight w:val="0"/>
      <w:marTop w:val="10"/>
      <w:marBottom w:val="10"/>
      <w:divBdr>
        <w:top w:val="none" w:sz="0" w:space="0" w:color="auto"/>
        <w:left w:val="none" w:sz="0" w:space="0" w:color="auto"/>
        <w:bottom w:val="none" w:sz="0" w:space="0" w:color="auto"/>
        <w:right w:val="none" w:sz="0" w:space="0" w:color="auto"/>
      </w:divBdr>
    </w:div>
    <w:div w:id="1503739920">
      <w:marLeft w:val="0"/>
      <w:marRight w:val="0"/>
      <w:marTop w:val="10"/>
      <w:marBottom w:val="10"/>
      <w:divBdr>
        <w:top w:val="none" w:sz="0" w:space="0" w:color="auto"/>
        <w:left w:val="none" w:sz="0" w:space="0" w:color="auto"/>
        <w:bottom w:val="none" w:sz="0" w:space="0" w:color="auto"/>
        <w:right w:val="none" w:sz="0" w:space="0" w:color="auto"/>
      </w:divBdr>
    </w:div>
    <w:div w:id="1506869364">
      <w:marLeft w:val="0"/>
      <w:marRight w:val="0"/>
      <w:marTop w:val="10"/>
      <w:marBottom w:val="10"/>
      <w:divBdr>
        <w:top w:val="none" w:sz="0" w:space="0" w:color="auto"/>
        <w:left w:val="none" w:sz="0" w:space="0" w:color="auto"/>
        <w:bottom w:val="none" w:sz="0" w:space="0" w:color="auto"/>
        <w:right w:val="none" w:sz="0" w:space="0" w:color="auto"/>
      </w:divBdr>
    </w:div>
    <w:div w:id="1517504517">
      <w:marLeft w:val="0"/>
      <w:marRight w:val="0"/>
      <w:marTop w:val="10"/>
      <w:marBottom w:val="10"/>
      <w:divBdr>
        <w:top w:val="none" w:sz="0" w:space="0" w:color="auto"/>
        <w:left w:val="none" w:sz="0" w:space="0" w:color="auto"/>
        <w:bottom w:val="none" w:sz="0" w:space="0" w:color="auto"/>
        <w:right w:val="none" w:sz="0" w:space="0" w:color="auto"/>
      </w:divBdr>
    </w:div>
    <w:div w:id="1531259150">
      <w:marLeft w:val="0"/>
      <w:marRight w:val="0"/>
      <w:marTop w:val="10"/>
      <w:marBottom w:val="10"/>
      <w:divBdr>
        <w:top w:val="none" w:sz="0" w:space="0" w:color="auto"/>
        <w:left w:val="none" w:sz="0" w:space="0" w:color="auto"/>
        <w:bottom w:val="none" w:sz="0" w:space="0" w:color="auto"/>
        <w:right w:val="none" w:sz="0" w:space="0" w:color="auto"/>
      </w:divBdr>
    </w:div>
    <w:div w:id="1559781302">
      <w:marLeft w:val="0"/>
      <w:marRight w:val="0"/>
      <w:marTop w:val="10"/>
      <w:marBottom w:val="10"/>
      <w:divBdr>
        <w:top w:val="none" w:sz="0" w:space="0" w:color="auto"/>
        <w:left w:val="none" w:sz="0" w:space="0" w:color="auto"/>
        <w:bottom w:val="none" w:sz="0" w:space="0" w:color="auto"/>
        <w:right w:val="none" w:sz="0" w:space="0" w:color="auto"/>
      </w:divBdr>
    </w:div>
    <w:div w:id="1586574145">
      <w:marLeft w:val="0"/>
      <w:marRight w:val="0"/>
      <w:marTop w:val="10"/>
      <w:marBottom w:val="10"/>
      <w:divBdr>
        <w:top w:val="none" w:sz="0" w:space="0" w:color="auto"/>
        <w:left w:val="none" w:sz="0" w:space="0" w:color="auto"/>
        <w:bottom w:val="none" w:sz="0" w:space="0" w:color="auto"/>
        <w:right w:val="none" w:sz="0" w:space="0" w:color="auto"/>
      </w:divBdr>
    </w:div>
    <w:div w:id="1597861930">
      <w:marLeft w:val="0"/>
      <w:marRight w:val="0"/>
      <w:marTop w:val="10"/>
      <w:marBottom w:val="10"/>
      <w:divBdr>
        <w:top w:val="none" w:sz="0" w:space="0" w:color="auto"/>
        <w:left w:val="none" w:sz="0" w:space="0" w:color="auto"/>
        <w:bottom w:val="none" w:sz="0" w:space="0" w:color="auto"/>
        <w:right w:val="none" w:sz="0" w:space="0" w:color="auto"/>
      </w:divBdr>
    </w:div>
    <w:div w:id="1629630691">
      <w:marLeft w:val="0"/>
      <w:marRight w:val="0"/>
      <w:marTop w:val="10"/>
      <w:marBottom w:val="10"/>
      <w:divBdr>
        <w:top w:val="none" w:sz="0" w:space="0" w:color="auto"/>
        <w:left w:val="none" w:sz="0" w:space="0" w:color="auto"/>
        <w:bottom w:val="none" w:sz="0" w:space="0" w:color="auto"/>
        <w:right w:val="none" w:sz="0" w:space="0" w:color="auto"/>
      </w:divBdr>
    </w:div>
    <w:div w:id="1666660735">
      <w:marLeft w:val="0"/>
      <w:marRight w:val="720"/>
      <w:marTop w:val="10"/>
      <w:marBottom w:val="10"/>
      <w:divBdr>
        <w:top w:val="none" w:sz="0" w:space="0" w:color="auto"/>
        <w:left w:val="none" w:sz="0" w:space="0" w:color="auto"/>
        <w:bottom w:val="none" w:sz="0" w:space="0" w:color="auto"/>
        <w:right w:val="none" w:sz="0" w:space="0" w:color="auto"/>
      </w:divBdr>
    </w:div>
    <w:div w:id="1670867619">
      <w:marLeft w:val="0"/>
      <w:marRight w:val="720"/>
      <w:marTop w:val="10"/>
      <w:marBottom w:val="10"/>
      <w:divBdr>
        <w:top w:val="none" w:sz="0" w:space="0" w:color="auto"/>
        <w:left w:val="none" w:sz="0" w:space="0" w:color="auto"/>
        <w:bottom w:val="none" w:sz="0" w:space="0" w:color="auto"/>
        <w:right w:val="none" w:sz="0" w:space="0" w:color="auto"/>
      </w:divBdr>
    </w:div>
    <w:div w:id="1695375279">
      <w:marLeft w:val="0"/>
      <w:marRight w:val="0"/>
      <w:marTop w:val="10"/>
      <w:marBottom w:val="10"/>
      <w:divBdr>
        <w:top w:val="none" w:sz="0" w:space="0" w:color="auto"/>
        <w:left w:val="none" w:sz="0" w:space="0" w:color="auto"/>
        <w:bottom w:val="none" w:sz="0" w:space="0" w:color="auto"/>
        <w:right w:val="none" w:sz="0" w:space="0" w:color="auto"/>
      </w:divBdr>
    </w:div>
    <w:div w:id="1735933423">
      <w:marLeft w:val="0"/>
      <w:marRight w:val="0"/>
      <w:marTop w:val="10"/>
      <w:marBottom w:val="10"/>
      <w:divBdr>
        <w:top w:val="none" w:sz="0" w:space="0" w:color="auto"/>
        <w:left w:val="none" w:sz="0" w:space="0" w:color="auto"/>
        <w:bottom w:val="none" w:sz="0" w:space="0" w:color="auto"/>
        <w:right w:val="none" w:sz="0" w:space="0" w:color="auto"/>
      </w:divBdr>
    </w:div>
    <w:div w:id="1770999829">
      <w:marLeft w:val="0"/>
      <w:marRight w:val="720"/>
      <w:marTop w:val="10"/>
      <w:marBottom w:val="10"/>
      <w:divBdr>
        <w:top w:val="none" w:sz="0" w:space="0" w:color="auto"/>
        <w:left w:val="none" w:sz="0" w:space="0" w:color="auto"/>
        <w:bottom w:val="none" w:sz="0" w:space="0" w:color="auto"/>
        <w:right w:val="none" w:sz="0" w:space="0" w:color="auto"/>
      </w:divBdr>
    </w:div>
    <w:div w:id="1778480341">
      <w:marLeft w:val="0"/>
      <w:marRight w:val="0"/>
      <w:marTop w:val="10"/>
      <w:marBottom w:val="10"/>
      <w:divBdr>
        <w:top w:val="none" w:sz="0" w:space="0" w:color="auto"/>
        <w:left w:val="none" w:sz="0" w:space="0" w:color="auto"/>
        <w:bottom w:val="none" w:sz="0" w:space="0" w:color="auto"/>
        <w:right w:val="none" w:sz="0" w:space="0" w:color="auto"/>
      </w:divBdr>
    </w:div>
    <w:div w:id="1784305373">
      <w:marLeft w:val="0"/>
      <w:marRight w:val="0"/>
      <w:marTop w:val="10"/>
      <w:marBottom w:val="10"/>
      <w:divBdr>
        <w:top w:val="none" w:sz="0" w:space="0" w:color="auto"/>
        <w:left w:val="none" w:sz="0" w:space="0" w:color="auto"/>
        <w:bottom w:val="none" w:sz="0" w:space="0" w:color="auto"/>
        <w:right w:val="none" w:sz="0" w:space="0" w:color="auto"/>
      </w:divBdr>
    </w:div>
    <w:div w:id="1792935686">
      <w:marLeft w:val="0"/>
      <w:marRight w:val="0"/>
      <w:marTop w:val="10"/>
      <w:marBottom w:val="10"/>
      <w:divBdr>
        <w:top w:val="none" w:sz="0" w:space="0" w:color="auto"/>
        <w:left w:val="none" w:sz="0" w:space="0" w:color="auto"/>
        <w:bottom w:val="none" w:sz="0" w:space="0" w:color="auto"/>
        <w:right w:val="none" w:sz="0" w:space="0" w:color="auto"/>
      </w:divBdr>
    </w:div>
    <w:div w:id="1824925208">
      <w:marLeft w:val="0"/>
      <w:marRight w:val="0"/>
      <w:marTop w:val="10"/>
      <w:marBottom w:val="10"/>
      <w:divBdr>
        <w:top w:val="none" w:sz="0" w:space="0" w:color="auto"/>
        <w:left w:val="none" w:sz="0" w:space="0" w:color="auto"/>
        <w:bottom w:val="none" w:sz="0" w:space="0" w:color="auto"/>
        <w:right w:val="none" w:sz="0" w:space="0" w:color="auto"/>
      </w:divBdr>
    </w:div>
    <w:div w:id="1836988939">
      <w:marLeft w:val="0"/>
      <w:marRight w:val="0"/>
      <w:marTop w:val="10"/>
      <w:marBottom w:val="10"/>
      <w:divBdr>
        <w:top w:val="none" w:sz="0" w:space="0" w:color="auto"/>
        <w:left w:val="none" w:sz="0" w:space="0" w:color="auto"/>
        <w:bottom w:val="none" w:sz="0" w:space="0" w:color="auto"/>
        <w:right w:val="none" w:sz="0" w:space="0" w:color="auto"/>
      </w:divBdr>
    </w:div>
    <w:div w:id="1855025736">
      <w:marLeft w:val="0"/>
      <w:marRight w:val="0"/>
      <w:marTop w:val="10"/>
      <w:marBottom w:val="10"/>
      <w:divBdr>
        <w:top w:val="none" w:sz="0" w:space="0" w:color="auto"/>
        <w:left w:val="none" w:sz="0" w:space="0" w:color="auto"/>
        <w:bottom w:val="none" w:sz="0" w:space="0" w:color="auto"/>
        <w:right w:val="none" w:sz="0" w:space="0" w:color="auto"/>
      </w:divBdr>
    </w:div>
    <w:div w:id="1860586297">
      <w:marLeft w:val="0"/>
      <w:marRight w:val="0"/>
      <w:marTop w:val="10"/>
      <w:marBottom w:val="10"/>
      <w:divBdr>
        <w:top w:val="none" w:sz="0" w:space="0" w:color="auto"/>
        <w:left w:val="none" w:sz="0" w:space="0" w:color="auto"/>
        <w:bottom w:val="none" w:sz="0" w:space="0" w:color="auto"/>
        <w:right w:val="none" w:sz="0" w:space="0" w:color="auto"/>
      </w:divBdr>
    </w:div>
    <w:div w:id="1889487708">
      <w:marLeft w:val="0"/>
      <w:marRight w:val="0"/>
      <w:marTop w:val="10"/>
      <w:marBottom w:val="10"/>
      <w:divBdr>
        <w:top w:val="none" w:sz="0" w:space="0" w:color="auto"/>
        <w:left w:val="none" w:sz="0" w:space="0" w:color="auto"/>
        <w:bottom w:val="none" w:sz="0" w:space="0" w:color="auto"/>
        <w:right w:val="none" w:sz="0" w:space="0" w:color="auto"/>
      </w:divBdr>
    </w:div>
    <w:div w:id="2063672625">
      <w:marLeft w:val="0"/>
      <w:marRight w:val="0"/>
      <w:marTop w:val="10"/>
      <w:marBottom w:val="10"/>
      <w:divBdr>
        <w:top w:val="none" w:sz="0" w:space="0" w:color="auto"/>
        <w:left w:val="none" w:sz="0" w:space="0" w:color="auto"/>
        <w:bottom w:val="none" w:sz="0" w:space="0" w:color="auto"/>
        <w:right w:val="none" w:sz="0" w:space="0" w:color="auto"/>
      </w:divBdr>
    </w:div>
    <w:div w:id="2067755212">
      <w:marLeft w:val="0"/>
      <w:marRight w:val="0"/>
      <w:marTop w:val="10"/>
      <w:marBottom w:val="10"/>
      <w:divBdr>
        <w:top w:val="none" w:sz="0" w:space="0" w:color="auto"/>
        <w:left w:val="none" w:sz="0" w:space="0" w:color="auto"/>
        <w:bottom w:val="none" w:sz="0" w:space="0" w:color="auto"/>
        <w:right w:val="none" w:sz="0" w:space="0" w:color="auto"/>
      </w:divBdr>
    </w:div>
    <w:div w:id="21109303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1526</Words>
  <Characters>8700</Characters>
  <Application>Microsoft Office Word</Application>
  <DocSecurity>0</DocSecurity>
  <Lines>72</Lines>
  <Paragraphs>20</Paragraphs>
  <ScaleCrop>false</ScaleCrop>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2025-04-30T06:05:00Z</dcterms:created>
  <dcterms:modified xsi:type="dcterms:W3CDTF">2025-04-30T06:05:00Z</dcterms:modified>
</cp:coreProperties>
</file>