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D26138" w14:textId="77777777" w:rsidR="00161E43" w:rsidRDefault="00161E43">
      <w:pPr>
        <w:spacing w:line="500" w:lineRule="atLeast"/>
        <w:jc w:val="center"/>
        <w:divId w:val="2079476578"/>
        <w:rPr>
          <w:rFonts w:ascii="黑体" w:eastAsia="黑体" w:hAnsi="黑体"/>
          <w:sz w:val="36"/>
          <w:szCs w:val="36"/>
        </w:rPr>
      </w:pPr>
      <w:r>
        <w:rPr>
          <w:rFonts w:ascii="黑体" w:eastAsia="黑体" w:hAnsi="黑体" w:hint="eastAsia"/>
          <w:sz w:val="36"/>
          <w:szCs w:val="36"/>
        </w:rPr>
        <w:t>广东省丰顺县人民法院</w:t>
      </w:r>
    </w:p>
    <w:p w14:paraId="29E86EAC" w14:textId="77777777" w:rsidR="00161E43" w:rsidRDefault="00161E43">
      <w:pPr>
        <w:spacing w:line="500" w:lineRule="atLeast"/>
        <w:jc w:val="center"/>
        <w:divId w:val="165176841"/>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4EA8158" w14:textId="77777777" w:rsidR="00161E43" w:rsidRDefault="00161E43">
      <w:pPr>
        <w:spacing w:line="500" w:lineRule="atLeast"/>
        <w:jc w:val="right"/>
        <w:divId w:val="46152060"/>
        <w:rPr>
          <w:rFonts w:hint="eastAsia"/>
          <w:sz w:val="30"/>
          <w:szCs w:val="30"/>
        </w:rPr>
      </w:pPr>
      <w:r>
        <w:rPr>
          <w:rFonts w:hint="eastAsia"/>
          <w:sz w:val="30"/>
          <w:szCs w:val="30"/>
        </w:rPr>
        <w:t>（</w:t>
      </w:r>
      <w:r>
        <w:rPr>
          <w:rFonts w:hint="eastAsia"/>
          <w:sz w:val="30"/>
          <w:szCs w:val="30"/>
        </w:rPr>
        <w:t>2018</w:t>
      </w:r>
      <w:r>
        <w:rPr>
          <w:rFonts w:hint="eastAsia"/>
          <w:sz w:val="30"/>
          <w:szCs w:val="30"/>
        </w:rPr>
        <w:t>）粤</w:t>
      </w:r>
      <w:r>
        <w:rPr>
          <w:rFonts w:hint="eastAsia"/>
          <w:sz w:val="30"/>
          <w:szCs w:val="30"/>
        </w:rPr>
        <w:t>1423</w:t>
      </w:r>
      <w:r>
        <w:rPr>
          <w:rFonts w:hint="eastAsia"/>
          <w:sz w:val="30"/>
          <w:szCs w:val="30"/>
        </w:rPr>
        <w:t>刑初</w:t>
      </w:r>
      <w:r>
        <w:rPr>
          <w:rFonts w:hint="eastAsia"/>
          <w:sz w:val="30"/>
          <w:szCs w:val="30"/>
        </w:rPr>
        <w:t>60</w:t>
      </w:r>
      <w:r>
        <w:rPr>
          <w:rFonts w:hint="eastAsia"/>
          <w:sz w:val="30"/>
          <w:szCs w:val="30"/>
        </w:rPr>
        <w:t>号</w:t>
      </w:r>
    </w:p>
    <w:p w14:paraId="4370E409" w14:textId="77777777" w:rsidR="00161E43" w:rsidRDefault="00161E43">
      <w:pPr>
        <w:spacing w:line="500" w:lineRule="atLeast"/>
        <w:ind w:firstLine="600"/>
        <w:divId w:val="1614286819"/>
        <w:rPr>
          <w:rFonts w:hint="eastAsia"/>
          <w:sz w:val="30"/>
          <w:szCs w:val="30"/>
        </w:rPr>
      </w:pPr>
      <w:r>
        <w:rPr>
          <w:rFonts w:hint="eastAsia"/>
          <w:sz w:val="30"/>
          <w:szCs w:val="30"/>
        </w:rPr>
        <w:t>公诉机关广东省丰顺县人民检察院。</w:t>
      </w:r>
    </w:p>
    <w:p w14:paraId="5CE909A8" w14:textId="77777777" w:rsidR="00161E43" w:rsidRDefault="00161E43">
      <w:pPr>
        <w:spacing w:line="500" w:lineRule="atLeast"/>
        <w:ind w:firstLine="600"/>
        <w:divId w:val="14115478"/>
        <w:rPr>
          <w:rFonts w:hint="eastAsia"/>
          <w:sz w:val="30"/>
          <w:szCs w:val="30"/>
        </w:rPr>
      </w:pPr>
      <w:r>
        <w:rPr>
          <w:rFonts w:hint="eastAsia"/>
          <w:sz w:val="30"/>
          <w:szCs w:val="30"/>
        </w:rPr>
        <w:t>被告人徐优金，男，</w:t>
      </w:r>
      <w:r>
        <w:rPr>
          <w:rFonts w:hint="eastAsia"/>
          <w:sz w:val="30"/>
          <w:szCs w:val="30"/>
        </w:rPr>
        <w:t>1959</w:t>
      </w:r>
      <w:r>
        <w:rPr>
          <w:rFonts w:hint="eastAsia"/>
          <w:sz w:val="30"/>
          <w:szCs w:val="30"/>
        </w:rPr>
        <w:t>年</w:t>
      </w:r>
      <w:r>
        <w:rPr>
          <w:rFonts w:hint="eastAsia"/>
          <w:sz w:val="30"/>
          <w:szCs w:val="30"/>
        </w:rPr>
        <w:t>3</w:t>
      </w:r>
      <w:r>
        <w:rPr>
          <w:rFonts w:hint="eastAsia"/>
          <w:sz w:val="30"/>
          <w:szCs w:val="30"/>
        </w:rPr>
        <w:t>月</w:t>
      </w:r>
      <w:r>
        <w:rPr>
          <w:rFonts w:hint="eastAsia"/>
          <w:sz w:val="30"/>
          <w:szCs w:val="30"/>
        </w:rPr>
        <w:t>29</w:t>
      </w:r>
      <w:r>
        <w:rPr>
          <w:rFonts w:hint="eastAsia"/>
          <w:sz w:val="30"/>
          <w:szCs w:val="30"/>
        </w:rPr>
        <w:t>日出生，汉族，小学文化，经商，户籍所在地：广东省丰顺县，住广东省丰顺县。</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日因涉嫌犯行贿罪被佛山市公安局高明分局刑事拘留，同年</w:t>
      </w:r>
      <w:r>
        <w:rPr>
          <w:rFonts w:hint="eastAsia"/>
          <w:sz w:val="30"/>
          <w:szCs w:val="30"/>
        </w:rPr>
        <w:t>4</w:t>
      </w:r>
      <w:r>
        <w:rPr>
          <w:rFonts w:hint="eastAsia"/>
          <w:sz w:val="30"/>
          <w:szCs w:val="30"/>
        </w:rPr>
        <w:t>月</w:t>
      </w:r>
      <w:r>
        <w:rPr>
          <w:rFonts w:hint="eastAsia"/>
          <w:sz w:val="30"/>
          <w:szCs w:val="30"/>
        </w:rPr>
        <w:t>26</w:t>
      </w:r>
      <w:r>
        <w:rPr>
          <w:rFonts w:hint="eastAsia"/>
          <w:sz w:val="30"/>
          <w:szCs w:val="30"/>
        </w:rPr>
        <w:t>日转为取保候审，</w:t>
      </w:r>
      <w:r>
        <w:rPr>
          <w:rFonts w:hint="eastAsia"/>
          <w:sz w:val="30"/>
          <w:szCs w:val="30"/>
        </w:rPr>
        <w:t>2018</w:t>
      </w:r>
      <w:r>
        <w:rPr>
          <w:rFonts w:hint="eastAsia"/>
          <w:sz w:val="30"/>
          <w:szCs w:val="30"/>
        </w:rPr>
        <w:t>年</w:t>
      </w:r>
      <w:r>
        <w:rPr>
          <w:rFonts w:hint="eastAsia"/>
          <w:sz w:val="30"/>
          <w:szCs w:val="30"/>
        </w:rPr>
        <w:t>2</w:t>
      </w:r>
      <w:r>
        <w:rPr>
          <w:rFonts w:hint="eastAsia"/>
          <w:sz w:val="30"/>
          <w:szCs w:val="30"/>
        </w:rPr>
        <w:t>月</w:t>
      </w:r>
      <w:r>
        <w:rPr>
          <w:rFonts w:hint="eastAsia"/>
          <w:sz w:val="30"/>
          <w:szCs w:val="30"/>
        </w:rPr>
        <w:t>11</w:t>
      </w:r>
      <w:r>
        <w:rPr>
          <w:rFonts w:hint="eastAsia"/>
          <w:sz w:val="30"/>
          <w:szCs w:val="30"/>
        </w:rPr>
        <w:t>日被丰顺县人民检察院取保候审。现在家。</w:t>
      </w:r>
    </w:p>
    <w:p w14:paraId="73244A72" w14:textId="77777777" w:rsidR="00161E43" w:rsidRDefault="00161E43">
      <w:pPr>
        <w:spacing w:line="500" w:lineRule="atLeast"/>
        <w:ind w:firstLine="600"/>
        <w:divId w:val="908614012"/>
        <w:rPr>
          <w:rFonts w:hint="eastAsia"/>
          <w:sz w:val="30"/>
          <w:szCs w:val="30"/>
        </w:rPr>
      </w:pPr>
      <w:r>
        <w:rPr>
          <w:rFonts w:hint="eastAsia"/>
          <w:sz w:val="30"/>
          <w:szCs w:val="30"/>
        </w:rPr>
        <w:t>辩护人曹思平，广东从信律师事务所律师。</w:t>
      </w:r>
    </w:p>
    <w:p w14:paraId="5248DE24" w14:textId="77777777" w:rsidR="00161E43" w:rsidRDefault="00161E43">
      <w:pPr>
        <w:spacing w:line="500" w:lineRule="atLeast"/>
        <w:ind w:firstLine="600"/>
        <w:divId w:val="19403628"/>
        <w:rPr>
          <w:rFonts w:hint="eastAsia"/>
          <w:sz w:val="30"/>
          <w:szCs w:val="30"/>
        </w:rPr>
      </w:pPr>
      <w:r>
        <w:rPr>
          <w:rFonts w:hint="eastAsia"/>
          <w:sz w:val="30"/>
          <w:szCs w:val="30"/>
        </w:rPr>
        <w:t>丰顺县人民检察院以丰检刑诉［</w:t>
      </w:r>
      <w:r>
        <w:rPr>
          <w:rFonts w:hint="eastAsia"/>
          <w:sz w:val="30"/>
          <w:szCs w:val="30"/>
        </w:rPr>
        <w:t>2018</w:t>
      </w:r>
      <w:r>
        <w:rPr>
          <w:rFonts w:hint="eastAsia"/>
          <w:sz w:val="30"/>
          <w:szCs w:val="30"/>
        </w:rPr>
        <w:t>］</w:t>
      </w:r>
      <w:r>
        <w:rPr>
          <w:rFonts w:hint="eastAsia"/>
          <w:sz w:val="30"/>
          <w:szCs w:val="30"/>
        </w:rPr>
        <w:t>44</w:t>
      </w:r>
      <w:r>
        <w:rPr>
          <w:rFonts w:hint="eastAsia"/>
          <w:sz w:val="30"/>
          <w:szCs w:val="30"/>
        </w:rPr>
        <w:t>号起诉书指控被告人徐优金犯行贿罪，于</w:t>
      </w:r>
      <w:r>
        <w:rPr>
          <w:rFonts w:hint="eastAsia"/>
          <w:sz w:val="30"/>
          <w:szCs w:val="30"/>
        </w:rPr>
        <w:t>2018</w:t>
      </w:r>
      <w:r>
        <w:rPr>
          <w:rFonts w:hint="eastAsia"/>
          <w:sz w:val="30"/>
          <w:szCs w:val="30"/>
        </w:rPr>
        <w:t>年</w:t>
      </w:r>
      <w:r>
        <w:rPr>
          <w:rFonts w:hint="eastAsia"/>
          <w:sz w:val="30"/>
          <w:szCs w:val="30"/>
        </w:rPr>
        <w:t>6</w:t>
      </w:r>
      <w:r>
        <w:rPr>
          <w:rFonts w:hint="eastAsia"/>
          <w:sz w:val="30"/>
          <w:szCs w:val="30"/>
        </w:rPr>
        <w:t>月</w:t>
      </w:r>
      <w:r>
        <w:rPr>
          <w:rFonts w:hint="eastAsia"/>
          <w:sz w:val="30"/>
          <w:szCs w:val="30"/>
        </w:rPr>
        <w:t>14</w:t>
      </w:r>
      <w:r>
        <w:rPr>
          <w:rFonts w:hint="eastAsia"/>
          <w:sz w:val="30"/>
          <w:szCs w:val="30"/>
        </w:rPr>
        <w:t>日向本院提起公诉。本院依法适用简易程序，组成合议庭，公开开庭审理了本案。丰顺县人民检察院指派检察员黄海满出庭支持公诉，被告人徐优金及其辩护人曹思平到庭参加诉讼。现已审理终结。</w:t>
      </w:r>
    </w:p>
    <w:p w14:paraId="507EE61E" w14:textId="77777777" w:rsidR="00161E43" w:rsidRDefault="00161E43">
      <w:pPr>
        <w:spacing w:line="500" w:lineRule="atLeast"/>
        <w:ind w:firstLine="600"/>
        <w:divId w:val="726875319"/>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年期间，被告人徐优金在时任梅州市蕉岭县委书记周某（另案处理）的帮助下，顺利承接了蕉岭县</w:t>
      </w:r>
      <w:r>
        <w:rPr>
          <w:rFonts w:hint="eastAsia"/>
          <w:sz w:val="30"/>
          <w:szCs w:val="30"/>
        </w:rPr>
        <w:t>205</w:t>
      </w:r>
      <w:r>
        <w:rPr>
          <w:rFonts w:hint="eastAsia"/>
          <w:sz w:val="30"/>
          <w:szCs w:val="30"/>
        </w:rPr>
        <w:t>国道蕉岭穿城路段大修工作、蕉岭县</w:t>
      </w:r>
      <w:r>
        <w:rPr>
          <w:rFonts w:hint="eastAsia"/>
          <w:sz w:val="30"/>
          <w:szCs w:val="30"/>
        </w:rPr>
        <w:t>205</w:t>
      </w:r>
      <w:r>
        <w:rPr>
          <w:rFonts w:hint="eastAsia"/>
          <w:sz w:val="30"/>
          <w:szCs w:val="30"/>
        </w:rPr>
        <w:t>国道谷仓下至叟乐桥段的大修工程、蕉岭县府前街改建工程。事后，徐优金为了感谢周某的帮助，在</w:t>
      </w:r>
      <w:r>
        <w:rPr>
          <w:rFonts w:hint="eastAsia"/>
          <w:sz w:val="30"/>
          <w:szCs w:val="30"/>
        </w:rPr>
        <w:t>2007</w:t>
      </w:r>
      <w:r>
        <w:rPr>
          <w:rFonts w:hint="eastAsia"/>
          <w:sz w:val="30"/>
          <w:szCs w:val="30"/>
        </w:rPr>
        <w:t>年至</w:t>
      </w:r>
      <w:r>
        <w:rPr>
          <w:rFonts w:hint="eastAsia"/>
          <w:sz w:val="30"/>
          <w:szCs w:val="30"/>
        </w:rPr>
        <w:t>2016</w:t>
      </w:r>
      <w:r>
        <w:rPr>
          <w:rFonts w:hint="eastAsia"/>
          <w:sz w:val="30"/>
          <w:szCs w:val="30"/>
        </w:rPr>
        <w:t>年的春节期间向周某贿送现金港币，其中，</w:t>
      </w:r>
      <w:r>
        <w:rPr>
          <w:rFonts w:hint="eastAsia"/>
          <w:sz w:val="30"/>
          <w:szCs w:val="30"/>
        </w:rPr>
        <w:t>2007</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30</w:t>
      </w:r>
      <w:r>
        <w:rPr>
          <w:rFonts w:hint="eastAsia"/>
          <w:sz w:val="30"/>
          <w:szCs w:val="30"/>
        </w:rPr>
        <w:t>万元，</w:t>
      </w:r>
      <w:r>
        <w:rPr>
          <w:rFonts w:hint="eastAsia"/>
          <w:sz w:val="30"/>
          <w:szCs w:val="30"/>
        </w:rPr>
        <w:t>2008</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20</w:t>
      </w:r>
      <w:r>
        <w:rPr>
          <w:rFonts w:hint="eastAsia"/>
          <w:sz w:val="30"/>
          <w:szCs w:val="30"/>
        </w:rPr>
        <w:t>万元，</w:t>
      </w:r>
      <w:r>
        <w:rPr>
          <w:rFonts w:hint="eastAsia"/>
          <w:sz w:val="30"/>
          <w:szCs w:val="30"/>
        </w:rPr>
        <w:t>2009</w:t>
      </w:r>
      <w:r>
        <w:rPr>
          <w:rFonts w:hint="eastAsia"/>
          <w:sz w:val="30"/>
          <w:szCs w:val="30"/>
        </w:rPr>
        <w:t>年</w:t>
      </w:r>
      <w:r>
        <w:rPr>
          <w:rFonts w:hint="eastAsia"/>
          <w:sz w:val="30"/>
          <w:szCs w:val="30"/>
        </w:rPr>
        <w:t>1</w:t>
      </w:r>
      <w:r>
        <w:rPr>
          <w:rFonts w:hint="eastAsia"/>
          <w:sz w:val="30"/>
          <w:szCs w:val="30"/>
        </w:rPr>
        <w:t>月送港币</w:t>
      </w:r>
      <w:r>
        <w:rPr>
          <w:rFonts w:hint="eastAsia"/>
          <w:sz w:val="30"/>
          <w:szCs w:val="30"/>
        </w:rPr>
        <w:t>20</w:t>
      </w:r>
      <w:r>
        <w:rPr>
          <w:rFonts w:hint="eastAsia"/>
          <w:sz w:val="30"/>
          <w:szCs w:val="30"/>
        </w:rPr>
        <w:t>万元，</w:t>
      </w:r>
      <w:r>
        <w:rPr>
          <w:rFonts w:hint="eastAsia"/>
          <w:sz w:val="30"/>
          <w:szCs w:val="30"/>
        </w:rPr>
        <w:t>2010</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10</w:t>
      </w:r>
      <w:r>
        <w:rPr>
          <w:rFonts w:hint="eastAsia"/>
          <w:sz w:val="30"/>
          <w:szCs w:val="30"/>
        </w:rPr>
        <w:t>万元，</w:t>
      </w:r>
      <w:r>
        <w:rPr>
          <w:rFonts w:hint="eastAsia"/>
          <w:sz w:val="30"/>
          <w:szCs w:val="30"/>
        </w:rPr>
        <w:t>2011</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2012</w:t>
      </w:r>
      <w:r>
        <w:rPr>
          <w:rFonts w:hint="eastAsia"/>
          <w:sz w:val="30"/>
          <w:szCs w:val="30"/>
        </w:rPr>
        <w:t>年</w:t>
      </w:r>
      <w:r>
        <w:rPr>
          <w:rFonts w:hint="eastAsia"/>
          <w:sz w:val="30"/>
          <w:szCs w:val="30"/>
        </w:rPr>
        <w:t>1</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2013</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1</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2015</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2016</w:t>
      </w:r>
      <w:r>
        <w:rPr>
          <w:rFonts w:hint="eastAsia"/>
          <w:sz w:val="30"/>
          <w:szCs w:val="30"/>
        </w:rPr>
        <w:t>年</w:t>
      </w:r>
      <w:r>
        <w:rPr>
          <w:rFonts w:hint="eastAsia"/>
          <w:sz w:val="30"/>
          <w:szCs w:val="30"/>
        </w:rPr>
        <w:t>2</w:t>
      </w:r>
      <w:r>
        <w:rPr>
          <w:rFonts w:hint="eastAsia"/>
          <w:sz w:val="30"/>
          <w:szCs w:val="30"/>
        </w:rPr>
        <w:t>月送港币</w:t>
      </w:r>
      <w:r>
        <w:rPr>
          <w:rFonts w:hint="eastAsia"/>
          <w:sz w:val="30"/>
          <w:szCs w:val="30"/>
        </w:rPr>
        <w:t>5</w:t>
      </w:r>
      <w:r>
        <w:rPr>
          <w:rFonts w:hint="eastAsia"/>
          <w:sz w:val="30"/>
          <w:szCs w:val="30"/>
        </w:rPr>
        <w:t>万元；</w:t>
      </w:r>
      <w:r>
        <w:rPr>
          <w:rFonts w:hint="eastAsia"/>
          <w:sz w:val="30"/>
          <w:szCs w:val="30"/>
        </w:rPr>
        <w:t>2014</w:t>
      </w:r>
      <w:r>
        <w:rPr>
          <w:rFonts w:hint="eastAsia"/>
          <w:sz w:val="30"/>
          <w:szCs w:val="30"/>
        </w:rPr>
        <w:t>年</w:t>
      </w:r>
      <w:r>
        <w:rPr>
          <w:rFonts w:hint="eastAsia"/>
          <w:sz w:val="30"/>
          <w:szCs w:val="30"/>
        </w:rPr>
        <w:t>8</w:t>
      </w:r>
      <w:r>
        <w:rPr>
          <w:rFonts w:hint="eastAsia"/>
          <w:sz w:val="30"/>
          <w:szCs w:val="30"/>
        </w:rPr>
        <w:t>月还以周某的儿子读大学为由送给周某港币</w:t>
      </w:r>
      <w:r>
        <w:rPr>
          <w:rFonts w:hint="eastAsia"/>
          <w:sz w:val="30"/>
          <w:szCs w:val="30"/>
        </w:rPr>
        <w:t>5</w:t>
      </w:r>
      <w:r>
        <w:rPr>
          <w:rFonts w:hint="eastAsia"/>
          <w:sz w:val="30"/>
          <w:szCs w:val="30"/>
        </w:rPr>
        <w:t>万</w:t>
      </w:r>
      <w:r>
        <w:rPr>
          <w:rFonts w:hint="eastAsia"/>
          <w:sz w:val="30"/>
          <w:szCs w:val="30"/>
        </w:rPr>
        <w:lastRenderedPageBreak/>
        <w:t>元。综上，被告人徐优金送给周某的感谢费合计现金港币</w:t>
      </w:r>
      <w:r>
        <w:rPr>
          <w:rFonts w:hint="eastAsia"/>
          <w:sz w:val="30"/>
          <w:szCs w:val="30"/>
        </w:rPr>
        <w:t>115</w:t>
      </w:r>
      <w:r>
        <w:rPr>
          <w:rFonts w:hint="eastAsia"/>
          <w:sz w:val="30"/>
          <w:szCs w:val="30"/>
        </w:rPr>
        <w:t>万元（折合人民币</w:t>
      </w:r>
      <w:r>
        <w:rPr>
          <w:rFonts w:hint="eastAsia"/>
          <w:sz w:val="30"/>
          <w:szCs w:val="30"/>
        </w:rPr>
        <w:t>1016455</w:t>
      </w:r>
      <w:r>
        <w:rPr>
          <w:rFonts w:hint="eastAsia"/>
          <w:sz w:val="30"/>
          <w:szCs w:val="30"/>
        </w:rPr>
        <w:t>元）。</w:t>
      </w:r>
    </w:p>
    <w:p w14:paraId="2F4EDAFA" w14:textId="77777777" w:rsidR="00161E43" w:rsidRDefault="00161E43">
      <w:pPr>
        <w:spacing w:line="500" w:lineRule="atLeast"/>
        <w:ind w:firstLine="600"/>
        <w:divId w:val="1686976582"/>
        <w:rPr>
          <w:rFonts w:hint="eastAsia"/>
          <w:sz w:val="30"/>
          <w:szCs w:val="30"/>
        </w:rPr>
      </w:pPr>
      <w:r>
        <w:rPr>
          <w:rFonts w:hint="eastAsia"/>
          <w:sz w:val="30"/>
          <w:szCs w:val="30"/>
        </w:rPr>
        <w:t>案发后，被告人徐优金于</w:t>
      </w:r>
      <w:r>
        <w:rPr>
          <w:rFonts w:hint="eastAsia"/>
          <w:sz w:val="30"/>
          <w:szCs w:val="30"/>
        </w:rPr>
        <w:t>2016</w:t>
      </w:r>
      <w:r>
        <w:rPr>
          <w:rFonts w:hint="eastAsia"/>
          <w:sz w:val="30"/>
          <w:szCs w:val="30"/>
        </w:rPr>
        <w:t>年</w:t>
      </w:r>
      <w:r>
        <w:rPr>
          <w:rFonts w:hint="eastAsia"/>
          <w:sz w:val="30"/>
          <w:szCs w:val="30"/>
        </w:rPr>
        <w:t>8</w:t>
      </w:r>
      <w:r>
        <w:rPr>
          <w:rFonts w:hint="eastAsia"/>
          <w:sz w:val="30"/>
          <w:szCs w:val="30"/>
        </w:rPr>
        <w:t>月</w:t>
      </w:r>
      <w:r>
        <w:rPr>
          <w:rFonts w:hint="eastAsia"/>
          <w:sz w:val="30"/>
          <w:szCs w:val="30"/>
        </w:rPr>
        <w:t>8</w:t>
      </w:r>
      <w:r>
        <w:rPr>
          <w:rFonts w:hint="eastAsia"/>
          <w:sz w:val="30"/>
          <w:szCs w:val="30"/>
        </w:rPr>
        <w:t>日主动向广东省人民检察院投案，如实交代了其行贿的犯罪事实。</w:t>
      </w:r>
    </w:p>
    <w:p w14:paraId="7F3366A2" w14:textId="77777777" w:rsidR="00161E43" w:rsidRDefault="00161E43">
      <w:pPr>
        <w:spacing w:line="500" w:lineRule="atLeast"/>
        <w:ind w:firstLine="600"/>
        <w:divId w:val="2024937068"/>
        <w:rPr>
          <w:rFonts w:hint="eastAsia"/>
          <w:sz w:val="30"/>
          <w:szCs w:val="30"/>
        </w:rPr>
      </w:pPr>
      <w:r>
        <w:rPr>
          <w:rFonts w:hint="eastAsia"/>
          <w:sz w:val="30"/>
          <w:szCs w:val="30"/>
        </w:rPr>
        <w:t>上述事实，有经庭审出示、质证的归获经过，证人周某、张某</w:t>
      </w:r>
      <w:r>
        <w:rPr>
          <w:rFonts w:hint="eastAsia"/>
          <w:sz w:val="30"/>
          <w:szCs w:val="30"/>
        </w:rPr>
        <w:t>1</w:t>
      </w:r>
      <w:r>
        <w:rPr>
          <w:rFonts w:hint="eastAsia"/>
          <w:sz w:val="30"/>
          <w:szCs w:val="30"/>
        </w:rPr>
        <w:t>、徐某</w:t>
      </w:r>
      <w:r>
        <w:rPr>
          <w:rFonts w:hint="eastAsia"/>
          <w:sz w:val="30"/>
          <w:szCs w:val="30"/>
        </w:rPr>
        <w:t>1</w:t>
      </w:r>
      <w:r>
        <w:rPr>
          <w:rFonts w:hint="eastAsia"/>
          <w:sz w:val="30"/>
          <w:szCs w:val="30"/>
        </w:rPr>
        <w:t>、刘某</w:t>
      </w:r>
      <w:r>
        <w:rPr>
          <w:rFonts w:hint="eastAsia"/>
          <w:sz w:val="30"/>
          <w:szCs w:val="30"/>
        </w:rPr>
        <w:t>1</w:t>
      </w:r>
      <w:r>
        <w:rPr>
          <w:rFonts w:hint="eastAsia"/>
          <w:sz w:val="30"/>
          <w:szCs w:val="30"/>
        </w:rPr>
        <w:t>、江某</w:t>
      </w:r>
      <w:r>
        <w:rPr>
          <w:rFonts w:hint="eastAsia"/>
          <w:sz w:val="30"/>
          <w:szCs w:val="30"/>
        </w:rPr>
        <w:t>1</w:t>
      </w:r>
      <w:r>
        <w:rPr>
          <w:rFonts w:hint="eastAsia"/>
          <w:sz w:val="30"/>
          <w:szCs w:val="30"/>
        </w:rPr>
        <w:t>、李某</w:t>
      </w:r>
      <w:r>
        <w:rPr>
          <w:rFonts w:hint="eastAsia"/>
          <w:sz w:val="30"/>
          <w:szCs w:val="30"/>
        </w:rPr>
        <w:t>1</w:t>
      </w:r>
      <w:r>
        <w:rPr>
          <w:rFonts w:hint="eastAsia"/>
          <w:sz w:val="30"/>
          <w:szCs w:val="30"/>
        </w:rPr>
        <w:t>、李某</w:t>
      </w:r>
      <w:r>
        <w:rPr>
          <w:rFonts w:hint="eastAsia"/>
          <w:sz w:val="30"/>
          <w:szCs w:val="30"/>
        </w:rPr>
        <w:t>2</w:t>
      </w:r>
      <w:r>
        <w:rPr>
          <w:rFonts w:hint="eastAsia"/>
          <w:sz w:val="30"/>
          <w:szCs w:val="30"/>
        </w:rPr>
        <w:t>的证言，国道</w:t>
      </w:r>
      <w:r>
        <w:rPr>
          <w:rFonts w:hint="eastAsia"/>
          <w:sz w:val="30"/>
          <w:szCs w:val="30"/>
        </w:rPr>
        <w:t>205</w:t>
      </w:r>
      <w:r>
        <w:rPr>
          <w:rFonts w:hint="eastAsia"/>
          <w:sz w:val="30"/>
          <w:szCs w:val="30"/>
        </w:rPr>
        <w:t>线蕉岭穿城段路面大修工程任务书、立项批复、结算，国道</w:t>
      </w:r>
      <w:r>
        <w:rPr>
          <w:rFonts w:hint="eastAsia"/>
          <w:sz w:val="30"/>
          <w:szCs w:val="30"/>
        </w:rPr>
        <w:t>205</w:t>
      </w:r>
      <w:r>
        <w:rPr>
          <w:rFonts w:hint="eastAsia"/>
          <w:sz w:val="30"/>
          <w:szCs w:val="30"/>
        </w:rPr>
        <w:t>线蕉岭谷仓下至叟乐桥段路面大修工程任务书、立项批复，中标通知书，明细分类账目、中国工商银行进账单、蕉岭县公路局借款凭单、付款凭证、收据、税收通用缴款书、中国工商银行业务委托书、资金往来结算票据，广东五华一建工程有限公司项目包干合同书、广东省建设工程施工合同，委托书、授权委托证明书、发票联、财政授权支付凭证、记账凭证，中国共产党蕉岭县委员会组织部关于周某同志任职的通知、干部任免审批表，港币外汇牌价，户籍信息、前科查询证明，被告人徐优金的供述等证据证实，被告人徐优金在开庭审理过程中对事实亦无异议，足以认定。</w:t>
      </w:r>
    </w:p>
    <w:p w14:paraId="71F54F6E" w14:textId="77777777" w:rsidR="00161E43" w:rsidRDefault="00161E43">
      <w:pPr>
        <w:spacing w:line="500" w:lineRule="atLeast"/>
        <w:ind w:firstLine="600"/>
        <w:divId w:val="1137650690"/>
        <w:rPr>
          <w:rFonts w:hint="eastAsia"/>
          <w:sz w:val="30"/>
          <w:szCs w:val="30"/>
        </w:rPr>
      </w:pPr>
      <w:r>
        <w:rPr>
          <w:rFonts w:hint="eastAsia"/>
          <w:sz w:val="30"/>
          <w:szCs w:val="30"/>
        </w:rPr>
        <w:t>本院认为，被告人徐优金为谋取不正当利益，给予国家工作人员以财物，其行为已构成行贿罪，且属情节严重，应依法惩处。公诉机关指控被告人徐优金犯行贿罪的罪名成立，本院予以支持。在法庭审理过程中，关于港币如何折算成人民币的问题控辩双方发表了各自意见，本院认为，犯罪货币面额应当以案发时国家外汇管理机关或中国人民银行授权机构公布的外汇牌价折算成的人民币计算，因被告人徐优金及相关涉案人员无法记清具体的送款时间，所以从更加合理和有利于被告人利益的角度出发，按照被告人送款当月中国银行公布的港币最低买入价折算成人民币进行计算为宜。鉴于被告人徐优金犯罪以后能自动投案，如实供述自己的罪行，有自首情节，并缴纳了罚金，有悔罪表现，依法给予减轻处罚，并可适用缓刑。被告人徐优金提出其具有自首情节，希望减轻处罚的辩解意见，本院予以采纳。辩护人提出对公诉机关指控的行贿数额为港币</w:t>
      </w:r>
      <w:r>
        <w:rPr>
          <w:rFonts w:hint="eastAsia"/>
          <w:sz w:val="30"/>
          <w:szCs w:val="30"/>
        </w:rPr>
        <w:t>115</w:t>
      </w:r>
      <w:r>
        <w:rPr>
          <w:rFonts w:hint="eastAsia"/>
          <w:sz w:val="30"/>
          <w:szCs w:val="30"/>
        </w:rPr>
        <w:t>万元没有异议，但被告人徐优金的行贿行为并未造成国家利益损失，且被告人徐优金是初犯，具有自首情节，在被追诉前主动交代行贿行为，有悔罪表现，恳请法庭同时考虑被告人的身体和家庭情况，依法对被告人徐优金减轻处罚，并适用缓刑或免除处罚的辩护意见，与本院查明的事实基本相符，予以采纳。根据被告人徐优金的犯罪事实、性质、情节、社会危害程度及悔罪表现，依照《中华人民共和国刑法》第三百八十九条第一款、第三百九十条第一款、第六十七条第一款、第五十二条、第七十二条第一款、第三款、第七十三条第二款、第三款和《最高人民法院、最高人民检察院关于办理贪污贿赂刑事案件适用法律若干问题的解释》第七条第一款、第八条第一款第（一）项、第十九条第二款之规定，判决如下：</w:t>
      </w:r>
    </w:p>
    <w:p w14:paraId="6AF53574" w14:textId="77777777" w:rsidR="00161E43" w:rsidRDefault="00161E43">
      <w:pPr>
        <w:spacing w:line="500" w:lineRule="atLeast"/>
        <w:ind w:firstLine="600"/>
        <w:divId w:val="1821848399"/>
        <w:rPr>
          <w:rFonts w:hint="eastAsia"/>
          <w:sz w:val="30"/>
          <w:szCs w:val="30"/>
        </w:rPr>
      </w:pPr>
      <w:r>
        <w:rPr>
          <w:rFonts w:hint="eastAsia"/>
          <w:sz w:val="30"/>
          <w:szCs w:val="30"/>
        </w:rPr>
        <w:t>被告人徐优金犯行贿罪，判处有期徒刑二年，缓刑三年，并处罚金人民币十万元（已缴纳）。</w:t>
      </w:r>
    </w:p>
    <w:p w14:paraId="5C10A524" w14:textId="77777777" w:rsidR="00161E43" w:rsidRDefault="00161E43">
      <w:pPr>
        <w:spacing w:line="500" w:lineRule="atLeast"/>
        <w:ind w:firstLine="600"/>
        <w:divId w:val="1925988158"/>
        <w:rPr>
          <w:rFonts w:hint="eastAsia"/>
          <w:sz w:val="30"/>
          <w:szCs w:val="30"/>
        </w:rPr>
      </w:pPr>
      <w:r>
        <w:rPr>
          <w:rFonts w:hint="eastAsia"/>
          <w:sz w:val="30"/>
          <w:szCs w:val="30"/>
        </w:rPr>
        <w:t>（缓刑考验期限，从判决确定之日起计算。）</w:t>
      </w:r>
    </w:p>
    <w:p w14:paraId="059C359E" w14:textId="77777777" w:rsidR="00161E43" w:rsidRDefault="00161E43">
      <w:pPr>
        <w:spacing w:line="500" w:lineRule="atLeast"/>
        <w:ind w:firstLine="600"/>
        <w:divId w:val="1041513973"/>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54C19237" w14:textId="77777777" w:rsidR="00161E43" w:rsidRDefault="00161E43">
      <w:pPr>
        <w:spacing w:line="500" w:lineRule="atLeast"/>
        <w:jc w:val="right"/>
        <w:divId w:val="2082943607"/>
        <w:rPr>
          <w:rFonts w:hint="eastAsia"/>
          <w:sz w:val="30"/>
          <w:szCs w:val="30"/>
        </w:rPr>
      </w:pPr>
      <w:r>
        <w:rPr>
          <w:rFonts w:hint="eastAsia"/>
          <w:sz w:val="30"/>
          <w:szCs w:val="30"/>
        </w:rPr>
        <w:t>审　判　长　　毛嘉鹏</w:t>
      </w:r>
    </w:p>
    <w:p w14:paraId="21131B14" w14:textId="77777777" w:rsidR="00161E43" w:rsidRDefault="00161E43">
      <w:pPr>
        <w:spacing w:line="500" w:lineRule="atLeast"/>
        <w:jc w:val="right"/>
        <w:divId w:val="474759250"/>
        <w:rPr>
          <w:rFonts w:hint="eastAsia"/>
          <w:sz w:val="30"/>
          <w:szCs w:val="30"/>
        </w:rPr>
      </w:pPr>
      <w:r>
        <w:rPr>
          <w:rFonts w:hint="eastAsia"/>
          <w:sz w:val="30"/>
          <w:szCs w:val="30"/>
        </w:rPr>
        <w:t>审　判　员　　胡优先</w:t>
      </w:r>
    </w:p>
    <w:p w14:paraId="75029299" w14:textId="77777777" w:rsidR="00161E43" w:rsidRDefault="00161E43">
      <w:pPr>
        <w:spacing w:line="500" w:lineRule="atLeast"/>
        <w:jc w:val="right"/>
        <w:divId w:val="312223945"/>
        <w:rPr>
          <w:rFonts w:hint="eastAsia"/>
          <w:sz w:val="30"/>
          <w:szCs w:val="30"/>
        </w:rPr>
      </w:pPr>
      <w:r>
        <w:rPr>
          <w:rFonts w:hint="eastAsia"/>
          <w:sz w:val="30"/>
          <w:szCs w:val="30"/>
        </w:rPr>
        <w:t>代理审判员　　蓝思荣</w:t>
      </w:r>
    </w:p>
    <w:p w14:paraId="7EBEEA98" w14:textId="77777777" w:rsidR="00161E43" w:rsidRDefault="00161E43">
      <w:pPr>
        <w:spacing w:line="500" w:lineRule="atLeast"/>
        <w:jc w:val="right"/>
        <w:divId w:val="790246007"/>
        <w:rPr>
          <w:rFonts w:hint="eastAsia"/>
          <w:sz w:val="30"/>
          <w:szCs w:val="30"/>
        </w:rPr>
      </w:pPr>
      <w:r>
        <w:rPr>
          <w:rFonts w:hint="eastAsia"/>
          <w:sz w:val="30"/>
          <w:szCs w:val="30"/>
        </w:rPr>
        <w:t>二〇一八年七月二十三日</w:t>
      </w:r>
    </w:p>
    <w:p w14:paraId="7D3AC286" w14:textId="77777777" w:rsidR="00161E43" w:rsidRDefault="00161E43">
      <w:pPr>
        <w:spacing w:line="500" w:lineRule="atLeast"/>
        <w:jc w:val="right"/>
        <w:divId w:val="217514084"/>
        <w:rPr>
          <w:rFonts w:hint="eastAsia"/>
          <w:sz w:val="30"/>
          <w:szCs w:val="30"/>
        </w:rPr>
      </w:pPr>
      <w:r>
        <w:rPr>
          <w:rFonts w:hint="eastAsia"/>
          <w:sz w:val="30"/>
          <w:szCs w:val="30"/>
        </w:rPr>
        <w:t>书　记　员　　张煜欣</w:t>
      </w:r>
    </w:p>
    <w:p w14:paraId="524591E1" w14:textId="77777777" w:rsidR="00161E43" w:rsidRDefault="00161E43">
      <w:pPr>
        <w:spacing w:line="500" w:lineRule="atLeast"/>
        <w:ind w:firstLine="600"/>
        <w:divId w:val="1914505506"/>
        <w:rPr>
          <w:rFonts w:hint="eastAsia"/>
          <w:sz w:val="30"/>
          <w:szCs w:val="30"/>
        </w:rPr>
      </w:pPr>
      <w:r>
        <w:rPr>
          <w:rFonts w:hint="eastAsia"/>
          <w:sz w:val="30"/>
          <w:szCs w:val="30"/>
        </w:rPr>
        <w:t>附：相关法律条文及解释</w:t>
      </w:r>
    </w:p>
    <w:p w14:paraId="51FA40AD" w14:textId="77777777" w:rsidR="00161E43" w:rsidRDefault="00161E43">
      <w:pPr>
        <w:spacing w:line="500" w:lineRule="atLeast"/>
        <w:ind w:firstLine="600"/>
        <w:divId w:val="1472358856"/>
        <w:rPr>
          <w:rFonts w:hint="eastAsia"/>
          <w:sz w:val="30"/>
          <w:szCs w:val="30"/>
        </w:rPr>
      </w:pPr>
      <w:r>
        <w:rPr>
          <w:rFonts w:hint="eastAsia"/>
          <w:sz w:val="30"/>
          <w:szCs w:val="30"/>
        </w:rPr>
        <w:t>一、《中华人民共和国刑法》</w:t>
      </w:r>
    </w:p>
    <w:p w14:paraId="089001D2" w14:textId="77777777" w:rsidR="00161E43" w:rsidRDefault="00161E43">
      <w:pPr>
        <w:spacing w:line="500" w:lineRule="atLeast"/>
        <w:ind w:firstLine="600"/>
        <w:divId w:val="1279294651"/>
        <w:rPr>
          <w:rFonts w:hint="eastAsia"/>
          <w:sz w:val="30"/>
          <w:szCs w:val="30"/>
        </w:rPr>
      </w:pPr>
      <w:r>
        <w:rPr>
          <w:rFonts w:hint="eastAsia"/>
          <w:sz w:val="30"/>
          <w:szCs w:val="30"/>
        </w:rPr>
        <w:t>第三百八十九条第一款为谋取不正当利益，给予国家工作人员以财物的，是行贿罪。</w:t>
      </w:r>
    </w:p>
    <w:p w14:paraId="17A28805" w14:textId="77777777" w:rsidR="00161E43" w:rsidRDefault="00161E43">
      <w:pPr>
        <w:spacing w:line="500" w:lineRule="atLeast"/>
        <w:ind w:firstLine="600"/>
        <w:divId w:val="992375381"/>
        <w:rPr>
          <w:rFonts w:hint="eastAsia"/>
          <w:sz w:val="30"/>
          <w:szCs w:val="30"/>
        </w:rPr>
      </w:pPr>
      <w:r>
        <w:rPr>
          <w:rFonts w:hint="eastAsia"/>
          <w:sz w:val="30"/>
          <w:szCs w:val="30"/>
        </w:rPr>
        <w:t>第三百九十条第一款对犯行贿罪的，处五年以下有期徒刑或者拘役，并处罚金；因行贿谋取不正当利益，情节严重的，或者使国家利益遭受重大损失的，处五年以上十年以下有期徒刑，并处罚金；情节特别严重的，或者使国家利益遭受特别重大损失的，处十年以上有期徒刑或者无期徒刑，并处罚金或者没收财产。</w:t>
      </w:r>
    </w:p>
    <w:p w14:paraId="5148DA2B" w14:textId="77777777" w:rsidR="00161E43" w:rsidRDefault="00161E43">
      <w:pPr>
        <w:spacing w:line="500" w:lineRule="atLeast"/>
        <w:ind w:firstLine="600"/>
        <w:divId w:val="1397705867"/>
        <w:rPr>
          <w:rFonts w:hint="eastAsia"/>
          <w:sz w:val="30"/>
          <w:szCs w:val="30"/>
        </w:rPr>
      </w:pPr>
      <w:r>
        <w:rPr>
          <w:rFonts w:hint="eastAsia"/>
          <w:sz w:val="30"/>
          <w:szCs w:val="30"/>
        </w:rPr>
        <w:t>第六十七条第一款犯罪以后自动投案，如实供述自己的罪行的，是自首。对于自首的犯罪分子，可以从轻或者减轻处罚。其中，犯罪较轻的，可以免除处罚。</w:t>
      </w:r>
    </w:p>
    <w:p w14:paraId="72E67FDB" w14:textId="77777777" w:rsidR="00161E43" w:rsidRDefault="00161E43">
      <w:pPr>
        <w:spacing w:line="500" w:lineRule="atLeast"/>
        <w:ind w:firstLine="600"/>
        <w:divId w:val="325323118"/>
        <w:rPr>
          <w:rFonts w:hint="eastAsia"/>
          <w:sz w:val="30"/>
          <w:szCs w:val="30"/>
        </w:rPr>
      </w:pPr>
      <w:r>
        <w:rPr>
          <w:rFonts w:hint="eastAsia"/>
          <w:sz w:val="30"/>
          <w:szCs w:val="30"/>
        </w:rPr>
        <w:t>第五十二条判处罚金，应当根据犯罪情节决定罚金数额。</w:t>
      </w:r>
    </w:p>
    <w:p w14:paraId="0FC3E567" w14:textId="77777777" w:rsidR="00161E43" w:rsidRDefault="00161E43">
      <w:pPr>
        <w:spacing w:line="500" w:lineRule="atLeast"/>
        <w:ind w:firstLine="600"/>
        <w:divId w:val="1506364748"/>
        <w:rPr>
          <w:rFonts w:hint="eastAsia"/>
          <w:sz w:val="30"/>
          <w:szCs w:val="30"/>
        </w:rPr>
      </w:pPr>
      <w:r>
        <w:rPr>
          <w:rFonts w:hint="eastAsia"/>
          <w:sz w:val="30"/>
          <w:szCs w:val="30"/>
        </w:rPr>
        <w:t>第七十二条第一款对于被判处拘役、三年以下有期徒刑的犯罪分子，同时符合下列条件的，可以宣告缓刑，对其中不满十八周岁的人、怀孕的妇女和已满七十五周岁的人，应当宣告缓刑：</w:t>
      </w:r>
    </w:p>
    <w:p w14:paraId="6944692C" w14:textId="77777777" w:rsidR="00161E43" w:rsidRDefault="00161E43">
      <w:pPr>
        <w:spacing w:line="500" w:lineRule="atLeast"/>
        <w:ind w:firstLine="600"/>
        <w:divId w:val="2011129688"/>
        <w:rPr>
          <w:rFonts w:hint="eastAsia"/>
          <w:sz w:val="30"/>
          <w:szCs w:val="30"/>
        </w:rPr>
      </w:pPr>
      <w:r>
        <w:rPr>
          <w:rFonts w:hint="eastAsia"/>
          <w:sz w:val="30"/>
          <w:szCs w:val="30"/>
        </w:rPr>
        <w:t>（一）犯罪情节较轻；</w:t>
      </w:r>
    </w:p>
    <w:p w14:paraId="0083A524" w14:textId="77777777" w:rsidR="00161E43" w:rsidRDefault="00161E43">
      <w:pPr>
        <w:spacing w:line="500" w:lineRule="atLeast"/>
        <w:ind w:firstLine="600"/>
        <w:divId w:val="785193515"/>
        <w:rPr>
          <w:rFonts w:hint="eastAsia"/>
          <w:sz w:val="30"/>
          <w:szCs w:val="30"/>
        </w:rPr>
      </w:pPr>
      <w:r>
        <w:rPr>
          <w:rFonts w:hint="eastAsia"/>
          <w:sz w:val="30"/>
          <w:szCs w:val="30"/>
        </w:rPr>
        <w:t>（二）有悔罪表现；</w:t>
      </w:r>
    </w:p>
    <w:p w14:paraId="5562F59F" w14:textId="77777777" w:rsidR="00161E43" w:rsidRDefault="00161E43">
      <w:pPr>
        <w:spacing w:line="500" w:lineRule="atLeast"/>
        <w:ind w:firstLine="600"/>
        <w:divId w:val="1644693259"/>
        <w:rPr>
          <w:rFonts w:hint="eastAsia"/>
          <w:sz w:val="30"/>
          <w:szCs w:val="30"/>
        </w:rPr>
      </w:pPr>
      <w:r>
        <w:rPr>
          <w:rFonts w:hint="eastAsia"/>
          <w:sz w:val="30"/>
          <w:szCs w:val="30"/>
        </w:rPr>
        <w:t>（三）没有再犯罪的危险；</w:t>
      </w:r>
    </w:p>
    <w:p w14:paraId="5075C0A9" w14:textId="77777777" w:rsidR="00161E43" w:rsidRDefault="00161E43">
      <w:pPr>
        <w:spacing w:line="500" w:lineRule="atLeast"/>
        <w:ind w:firstLine="600"/>
        <w:divId w:val="1090465538"/>
        <w:rPr>
          <w:rFonts w:hint="eastAsia"/>
          <w:sz w:val="30"/>
          <w:szCs w:val="30"/>
        </w:rPr>
      </w:pPr>
      <w:r>
        <w:rPr>
          <w:rFonts w:hint="eastAsia"/>
          <w:sz w:val="30"/>
          <w:szCs w:val="30"/>
        </w:rPr>
        <w:t>（四）宣告缓刑对所居住社区没有重大不良影响。</w:t>
      </w:r>
    </w:p>
    <w:p w14:paraId="506CE7EA" w14:textId="77777777" w:rsidR="00161E43" w:rsidRDefault="00161E43">
      <w:pPr>
        <w:spacing w:line="500" w:lineRule="atLeast"/>
        <w:ind w:firstLine="600"/>
        <w:divId w:val="1663700088"/>
        <w:rPr>
          <w:rFonts w:hint="eastAsia"/>
          <w:sz w:val="30"/>
          <w:szCs w:val="30"/>
        </w:rPr>
      </w:pPr>
      <w:r>
        <w:rPr>
          <w:rFonts w:hint="eastAsia"/>
          <w:sz w:val="30"/>
          <w:szCs w:val="30"/>
        </w:rPr>
        <w:t>第三款被宣告缓刑的犯罪分子，如果被判处附加刑，附加刑仍须执行。</w:t>
      </w:r>
    </w:p>
    <w:p w14:paraId="7D09D1A6" w14:textId="77777777" w:rsidR="00161E43" w:rsidRDefault="00161E43">
      <w:pPr>
        <w:spacing w:line="500" w:lineRule="atLeast"/>
        <w:ind w:firstLine="600"/>
        <w:divId w:val="1365323702"/>
        <w:rPr>
          <w:rFonts w:hint="eastAsia"/>
          <w:sz w:val="30"/>
          <w:szCs w:val="30"/>
        </w:rPr>
      </w:pPr>
      <w:r>
        <w:rPr>
          <w:rFonts w:hint="eastAsia"/>
          <w:sz w:val="30"/>
          <w:szCs w:val="30"/>
        </w:rPr>
        <w:t>第七十三条第二款有期徒刑的缓刑考验期限为原判刑期以上五年以下，但是不能少于一年。</w:t>
      </w:r>
    </w:p>
    <w:p w14:paraId="7CBCBEBE" w14:textId="77777777" w:rsidR="00161E43" w:rsidRDefault="00161E43">
      <w:pPr>
        <w:spacing w:line="500" w:lineRule="atLeast"/>
        <w:ind w:firstLine="600"/>
        <w:divId w:val="1672373665"/>
        <w:rPr>
          <w:rFonts w:hint="eastAsia"/>
          <w:sz w:val="30"/>
          <w:szCs w:val="30"/>
        </w:rPr>
      </w:pPr>
      <w:r>
        <w:rPr>
          <w:rFonts w:hint="eastAsia"/>
          <w:sz w:val="30"/>
          <w:szCs w:val="30"/>
        </w:rPr>
        <w:t>第三款缓刑考验期限，从判决确定之日起计算。</w:t>
      </w:r>
    </w:p>
    <w:p w14:paraId="6FEE7F86" w14:textId="77777777" w:rsidR="00161E43" w:rsidRDefault="00161E43">
      <w:pPr>
        <w:spacing w:line="500" w:lineRule="atLeast"/>
        <w:ind w:firstLine="600"/>
        <w:divId w:val="87390024"/>
        <w:rPr>
          <w:rFonts w:hint="eastAsia"/>
          <w:sz w:val="30"/>
          <w:szCs w:val="30"/>
        </w:rPr>
      </w:pPr>
      <w:r>
        <w:rPr>
          <w:rFonts w:hint="eastAsia"/>
          <w:sz w:val="30"/>
          <w:szCs w:val="30"/>
        </w:rPr>
        <w:t>二、《最高人民法院、最高人民检察院关于办理贪污贿赂刑事案件适用法律若干问题的解释》</w:t>
      </w:r>
    </w:p>
    <w:p w14:paraId="2B9F254D" w14:textId="77777777" w:rsidR="00161E43" w:rsidRDefault="00161E43">
      <w:pPr>
        <w:spacing w:line="500" w:lineRule="atLeast"/>
        <w:ind w:firstLine="600"/>
        <w:divId w:val="562060304"/>
        <w:rPr>
          <w:rFonts w:hint="eastAsia"/>
          <w:sz w:val="30"/>
          <w:szCs w:val="30"/>
        </w:rPr>
      </w:pPr>
      <w:r>
        <w:rPr>
          <w:rFonts w:hint="eastAsia"/>
          <w:sz w:val="30"/>
          <w:szCs w:val="30"/>
        </w:rPr>
        <w:t>第七条第一款为谋取不正当利益，向国家工作人员行贿，数额在三万元以上的，应当依照刑法第三百九十条的规定以行贿罪追究刑事责任。</w:t>
      </w:r>
    </w:p>
    <w:p w14:paraId="1366CAED" w14:textId="77777777" w:rsidR="00161E43" w:rsidRDefault="00161E43">
      <w:pPr>
        <w:spacing w:line="500" w:lineRule="atLeast"/>
        <w:ind w:firstLine="600"/>
        <w:divId w:val="2045712693"/>
        <w:rPr>
          <w:rFonts w:hint="eastAsia"/>
          <w:sz w:val="30"/>
          <w:szCs w:val="30"/>
        </w:rPr>
      </w:pPr>
      <w:r>
        <w:rPr>
          <w:rFonts w:hint="eastAsia"/>
          <w:sz w:val="30"/>
          <w:szCs w:val="30"/>
        </w:rPr>
        <w:t>第八条第一款犯行贿罪，具有下列情形之一的，应当认定为刑法第三百九十条第一款规定的“情节严重”：</w:t>
      </w:r>
    </w:p>
    <w:p w14:paraId="6983924E" w14:textId="77777777" w:rsidR="00161E43" w:rsidRDefault="00161E43">
      <w:pPr>
        <w:spacing w:line="500" w:lineRule="atLeast"/>
        <w:ind w:firstLine="600"/>
        <w:divId w:val="573593150"/>
        <w:rPr>
          <w:rFonts w:hint="eastAsia"/>
          <w:sz w:val="30"/>
          <w:szCs w:val="30"/>
        </w:rPr>
      </w:pPr>
      <w:r>
        <w:rPr>
          <w:rFonts w:hint="eastAsia"/>
          <w:sz w:val="30"/>
          <w:szCs w:val="30"/>
        </w:rPr>
        <w:t>（一）行贿数额在一百万元以上不满五百万元的；</w:t>
      </w:r>
    </w:p>
    <w:p w14:paraId="77909A9E" w14:textId="77777777" w:rsidR="00161E43" w:rsidRDefault="00161E43">
      <w:pPr>
        <w:spacing w:line="500" w:lineRule="atLeast"/>
        <w:ind w:firstLine="600"/>
        <w:divId w:val="686559801"/>
        <w:rPr>
          <w:rFonts w:hint="eastAsia"/>
          <w:sz w:val="30"/>
          <w:szCs w:val="30"/>
        </w:rPr>
      </w:pPr>
      <w:r>
        <w:rPr>
          <w:rFonts w:hint="eastAsia"/>
          <w:sz w:val="30"/>
          <w:szCs w:val="30"/>
        </w:rPr>
        <w:t>（二）行贿数额在五十万元以上不满一百万元，并具有本解释第七条第二款第一项至第五项规定的情形之一的；</w:t>
      </w:r>
    </w:p>
    <w:p w14:paraId="018888E7" w14:textId="77777777" w:rsidR="00161E43" w:rsidRDefault="00161E43">
      <w:pPr>
        <w:spacing w:line="500" w:lineRule="atLeast"/>
        <w:ind w:firstLine="600"/>
        <w:divId w:val="441343583"/>
        <w:rPr>
          <w:rFonts w:hint="eastAsia"/>
          <w:sz w:val="30"/>
          <w:szCs w:val="30"/>
        </w:rPr>
      </w:pPr>
      <w:r>
        <w:rPr>
          <w:rFonts w:hint="eastAsia"/>
          <w:sz w:val="30"/>
          <w:szCs w:val="30"/>
        </w:rPr>
        <w:t>（三）其他严重的情节。</w:t>
      </w:r>
    </w:p>
    <w:p w14:paraId="6DF8AFCD" w14:textId="77777777" w:rsidR="00161E43" w:rsidRDefault="00161E43">
      <w:pPr>
        <w:spacing w:line="500" w:lineRule="atLeast"/>
        <w:ind w:firstLine="600"/>
        <w:divId w:val="309940305"/>
        <w:rPr>
          <w:rFonts w:hint="eastAsia"/>
          <w:sz w:val="30"/>
          <w:szCs w:val="30"/>
        </w:rPr>
      </w:pPr>
      <w:r>
        <w:rPr>
          <w:rFonts w:hint="eastAsia"/>
          <w:sz w:val="30"/>
          <w:szCs w:val="30"/>
        </w:rPr>
        <w:t>第十九条第二款对刑法规定并处罚金的其他贪污贿赂犯罪</w:t>
      </w:r>
      <w:r>
        <w:rPr>
          <w:rFonts w:hint="eastAsia"/>
          <w:sz w:val="30"/>
          <w:szCs w:val="30"/>
        </w:rPr>
        <w:t>,</w:t>
      </w:r>
      <w:r>
        <w:rPr>
          <w:rFonts w:hint="eastAsia"/>
          <w:sz w:val="30"/>
          <w:szCs w:val="30"/>
        </w:rPr>
        <w:t>应当在十万元以上犯罪数额二倍以下判处罚金。</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2C6842" w14:textId="77777777" w:rsidR="00FC74C3" w:rsidRDefault="00FC74C3" w:rsidP="00FC74C3">
      <w:pPr>
        <w:rPr>
          <w:rFonts w:hint="eastAsia"/>
        </w:rPr>
      </w:pPr>
      <w:r>
        <w:separator/>
      </w:r>
    </w:p>
  </w:endnote>
  <w:endnote w:type="continuationSeparator" w:id="0">
    <w:p w14:paraId="4E1160E2" w14:textId="77777777" w:rsidR="00FC74C3" w:rsidRDefault="00FC74C3" w:rsidP="00FC74C3">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C7B5" w14:textId="77777777" w:rsidR="00FC74C3" w:rsidRDefault="00FC74C3" w:rsidP="00FC74C3">
      <w:pPr>
        <w:rPr>
          <w:rFonts w:hint="eastAsia"/>
        </w:rPr>
      </w:pPr>
      <w:r>
        <w:separator/>
      </w:r>
    </w:p>
  </w:footnote>
  <w:footnote w:type="continuationSeparator" w:id="0">
    <w:p w14:paraId="580E3108" w14:textId="77777777" w:rsidR="00FC74C3" w:rsidRDefault="00FC74C3" w:rsidP="00FC74C3">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C74C3"/>
    <w:rsid w:val="00161E43"/>
    <w:rsid w:val="00A23C24"/>
    <w:rsid w:val="00FC7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5C07F62"/>
  <w15:chartTrackingRefBased/>
  <w15:docId w15:val="{3E370BA8-D454-4F6E-B817-2D47C91CB3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FC74C3"/>
    <w:pPr>
      <w:tabs>
        <w:tab w:val="center" w:pos="4153"/>
        <w:tab w:val="right" w:pos="8306"/>
      </w:tabs>
      <w:snapToGrid w:val="0"/>
      <w:jc w:val="center"/>
    </w:pPr>
    <w:rPr>
      <w:sz w:val="18"/>
      <w:szCs w:val="18"/>
    </w:rPr>
  </w:style>
  <w:style w:type="character" w:customStyle="1" w:styleId="a4">
    <w:name w:val="页眉 字符"/>
    <w:basedOn w:val="a0"/>
    <w:link w:val="a3"/>
    <w:uiPriority w:val="99"/>
    <w:rsid w:val="00FC74C3"/>
    <w:rPr>
      <w:rFonts w:ascii="宋体" w:eastAsia="宋体" w:hAnsi="宋体" w:cs="宋体"/>
      <w:sz w:val="18"/>
      <w:szCs w:val="18"/>
    </w:rPr>
  </w:style>
  <w:style w:type="paragraph" w:styleId="a5">
    <w:name w:val="footer"/>
    <w:basedOn w:val="a"/>
    <w:link w:val="a6"/>
    <w:uiPriority w:val="99"/>
    <w:unhideWhenUsed/>
    <w:rsid w:val="00FC74C3"/>
    <w:pPr>
      <w:tabs>
        <w:tab w:val="center" w:pos="4153"/>
        <w:tab w:val="right" w:pos="8306"/>
      </w:tabs>
      <w:snapToGrid w:val="0"/>
    </w:pPr>
    <w:rPr>
      <w:sz w:val="18"/>
      <w:szCs w:val="18"/>
    </w:rPr>
  </w:style>
  <w:style w:type="character" w:customStyle="1" w:styleId="a6">
    <w:name w:val="页脚 字符"/>
    <w:basedOn w:val="a0"/>
    <w:link w:val="a5"/>
    <w:uiPriority w:val="99"/>
    <w:rsid w:val="00FC74C3"/>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115478">
      <w:marLeft w:val="0"/>
      <w:marRight w:val="0"/>
      <w:marTop w:val="10"/>
      <w:marBottom w:val="10"/>
      <w:divBdr>
        <w:top w:val="none" w:sz="0" w:space="0" w:color="auto"/>
        <w:left w:val="none" w:sz="0" w:space="0" w:color="auto"/>
        <w:bottom w:val="none" w:sz="0" w:space="0" w:color="auto"/>
        <w:right w:val="none" w:sz="0" w:space="0" w:color="auto"/>
      </w:divBdr>
    </w:div>
    <w:div w:id="19403628">
      <w:marLeft w:val="0"/>
      <w:marRight w:val="0"/>
      <w:marTop w:val="10"/>
      <w:marBottom w:val="10"/>
      <w:divBdr>
        <w:top w:val="none" w:sz="0" w:space="0" w:color="auto"/>
        <w:left w:val="none" w:sz="0" w:space="0" w:color="auto"/>
        <w:bottom w:val="none" w:sz="0" w:space="0" w:color="auto"/>
        <w:right w:val="none" w:sz="0" w:space="0" w:color="auto"/>
      </w:divBdr>
    </w:div>
    <w:div w:id="46152060">
      <w:marLeft w:val="0"/>
      <w:marRight w:val="0"/>
      <w:marTop w:val="10"/>
      <w:marBottom w:val="10"/>
      <w:divBdr>
        <w:top w:val="none" w:sz="0" w:space="0" w:color="auto"/>
        <w:left w:val="none" w:sz="0" w:space="0" w:color="auto"/>
        <w:bottom w:val="none" w:sz="0" w:space="0" w:color="auto"/>
        <w:right w:val="none" w:sz="0" w:space="0" w:color="auto"/>
      </w:divBdr>
    </w:div>
    <w:div w:id="87390024">
      <w:marLeft w:val="0"/>
      <w:marRight w:val="0"/>
      <w:marTop w:val="10"/>
      <w:marBottom w:val="10"/>
      <w:divBdr>
        <w:top w:val="none" w:sz="0" w:space="0" w:color="auto"/>
        <w:left w:val="none" w:sz="0" w:space="0" w:color="auto"/>
        <w:bottom w:val="none" w:sz="0" w:space="0" w:color="auto"/>
        <w:right w:val="none" w:sz="0" w:space="0" w:color="auto"/>
      </w:divBdr>
    </w:div>
    <w:div w:id="165176841">
      <w:marLeft w:val="0"/>
      <w:marRight w:val="0"/>
      <w:marTop w:val="10"/>
      <w:marBottom w:val="10"/>
      <w:divBdr>
        <w:top w:val="none" w:sz="0" w:space="0" w:color="auto"/>
        <w:left w:val="none" w:sz="0" w:space="0" w:color="auto"/>
        <w:bottom w:val="none" w:sz="0" w:space="0" w:color="auto"/>
        <w:right w:val="none" w:sz="0" w:space="0" w:color="auto"/>
      </w:divBdr>
    </w:div>
    <w:div w:id="217514084">
      <w:marLeft w:val="0"/>
      <w:marRight w:val="720"/>
      <w:marTop w:val="10"/>
      <w:marBottom w:val="10"/>
      <w:divBdr>
        <w:top w:val="none" w:sz="0" w:space="0" w:color="auto"/>
        <w:left w:val="none" w:sz="0" w:space="0" w:color="auto"/>
        <w:bottom w:val="none" w:sz="0" w:space="0" w:color="auto"/>
        <w:right w:val="none" w:sz="0" w:space="0" w:color="auto"/>
      </w:divBdr>
    </w:div>
    <w:div w:id="309940305">
      <w:marLeft w:val="0"/>
      <w:marRight w:val="0"/>
      <w:marTop w:val="10"/>
      <w:marBottom w:val="10"/>
      <w:divBdr>
        <w:top w:val="none" w:sz="0" w:space="0" w:color="auto"/>
        <w:left w:val="none" w:sz="0" w:space="0" w:color="auto"/>
        <w:bottom w:val="none" w:sz="0" w:space="0" w:color="auto"/>
        <w:right w:val="none" w:sz="0" w:space="0" w:color="auto"/>
      </w:divBdr>
    </w:div>
    <w:div w:id="312223945">
      <w:marLeft w:val="0"/>
      <w:marRight w:val="720"/>
      <w:marTop w:val="10"/>
      <w:marBottom w:val="10"/>
      <w:divBdr>
        <w:top w:val="none" w:sz="0" w:space="0" w:color="auto"/>
        <w:left w:val="none" w:sz="0" w:space="0" w:color="auto"/>
        <w:bottom w:val="none" w:sz="0" w:space="0" w:color="auto"/>
        <w:right w:val="none" w:sz="0" w:space="0" w:color="auto"/>
      </w:divBdr>
    </w:div>
    <w:div w:id="325323118">
      <w:marLeft w:val="0"/>
      <w:marRight w:val="0"/>
      <w:marTop w:val="10"/>
      <w:marBottom w:val="10"/>
      <w:divBdr>
        <w:top w:val="none" w:sz="0" w:space="0" w:color="auto"/>
        <w:left w:val="none" w:sz="0" w:space="0" w:color="auto"/>
        <w:bottom w:val="none" w:sz="0" w:space="0" w:color="auto"/>
        <w:right w:val="none" w:sz="0" w:space="0" w:color="auto"/>
      </w:divBdr>
    </w:div>
    <w:div w:id="441343583">
      <w:marLeft w:val="0"/>
      <w:marRight w:val="0"/>
      <w:marTop w:val="10"/>
      <w:marBottom w:val="10"/>
      <w:divBdr>
        <w:top w:val="none" w:sz="0" w:space="0" w:color="auto"/>
        <w:left w:val="none" w:sz="0" w:space="0" w:color="auto"/>
        <w:bottom w:val="none" w:sz="0" w:space="0" w:color="auto"/>
        <w:right w:val="none" w:sz="0" w:space="0" w:color="auto"/>
      </w:divBdr>
    </w:div>
    <w:div w:id="474759250">
      <w:marLeft w:val="0"/>
      <w:marRight w:val="720"/>
      <w:marTop w:val="10"/>
      <w:marBottom w:val="10"/>
      <w:divBdr>
        <w:top w:val="none" w:sz="0" w:space="0" w:color="auto"/>
        <w:left w:val="none" w:sz="0" w:space="0" w:color="auto"/>
        <w:bottom w:val="none" w:sz="0" w:space="0" w:color="auto"/>
        <w:right w:val="none" w:sz="0" w:space="0" w:color="auto"/>
      </w:divBdr>
    </w:div>
    <w:div w:id="562060304">
      <w:marLeft w:val="0"/>
      <w:marRight w:val="0"/>
      <w:marTop w:val="10"/>
      <w:marBottom w:val="10"/>
      <w:divBdr>
        <w:top w:val="none" w:sz="0" w:space="0" w:color="auto"/>
        <w:left w:val="none" w:sz="0" w:space="0" w:color="auto"/>
        <w:bottom w:val="none" w:sz="0" w:space="0" w:color="auto"/>
        <w:right w:val="none" w:sz="0" w:space="0" w:color="auto"/>
      </w:divBdr>
    </w:div>
    <w:div w:id="573593150">
      <w:marLeft w:val="0"/>
      <w:marRight w:val="0"/>
      <w:marTop w:val="10"/>
      <w:marBottom w:val="10"/>
      <w:divBdr>
        <w:top w:val="none" w:sz="0" w:space="0" w:color="auto"/>
        <w:left w:val="none" w:sz="0" w:space="0" w:color="auto"/>
        <w:bottom w:val="none" w:sz="0" w:space="0" w:color="auto"/>
        <w:right w:val="none" w:sz="0" w:space="0" w:color="auto"/>
      </w:divBdr>
    </w:div>
    <w:div w:id="686559801">
      <w:marLeft w:val="0"/>
      <w:marRight w:val="0"/>
      <w:marTop w:val="10"/>
      <w:marBottom w:val="10"/>
      <w:divBdr>
        <w:top w:val="none" w:sz="0" w:space="0" w:color="auto"/>
        <w:left w:val="none" w:sz="0" w:space="0" w:color="auto"/>
        <w:bottom w:val="none" w:sz="0" w:space="0" w:color="auto"/>
        <w:right w:val="none" w:sz="0" w:space="0" w:color="auto"/>
      </w:divBdr>
    </w:div>
    <w:div w:id="726875319">
      <w:marLeft w:val="0"/>
      <w:marRight w:val="0"/>
      <w:marTop w:val="10"/>
      <w:marBottom w:val="10"/>
      <w:divBdr>
        <w:top w:val="none" w:sz="0" w:space="0" w:color="auto"/>
        <w:left w:val="none" w:sz="0" w:space="0" w:color="auto"/>
        <w:bottom w:val="none" w:sz="0" w:space="0" w:color="auto"/>
        <w:right w:val="none" w:sz="0" w:space="0" w:color="auto"/>
      </w:divBdr>
    </w:div>
    <w:div w:id="785193515">
      <w:marLeft w:val="0"/>
      <w:marRight w:val="0"/>
      <w:marTop w:val="10"/>
      <w:marBottom w:val="10"/>
      <w:divBdr>
        <w:top w:val="none" w:sz="0" w:space="0" w:color="auto"/>
        <w:left w:val="none" w:sz="0" w:space="0" w:color="auto"/>
        <w:bottom w:val="none" w:sz="0" w:space="0" w:color="auto"/>
        <w:right w:val="none" w:sz="0" w:space="0" w:color="auto"/>
      </w:divBdr>
    </w:div>
    <w:div w:id="790246007">
      <w:marLeft w:val="0"/>
      <w:marRight w:val="720"/>
      <w:marTop w:val="10"/>
      <w:marBottom w:val="10"/>
      <w:divBdr>
        <w:top w:val="none" w:sz="0" w:space="0" w:color="auto"/>
        <w:left w:val="none" w:sz="0" w:space="0" w:color="auto"/>
        <w:bottom w:val="none" w:sz="0" w:space="0" w:color="auto"/>
        <w:right w:val="none" w:sz="0" w:space="0" w:color="auto"/>
      </w:divBdr>
    </w:div>
    <w:div w:id="908614012">
      <w:marLeft w:val="0"/>
      <w:marRight w:val="0"/>
      <w:marTop w:val="10"/>
      <w:marBottom w:val="10"/>
      <w:divBdr>
        <w:top w:val="none" w:sz="0" w:space="0" w:color="auto"/>
        <w:left w:val="none" w:sz="0" w:space="0" w:color="auto"/>
        <w:bottom w:val="none" w:sz="0" w:space="0" w:color="auto"/>
        <w:right w:val="none" w:sz="0" w:space="0" w:color="auto"/>
      </w:divBdr>
    </w:div>
    <w:div w:id="992375381">
      <w:marLeft w:val="0"/>
      <w:marRight w:val="0"/>
      <w:marTop w:val="10"/>
      <w:marBottom w:val="10"/>
      <w:divBdr>
        <w:top w:val="none" w:sz="0" w:space="0" w:color="auto"/>
        <w:left w:val="none" w:sz="0" w:space="0" w:color="auto"/>
        <w:bottom w:val="none" w:sz="0" w:space="0" w:color="auto"/>
        <w:right w:val="none" w:sz="0" w:space="0" w:color="auto"/>
      </w:divBdr>
    </w:div>
    <w:div w:id="1041513973">
      <w:marLeft w:val="0"/>
      <w:marRight w:val="0"/>
      <w:marTop w:val="10"/>
      <w:marBottom w:val="10"/>
      <w:divBdr>
        <w:top w:val="none" w:sz="0" w:space="0" w:color="auto"/>
        <w:left w:val="none" w:sz="0" w:space="0" w:color="auto"/>
        <w:bottom w:val="none" w:sz="0" w:space="0" w:color="auto"/>
        <w:right w:val="none" w:sz="0" w:space="0" w:color="auto"/>
      </w:divBdr>
    </w:div>
    <w:div w:id="1090465538">
      <w:marLeft w:val="0"/>
      <w:marRight w:val="0"/>
      <w:marTop w:val="10"/>
      <w:marBottom w:val="10"/>
      <w:divBdr>
        <w:top w:val="none" w:sz="0" w:space="0" w:color="auto"/>
        <w:left w:val="none" w:sz="0" w:space="0" w:color="auto"/>
        <w:bottom w:val="none" w:sz="0" w:space="0" w:color="auto"/>
        <w:right w:val="none" w:sz="0" w:space="0" w:color="auto"/>
      </w:divBdr>
    </w:div>
    <w:div w:id="1137650690">
      <w:marLeft w:val="0"/>
      <w:marRight w:val="0"/>
      <w:marTop w:val="10"/>
      <w:marBottom w:val="10"/>
      <w:divBdr>
        <w:top w:val="none" w:sz="0" w:space="0" w:color="auto"/>
        <w:left w:val="none" w:sz="0" w:space="0" w:color="auto"/>
        <w:bottom w:val="none" w:sz="0" w:space="0" w:color="auto"/>
        <w:right w:val="none" w:sz="0" w:space="0" w:color="auto"/>
      </w:divBdr>
    </w:div>
    <w:div w:id="1279294651">
      <w:marLeft w:val="0"/>
      <w:marRight w:val="0"/>
      <w:marTop w:val="10"/>
      <w:marBottom w:val="10"/>
      <w:divBdr>
        <w:top w:val="none" w:sz="0" w:space="0" w:color="auto"/>
        <w:left w:val="none" w:sz="0" w:space="0" w:color="auto"/>
        <w:bottom w:val="none" w:sz="0" w:space="0" w:color="auto"/>
        <w:right w:val="none" w:sz="0" w:space="0" w:color="auto"/>
      </w:divBdr>
    </w:div>
    <w:div w:id="1365323702">
      <w:marLeft w:val="0"/>
      <w:marRight w:val="0"/>
      <w:marTop w:val="10"/>
      <w:marBottom w:val="10"/>
      <w:divBdr>
        <w:top w:val="none" w:sz="0" w:space="0" w:color="auto"/>
        <w:left w:val="none" w:sz="0" w:space="0" w:color="auto"/>
        <w:bottom w:val="none" w:sz="0" w:space="0" w:color="auto"/>
        <w:right w:val="none" w:sz="0" w:space="0" w:color="auto"/>
      </w:divBdr>
    </w:div>
    <w:div w:id="1397705867">
      <w:marLeft w:val="0"/>
      <w:marRight w:val="0"/>
      <w:marTop w:val="10"/>
      <w:marBottom w:val="10"/>
      <w:divBdr>
        <w:top w:val="none" w:sz="0" w:space="0" w:color="auto"/>
        <w:left w:val="none" w:sz="0" w:space="0" w:color="auto"/>
        <w:bottom w:val="none" w:sz="0" w:space="0" w:color="auto"/>
        <w:right w:val="none" w:sz="0" w:space="0" w:color="auto"/>
      </w:divBdr>
    </w:div>
    <w:div w:id="1472358856">
      <w:marLeft w:val="0"/>
      <w:marRight w:val="0"/>
      <w:marTop w:val="10"/>
      <w:marBottom w:val="10"/>
      <w:divBdr>
        <w:top w:val="none" w:sz="0" w:space="0" w:color="auto"/>
        <w:left w:val="none" w:sz="0" w:space="0" w:color="auto"/>
        <w:bottom w:val="none" w:sz="0" w:space="0" w:color="auto"/>
        <w:right w:val="none" w:sz="0" w:space="0" w:color="auto"/>
      </w:divBdr>
    </w:div>
    <w:div w:id="1506364748">
      <w:marLeft w:val="0"/>
      <w:marRight w:val="0"/>
      <w:marTop w:val="10"/>
      <w:marBottom w:val="10"/>
      <w:divBdr>
        <w:top w:val="none" w:sz="0" w:space="0" w:color="auto"/>
        <w:left w:val="none" w:sz="0" w:space="0" w:color="auto"/>
        <w:bottom w:val="none" w:sz="0" w:space="0" w:color="auto"/>
        <w:right w:val="none" w:sz="0" w:space="0" w:color="auto"/>
      </w:divBdr>
    </w:div>
    <w:div w:id="1614286819">
      <w:marLeft w:val="0"/>
      <w:marRight w:val="0"/>
      <w:marTop w:val="10"/>
      <w:marBottom w:val="10"/>
      <w:divBdr>
        <w:top w:val="none" w:sz="0" w:space="0" w:color="auto"/>
        <w:left w:val="none" w:sz="0" w:space="0" w:color="auto"/>
        <w:bottom w:val="none" w:sz="0" w:space="0" w:color="auto"/>
        <w:right w:val="none" w:sz="0" w:space="0" w:color="auto"/>
      </w:divBdr>
    </w:div>
    <w:div w:id="1644693259">
      <w:marLeft w:val="0"/>
      <w:marRight w:val="0"/>
      <w:marTop w:val="10"/>
      <w:marBottom w:val="10"/>
      <w:divBdr>
        <w:top w:val="none" w:sz="0" w:space="0" w:color="auto"/>
        <w:left w:val="none" w:sz="0" w:space="0" w:color="auto"/>
        <w:bottom w:val="none" w:sz="0" w:space="0" w:color="auto"/>
        <w:right w:val="none" w:sz="0" w:space="0" w:color="auto"/>
      </w:divBdr>
    </w:div>
    <w:div w:id="1663700088">
      <w:marLeft w:val="0"/>
      <w:marRight w:val="0"/>
      <w:marTop w:val="10"/>
      <w:marBottom w:val="10"/>
      <w:divBdr>
        <w:top w:val="none" w:sz="0" w:space="0" w:color="auto"/>
        <w:left w:val="none" w:sz="0" w:space="0" w:color="auto"/>
        <w:bottom w:val="none" w:sz="0" w:space="0" w:color="auto"/>
        <w:right w:val="none" w:sz="0" w:space="0" w:color="auto"/>
      </w:divBdr>
    </w:div>
    <w:div w:id="1672373665">
      <w:marLeft w:val="0"/>
      <w:marRight w:val="0"/>
      <w:marTop w:val="10"/>
      <w:marBottom w:val="10"/>
      <w:divBdr>
        <w:top w:val="none" w:sz="0" w:space="0" w:color="auto"/>
        <w:left w:val="none" w:sz="0" w:space="0" w:color="auto"/>
        <w:bottom w:val="none" w:sz="0" w:space="0" w:color="auto"/>
        <w:right w:val="none" w:sz="0" w:space="0" w:color="auto"/>
      </w:divBdr>
    </w:div>
    <w:div w:id="1686976582">
      <w:marLeft w:val="0"/>
      <w:marRight w:val="0"/>
      <w:marTop w:val="10"/>
      <w:marBottom w:val="10"/>
      <w:divBdr>
        <w:top w:val="none" w:sz="0" w:space="0" w:color="auto"/>
        <w:left w:val="none" w:sz="0" w:space="0" w:color="auto"/>
        <w:bottom w:val="none" w:sz="0" w:space="0" w:color="auto"/>
        <w:right w:val="none" w:sz="0" w:space="0" w:color="auto"/>
      </w:divBdr>
    </w:div>
    <w:div w:id="1821848399">
      <w:marLeft w:val="0"/>
      <w:marRight w:val="0"/>
      <w:marTop w:val="10"/>
      <w:marBottom w:val="10"/>
      <w:divBdr>
        <w:top w:val="none" w:sz="0" w:space="0" w:color="auto"/>
        <w:left w:val="none" w:sz="0" w:space="0" w:color="auto"/>
        <w:bottom w:val="none" w:sz="0" w:space="0" w:color="auto"/>
        <w:right w:val="none" w:sz="0" w:space="0" w:color="auto"/>
      </w:divBdr>
    </w:div>
    <w:div w:id="1914505506">
      <w:marLeft w:val="0"/>
      <w:marRight w:val="0"/>
      <w:marTop w:val="10"/>
      <w:marBottom w:val="10"/>
      <w:divBdr>
        <w:top w:val="none" w:sz="0" w:space="0" w:color="auto"/>
        <w:left w:val="none" w:sz="0" w:space="0" w:color="auto"/>
        <w:bottom w:val="none" w:sz="0" w:space="0" w:color="auto"/>
        <w:right w:val="none" w:sz="0" w:space="0" w:color="auto"/>
      </w:divBdr>
    </w:div>
    <w:div w:id="1925988158">
      <w:marLeft w:val="0"/>
      <w:marRight w:val="0"/>
      <w:marTop w:val="10"/>
      <w:marBottom w:val="10"/>
      <w:divBdr>
        <w:top w:val="none" w:sz="0" w:space="0" w:color="auto"/>
        <w:left w:val="none" w:sz="0" w:space="0" w:color="auto"/>
        <w:bottom w:val="none" w:sz="0" w:space="0" w:color="auto"/>
        <w:right w:val="none" w:sz="0" w:space="0" w:color="auto"/>
      </w:divBdr>
    </w:div>
    <w:div w:id="2011129688">
      <w:marLeft w:val="0"/>
      <w:marRight w:val="0"/>
      <w:marTop w:val="10"/>
      <w:marBottom w:val="10"/>
      <w:divBdr>
        <w:top w:val="none" w:sz="0" w:space="0" w:color="auto"/>
        <w:left w:val="none" w:sz="0" w:space="0" w:color="auto"/>
        <w:bottom w:val="none" w:sz="0" w:space="0" w:color="auto"/>
        <w:right w:val="none" w:sz="0" w:space="0" w:color="auto"/>
      </w:divBdr>
    </w:div>
    <w:div w:id="2024937068">
      <w:marLeft w:val="0"/>
      <w:marRight w:val="0"/>
      <w:marTop w:val="10"/>
      <w:marBottom w:val="10"/>
      <w:divBdr>
        <w:top w:val="none" w:sz="0" w:space="0" w:color="auto"/>
        <w:left w:val="none" w:sz="0" w:space="0" w:color="auto"/>
        <w:bottom w:val="none" w:sz="0" w:space="0" w:color="auto"/>
        <w:right w:val="none" w:sz="0" w:space="0" w:color="auto"/>
      </w:divBdr>
    </w:div>
    <w:div w:id="2045712693">
      <w:marLeft w:val="0"/>
      <w:marRight w:val="0"/>
      <w:marTop w:val="10"/>
      <w:marBottom w:val="10"/>
      <w:divBdr>
        <w:top w:val="none" w:sz="0" w:space="0" w:color="auto"/>
        <w:left w:val="none" w:sz="0" w:space="0" w:color="auto"/>
        <w:bottom w:val="none" w:sz="0" w:space="0" w:color="auto"/>
        <w:right w:val="none" w:sz="0" w:space="0" w:color="auto"/>
      </w:divBdr>
    </w:div>
    <w:div w:id="2079476578">
      <w:marLeft w:val="0"/>
      <w:marRight w:val="0"/>
      <w:marTop w:val="10"/>
      <w:marBottom w:val="10"/>
      <w:divBdr>
        <w:top w:val="none" w:sz="0" w:space="0" w:color="auto"/>
        <w:left w:val="none" w:sz="0" w:space="0" w:color="auto"/>
        <w:bottom w:val="none" w:sz="0" w:space="0" w:color="auto"/>
        <w:right w:val="none" w:sz="0" w:space="0" w:color="auto"/>
      </w:divBdr>
    </w:div>
    <w:div w:id="2082943607">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418</Words>
  <Characters>2389</Characters>
  <Application>Microsoft Office Word</Application>
  <DocSecurity>0</DocSecurity>
  <Lines>19</Lines>
  <Paragraphs>5</Paragraphs>
  <ScaleCrop>false</ScaleCrop>
  <Company/>
  <LinksUpToDate>false</LinksUpToDate>
  <CharactersWithSpaces>2802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3</cp:revision>
  <dcterms:created xsi:type="dcterms:W3CDTF">2025-04-30T06:06:00Z</dcterms:created>
  <dcterms:modified xsi:type="dcterms:W3CDTF">2025-04-30T06:06:00Z</dcterms:modified>
</cp:coreProperties>
</file>