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6A947" w14:textId="77777777" w:rsidR="00700D2B" w:rsidRDefault="00700D2B">
      <w:pPr>
        <w:spacing w:line="500" w:lineRule="atLeast"/>
        <w:jc w:val="center"/>
        <w:divId w:val="1437023867"/>
        <w:rPr>
          <w:rFonts w:ascii="黑体" w:eastAsia="黑体" w:hAnsi="黑体"/>
          <w:sz w:val="36"/>
          <w:szCs w:val="36"/>
        </w:rPr>
      </w:pPr>
      <w:r>
        <w:rPr>
          <w:rFonts w:ascii="黑体" w:eastAsia="黑体" w:hAnsi="黑体" w:hint="eastAsia"/>
          <w:sz w:val="36"/>
          <w:szCs w:val="36"/>
        </w:rPr>
        <w:t>广东省珠海市金湾区人民法院</w:t>
      </w:r>
    </w:p>
    <w:p w14:paraId="4758D080" w14:textId="77777777" w:rsidR="00700D2B" w:rsidRDefault="00700D2B">
      <w:pPr>
        <w:spacing w:line="500" w:lineRule="atLeast"/>
        <w:jc w:val="center"/>
        <w:divId w:val="2980691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4391D2" w14:textId="77777777" w:rsidR="00700D2B" w:rsidRDefault="00700D2B">
      <w:pPr>
        <w:spacing w:line="500" w:lineRule="atLeast"/>
        <w:jc w:val="right"/>
        <w:divId w:val="6474393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344</w:t>
      </w:r>
      <w:r>
        <w:rPr>
          <w:rFonts w:hint="eastAsia"/>
          <w:sz w:val="30"/>
          <w:szCs w:val="30"/>
        </w:rPr>
        <w:t>号</w:t>
      </w:r>
    </w:p>
    <w:p w14:paraId="7C3DFE86" w14:textId="77777777" w:rsidR="00700D2B" w:rsidRDefault="00700D2B">
      <w:pPr>
        <w:spacing w:line="500" w:lineRule="atLeast"/>
        <w:ind w:firstLine="600"/>
        <w:divId w:val="1723753531"/>
        <w:rPr>
          <w:rFonts w:hint="eastAsia"/>
          <w:sz w:val="30"/>
          <w:szCs w:val="30"/>
        </w:rPr>
      </w:pPr>
      <w:r>
        <w:rPr>
          <w:rFonts w:hint="eastAsia"/>
          <w:sz w:val="30"/>
          <w:szCs w:val="30"/>
        </w:rPr>
        <w:t>公诉机关珠海市金湾区人民检察院。</w:t>
      </w:r>
    </w:p>
    <w:p w14:paraId="715A67B1" w14:textId="77777777" w:rsidR="00700D2B" w:rsidRDefault="00700D2B">
      <w:pPr>
        <w:spacing w:line="500" w:lineRule="atLeast"/>
        <w:ind w:firstLine="600"/>
        <w:divId w:val="1184783814"/>
        <w:rPr>
          <w:rFonts w:hint="eastAsia"/>
          <w:sz w:val="30"/>
          <w:szCs w:val="30"/>
        </w:rPr>
      </w:pPr>
      <w:r>
        <w:rPr>
          <w:rFonts w:hint="eastAsia"/>
          <w:sz w:val="30"/>
          <w:szCs w:val="30"/>
        </w:rPr>
        <w:t>被告人徐伦兆，男，</w:t>
      </w:r>
      <w:r>
        <w:rPr>
          <w:rFonts w:hint="eastAsia"/>
          <w:sz w:val="30"/>
          <w:szCs w:val="30"/>
        </w:rPr>
        <w:t>1963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日出生，汉族，初中文化，户籍地广东省阳江市江城区，因本案于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日被羁押并被刑事拘留，同年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日被取保候审。</w:t>
      </w:r>
    </w:p>
    <w:p w14:paraId="3448EBCF" w14:textId="77777777" w:rsidR="00700D2B" w:rsidRDefault="00700D2B">
      <w:pPr>
        <w:spacing w:line="500" w:lineRule="atLeast"/>
        <w:ind w:firstLine="600"/>
        <w:divId w:val="370956623"/>
        <w:rPr>
          <w:rFonts w:hint="eastAsia"/>
          <w:sz w:val="30"/>
          <w:szCs w:val="30"/>
        </w:rPr>
      </w:pPr>
      <w:r>
        <w:rPr>
          <w:rFonts w:hint="eastAsia"/>
          <w:sz w:val="30"/>
          <w:szCs w:val="30"/>
        </w:rPr>
        <w:t>珠海市金湾区人民检察院以珠金检公诉刑诉</w:t>
      </w:r>
      <w:r>
        <w:rPr>
          <w:rFonts w:hint="eastAsia"/>
          <w:sz w:val="30"/>
          <w:szCs w:val="30"/>
        </w:rPr>
        <w:t>[2017]352</w:t>
      </w:r>
      <w:r>
        <w:rPr>
          <w:rFonts w:hint="eastAsia"/>
          <w:sz w:val="30"/>
          <w:szCs w:val="30"/>
        </w:rPr>
        <w:t>号起诉书指控被告人徐伦兆犯行贿罪，于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受理后，依法适用简易程序，并组成合议庭审理，后在审理过程中发现有不宜适用简易程序进行审理的情形，依法转为普通程序，公开开庭进行了审理。珠海市金湾区人民检察院指派检察员张威、代理检察员王照出庭支持公诉，被告人徐伦兆到庭参加了诉讼。现已审理终结。</w:t>
      </w:r>
    </w:p>
    <w:p w14:paraId="6C8B3D70" w14:textId="77777777" w:rsidR="00700D2B" w:rsidRDefault="00700D2B">
      <w:pPr>
        <w:spacing w:line="500" w:lineRule="atLeast"/>
        <w:ind w:firstLine="600"/>
        <w:divId w:val="1600405105"/>
        <w:rPr>
          <w:rFonts w:hint="eastAsia"/>
          <w:sz w:val="30"/>
          <w:szCs w:val="30"/>
        </w:rPr>
      </w:pPr>
      <w:r>
        <w:rPr>
          <w:rFonts w:hint="eastAsia"/>
          <w:sz w:val="30"/>
          <w:szCs w:val="30"/>
        </w:rPr>
        <w:t>珠海市金湾区人民检察院指控，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年，被告人徐伦兆以其本人及儿子徐某</w:t>
      </w:r>
      <w:r>
        <w:rPr>
          <w:rFonts w:hint="eastAsia"/>
          <w:sz w:val="30"/>
          <w:szCs w:val="30"/>
        </w:rPr>
        <w:t>3</w:t>
      </w:r>
      <w:r>
        <w:rPr>
          <w:rFonts w:hint="eastAsia"/>
          <w:sz w:val="30"/>
          <w:szCs w:val="30"/>
        </w:rPr>
        <w:t>的名义，挂靠珠海市香洲建筑安装工程有限公司和廉江市建筑工程总公司珠海公司，承接珠海市金湾区红旗镇多个政府应急零星工程，为了与时任红旗镇城乡建设办公室主任徐某</w:t>
      </w:r>
      <w:r>
        <w:rPr>
          <w:rFonts w:hint="eastAsia"/>
          <w:sz w:val="30"/>
          <w:szCs w:val="30"/>
        </w:rPr>
        <w:t>1</w:t>
      </w:r>
      <w:r>
        <w:rPr>
          <w:rFonts w:hint="eastAsia"/>
          <w:sz w:val="30"/>
          <w:szCs w:val="30"/>
        </w:rPr>
        <w:t>（已判决）维持好关系，获得徐某</w:t>
      </w:r>
      <w:r>
        <w:rPr>
          <w:rFonts w:hint="eastAsia"/>
          <w:sz w:val="30"/>
          <w:szCs w:val="30"/>
        </w:rPr>
        <w:t>1</w:t>
      </w:r>
      <w:r>
        <w:rPr>
          <w:rFonts w:hint="eastAsia"/>
          <w:sz w:val="30"/>
          <w:szCs w:val="30"/>
        </w:rPr>
        <w:t>在上述工程的关照，被告人徐伦兆分五次贿送给徐某</w:t>
      </w:r>
      <w:r>
        <w:rPr>
          <w:rFonts w:hint="eastAsia"/>
          <w:sz w:val="30"/>
          <w:szCs w:val="30"/>
        </w:rPr>
        <w:t>1</w:t>
      </w:r>
      <w:r>
        <w:rPr>
          <w:rFonts w:hint="eastAsia"/>
          <w:sz w:val="30"/>
          <w:szCs w:val="30"/>
        </w:rPr>
        <w:t>共计人民币</w:t>
      </w:r>
      <w:r>
        <w:rPr>
          <w:rFonts w:hint="eastAsia"/>
          <w:sz w:val="30"/>
          <w:szCs w:val="30"/>
        </w:rPr>
        <w:t>6.5</w:t>
      </w:r>
      <w:r>
        <w:rPr>
          <w:rFonts w:hint="eastAsia"/>
          <w:sz w:val="30"/>
          <w:szCs w:val="30"/>
        </w:rPr>
        <w:t>万元（以下币种均为人民币），分别是</w:t>
      </w:r>
      <w:r>
        <w:rPr>
          <w:rFonts w:hint="eastAsia"/>
          <w:sz w:val="30"/>
          <w:szCs w:val="30"/>
        </w:rPr>
        <w:t>2013</w:t>
      </w:r>
      <w:r>
        <w:rPr>
          <w:rFonts w:hint="eastAsia"/>
          <w:sz w:val="30"/>
          <w:szCs w:val="30"/>
        </w:rPr>
        <w:t>年年底贿送现金</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年中秋节前后在徐某</w:t>
      </w:r>
      <w:r>
        <w:rPr>
          <w:rFonts w:hint="eastAsia"/>
          <w:sz w:val="30"/>
          <w:szCs w:val="30"/>
        </w:rPr>
        <w:t>1</w:t>
      </w:r>
      <w:r>
        <w:rPr>
          <w:rFonts w:hint="eastAsia"/>
          <w:sz w:val="30"/>
          <w:szCs w:val="30"/>
        </w:rPr>
        <w:t>办公室贿送现金</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年春节前在徐某</w:t>
      </w:r>
      <w:r>
        <w:rPr>
          <w:rFonts w:hint="eastAsia"/>
          <w:sz w:val="30"/>
          <w:szCs w:val="30"/>
        </w:rPr>
        <w:t>1</w:t>
      </w:r>
      <w:r>
        <w:rPr>
          <w:rFonts w:hint="eastAsia"/>
          <w:sz w:val="30"/>
          <w:szCs w:val="30"/>
        </w:rPr>
        <w:t>办公室贿送现金</w:t>
      </w:r>
      <w:r>
        <w:rPr>
          <w:rFonts w:hint="eastAsia"/>
          <w:sz w:val="30"/>
          <w:szCs w:val="30"/>
        </w:rPr>
        <w:t>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月和</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月在徐某</w:t>
      </w:r>
      <w:r>
        <w:rPr>
          <w:rFonts w:hint="eastAsia"/>
          <w:sz w:val="30"/>
          <w:szCs w:val="30"/>
        </w:rPr>
        <w:t>1</w:t>
      </w:r>
      <w:r>
        <w:rPr>
          <w:rFonts w:hint="eastAsia"/>
          <w:sz w:val="30"/>
          <w:szCs w:val="30"/>
        </w:rPr>
        <w:t>办公室贿送现金各</w:t>
      </w:r>
      <w:r>
        <w:rPr>
          <w:rFonts w:hint="eastAsia"/>
          <w:sz w:val="30"/>
          <w:szCs w:val="30"/>
        </w:rPr>
        <w:t>1</w:t>
      </w:r>
      <w:r>
        <w:rPr>
          <w:rFonts w:hint="eastAsia"/>
          <w:sz w:val="30"/>
          <w:szCs w:val="30"/>
        </w:rPr>
        <w:t>万元。</w:t>
      </w:r>
    </w:p>
    <w:p w14:paraId="34C0D857" w14:textId="77777777" w:rsidR="00700D2B" w:rsidRDefault="00700D2B">
      <w:pPr>
        <w:spacing w:line="500" w:lineRule="atLeast"/>
        <w:ind w:firstLine="600"/>
        <w:divId w:val="213468027"/>
        <w:rPr>
          <w:rFonts w:hint="eastAsia"/>
          <w:sz w:val="30"/>
          <w:szCs w:val="30"/>
        </w:rPr>
      </w:pPr>
      <w:r>
        <w:rPr>
          <w:rFonts w:hint="eastAsia"/>
          <w:sz w:val="30"/>
          <w:szCs w:val="30"/>
        </w:rPr>
        <w:lastRenderedPageBreak/>
        <w:t>公诉机关认为，被告人徐伦兆在承揽政府工程过程中，为谋取不当利益，向国家工作人员贿送钱财，其行为已触犯《中华人民共和国刑法》第三百八十九条之规定，应当以行贿罪追究其刑事责任。被告人徐伦兆归案后如实供述犯罪事实，有坦白情节，根据《中华人民共和国刑法》第六十七条第三款的规定，可以从轻处罚。特提请依法判处。</w:t>
      </w:r>
    </w:p>
    <w:p w14:paraId="653855BF" w14:textId="77777777" w:rsidR="00700D2B" w:rsidRDefault="00700D2B">
      <w:pPr>
        <w:spacing w:line="500" w:lineRule="atLeast"/>
        <w:ind w:firstLine="600"/>
        <w:divId w:val="1612586033"/>
        <w:rPr>
          <w:rFonts w:hint="eastAsia"/>
          <w:sz w:val="30"/>
          <w:szCs w:val="30"/>
        </w:rPr>
      </w:pPr>
      <w:r>
        <w:rPr>
          <w:rFonts w:hint="eastAsia"/>
          <w:sz w:val="30"/>
          <w:szCs w:val="30"/>
        </w:rPr>
        <w:t>经审理查明的事实与公诉机关指控相一致，被告人徐伦兆亦无异议。另查明，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月，珠海市金湾区人民检察院在办理徐某</w:t>
      </w:r>
      <w:r>
        <w:rPr>
          <w:rFonts w:hint="eastAsia"/>
          <w:sz w:val="30"/>
          <w:szCs w:val="30"/>
        </w:rPr>
        <w:t>1</w:t>
      </w:r>
      <w:r>
        <w:rPr>
          <w:rFonts w:hint="eastAsia"/>
          <w:sz w:val="30"/>
          <w:szCs w:val="30"/>
        </w:rPr>
        <w:t>受贿一案中，发现被告人徐伦兆有行贿犯罪嫌疑，于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日对其立案侦查，并于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日电话通知其到珠海市金湾区人民检察院配合调查，被告人徐伦兆主动到案，后珠海市金湾区人民检察院于当日对其刑事拘留，同年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日对其取保候审。又查明，红旗镇政府经济建设办公室系红旗镇政府内设机构，职责为负责红旗镇政府（含各个村）工程项目立项审批、招投标审核、工程施工监督、验收及结算等管理工作。徐某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月份开始在经济建设办公室工作，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日任经济建设办公室副主任。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根据区编办《珠海市金湾区红旗镇机关主要职责内设机构和人员编制规定》的要求，红旗镇政府将经济建设办公室分设为经济管理办公室和城乡建设办公室，两个办公室合署办公，共同行使原经济建设办公室相关职能。徐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日开始担任经济管理办公室主任，</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日任城乡建设办公室主任。再查明，徐某</w:t>
      </w:r>
      <w:r>
        <w:rPr>
          <w:rFonts w:hint="eastAsia"/>
          <w:sz w:val="30"/>
          <w:szCs w:val="30"/>
        </w:rPr>
        <w:t>1</w:t>
      </w:r>
      <w:r>
        <w:rPr>
          <w:rFonts w:hint="eastAsia"/>
          <w:sz w:val="30"/>
          <w:szCs w:val="30"/>
        </w:rPr>
        <w:t>案发后已退缴涉案赃款</w:t>
      </w:r>
      <w:r>
        <w:rPr>
          <w:rFonts w:hint="eastAsia"/>
          <w:sz w:val="30"/>
          <w:szCs w:val="30"/>
        </w:rPr>
        <w:t>6.5</w:t>
      </w:r>
      <w:r>
        <w:rPr>
          <w:rFonts w:hint="eastAsia"/>
          <w:sz w:val="30"/>
          <w:szCs w:val="30"/>
        </w:rPr>
        <w:t>万元。</w:t>
      </w:r>
    </w:p>
    <w:p w14:paraId="3D3E7FEA" w14:textId="77777777" w:rsidR="00700D2B" w:rsidRDefault="00700D2B">
      <w:pPr>
        <w:spacing w:line="500" w:lineRule="atLeast"/>
        <w:ind w:firstLine="600"/>
        <w:divId w:val="375738518"/>
        <w:rPr>
          <w:rFonts w:hint="eastAsia"/>
          <w:sz w:val="30"/>
          <w:szCs w:val="30"/>
        </w:rPr>
      </w:pPr>
      <w:r>
        <w:rPr>
          <w:rFonts w:hint="eastAsia"/>
          <w:sz w:val="30"/>
          <w:szCs w:val="30"/>
        </w:rPr>
        <w:t>上述事实，有以下证据证实：</w:t>
      </w:r>
      <w:r>
        <w:rPr>
          <w:rFonts w:hint="eastAsia"/>
          <w:sz w:val="30"/>
          <w:szCs w:val="30"/>
        </w:rPr>
        <w:t>1.</w:t>
      </w:r>
      <w:r>
        <w:rPr>
          <w:rFonts w:hint="eastAsia"/>
          <w:sz w:val="30"/>
          <w:szCs w:val="30"/>
        </w:rPr>
        <w:t>被告人徐伦兆的供述；</w:t>
      </w:r>
      <w:r>
        <w:rPr>
          <w:rFonts w:hint="eastAsia"/>
          <w:sz w:val="30"/>
          <w:szCs w:val="30"/>
        </w:rPr>
        <w:t>2.</w:t>
      </w:r>
      <w:r>
        <w:rPr>
          <w:rFonts w:hint="eastAsia"/>
          <w:sz w:val="30"/>
          <w:szCs w:val="30"/>
        </w:rPr>
        <w:t>证人徐某</w:t>
      </w:r>
      <w:r>
        <w:rPr>
          <w:rFonts w:hint="eastAsia"/>
          <w:sz w:val="30"/>
          <w:szCs w:val="30"/>
        </w:rPr>
        <w:t>1</w:t>
      </w:r>
      <w:r>
        <w:rPr>
          <w:rFonts w:hint="eastAsia"/>
          <w:sz w:val="30"/>
          <w:szCs w:val="30"/>
        </w:rPr>
        <w:t>、徐某</w:t>
      </w:r>
      <w:r>
        <w:rPr>
          <w:rFonts w:hint="eastAsia"/>
          <w:sz w:val="30"/>
          <w:szCs w:val="30"/>
        </w:rPr>
        <w:t>2</w:t>
      </w:r>
      <w:r>
        <w:rPr>
          <w:rFonts w:hint="eastAsia"/>
          <w:sz w:val="30"/>
          <w:szCs w:val="30"/>
        </w:rPr>
        <w:t>、曹某、何某的证言；</w:t>
      </w:r>
      <w:r>
        <w:rPr>
          <w:rFonts w:hint="eastAsia"/>
          <w:sz w:val="30"/>
          <w:szCs w:val="30"/>
        </w:rPr>
        <w:t>3.</w:t>
      </w:r>
      <w:r>
        <w:rPr>
          <w:rFonts w:hint="eastAsia"/>
          <w:sz w:val="30"/>
          <w:szCs w:val="30"/>
        </w:rPr>
        <w:t>到案情况说明；</w:t>
      </w:r>
      <w:r>
        <w:rPr>
          <w:rFonts w:hint="eastAsia"/>
          <w:sz w:val="30"/>
          <w:szCs w:val="30"/>
        </w:rPr>
        <w:t>4.</w:t>
      </w:r>
      <w:r>
        <w:rPr>
          <w:rFonts w:hint="eastAsia"/>
          <w:sz w:val="30"/>
          <w:szCs w:val="30"/>
        </w:rPr>
        <w:t>干部履历表、公务员登记表干部任免审批表、公务员年度考核登记表、《珠海市金湾区红旗镇机关主要职责内设机构和人员编制规定》及关于徐某</w:t>
      </w:r>
      <w:r>
        <w:rPr>
          <w:rFonts w:hint="eastAsia"/>
          <w:sz w:val="30"/>
          <w:szCs w:val="30"/>
        </w:rPr>
        <w:t>1</w:t>
      </w:r>
      <w:r>
        <w:rPr>
          <w:rFonts w:hint="eastAsia"/>
          <w:sz w:val="30"/>
          <w:szCs w:val="30"/>
        </w:rPr>
        <w:t>任职情况的说明；</w:t>
      </w:r>
      <w:r>
        <w:rPr>
          <w:rFonts w:hint="eastAsia"/>
          <w:sz w:val="30"/>
          <w:szCs w:val="30"/>
        </w:rPr>
        <w:t>5.</w:t>
      </w:r>
      <w:r>
        <w:rPr>
          <w:rFonts w:hint="eastAsia"/>
          <w:sz w:val="30"/>
          <w:szCs w:val="30"/>
        </w:rPr>
        <w:t>广东省珠海市中级人民法院（</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刑终</w:t>
      </w:r>
      <w:r>
        <w:rPr>
          <w:rFonts w:hint="eastAsia"/>
          <w:sz w:val="30"/>
          <w:szCs w:val="30"/>
        </w:rPr>
        <w:t>265</w:t>
      </w:r>
      <w:r>
        <w:rPr>
          <w:rFonts w:hint="eastAsia"/>
          <w:sz w:val="30"/>
          <w:szCs w:val="30"/>
        </w:rPr>
        <w:t>号《刑事判决书》；</w:t>
      </w:r>
      <w:r>
        <w:rPr>
          <w:rFonts w:hint="eastAsia"/>
          <w:sz w:val="30"/>
          <w:szCs w:val="30"/>
        </w:rPr>
        <w:t>6.</w:t>
      </w:r>
      <w:r>
        <w:rPr>
          <w:rFonts w:hint="eastAsia"/>
          <w:sz w:val="30"/>
          <w:szCs w:val="30"/>
        </w:rPr>
        <w:t>珠海市香洲建筑安装工程有限公司、廉江市建筑工程总公司珠海公司</w:t>
      </w:r>
      <w:r>
        <w:rPr>
          <w:rFonts w:hint="eastAsia"/>
          <w:sz w:val="30"/>
          <w:szCs w:val="30"/>
        </w:rPr>
        <w:t>2013-2016</w:t>
      </w:r>
      <w:r>
        <w:rPr>
          <w:rFonts w:hint="eastAsia"/>
          <w:sz w:val="30"/>
          <w:szCs w:val="30"/>
        </w:rPr>
        <w:t>年零星工程结算资料；</w:t>
      </w:r>
      <w:r>
        <w:rPr>
          <w:rFonts w:hint="eastAsia"/>
          <w:sz w:val="30"/>
          <w:szCs w:val="30"/>
        </w:rPr>
        <w:t>7.2013</w:t>
      </w:r>
      <w:r>
        <w:rPr>
          <w:rFonts w:hint="eastAsia"/>
          <w:sz w:val="30"/>
          <w:szCs w:val="30"/>
        </w:rPr>
        <w:t>年至</w:t>
      </w:r>
      <w:r>
        <w:rPr>
          <w:rFonts w:hint="eastAsia"/>
          <w:sz w:val="30"/>
          <w:szCs w:val="30"/>
        </w:rPr>
        <w:t>2016</w:t>
      </w:r>
      <w:r>
        <w:rPr>
          <w:rFonts w:hint="eastAsia"/>
          <w:sz w:val="30"/>
          <w:szCs w:val="30"/>
        </w:rPr>
        <w:t>年红旗镇城建办直接委托徐伦兆、徐某</w:t>
      </w:r>
      <w:r>
        <w:rPr>
          <w:rFonts w:hint="eastAsia"/>
          <w:sz w:val="30"/>
          <w:szCs w:val="30"/>
        </w:rPr>
        <w:t>2</w:t>
      </w:r>
      <w:r>
        <w:rPr>
          <w:rFonts w:hint="eastAsia"/>
          <w:sz w:val="30"/>
          <w:szCs w:val="30"/>
        </w:rPr>
        <w:t>的相关零星工程结算资料；</w:t>
      </w:r>
      <w:r>
        <w:rPr>
          <w:rFonts w:hint="eastAsia"/>
          <w:sz w:val="30"/>
          <w:szCs w:val="30"/>
        </w:rPr>
        <w:t>8.</w:t>
      </w:r>
      <w:r>
        <w:rPr>
          <w:rFonts w:hint="eastAsia"/>
          <w:sz w:val="30"/>
          <w:szCs w:val="30"/>
        </w:rPr>
        <w:t>被告人徐某</w:t>
      </w:r>
      <w:r>
        <w:rPr>
          <w:rFonts w:hint="eastAsia"/>
          <w:sz w:val="30"/>
          <w:szCs w:val="30"/>
        </w:rPr>
        <w:t>1</w:t>
      </w:r>
      <w:r>
        <w:rPr>
          <w:rFonts w:hint="eastAsia"/>
          <w:sz w:val="30"/>
          <w:szCs w:val="30"/>
        </w:rPr>
        <w:t>的户籍及无犯罪记录证明。上述证据均经庭审举证、质证，证据间互相印证，本院予以确认。</w:t>
      </w:r>
    </w:p>
    <w:p w14:paraId="21BE13B2" w14:textId="77777777" w:rsidR="00700D2B" w:rsidRDefault="00700D2B">
      <w:pPr>
        <w:spacing w:line="500" w:lineRule="atLeast"/>
        <w:ind w:firstLine="600"/>
        <w:divId w:val="761757494"/>
        <w:rPr>
          <w:rFonts w:hint="eastAsia"/>
          <w:sz w:val="30"/>
          <w:szCs w:val="30"/>
        </w:rPr>
      </w:pPr>
      <w:r>
        <w:rPr>
          <w:rFonts w:hint="eastAsia"/>
          <w:sz w:val="30"/>
          <w:szCs w:val="30"/>
        </w:rPr>
        <w:t>本院认为，被告人徐伦兆为谋取不当利益，给予国家工作人员以财物，数额较大，其行为已构成行贿罪。公诉机关指控被告人徐伦兆的犯罪事实清楚，证据确实、充分，所指控罪名成立。被告人徐伦兆在被追诉前主动交待行贿行为，且根据被告人徐伦兆行贿犯罪的数额与情节，属于犯罪较轻，可以减轻处罚。被告人徐伦兆因本案被羁押</w:t>
      </w:r>
      <w:r>
        <w:rPr>
          <w:rFonts w:hint="eastAsia"/>
          <w:sz w:val="30"/>
          <w:szCs w:val="30"/>
        </w:rPr>
        <w:t>13</w:t>
      </w:r>
      <w:r>
        <w:rPr>
          <w:rFonts w:hint="eastAsia"/>
          <w:sz w:val="30"/>
          <w:szCs w:val="30"/>
        </w:rPr>
        <w:t>日，应折抵刑期。结合被告人徐伦兆的犯罪性质和情节，可以对其适用缓刑。据此，依照《中华人民共和国刑法》第三百八十九条、第三百九十条、第五十二条、第五十三条、第七十二条第一款、第三款、第七十三条第一款、第三款和《最高人民法院、最高人民检察院〈关于办理贪污贿赂刑事案件适用法律若干问题的意见〉》第七条、第十九条的规定，判决如下：</w:t>
      </w:r>
    </w:p>
    <w:p w14:paraId="1406456B" w14:textId="77777777" w:rsidR="00700D2B" w:rsidRDefault="00700D2B">
      <w:pPr>
        <w:spacing w:line="500" w:lineRule="atLeast"/>
        <w:ind w:firstLine="600"/>
        <w:divId w:val="1541554014"/>
        <w:rPr>
          <w:rFonts w:hint="eastAsia"/>
          <w:sz w:val="30"/>
          <w:szCs w:val="30"/>
        </w:rPr>
      </w:pPr>
      <w:r>
        <w:rPr>
          <w:rFonts w:hint="eastAsia"/>
          <w:sz w:val="30"/>
          <w:szCs w:val="30"/>
        </w:rPr>
        <w:t>被告人徐伦兆犯行贿罪，判处拘役六个月，缓刑九个月，并处罚金人民币十万元。</w:t>
      </w:r>
    </w:p>
    <w:p w14:paraId="4FA1E4B9" w14:textId="77777777" w:rsidR="00700D2B" w:rsidRDefault="00700D2B">
      <w:pPr>
        <w:spacing w:line="500" w:lineRule="atLeast"/>
        <w:ind w:firstLine="600"/>
        <w:divId w:val="545068976"/>
        <w:rPr>
          <w:rFonts w:hint="eastAsia"/>
          <w:sz w:val="30"/>
          <w:szCs w:val="30"/>
        </w:rPr>
      </w:pPr>
      <w:r>
        <w:rPr>
          <w:rFonts w:hint="eastAsia"/>
          <w:sz w:val="30"/>
          <w:szCs w:val="30"/>
        </w:rPr>
        <w:t>（缓刑考验期从判决确定之日起计算。罚金自本判决生效之日起七日内缴纳）</w:t>
      </w:r>
    </w:p>
    <w:p w14:paraId="10D078A8" w14:textId="77777777" w:rsidR="00700D2B" w:rsidRDefault="00700D2B">
      <w:pPr>
        <w:spacing w:line="500" w:lineRule="atLeast"/>
        <w:ind w:firstLine="600"/>
        <w:divId w:val="112842714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8B18AA4" w14:textId="77777777" w:rsidR="00700D2B" w:rsidRDefault="00700D2B">
      <w:pPr>
        <w:spacing w:line="500" w:lineRule="atLeast"/>
        <w:jc w:val="right"/>
        <w:divId w:val="1346706825"/>
        <w:rPr>
          <w:rFonts w:hint="eastAsia"/>
          <w:sz w:val="30"/>
          <w:szCs w:val="30"/>
        </w:rPr>
      </w:pPr>
      <w:r>
        <w:rPr>
          <w:rFonts w:hint="eastAsia"/>
          <w:sz w:val="30"/>
          <w:szCs w:val="30"/>
        </w:rPr>
        <w:t>审　判　长　　许　金</w:t>
      </w:r>
    </w:p>
    <w:p w14:paraId="3E20859A" w14:textId="77777777" w:rsidR="00700D2B" w:rsidRDefault="00700D2B">
      <w:pPr>
        <w:spacing w:line="500" w:lineRule="atLeast"/>
        <w:jc w:val="right"/>
        <w:divId w:val="308024506"/>
        <w:rPr>
          <w:rFonts w:hint="eastAsia"/>
          <w:sz w:val="30"/>
          <w:szCs w:val="30"/>
        </w:rPr>
      </w:pPr>
      <w:r>
        <w:rPr>
          <w:rFonts w:hint="eastAsia"/>
          <w:sz w:val="30"/>
          <w:szCs w:val="30"/>
        </w:rPr>
        <w:t>人民陪审员　　张燕红</w:t>
      </w:r>
    </w:p>
    <w:p w14:paraId="00B23E7D" w14:textId="77777777" w:rsidR="00700D2B" w:rsidRDefault="00700D2B">
      <w:pPr>
        <w:spacing w:line="500" w:lineRule="atLeast"/>
        <w:jc w:val="right"/>
        <w:divId w:val="763763296"/>
        <w:rPr>
          <w:rFonts w:hint="eastAsia"/>
          <w:sz w:val="30"/>
          <w:szCs w:val="30"/>
        </w:rPr>
      </w:pPr>
      <w:r>
        <w:rPr>
          <w:rFonts w:hint="eastAsia"/>
          <w:sz w:val="30"/>
          <w:szCs w:val="30"/>
        </w:rPr>
        <w:t>人民陪审员　　杨世伟</w:t>
      </w:r>
    </w:p>
    <w:p w14:paraId="5113F735" w14:textId="77777777" w:rsidR="00700D2B" w:rsidRDefault="00700D2B">
      <w:pPr>
        <w:spacing w:line="500" w:lineRule="atLeast"/>
        <w:jc w:val="right"/>
        <w:divId w:val="1797673595"/>
        <w:rPr>
          <w:rFonts w:hint="eastAsia"/>
          <w:sz w:val="30"/>
          <w:szCs w:val="30"/>
        </w:rPr>
      </w:pPr>
      <w:r>
        <w:rPr>
          <w:rFonts w:hint="eastAsia"/>
          <w:sz w:val="30"/>
          <w:szCs w:val="30"/>
        </w:rPr>
        <w:t>二〇一八年四月二十八日</w:t>
      </w:r>
    </w:p>
    <w:p w14:paraId="05FF9622" w14:textId="77777777" w:rsidR="00700D2B" w:rsidRDefault="00700D2B">
      <w:pPr>
        <w:spacing w:line="500" w:lineRule="atLeast"/>
        <w:jc w:val="right"/>
        <w:divId w:val="1335498747"/>
        <w:rPr>
          <w:rFonts w:hint="eastAsia"/>
          <w:sz w:val="30"/>
          <w:szCs w:val="30"/>
        </w:rPr>
      </w:pPr>
      <w:r>
        <w:rPr>
          <w:rFonts w:hint="eastAsia"/>
          <w:sz w:val="30"/>
          <w:szCs w:val="30"/>
        </w:rPr>
        <w:t>书　记　员　　张剑明</w:t>
      </w:r>
    </w:p>
    <w:p w14:paraId="392F482E" w14:textId="77777777" w:rsidR="00700D2B" w:rsidRDefault="00700D2B">
      <w:pPr>
        <w:spacing w:line="500" w:lineRule="atLeast"/>
        <w:ind w:firstLine="600"/>
        <w:divId w:val="346564027"/>
        <w:rPr>
          <w:rFonts w:hint="eastAsia"/>
          <w:sz w:val="30"/>
          <w:szCs w:val="30"/>
        </w:rPr>
      </w:pPr>
      <w:r>
        <w:rPr>
          <w:rFonts w:hint="eastAsia"/>
          <w:sz w:val="30"/>
          <w:szCs w:val="30"/>
        </w:rPr>
        <w:t>附相关法律条文</w:t>
      </w:r>
    </w:p>
    <w:p w14:paraId="65F0DE88" w14:textId="77777777" w:rsidR="00700D2B" w:rsidRDefault="00700D2B">
      <w:pPr>
        <w:spacing w:line="500" w:lineRule="atLeast"/>
        <w:ind w:firstLine="600"/>
        <w:divId w:val="106507728"/>
        <w:rPr>
          <w:rFonts w:hint="eastAsia"/>
          <w:sz w:val="30"/>
          <w:szCs w:val="30"/>
        </w:rPr>
      </w:pPr>
      <w:r>
        <w:rPr>
          <w:rFonts w:hint="eastAsia"/>
          <w:sz w:val="30"/>
          <w:szCs w:val="30"/>
        </w:rPr>
        <w:t>一、《中华人民共和国刑法》有关条文：</w:t>
      </w:r>
    </w:p>
    <w:p w14:paraId="6495EEBB" w14:textId="77777777" w:rsidR="00700D2B" w:rsidRDefault="00700D2B">
      <w:pPr>
        <w:spacing w:line="500" w:lineRule="atLeast"/>
        <w:ind w:firstLine="600"/>
        <w:divId w:val="500585017"/>
        <w:rPr>
          <w:rFonts w:hint="eastAsia"/>
          <w:sz w:val="30"/>
          <w:szCs w:val="30"/>
        </w:rPr>
      </w:pPr>
      <w:r>
        <w:rPr>
          <w:rFonts w:hint="eastAsia"/>
          <w:sz w:val="30"/>
          <w:szCs w:val="30"/>
        </w:rPr>
        <w:t>第三百八十九条【行贿罪】为谋取不正当利益，给予国家工作人员以财物的，是行贿罪。</w:t>
      </w:r>
    </w:p>
    <w:p w14:paraId="66F46847" w14:textId="77777777" w:rsidR="00700D2B" w:rsidRDefault="00700D2B">
      <w:pPr>
        <w:spacing w:line="500" w:lineRule="atLeast"/>
        <w:ind w:firstLine="600"/>
        <w:divId w:val="165722080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9515EA8" w14:textId="77777777" w:rsidR="00700D2B" w:rsidRDefault="00700D2B">
      <w:pPr>
        <w:spacing w:line="500" w:lineRule="atLeast"/>
        <w:ind w:firstLine="600"/>
        <w:divId w:val="2142651433"/>
        <w:rPr>
          <w:rFonts w:hint="eastAsia"/>
          <w:sz w:val="30"/>
          <w:szCs w:val="30"/>
        </w:rPr>
      </w:pPr>
      <w:r>
        <w:rPr>
          <w:rFonts w:hint="eastAsia"/>
          <w:sz w:val="30"/>
          <w:szCs w:val="30"/>
        </w:rPr>
        <w:t>因被勒索给予国家工作人员以财物，没有获得不正当利益的，不是行贿。</w:t>
      </w:r>
    </w:p>
    <w:p w14:paraId="51A93E54" w14:textId="77777777" w:rsidR="00700D2B" w:rsidRDefault="00700D2B">
      <w:pPr>
        <w:spacing w:line="500" w:lineRule="atLeast"/>
        <w:ind w:firstLine="600"/>
        <w:divId w:val="1792741589"/>
        <w:rPr>
          <w:rFonts w:hint="eastAsia"/>
          <w:sz w:val="30"/>
          <w:szCs w:val="30"/>
        </w:rPr>
      </w:pPr>
      <w:r>
        <w:rPr>
          <w:rFonts w:hint="eastAsia"/>
          <w:sz w:val="30"/>
          <w:szCs w:val="30"/>
        </w:rPr>
        <w:t>第三百九十条【行贿罪的处罚】对犯行贿罪的，处五年以下有期徒刑或者拘役，并处罚金；因行贿谋取不正当利益，情节严重的，或者使国家利益遭受重大损失的，处五年以上十年以下有期徒刑，并处罚金；情节特别严重的，处十年以上有期徒刑或者无期徒刑，并处罚金或者没收财产。</w:t>
      </w:r>
    </w:p>
    <w:p w14:paraId="64C8FA8C" w14:textId="77777777" w:rsidR="00700D2B" w:rsidRDefault="00700D2B">
      <w:pPr>
        <w:spacing w:line="500" w:lineRule="atLeast"/>
        <w:ind w:firstLine="600"/>
        <w:divId w:val="110526754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0D40CB7E" w14:textId="77777777" w:rsidR="00700D2B" w:rsidRDefault="00700D2B">
      <w:pPr>
        <w:spacing w:line="500" w:lineRule="atLeast"/>
        <w:ind w:firstLine="600"/>
        <w:divId w:val="1673990426"/>
        <w:rPr>
          <w:rFonts w:hint="eastAsia"/>
          <w:sz w:val="30"/>
          <w:szCs w:val="30"/>
        </w:rPr>
      </w:pPr>
      <w:r>
        <w:rPr>
          <w:rFonts w:hint="eastAsia"/>
          <w:sz w:val="30"/>
          <w:szCs w:val="30"/>
        </w:rPr>
        <w:t>第五十二条【罚金数额的确定根据】判处罚金，应当根据犯罪情节决定罚金数额。</w:t>
      </w:r>
    </w:p>
    <w:p w14:paraId="09CB5334" w14:textId="77777777" w:rsidR="00700D2B" w:rsidRDefault="00700D2B">
      <w:pPr>
        <w:spacing w:line="500" w:lineRule="atLeast"/>
        <w:ind w:firstLine="600"/>
        <w:divId w:val="79583351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843AEBB" w14:textId="77777777" w:rsidR="00700D2B" w:rsidRDefault="00700D2B">
      <w:pPr>
        <w:spacing w:line="500" w:lineRule="atLeast"/>
        <w:ind w:firstLine="600"/>
        <w:divId w:val="663123940"/>
        <w:rPr>
          <w:rFonts w:hint="eastAsia"/>
          <w:sz w:val="30"/>
          <w:szCs w:val="30"/>
        </w:rPr>
      </w:pPr>
      <w:r>
        <w:rPr>
          <w:rFonts w:hint="eastAsia"/>
          <w:sz w:val="30"/>
          <w:szCs w:val="30"/>
        </w:rPr>
        <w:t>第六十四条【犯罪所得之物、所用之物的处理】犯罪分子违法所得的一切财物，应当予以追缴或者责令退赔；对被害人的合法财产，应当及时返还；违禁品和供犯罪所用的本人财物，应当予以没收。没收的财物和罚金，一律上缴国库，不得挪用和自行处理。</w:t>
      </w:r>
    </w:p>
    <w:p w14:paraId="379328A8" w14:textId="77777777" w:rsidR="00700D2B" w:rsidRDefault="00700D2B">
      <w:pPr>
        <w:spacing w:line="500" w:lineRule="atLeast"/>
        <w:ind w:firstLine="600"/>
        <w:divId w:val="121509826"/>
        <w:rPr>
          <w:rFonts w:hint="eastAsia"/>
          <w:sz w:val="30"/>
          <w:szCs w:val="30"/>
        </w:rPr>
      </w:pPr>
      <w:r>
        <w:rPr>
          <w:rFonts w:hint="eastAsia"/>
          <w:sz w:val="30"/>
          <w:szCs w:val="30"/>
        </w:rPr>
        <w:t>第七十二条【缓刑的条件、禁止令与附加刑的执行】对于被判处拘役、三年以下有期徒刑的犯罪分子，同时符合下列条件的，可以宣告缓刑，对其中不满十八周岁的人、怀孕的妇女和已满七十五周岁的人，应当宣告缓刑：</w:t>
      </w:r>
    </w:p>
    <w:p w14:paraId="238B7E03" w14:textId="77777777" w:rsidR="00700D2B" w:rsidRDefault="00700D2B">
      <w:pPr>
        <w:spacing w:line="500" w:lineRule="atLeast"/>
        <w:ind w:firstLine="600"/>
        <w:divId w:val="193621822"/>
        <w:rPr>
          <w:rFonts w:hint="eastAsia"/>
          <w:sz w:val="30"/>
          <w:szCs w:val="30"/>
        </w:rPr>
      </w:pPr>
      <w:r>
        <w:rPr>
          <w:rFonts w:hint="eastAsia"/>
          <w:sz w:val="30"/>
          <w:szCs w:val="30"/>
        </w:rPr>
        <w:t>（一）犯罪情节较轻；</w:t>
      </w:r>
    </w:p>
    <w:p w14:paraId="396E0FC8" w14:textId="77777777" w:rsidR="00700D2B" w:rsidRDefault="00700D2B">
      <w:pPr>
        <w:spacing w:line="500" w:lineRule="atLeast"/>
        <w:ind w:firstLine="600"/>
        <w:divId w:val="1424180371"/>
        <w:rPr>
          <w:rFonts w:hint="eastAsia"/>
          <w:sz w:val="30"/>
          <w:szCs w:val="30"/>
        </w:rPr>
      </w:pPr>
      <w:r>
        <w:rPr>
          <w:rFonts w:hint="eastAsia"/>
          <w:sz w:val="30"/>
          <w:szCs w:val="30"/>
        </w:rPr>
        <w:t>（二）有悔罪表现；</w:t>
      </w:r>
    </w:p>
    <w:p w14:paraId="4E604B90" w14:textId="77777777" w:rsidR="00700D2B" w:rsidRDefault="00700D2B">
      <w:pPr>
        <w:spacing w:line="500" w:lineRule="atLeast"/>
        <w:ind w:firstLine="600"/>
        <w:divId w:val="1763450701"/>
        <w:rPr>
          <w:rFonts w:hint="eastAsia"/>
          <w:sz w:val="30"/>
          <w:szCs w:val="30"/>
        </w:rPr>
      </w:pPr>
      <w:r>
        <w:rPr>
          <w:rFonts w:hint="eastAsia"/>
          <w:sz w:val="30"/>
          <w:szCs w:val="30"/>
        </w:rPr>
        <w:t>（三）没有再犯罪的危险；</w:t>
      </w:r>
    </w:p>
    <w:p w14:paraId="5F3FC055" w14:textId="77777777" w:rsidR="00700D2B" w:rsidRDefault="00700D2B">
      <w:pPr>
        <w:spacing w:line="500" w:lineRule="atLeast"/>
        <w:ind w:firstLine="600"/>
        <w:divId w:val="1330865179"/>
        <w:rPr>
          <w:rFonts w:hint="eastAsia"/>
          <w:sz w:val="30"/>
          <w:szCs w:val="30"/>
        </w:rPr>
      </w:pPr>
      <w:r>
        <w:rPr>
          <w:rFonts w:hint="eastAsia"/>
          <w:sz w:val="30"/>
          <w:szCs w:val="30"/>
        </w:rPr>
        <w:t>（四）宣告缓刑对所居住社区没有重大不良影响。</w:t>
      </w:r>
    </w:p>
    <w:p w14:paraId="2BC261BC" w14:textId="77777777" w:rsidR="00700D2B" w:rsidRDefault="00700D2B">
      <w:pPr>
        <w:spacing w:line="500" w:lineRule="atLeast"/>
        <w:ind w:firstLine="600"/>
        <w:divId w:val="7525288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B2C2F81" w14:textId="77777777" w:rsidR="00700D2B" w:rsidRDefault="00700D2B">
      <w:pPr>
        <w:spacing w:line="500" w:lineRule="atLeast"/>
        <w:ind w:firstLine="600"/>
        <w:divId w:val="967784502"/>
        <w:rPr>
          <w:rFonts w:hint="eastAsia"/>
          <w:sz w:val="30"/>
          <w:szCs w:val="30"/>
        </w:rPr>
      </w:pPr>
      <w:r>
        <w:rPr>
          <w:rFonts w:hint="eastAsia"/>
          <w:sz w:val="30"/>
          <w:szCs w:val="30"/>
        </w:rPr>
        <w:t>被宣告缓刑的犯罪分子，如果被判处附加刑，附加刑仍须执行</w:t>
      </w:r>
    </w:p>
    <w:p w14:paraId="49274945" w14:textId="77777777" w:rsidR="00700D2B" w:rsidRDefault="00700D2B">
      <w:pPr>
        <w:spacing w:line="500" w:lineRule="atLeast"/>
        <w:ind w:firstLine="600"/>
        <w:divId w:val="190805911"/>
        <w:rPr>
          <w:rFonts w:hint="eastAsia"/>
          <w:sz w:val="30"/>
          <w:szCs w:val="30"/>
        </w:rPr>
      </w:pPr>
      <w:r>
        <w:rPr>
          <w:rFonts w:hint="eastAsia"/>
          <w:sz w:val="30"/>
          <w:szCs w:val="30"/>
        </w:rPr>
        <w:t>第七十三条【缓刑考验期限】拘役的缓刑考验期限为原判刑期以上一年以下，但是不能少于二个月。</w:t>
      </w:r>
    </w:p>
    <w:p w14:paraId="0332BB01" w14:textId="77777777" w:rsidR="00700D2B" w:rsidRDefault="00700D2B">
      <w:pPr>
        <w:spacing w:line="500" w:lineRule="atLeast"/>
        <w:ind w:firstLine="600"/>
        <w:divId w:val="216014549"/>
        <w:rPr>
          <w:rFonts w:hint="eastAsia"/>
          <w:sz w:val="30"/>
          <w:szCs w:val="30"/>
        </w:rPr>
      </w:pPr>
      <w:r>
        <w:rPr>
          <w:rFonts w:hint="eastAsia"/>
          <w:sz w:val="30"/>
          <w:szCs w:val="30"/>
        </w:rPr>
        <w:t>有期徒刑的缓刑考验期限为原判刑期以上五年以下，但是不能少于一年。</w:t>
      </w:r>
    </w:p>
    <w:p w14:paraId="4C3CCE29" w14:textId="77777777" w:rsidR="00700D2B" w:rsidRDefault="00700D2B">
      <w:pPr>
        <w:spacing w:line="500" w:lineRule="atLeast"/>
        <w:ind w:firstLine="600"/>
        <w:divId w:val="1485854028"/>
        <w:rPr>
          <w:rFonts w:hint="eastAsia"/>
          <w:sz w:val="30"/>
          <w:szCs w:val="30"/>
        </w:rPr>
      </w:pPr>
      <w:r>
        <w:rPr>
          <w:rFonts w:hint="eastAsia"/>
          <w:sz w:val="30"/>
          <w:szCs w:val="30"/>
        </w:rPr>
        <w:t>缓刑考验期限，从判决确定之日起计算。</w:t>
      </w:r>
    </w:p>
    <w:p w14:paraId="53BDC899" w14:textId="77777777" w:rsidR="00700D2B" w:rsidRDefault="00700D2B">
      <w:pPr>
        <w:spacing w:line="500" w:lineRule="atLeast"/>
        <w:ind w:firstLine="600"/>
        <w:divId w:val="1980303143"/>
        <w:rPr>
          <w:rFonts w:hint="eastAsia"/>
          <w:sz w:val="30"/>
          <w:szCs w:val="30"/>
        </w:rPr>
      </w:pPr>
      <w:r>
        <w:rPr>
          <w:rFonts w:hint="eastAsia"/>
          <w:sz w:val="30"/>
          <w:szCs w:val="30"/>
        </w:rPr>
        <w:t>第七十五条【缓刑犯应遵守的规定】被宣告缓刑的犯罪分子，应当遵守下列规定：</w:t>
      </w:r>
    </w:p>
    <w:p w14:paraId="32C56DEC" w14:textId="77777777" w:rsidR="00700D2B" w:rsidRDefault="00700D2B">
      <w:pPr>
        <w:spacing w:line="500" w:lineRule="atLeast"/>
        <w:ind w:firstLine="600"/>
        <w:divId w:val="1544638254"/>
        <w:rPr>
          <w:rFonts w:hint="eastAsia"/>
          <w:sz w:val="30"/>
          <w:szCs w:val="30"/>
        </w:rPr>
      </w:pPr>
      <w:r>
        <w:rPr>
          <w:rFonts w:hint="eastAsia"/>
          <w:sz w:val="30"/>
          <w:szCs w:val="30"/>
        </w:rPr>
        <w:t>（一）遵守法律、行政法规，服从监督；</w:t>
      </w:r>
    </w:p>
    <w:p w14:paraId="5B16D67E" w14:textId="77777777" w:rsidR="00700D2B" w:rsidRDefault="00700D2B">
      <w:pPr>
        <w:spacing w:line="500" w:lineRule="atLeast"/>
        <w:ind w:firstLine="600"/>
        <w:divId w:val="1039863198"/>
        <w:rPr>
          <w:rFonts w:hint="eastAsia"/>
          <w:sz w:val="30"/>
          <w:szCs w:val="30"/>
        </w:rPr>
      </w:pPr>
      <w:r>
        <w:rPr>
          <w:rFonts w:hint="eastAsia"/>
          <w:sz w:val="30"/>
          <w:szCs w:val="30"/>
        </w:rPr>
        <w:t>（二）按照考察机关的规定报告自己的活动情况；</w:t>
      </w:r>
    </w:p>
    <w:p w14:paraId="162F7EDC" w14:textId="77777777" w:rsidR="00700D2B" w:rsidRDefault="00700D2B">
      <w:pPr>
        <w:spacing w:line="500" w:lineRule="atLeast"/>
        <w:ind w:firstLine="600"/>
        <w:divId w:val="1726102985"/>
        <w:rPr>
          <w:rFonts w:hint="eastAsia"/>
          <w:sz w:val="30"/>
          <w:szCs w:val="30"/>
        </w:rPr>
      </w:pPr>
      <w:r>
        <w:rPr>
          <w:rFonts w:hint="eastAsia"/>
          <w:sz w:val="30"/>
          <w:szCs w:val="30"/>
        </w:rPr>
        <w:t>（三）遵守考察机关关于会客的规定；</w:t>
      </w:r>
    </w:p>
    <w:p w14:paraId="372284A8" w14:textId="77777777" w:rsidR="00700D2B" w:rsidRDefault="00700D2B">
      <w:pPr>
        <w:spacing w:line="500" w:lineRule="atLeast"/>
        <w:ind w:firstLine="600"/>
        <w:divId w:val="1757945169"/>
        <w:rPr>
          <w:rFonts w:hint="eastAsia"/>
          <w:sz w:val="30"/>
          <w:szCs w:val="30"/>
        </w:rPr>
      </w:pPr>
      <w:r>
        <w:rPr>
          <w:rFonts w:hint="eastAsia"/>
          <w:sz w:val="30"/>
          <w:szCs w:val="30"/>
        </w:rPr>
        <w:t>（四）离开所居住的市、县或者迁居，应当报经考察机关批准。</w:t>
      </w:r>
    </w:p>
    <w:p w14:paraId="4247E67D" w14:textId="77777777" w:rsidR="00700D2B" w:rsidRDefault="00700D2B">
      <w:pPr>
        <w:spacing w:line="500" w:lineRule="atLeast"/>
        <w:ind w:firstLine="600"/>
        <w:divId w:val="881207245"/>
        <w:rPr>
          <w:rFonts w:hint="eastAsia"/>
          <w:sz w:val="30"/>
          <w:szCs w:val="30"/>
        </w:rPr>
      </w:pPr>
      <w:r>
        <w:rPr>
          <w:rFonts w:hint="eastAsia"/>
          <w:sz w:val="30"/>
          <w:szCs w:val="30"/>
        </w:rPr>
        <w:t>第七十六条【社区矫正与缓刑考验合格的处理】对宣告缓刑的犯罪分子，在缓刑考验期限内，依法实行社区矫正，如果没有本法第七十七条规定的情形，缓刑考验期满，原判的刑罚就不再执行，并公开予以宣告。</w:t>
      </w:r>
    </w:p>
    <w:p w14:paraId="5B6231DC" w14:textId="77777777" w:rsidR="00700D2B" w:rsidRDefault="00700D2B">
      <w:pPr>
        <w:spacing w:line="500" w:lineRule="atLeast"/>
        <w:ind w:firstLine="600"/>
        <w:divId w:val="129133588"/>
        <w:rPr>
          <w:rFonts w:hint="eastAsia"/>
          <w:sz w:val="30"/>
          <w:szCs w:val="30"/>
        </w:rPr>
      </w:pPr>
      <w:r>
        <w:rPr>
          <w:rFonts w:hint="eastAsia"/>
          <w:sz w:val="30"/>
          <w:szCs w:val="30"/>
        </w:rPr>
        <w:t>第七十七条【缓刑考验不合格的处理】被宣告缓刑的犯罪分子，在缓刑考验期限内犯新罪或者发现判决宣告以前还有其他罪没有判决的，应当撤销缓刑，对新犯的罪或者新发现的罪作出判决，把前罪和后罪所判处的刑罚，依照第六十九条的规定，决定执行的刑罚。</w:t>
      </w:r>
    </w:p>
    <w:p w14:paraId="611FA6B4" w14:textId="77777777" w:rsidR="00700D2B" w:rsidRDefault="00700D2B">
      <w:pPr>
        <w:spacing w:line="500" w:lineRule="atLeast"/>
        <w:ind w:firstLine="600"/>
        <w:divId w:val="1824422383"/>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p w14:paraId="164B22CE" w14:textId="77777777" w:rsidR="00700D2B" w:rsidRDefault="00700D2B">
      <w:pPr>
        <w:spacing w:line="500" w:lineRule="atLeast"/>
        <w:ind w:firstLine="600"/>
        <w:divId w:val="1812361433"/>
        <w:rPr>
          <w:rFonts w:hint="eastAsia"/>
          <w:sz w:val="30"/>
          <w:szCs w:val="30"/>
        </w:rPr>
      </w:pPr>
      <w:r>
        <w:rPr>
          <w:rFonts w:hint="eastAsia"/>
          <w:sz w:val="30"/>
          <w:szCs w:val="30"/>
        </w:rPr>
        <w:t>二、《最高人民法院、最高人民检察院〈关于办理贪污贿赂刑事案件适用法律若干问题的解释〉》</w:t>
      </w:r>
    </w:p>
    <w:p w14:paraId="5B830363" w14:textId="77777777" w:rsidR="00700D2B" w:rsidRDefault="00700D2B">
      <w:pPr>
        <w:spacing w:line="500" w:lineRule="atLeast"/>
        <w:ind w:firstLine="600"/>
        <w:divId w:val="185514294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C25E2E7" w14:textId="77777777" w:rsidR="00700D2B" w:rsidRDefault="00700D2B">
      <w:pPr>
        <w:spacing w:line="500" w:lineRule="atLeast"/>
        <w:ind w:firstLine="600"/>
        <w:divId w:val="223374779"/>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47E8E02" w14:textId="77777777" w:rsidR="00700D2B" w:rsidRDefault="00700D2B">
      <w:pPr>
        <w:spacing w:line="500" w:lineRule="atLeast"/>
        <w:ind w:firstLine="600"/>
        <w:divId w:val="133059797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661AD79D" w14:textId="77777777" w:rsidR="00700D2B" w:rsidRDefault="00700D2B">
      <w:pPr>
        <w:spacing w:line="500" w:lineRule="atLeast"/>
        <w:ind w:firstLine="600"/>
        <w:divId w:val="11128183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2ECE89AA" w14:textId="77777777" w:rsidR="00700D2B" w:rsidRDefault="00700D2B">
      <w:pPr>
        <w:spacing w:line="500" w:lineRule="atLeast"/>
        <w:ind w:firstLine="600"/>
        <w:divId w:val="207015403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4483FA40" w14:textId="77777777" w:rsidR="00700D2B" w:rsidRDefault="00700D2B">
      <w:pPr>
        <w:spacing w:line="500" w:lineRule="atLeast"/>
        <w:ind w:firstLine="600"/>
        <w:divId w:val="84628542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16244BA2" w14:textId="77777777" w:rsidR="00700D2B" w:rsidRDefault="00700D2B">
      <w:pPr>
        <w:spacing w:line="500" w:lineRule="atLeast"/>
        <w:ind w:firstLine="600"/>
        <w:divId w:val="59266426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9764C4A" w14:textId="77777777" w:rsidR="00700D2B" w:rsidRDefault="00700D2B">
      <w:pPr>
        <w:spacing w:line="500" w:lineRule="atLeast"/>
        <w:ind w:firstLine="600"/>
        <w:divId w:val="145339740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1A595C78" w14:textId="77777777" w:rsidR="00700D2B" w:rsidRDefault="00700D2B">
      <w:pPr>
        <w:spacing w:line="500" w:lineRule="atLeast"/>
        <w:ind w:firstLine="600"/>
        <w:divId w:val="129290550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13D3A29" w14:textId="77777777" w:rsidR="00700D2B" w:rsidRDefault="00700D2B">
      <w:pPr>
        <w:spacing w:line="500" w:lineRule="atLeast"/>
        <w:ind w:firstLine="600"/>
        <w:divId w:val="1541167059"/>
        <w:rPr>
          <w:rFonts w:hint="eastAsia"/>
          <w:sz w:val="30"/>
          <w:szCs w:val="30"/>
        </w:rPr>
      </w:pPr>
      <w:r>
        <w:rPr>
          <w:rFonts w:hint="eastAsia"/>
          <w:sz w:val="30"/>
          <w:szCs w:val="30"/>
        </w:rPr>
        <w:t>对刑法规定并处罚金的其他贪污、受贿贿赂犯罪，应当在十万元以上犯罪数额二倍以下判处罚金。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7A49F" w14:textId="77777777" w:rsidR="00674618" w:rsidRDefault="00674618" w:rsidP="00674618">
      <w:pPr>
        <w:rPr>
          <w:rFonts w:hint="eastAsia"/>
        </w:rPr>
      </w:pPr>
      <w:r>
        <w:separator/>
      </w:r>
    </w:p>
  </w:endnote>
  <w:endnote w:type="continuationSeparator" w:id="0">
    <w:p w14:paraId="21CEF4A7" w14:textId="77777777" w:rsidR="00674618" w:rsidRDefault="00674618" w:rsidP="006746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EC0B5" w14:textId="77777777" w:rsidR="00674618" w:rsidRDefault="00674618" w:rsidP="00674618">
      <w:pPr>
        <w:rPr>
          <w:rFonts w:hint="eastAsia"/>
        </w:rPr>
      </w:pPr>
      <w:r>
        <w:separator/>
      </w:r>
    </w:p>
  </w:footnote>
  <w:footnote w:type="continuationSeparator" w:id="0">
    <w:p w14:paraId="715F326A" w14:textId="77777777" w:rsidR="00674618" w:rsidRDefault="00674618" w:rsidP="006746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4618"/>
    <w:rsid w:val="00674618"/>
    <w:rsid w:val="00700D2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FD028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4618"/>
    <w:pPr>
      <w:tabs>
        <w:tab w:val="center" w:pos="4153"/>
        <w:tab w:val="right" w:pos="8306"/>
      </w:tabs>
      <w:snapToGrid w:val="0"/>
      <w:jc w:val="center"/>
    </w:pPr>
    <w:rPr>
      <w:sz w:val="18"/>
      <w:szCs w:val="18"/>
    </w:rPr>
  </w:style>
  <w:style w:type="character" w:customStyle="1" w:styleId="a4">
    <w:name w:val="页眉 字符"/>
    <w:basedOn w:val="a0"/>
    <w:link w:val="a3"/>
    <w:uiPriority w:val="99"/>
    <w:rsid w:val="00674618"/>
    <w:rPr>
      <w:rFonts w:ascii="宋体" w:eastAsia="宋体" w:hAnsi="宋体" w:cs="宋体"/>
      <w:sz w:val="18"/>
      <w:szCs w:val="18"/>
    </w:rPr>
  </w:style>
  <w:style w:type="paragraph" w:styleId="a5">
    <w:name w:val="footer"/>
    <w:basedOn w:val="a"/>
    <w:link w:val="a6"/>
    <w:uiPriority w:val="99"/>
    <w:unhideWhenUsed/>
    <w:rsid w:val="00674618"/>
    <w:pPr>
      <w:tabs>
        <w:tab w:val="center" w:pos="4153"/>
        <w:tab w:val="right" w:pos="8306"/>
      </w:tabs>
      <w:snapToGrid w:val="0"/>
    </w:pPr>
    <w:rPr>
      <w:sz w:val="18"/>
      <w:szCs w:val="18"/>
    </w:rPr>
  </w:style>
  <w:style w:type="character" w:customStyle="1" w:styleId="a6">
    <w:name w:val="页脚 字符"/>
    <w:basedOn w:val="a0"/>
    <w:link w:val="a5"/>
    <w:uiPriority w:val="99"/>
    <w:rsid w:val="006746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2889">
      <w:marLeft w:val="0"/>
      <w:marRight w:val="0"/>
      <w:marTop w:val="10"/>
      <w:marBottom w:val="10"/>
      <w:divBdr>
        <w:top w:val="none" w:sz="0" w:space="0" w:color="auto"/>
        <w:left w:val="none" w:sz="0" w:space="0" w:color="auto"/>
        <w:bottom w:val="none" w:sz="0" w:space="0" w:color="auto"/>
        <w:right w:val="none" w:sz="0" w:space="0" w:color="auto"/>
      </w:divBdr>
    </w:div>
    <w:div w:id="106507728">
      <w:marLeft w:val="0"/>
      <w:marRight w:val="0"/>
      <w:marTop w:val="10"/>
      <w:marBottom w:val="10"/>
      <w:divBdr>
        <w:top w:val="none" w:sz="0" w:space="0" w:color="auto"/>
        <w:left w:val="none" w:sz="0" w:space="0" w:color="auto"/>
        <w:bottom w:val="none" w:sz="0" w:space="0" w:color="auto"/>
        <w:right w:val="none" w:sz="0" w:space="0" w:color="auto"/>
      </w:divBdr>
    </w:div>
    <w:div w:id="121509826">
      <w:marLeft w:val="0"/>
      <w:marRight w:val="0"/>
      <w:marTop w:val="10"/>
      <w:marBottom w:val="10"/>
      <w:divBdr>
        <w:top w:val="none" w:sz="0" w:space="0" w:color="auto"/>
        <w:left w:val="none" w:sz="0" w:space="0" w:color="auto"/>
        <w:bottom w:val="none" w:sz="0" w:space="0" w:color="auto"/>
        <w:right w:val="none" w:sz="0" w:space="0" w:color="auto"/>
      </w:divBdr>
    </w:div>
    <w:div w:id="129133588">
      <w:marLeft w:val="0"/>
      <w:marRight w:val="0"/>
      <w:marTop w:val="10"/>
      <w:marBottom w:val="10"/>
      <w:divBdr>
        <w:top w:val="none" w:sz="0" w:space="0" w:color="auto"/>
        <w:left w:val="none" w:sz="0" w:space="0" w:color="auto"/>
        <w:bottom w:val="none" w:sz="0" w:space="0" w:color="auto"/>
        <w:right w:val="none" w:sz="0" w:space="0" w:color="auto"/>
      </w:divBdr>
    </w:div>
    <w:div w:id="190805911">
      <w:marLeft w:val="0"/>
      <w:marRight w:val="0"/>
      <w:marTop w:val="10"/>
      <w:marBottom w:val="10"/>
      <w:divBdr>
        <w:top w:val="none" w:sz="0" w:space="0" w:color="auto"/>
        <w:left w:val="none" w:sz="0" w:space="0" w:color="auto"/>
        <w:bottom w:val="none" w:sz="0" w:space="0" w:color="auto"/>
        <w:right w:val="none" w:sz="0" w:space="0" w:color="auto"/>
      </w:divBdr>
    </w:div>
    <w:div w:id="193621822">
      <w:marLeft w:val="0"/>
      <w:marRight w:val="0"/>
      <w:marTop w:val="10"/>
      <w:marBottom w:val="10"/>
      <w:divBdr>
        <w:top w:val="none" w:sz="0" w:space="0" w:color="auto"/>
        <w:left w:val="none" w:sz="0" w:space="0" w:color="auto"/>
        <w:bottom w:val="none" w:sz="0" w:space="0" w:color="auto"/>
        <w:right w:val="none" w:sz="0" w:space="0" w:color="auto"/>
      </w:divBdr>
    </w:div>
    <w:div w:id="213468027">
      <w:marLeft w:val="0"/>
      <w:marRight w:val="0"/>
      <w:marTop w:val="10"/>
      <w:marBottom w:val="10"/>
      <w:divBdr>
        <w:top w:val="none" w:sz="0" w:space="0" w:color="auto"/>
        <w:left w:val="none" w:sz="0" w:space="0" w:color="auto"/>
        <w:bottom w:val="none" w:sz="0" w:space="0" w:color="auto"/>
        <w:right w:val="none" w:sz="0" w:space="0" w:color="auto"/>
      </w:divBdr>
    </w:div>
    <w:div w:id="216014549">
      <w:marLeft w:val="0"/>
      <w:marRight w:val="0"/>
      <w:marTop w:val="10"/>
      <w:marBottom w:val="10"/>
      <w:divBdr>
        <w:top w:val="none" w:sz="0" w:space="0" w:color="auto"/>
        <w:left w:val="none" w:sz="0" w:space="0" w:color="auto"/>
        <w:bottom w:val="none" w:sz="0" w:space="0" w:color="auto"/>
        <w:right w:val="none" w:sz="0" w:space="0" w:color="auto"/>
      </w:divBdr>
    </w:div>
    <w:div w:id="223374779">
      <w:marLeft w:val="0"/>
      <w:marRight w:val="0"/>
      <w:marTop w:val="10"/>
      <w:marBottom w:val="10"/>
      <w:divBdr>
        <w:top w:val="none" w:sz="0" w:space="0" w:color="auto"/>
        <w:left w:val="none" w:sz="0" w:space="0" w:color="auto"/>
        <w:bottom w:val="none" w:sz="0" w:space="0" w:color="auto"/>
        <w:right w:val="none" w:sz="0" w:space="0" w:color="auto"/>
      </w:divBdr>
    </w:div>
    <w:div w:id="298069193">
      <w:marLeft w:val="0"/>
      <w:marRight w:val="0"/>
      <w:marTop w:val="10"/>
      <w:marBottom w:val="10"/>
      <w:divBdr>
        <w:top w:val="none" w:sz="0" w:space="0" w:color="auto"/>
        <w:left w:val="none" w:sz="0" w:space="0" w:color="auto"/>
        <w:bottom w:val="none" w:sz="0" w:space="0" w:color="auto"/>
        <w:right w:val="none" w:sz="0" w:space="0" w:color="auto"/>
      </w:divBdr>
    </w:div>
    <w:div w:id="308024506">
      <w:marLeft w:val="0"/>
      <w:marRight w:val="720"/>
      <w:marTop w:val="10"/>
      <w:marBottom w:val="10"/>
      <w:divBdr>
        <w:top w:val="none" w:sz="0" w:space="0" w:color="auto"/>
        <w:left w:val="none" w:sz="0" w:space="0" w:color="auto"/>
        <w:bottom w:val="none" w:sz="0" w:space="0" w:color="auto"/>
        <w:right w:val="none" w:sz="0" w:space="0" w:color="auto"/>
      </w:divBdr>
    </w:div>
    <w:div w:id="346564027">
      <w:marLeft w:val="0"/>
      <w:marRight w:val="0"/>
      <w:marTop w:val="10"/>
      <w:marBottom w:val="10"/>
      <w:divBdr>
        <w:top w:val="none" w:sz="0" w:space="0" w:color="auto"/>
        <w:left w:val="none" w:sz="0" w:space="0" w:color="auto"/>
        <w:bottom w:val="none" w:sz="0" w:space="0" w:color="auto"/>
        <w:right w:val="none" w:sz="0" w:space="0" w:color="auto"/>
      </w:divBdr>
    </w:div>
    <w:div w:id="370956623">
      <w:marLeft w:val="0"/>
      <w:marRight w:val="0"/>
      <w:marTop w:val="10"/>
      <w:marBottom w:val="10"/>
      <w:divBdr>
        <w:top w:val="none" w:sz="0" w:space="0" w:color="auto"/>
        <w:left w:val="none" w:sz="0" w:space="0" w:color="auto"/>
        <w:bottom w:val="none" w:sz="0" w:space="0" w:color="auto"/>
        <w:right w:val="none" w:sz="0" w:space="0" w:color="auto"/>
      </w:divBdr>
    </w:div>
    <w:div w:id="375738518">
      <w:marLeft w:val="0"/>
      <w:marRight w:val="0"/>
      <w:marTop w:val="10"/>
      <w:marBottom w:val="10"/>
      <w:divBdr>
        <w:top w:val="none" w:sz="0" w:space="0" w:color="auto"/>
        <w:left w:val="none" w:sz="0" w:space="0" w:color="auto"/>
        <w:bottom w:val="none" w:sz="0" w:space="0" w:color="auto"/>
        <w:right w:val="none" w:sz="0" w:space="0" w:color="auto"/>
      </w:divBdr>
    </w:div>
    <w:div w:id="500585017">
      <w:marLeft w:val="0"/>
      <w:marRight w:val="0"/>
      <w:marTop w:val="10"/>
      <w:marBottom w:val="10"/>
      <w:divBdr>
        <w:top w:val="none" w:sz="0" w:space="0" w:color="auto"/>
        <w:left w:val="none" w:sz="0" w:space="0" w:color="auto"/>
        <w:bottom w:val="none" w:sz="0" w:space="0" w:color="auto"/>
        <w:right w:val="none" w:sz="0" w:space="0" w:color="auto"/>
      </w:divBdr>
    </w:div>
    <w:div w:id="545068976">
      <w:marLeft w:val="0"/>
      <w:marRight w:val="0"/>
      <w:marTop w:val="10"/>
      <w:marBottom w:val="10"/>
      <w:divBdr>
        <w:top w:val="none" w:sz="0" w:space="0" w:color="auto"/>
        <w:left w:val="none" w:sz="0" w:space="0" w:color="auto"/>
        <w:bottom w:val="none" w:sz="0" w:space="0" w:color="auto"/>
        <w:right w:val="none" w:sz="0" w:space="0" w:color="auto"/>
      </w:divBdr>
    </w:div>
    <w:div w:id="592664261">
      <w:marLeft w:val="0"/>
      <w:marRight w:val="0"/>
      <w:marTop w:val="10"/>
      <w:marBottom w:val="10"/>
      <w:divBdr>
        <w:top w:val="none" w:sz="0" w:space="0" w:color="auto"/>
        <w:left w:val="none" w:sz="0" w:space="0" w:color="auto"/>
        <w:bottom w:val="none" w:sz="0" w:space="0" w:color="auto"/>
        <w:right w:val="none" w:sz="0" w:space="0" w:color="auto"/>
      </w:divBdr>
    </w:div>
    <w:div w:id="647439308">
      <w:marLeft w:val="0"/>
      <w:marRight w:val="0"/>
      <w:marTop w:val="10"/>
      <w:marBottom w:val="10"/>
      <w:divBdr>
        <w:top w:val="none" w:sz="0" w:space="0" w:color="auto"/>
        <w:left w:val="none" w:sz="0" w:space="0" w:color="auto"/>
        <w:bottom w:val="none" w:sz="0" w:space="0" w:color="auto"/>
        <w:right w:val="none" w:sz="0" w:space="0" w:color="auto"/>
      </w:divBdr>
    </w:div>
    <w:div w:id="663123940">
      <w:marLeft w:val="0"/>
      <w:marRight w:val="0"/>
      <w:marTop w:val="10"/>
      <w:marBottom w:val="10"/>
      <w:divBdr>
        <w:top w:val="none" w:sz="0" w:space="0" w:color="auto"/>
        <w:left w:val="none" w:sz="0" w:space="0" w:color="auto"/>
        <w:bottom w:val="none" w:sz="0" w:space="0" w:color="auto"/>
        <w:right w:val="none" w:sz="0" w:space="0" w:color="auto"/>
      </w:divBdr>
    </w:div>
    <w:div w:id="761757494">
      <w:marLeft w:val="0"/>
      <w:marRight w:val="0"/>
      <w:marTop w:val="10"/>
      <w:marBottom w:val="10"/>
      <w:divBdr>
        <w:top w:val="none" w:sz="0" w:space="0" w:color="auto"/>
        <w:left w:val="none" w:sz="0" w:space="0" w:color="auto"/>
        <w:bottom w:val="none" w:sz="0" w:space="0" w:color="auto"/>
        <w:right w:val="none" w:sz="0" w:space="0" w:color="auto"/>
      </w:divBdr>
    </w:div>
    <w:div w:id="763763296">
      <w:marLeft w:val="0"/>
      <w:marRight w:val="720"/>
      <w:marTop w:val="10"/>
      <w:marBottom w:val="10"/>
      <w:divBdr>
        <w:top w:val="none" w:sz="0" w:space="0" w:color="auto"/>
        <w:left w:val="none" w:sz="0" w:space="0" w:color="auto"/>
        <w:bottom w:val="none" w:sz="0" w:space="0" w:color="auto"/>
        <w:right w:val="none" w:sz="0" w:space="0" w:color="auto"/>
      </w:divBdr>
    </w:div>
    <w:div w:id="795833516">
      <w:marLeft w:val="0"/>
      <w:marRight w:val="0"/>
      <w:marTop w:val="10"/>
      <w:marBottom w:val="10"/>
      <w:divBdr>
        <w:top w:val="none" w:sz="0" w:space="0" w:color="auto"/>
        <w:left w:val="none" w:sz="0" w:space="0" w:color="auto"/>
        <w:bottom w:val="none" w:sz="0" w:space="0" w:color="auto"/>
        <w:right w:val="none" w:sz="0" w:space="0" w:color="auto"/>
      </w:divBdr>
    </w:div>
    <w:div w:id="846285426">
      <w:marLeft w:val="0"/>
      <w:marRight w:val="0"/>
      <w:marTop w:val="10"/>
      <w:marBottom w:val="10"/>
      <w:divBdr>
        <w:top w:val="none" w:sz="0" w:space="0" w:color="auto"/>
        <w:left w:val="none" w:sz="0" w:space="0" w:color="auto"/>
        <w:bottom w:val="none" w:sz="0" w:space="0" w:color="auto"/>
        <w:right w:val="none" w:sz="0" w:space="0" w:color="auto"/>
      </w:divBdr>
    </w:div>
    <w:div w:id="881207245">
      <w:marLeft w:val="0"/>
      <w:marRight w:val="0"/>
      <w:marTop w:val="10"/>
      <w:marBottom w:val="10"/>
      <w:divBdr>
        <w:top w:val="none" w:sz="0" w:space="0" w:color="auto"/>
        <w:left w:val="none" w:sz="0" w:space="0" w:color="auto"/>
        <w:bottom w:val="none" w:sz="0" w:space="0" w:color="auto"/>
        <w:right w:val="none" w:sz="0" w:space="0" w:color="auto"/>
      </w:divBdr>
    </w:div>
    <w:div w:id="967784502">
      <w:marLeft w:val="0"/>
      <w:marRight w:val="0"/>
      <w:marTop w:val="10"/>
      <w:marBottom w:val="10"/>
      <w:divBdr>
        <w:top w:val="none" w:sz="0" w:space="0" w:color="auto"/>
        <w:left w:val="none" w:sz="0" w:space="0" w:color="auto"/>
        <w:bottom w:val="none" w:sz="0" w:space="0" w:color="auto"/>
        <w:right w:val="none" w:sz="0" w:space="0" w:color="auto"/>
      </w:divBdr>
    </w:div>
    <w:div w:id="1039863198">
      <w:marLeft w:val="0"/>
      <w:marRight w:val="0"/>
      <w:marTop w:val="10"/>
      <w:marBottom w:val="10"/>
      <w:divBdr>
        <w:top w:val="none" w:sz="0" w:space="0" w:color="auto"/>
        <w:left w:val="none" w:sz="0" w:space="0" w:color="auto"/>
        <w:bottom w:val="none" w:sz="0" w:space="0" w:color="auto"/>
        <w:right w:val="none" w:sz="0" w:space="0" w:color="auto"/>
      </w:divBdr>
    </w:div>
    <w:div w:id="1105267542">
      <w:marLeft w:val="0"/>
      <w:marRight w:val="0"/>
      <w:marTop w:val="10"/>
      <w:marBottom w:val="10"/>
      <w:divBdr>
        <w:top w:val="none" w:sz="0" w:space="0" w:color="auto"/>
        <w:left w:val="none" w:sz="0" w:space="0" w:color="auto"/>
        <w:bottom w:val="none" w:sz="0" w:space="0" w:color="auto"/>
        <w:right w:val="none" w:sz="0" w:space="0" w:color="auto"/>
      </w:divBdr>
    </w:div>
    <w:div w:id="1112818396">
      <w:marLeft w:val="0"/>
      <w:marRight w:val="0"/>
      <w:marTop w:val="10"/>
      <w:marBottom w:val="10"/>
      <w:divBdr>
        <w:top w:val="none" w:sz="0" w:space="0" w:color="auto"/>
        <w:left w:val="none" w:sz="0" w:space="0" w:color="auto"/>
        <w:bottom w:val="none" w:sz="0" w:space="0" w:color="auto"/>
        <w:right w:val="none" w:sz="0" w:space="0" w:color="auto"/>
      </w:divBdr>
    </w:div>
    <w:div w:id="1128427149">
      <w:marLeft w:val="0"/>
      <w:marRight w:val="0"/>
      <w:marTop w:val="10"/>
      <w:marBottom w:val="10"/>
      <w:divBdr>
        <w:top w:val="none" w:sz="0" w:space="0" w:color="auto"/>
        <w:left w:val="none" w:sz="0" w:space="0" w:color="auto"/>
        <w:bottom w:val="none" w:sz="0" w:space="0" w:color="auto"/>
        <w:right w:val="none" w:sz="0" w:space="0" w:color="auto"/>
      </w:divBdr>
    </w:div>
    <w:div w:id="1184783814">
      <w:marLeft w:val="0"/>
      <w:marRight w:val="0"/>
      <w:marTop w:val="10"/>
      <w:marBottom w:val="10"/>
      <w:divBdr>
        <w:top w:val="none" w:sz="0" w:space="0" w:color="auto"/>
        <w:left w:val="none" w:sz="0" w:space="0" w:color="auto"/>
        <w:bottom w:val="none" w:sz="0" w:space="0" w:color="auto"/>
        <w:right w:val="none" w:sz="0" w:space="0" w:color="auto"/>
      </w:divBdr>
    </w:div>
    <w:div w:id="1292905507">
      <w:marLeft w:val="0"/>
      <w:marRight w:val="0"/>
      <w:marTop w:val="10"/>
      <w:marBottom w:val="10"/>
      <w:divBdr>
        <w:top w:val="none" w:sz="0" w:space="0" w:color="auto"/>
        <w:left w:val="none" w:sz="0" w:space="0" w:color="auto"/>
        <w:bottom w:val="none" w:sz="0" w:space="0" w:color="auto"/>
        <w:right w:val="none" w:sz="0" w:space="0" w:color="auto"/>
      </w:divBdr>
    </w:div>
    <w:div w:id="1330597979">
      <w:marLeft w:val="0"/>
      <w:marRight w:val="0"/>
      <w:marTop w:val="10"/>
      <w:marBottom w:val="10"/>
      <w:divBdr>
        <w:top w:val="none" w:sz="0" w:space="0" w:color="auto"/>
        <w:left w:val="none" w:sz="0" w:space="0" w:color="auto"/>
        <w:bottom w:val="none" w:sz="0" w:space="0" w:color="auto"/>
        <w:right w:val="none" w:sz="0" w:space="0" w:color="auto"/>
      </w:divBdr>
    </w:div>
    <w:div w:id="1330865179">
      <w:marLeft w:val="0"/>
      <w:marRight w:val="0"/>
      <w:marTop w:val="10"/>
      <w:marBottom w:val="10"/>
      <w:divBdr>
        <w:top w:val="none" w:sz="0" w:space="0" w:color="auto"/>
        <w:left w:val="none" w:sz="0" w:space="0" w:color="auto"/>
        <w:bottom w:val="none" w:sz="0" w:space="0" w:color="auto"/>
        <w:right w:val="none" w:sz="0" w:space="0" w:color="auto"/>
      </w:divBdr>
    </w:div>
    <w:div w:id="1335498747">
      <w:marLeft w:val="0"/>
      <w:marRight w:val="720"/>
      <w:marTop w:val="10"/>
      <w:marBottom w:val="10"/>
      <w:divBdr>
        <w:top w:val="none" w:sz="0" w:space="0" w:color="auto"/>
        <w:left w:val="none" w:sz="0" w:space="0" w:color="auto"/>
        <w:bottom w:val="none" w:sz="0" w:space="0" w:color="auto"/>
        <w:right w:val="none" w:sz="0" w:space="0" w:color="auto"/>
      </w:divBdr>
    </w:div>
    <w:div w:id="1346706825">
      <w:marLeft w:val="0"/>
      <w:marRight w:val="720"/>
      <w:marTop w:val="10"/>
      <w:marBottom w:val="10"/>
      <w:divBdr>
        <w:top w:val="none" w:sz="0" w:space="0" w:color="auto"/>
        <w:left w:val="none" w:sz="0" w:space="0" w:color="auto"/>
        <w:bottom w:val="none" w:sz="0" w:space="0" w:color="auto"/>
        <w:right w:val="none" w:sz="0" w:space="0" w:color="auto"/>
      </w:divBdr>
    </w:div>
    <w:div w:id="1424180371">
      <w:marLeft w:val="0"/>
      <w:marRight w:val="0"/>
      <w:marTop w:val="10"/>
      <w:marBottom w:val="10"/>
      <w:divBdr>
        <w:top w:val="none" w:sz="0" w:space="0" w:color="auto"/>
        <w:left w:val="none" w:sz="0" w:space="0" w:color="auto"/>
        <w:bottom w:val="none" w:sz="0" w:space="0" w:color="auto"/>
        <w:right w:val="none" w:sz="0" w:space="0" w:color="auto"/>
      </w:divBdr>
    </w:div>
    <w:div w:id="1437023867">
      <w:marLeft w:val="0"/>
      <w:marRight w:val="0"/>
      <w:marTop w:val="10"/>
      <w:marBottom w:val="10"/>
      <w:divBdr>
        <w:top w:val="none" w:sz="0" w:space="0" w:color="auto"/>
        <w:left w:val="none" w:sz="0" w:space="0" w:color="auto"/>
        <w:bottom w:val="none" w:sz="0" w:space="0" w:color="auto"/>
        <w:right w:val="none" w:sz="0" w:space="0" w:color="auto"/>
      </w:divBdr>
    </w:div>
    <w:div w:id="1453397406">
      <w:marLeft w:val="0"/>
      <w:marRight w:val="0"/>
      <w:marTop w:val="10"/>
      <w:marBottom w:val="10"/>
      <w:divBdr>
        <w:top w:val="none" w:sz="0" w:space="0" w:color="auto"/>
        <w:left w:val="none" w:sz="0" w:space="0" w:color="auto"/>
        <w:bottom w:val="none" w:sz="0" w:space="0" w:color="auto"/>
        <w:right w:val="none" w:sz="0" w:space="0" w:color="auto"/>
      </w:divBdr>
    </w:div>
    <w:div w:id="1485854028">
      <w:marLeft w:val="0"/>
      <w:marRight w:val="0"/>
      <w:marTop w:val="10"/>
      <w:marBottom w:val="10"/>
      <w:divBdr>
        <w:top w:val="none" w:sz="0" w:space="0" w:color="auto"/>
        <w:left w:val="none" w:sz="0" w:space="0" w:color="auto"/>
        <w:bottom w:val="none" w:sz="0" w:space="0" w:color="auto"/>
        <w:right w:val="none" w:sz="0" w:space="0" w:color="auto"/>
      </w:divBdr>
    </w:div>
    <w:div w:id="1541167059">
      <w:marLeft w:val="0"/>
      <w:marRight w:val="0"/>
      <w:marTop w:val="10"/>
      <w:marBottom w:val="10"/>
      <w:divBdr>
        <w:top w:val="none" w:sz="0" w:space="0" w:color="auto"/>
        <w:left w:val="none" w:sz="0" w:space="0" w:color="auto"/>
        <w:bottom w:val="none" w:sz="0" w:space="0" w:color="auto"/>
        <w:right w:val="none" w:sz="0" w:space="0" w:color="auto"/>
      </w:divBdr>
    </w:div>
    <w:div w:id="1541554014">
      <w:marLeft w:val="0"/>
      <w:marRight w:val="0"/>
      <w:marTop w:val="10"/>
      <w:marBottom w:val="10"/>
      <w:divBdr>
        <w:top w:val="none" w:sz="0" w:space="0" w:color="auto"/>
        <w:left w:val="none" w:sz="0" w:space="0" w:color="auto"/>
        <w:bottom w:val="none" w:sz="0" w:space="0" w:color="auto"/>
        <w:right w:val="none" w:sz="0" w:space="0" w:color="auto"/>
      </w:divBdr>
    </w:div>
    <w:div w:id="1544638254">
      <w:marLeft w:val="0"/>
      <w:marRight w:val="0"/>
      <w:marTop w:val="10"/>
      <w:marBottom w:val="10"/>
      <w:divBdr>
        <w:top w:val="none" w:sz="0" w:space="0" w:color="auto"/>
        <w:left w:val="none" w:sz="0" w:space="0" w:color="auto"/>
        <w:bottom w:val="none" w:sz="0" w:space="0" w:color="auto"/>
        <w:right w:val="none" w:sz="0" w:space="0" w:color="auto"/>
      </w:divBdr>
    </w:div>
    <w:div w:id="1600405105">
      <w:marLeft w:val="0"/>
      <w:marRight w:val="0"/>
      <w:marTop w:val="10"/>
      <w:marBottom w:val="10"/>
      <w:divBdr>
        <w:top w:val="none" w:sz="0" w:space="0" w:color="auto"/>
        <w:left w:val="none" w:sz="0" w:space="0" w:color="auto"/>
        <w:bottom w:val="none" w:sz="0" w:space="0" w:color="auto"/>
        <w:right w:val="none" w:sz="0" w:space="0" w:color="auto"/>
      </w:divBdr>
    </w:div>
    <w:div w:id="1612586033">
      <w:marLeft w:val="0"/>
      <w:marRight w:val="0"/>
      <w:marTop w:val="10"/>
      <w:marBottom w:val="10"/>
      <w:divBdr>
        <w:top w:val="none" w:sz="0" w:space="0" w:color="auto"/>
        <w:left w:val="none" w:sz="0" w:space="0" w:color="auto"/>
        <w:bottom w:val="none" w:sz="0" w:space="0" w:color="auto"/>
        <w:right w:val="none" w:sz="0" w:space="0" w:color="auto"/>
      </w:divBdr>
    </w:div>
    <w:div w:id="1657220806">
      <w:marLeft w:val="0"/>
      <w:marRight w:val="0"/>
      <w:marTop w:val="10"/>
      <w:marBottom w:val="10"/>
      <w:divBdr>
        <w:top w:val="none" w:sz="0" w:space="0" w:color="auto"/>
        <w:left w:val="none" w:sz="0" w:space="0" w:color="auto"/>
        <w:bottom w:val="none" w:sz="0" w:space="0" w:color="auto"/>
        <w:right w:val="none" w:sz="0" w:space="0" w:color="auto"/>
      </w:divBdr>
    </w:div>
    <w:div w:id="1673990426">
      <w:marLeft w:val="0"/>
      <w:marRight w:val="0"/>
      <w:marTop w:val="10"/>
      <w:marBottom w:val="10"/>
      <w:divBdr>
        <w:top w:val="none" w:sz="0" w:space="0" w:color="auto"/>
        <w:left w:val="none" w:sz="0" w:space="0" w:color="auto"/>
        <w:bottom w:val="none" w:sz="0" w:space="0" w:color="auto"/>
        <w:right w:val="none" w:sz="0" w:space="0" w:color="auto"/>
      </w:divBdr>
    </w:div>
    <w:div w:id="1723753531">
      <w:marLeft w:val="0"/>
      <w:marRight w:val="0"/>
      <w:marTop w:val="10"/>
      <w:marBottom w:val="10"/>
      <w:divBdr>
        <w:top w:val="none" w:sz="0" w:space="0" w:color="auto"/>
        <w:left w:val="none" w:sz="0" w:space="0" w:color="auto"/>
        <w:bottom w:val="none" w:sz="0" w:space="0" w:color="auto"/>
        <w:right w:val="none" w:sz="0" w:space="0" w:color="auto"/>
      </w:divBdr>
    </w:div>
    <w:div w:id="1726102985">
      <w:marLeft w:val="0"/>
      <w:marRight w:val="0"/>
      <w:marTop w:val="10"/>
      <w:marBottom w:val="10"/>
      <w:divBdr>
        <w:top w:val="none" w:sz="0" w:space="0" w:color="auto"/>
        <w:left w:val="none" w:sz="0" w:space="0" w:color="auto"/>
        <w:bottom w:val="none" w:sz="0" w:space="0" w:color="auto"/>
        <w:right w:val="none" w:sz="0" w:space="0" w:color="auto"/>
      </w:divBdr>
    </w:div>
    <w:div w:id="1757945169">
      <w:marLeft w:val="0"/>
      <w:marRight w:val="0"/>
      <w:marTop w:val="10"/>
      <w:marBottom w:val="10"/>
      <w:divBdr>
        <w:top w:val="none" w:sz="0" w:space="0" w:color="auto"/>
        <w:left w:val="none" w:sz="0" w:space="0" w:color="auto"/>
        <w:bottom w:val="none" w:sz="0" w:space="0" w:color="auto"/>
        <w:right w:val="none" w:sz="0" w:space="0" w:color="auto"/>
      </w:divBdr>
    </w:div>
    <w:div w:id="1763450701">
      <w:marLeft w:val="0"/>
      <w:marRight w:val="0"/>
      <w:marTop w:val="10"/>
      <w:marBottom w:val="10"/>
      <w:divBdr>
        <w:top w:val="none" w:sz="0" w:space="0" w:color="auto"/>
        <w:left w:val="none" w:sz="0" w:space="0" w:color="auto"/>
        <w:bottom w:val="none" w:sz="0" w:space="0" w:color="auto"/>
        <w:right w:val="none" w:sz="0" w:space="0" w:color="auto"/>
      </w:divBdr>
    </w:div>
    <w:div w:id="1792741589">
      <w:marLeft w:val="0"/>
      <w:marRight w:val="0"/>
      <w:marTop w:val="10"/>
      <w:marBottom w:val="10"/>
      <w:divBdr>
        <w:top w:val="none" w:sz="0" w:space="0" w:color="auto"/>
        <w:left w:val="none" w:sz="0" w:space="0" w:color="auto"/>
        <w:bottom w:val="none" w:sz="0" w:space="0" w:color="auto"/>
        <w:right w:val="none" w:sz="0" w:space="0" w:color="auto"/>
      </w:divBdr>
    </w:div>
    <w:div w:id="1797673595">
      <w:marLeft w:val="0"/>
      <w:marRight w:val="720"/>
      <w:marTop w:val="10"/>
      <w:marBottom w:val="10"/>
      <w:divBdr>
        <w:top w:val="none" w:sz="0" w:space="0" w:color="auto"/>
        <w:left w:val="none" w:sz="0" w:space="0" w:color="auto"/>
        <w:bottom w:val="none" w:sz="0" w:space="0" w:color="auto"/>
        <w:right w:val="none" w:sz="0" w:space="0" w:color="auto"/>
      </w:divBdr>
    </w:div>
    <w:div w:id="1812361433">
      <w:marLeft w:val="0"/>
      <w:marRight w:val="0"/>
      <w:marTop w:val="10"/>
      <w:marBottom w:val="10"/>
      <w:divBdr>
        <w:top w:val="none" w:sz="0" w:space="0" w:color="auto"/>
        <w:left w:val="none" w:sz="0" w:space="0" w:color="auto"/>
        <w:bottom w:val="none" w:sz="0" w:space="0" w:color="auto"/>
        <w:right w:val="none" w:sz="0" w:space="0" w:color="auto"/>
      </w:divBdr>
    </w:div>
    <w:div w:id="1824422383">
      <w:marLeft w:val="0"/>
      <w:marRight w:val="0"/>
      <w:marTop w:val="10"/>
      <w:marBottom w:val="10"/>
      <w:divBdr>
        <w:top w:val="none" w:sz="0" w:space="0" w:color="auto"/>
        <w:left w:val="none" w:sz="0" w:space="0" w:color="auto"/>
        <w:bottom w:val="none" w:sz="0" w:space="0" w:color="auto"/>
        <w:right w:val="none" w:sz="0" w:space="0" w:color="auto"/>
      </w:divBdr>
    </w:div>
    <w:div w:id="1855142946">
      <w:marLeft w:val="0"/>
      <w:marRight w:val="0"/>
      <w:marTop w:val="10"/>
      <w:marBottom w:val="10"/>
      <w:divBdr>
        <w:top w:val="none" w:sz="0" w:space="0" w:color="auto"/>
        <w:left w:val="none" w:sz="0" w:space="0" w:color="auto"/>
        <w:bottom w:val="none" w:sz="0" w:space="0" w:color="auto"/>
        <w:right w:val="none" w:sz="0" w:space="0" w:color="auto"/>
      </w:divBdr>
    </w:div>
    <w:div w:id="1980303143">
      <w:marLeft w:val="0"/>
      <w:marRight w:val="0"/>
      <w:marTop w:val="10"/>
      <w:marBottom w:val="10"/>
      <w:divBdr>
        <w:top w:val="none" w:sz="0" w:space="0" w:color="auto"/>
        <w:left w:val="none" w:sz="0" w:space="0" w:color="auto"/>
        <w:bottom w:val="none" w:sz="0" w:space="0" w:color="auto"/>
        <w:right w:val="none" w:sz="0" w:space="0" w:color="auto"/>
      </w:divBdr>
    </w:div>
    <w:div w:id="2070154032">
      <w:marLeft w:val="0"/>
      <w:marRight w:val="0"/>
      <w:marTop w:val="10"/>
      <w:marBottom w:val="10"/>
      <w:divBdr>
        <w:top w:val="none" w:sz="0" w:space="0" w:color="auto"/>
        <w:left w:val="none" w:sz="0" w:space="0" w:color="auto"/>
        <w:bottom w:val="none" w:sz="0" w:space="0" w:color="auto"/>
        <w:right w:val="none" w:sz="0" w:space="0" w:color="auto"/>
      </w:divBdr>
    </w:div>
    <w:div w:id="21426514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2025-04-30T06:06:00Z</dcterms:created>
  <dcterms:modified xsi:type="dcterms:W3CDTF">2025-04-30T06:06:00Z</dcterms:modified>
</cp:coreProperties>
</file>