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44F57" w14:textId="77777777" w:rsidR="004D06F0" w:rsidRDefault="004D06F0">
      <w:pPr>
        <w:spacing w:line="500" w:lineRule="atLeast"/>
        <w:jc w:val="center"/>
        <w:divId w:val="1486781840"/>
        <w:rPr>
          <w:rFonts w:ascii="黑体" w:eastAsia="黑体" w:hAnsi="黑体"/>
          <w:sz w:val="36"/>
          <w:szCs w:val="36"/>
        </w:rPr>
      </w:pPr>
      <w:r>
        <w:rPr>
          <w:rFonts w:ascii="黑体" w:eastAsia="黑体" w:hAnsi="黑体" w:hint="eastAsia"/>
          <w:sz w:val="36"/>
          <w:szCs w:val="36"/>
        </w:rPr>
        <w:t>广东省从化市人民法院</w:t>
      </w:r>
    </w:p>
    <w:p w14:paraId="4EE499F7" w14:textId="77777777" w:rsidR="004D06F0" w:rsidRDefault="004D06F0">
      <w:pPr>
        <w:spacing w:line="500" w:lineRule="atLeast"/>
        <w:jc w:val="center"/>
        <w:divId w:val="5649506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F37F02" w14:textId="77777777" w:rsidR="004D06F0" w:rsidRDefault="004D06F0">
      <w:pPr>
        <w:spacing w:line="500" w:lineRule="atLeast"/>
        <w:jc w:val="right"/>
        <w:divId w:val="404766903"/>
        <w:rPr>
          <w:rFonts w:hint="eastAsia"/>
          <w:sz w:val="30"/>
          <w:szCs w:val="30"/>
        </w:rPr>
      </w:pPr>
      <w:r>
        <w:rPr>
          <w:rFonts w:hint="eastAsia"/>
          <w:sz w:val="30"/>
          <w:szCs w:val="30"/>
        </w:rPr>
        <w:t>（</w:t>
      </w:r>
      <w:r>
        <w:rPr>
          <w:rFonts w:hint="eastAsia"/>
          <w:sz w:val="30"/>
          <w:szCs w:val="30"/>
        </w:rPr>
        <w:t>2014</w:t>
      </w:r>
      <w:r>
        <w:rPr>
          <w:rFonts w:hint="eastAsia"/>
          <w:sz w:val="30"/>
          <w:szCs w:val="30"/>
        </w:rPr>
        <w:t>）穗从法刑初字第</w:t>
      </w:r>
      <w:r>
        <w:rPr>
          <w:rFonts w:hint="eastAsia"/>
          <w:sz w:val="30"/>
          <w:szCs w:val="30"/>
        </w:rPr>
        <w:t>219</w:t>
      </w:r>
      <w:r>
        <w:rPr>
          <w:rFonts w:hint="eastAsia"/>
          <w:sz w:val="30"/>
          <w:szCs w:val="30"/>
        </w:rPr>
        <w:t>号</w:t>
      </w:r>
    </w:p>
    <w:p w14:paraId="425C473E" w14:textId="77777777" w:rsidR="004D06F0" w:rsidRDefault="004D06F0">
      <w:pPr>
        <w:spacing w:line="500" w:lineRule="atLeast"/>
        <w:ind w:firstLine="600"/>
        <w:divId w:val="1080130494"/>
        <w:rPr>
          <w:rFonts w:hint="eastAsia"/>
          <w:sz w:val="30"/>
          <w:szCs w:val="30"/>
        </w:rPr>
      </w:pPr>
      <w:r>
        <w:rPr>
          <w:rFonts w:hint="eastAsia"/>
          <w:sz w:val="30"/>
          <w:szCs w:val="30"/>
        </w:rPr>
        <w:t>公诉机关广东省从化市人民检察院。</w:t>
      </w:r>
    </w:p>
    <w:p w14:paraId="6925F55B" w14:textId="77777777" w:rsidR="004D06F0" w:rsidRDefault="004D06F0">
      <w:pPr>
        <w:spacing w:line="500" w:lineRule="atLeast"/>
        <w:ind w:firstLine="600"/>
        <w:divId w:val="1434210488"/>
        <w:rPr>
          <w:rFonts w:hint="eastAsia"/>
          <w:sz w:val="30"/>
          <w:szCs w:val="30"/>
        </w:rPr>
      </w:pPr>
      <w:r>
        <w:rPr>
          <w:rFonts w:hint="eastAsia"/>
          <w:sz w:val="30"/>
          <w:szCs w:val="30"/>
        </w:rPr>
        <w:t>被告人徐南宁，男，</w:t>
      </w:r>
      <w:r>
        <w:rPr>
          <w:rFonts w:hint="eastAsia"/>
          <w:sz w:val="30"/>
          <w:szCs w:val="30"/>
        </w:rPr>
        <w:t>1961</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日出生于广东省从化市，汉族，文化程度大学，中共党员，</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月任从化市经济体制改革办公室主任，</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月至案发前任从化市人民政府副秘书长、投资服务中心主任，住从化市。因本案于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日被羁押，同年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日被逮捕。现被押于从化市看守所。</w:t>
      </w:r>
    </w:p>
    <w:p w14:paraId="70428A1C" w14:textId="77777777" w:rsidR="004D06F0" w:rsidRDefault="004D06F0">
      <w:pPr>
        <w:spacing w:line="500" w:lineRule="atLeast"/>
        <w:ind w:firstLine="600"/>
        <w:divId w:val="1366324505"/>
        <w:rPr>
          <w:rFonts w:hint="eastAsia"/>
          <w:sz w:val="30"/>
          <w:szCs w:val="30"/>
        </w:rPr>
      </w:pPr>
      <w:r>
        <w:rPr>
          <w:rFonts w:hint="eastAsia"/>
          <w:sz w:val="30"/>
          <w:szCs w:val="30"/>
        </w:rPr>
        <w:t>辩护人杨瑞贞，广东壮达律师事务所律师。</w:t>
      </w:r>
    </w:p>
    <w:p w14:paraId="43B93D26" w14:textId="77777777" w:rsidR="004D06F0" w:rsidRDefault="004D06F0">
      <w:pPr>
        <w:spacing w:line="500" w:lineRule="atLeast"/>
        <w:ind w:firstLine="600"/>
        <w:divId w:val="1495104992"/>
        <w:rPr>
          <w:rFonts w:hint="eastAsia"/>
          <w:sz w:val="30"/>
          <w:szCs w:val="30"/>
        </w:rPr>
      </w:pPr>
      <w:r>
        <w:rPr>
          <w:rFonts w:hint="eastAsia"/>
          <w:sz w:val="30"/>
          <w:szCs w:val="30"/>
        </w:rPr>
        <w:t>辩护人袁斌，广东壮达律师事务所律师。</w:t>
      </w:r>
    </w:p>
    <w:p w14:paraId="346BA0B7" w14:textId="77777777" w:rsidR="004D06F0" w:rsidRDefault="004D06F0">
      <w:pPr>
        <w:spacing w:line="500" w:lineRule="atLeast"/>
        <w:ind w:firstLine="600"/>
        <w:divId w:val="636108132"/>
        <w:rPr>
          <w:rFonts w:hint="eastAsia"/>
          <w:sz w:val="30"/>
          <w:szCs w:val="30"/>
        </w:rPr>
      </w:pPr>
      <w:r>
        <w:rPr>
          <w:rFonts w:hint="eastAsia"/>
          <w:sz w:val="30"/>
          <w:szCs w:val="30"/>
        </w:rPr>
        <w:t>广东省从化市人民检察院以穗从检刑诉</w:t>
      </w:r>
      <w:r>
        <w:rPr>
          <w:rFonts w:hint="eastAsia"/>
          <w:sz w:val="30"/>
          <w:szCs w:val="30"/>
        </w:rPr>
        <w:t>[2014]23</w:t>
      </w:r>
      <w:r>
        <w:rPr>
          <w:rFonts w:hint="eastAsia"/>
          <w:sz w:val="30"/>
          <w:szCs w:val="30"/>
        </w:rPr>
        <w:t>号起诉书指控被告人徐南宁犯受贿罪，于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本院提起公诉。本院于同日立案并依法适用普通程序组成合议庭，公开开庭审理了本案。从化市人民检察院指派检察员李会出庭支持公诉，被告人徐南宁及其辩护人杨瑞贞、袁斌到庭参加了诉讼。本案经本院审判委员会讨论，现已审理终结。</w:t>
      </w:r>
    </w:p>
    <w:p w14:paraId="20015204" w14:textId="77777777" w:rsidR="004D06F0" w:rsidRDefault="004D06F0">
      <w:pPr>
        <w:spacing w:line="500" w:lineRule="atLeast"/>
        <w:ind w:firstLine="600"/>
        <w:divId w:val="1310136925"/>
        <w:rPr>
          <w:rFonts w:hint="eastAsia"/>
          <w:sz w:val="30"/>
          <w:szCs w:val="30"/>
        </w:rPr>
      </w:pPr>
      <w:r>
        <w:rPr>
          <w:rFonts w:hint="eastAsia"/>
          <w:sz w:val="30"/>
          <w:szCs w:val="30"/>
        </w:rPr>
        <w:t>公诉机关指控，</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被告人徐南宁在任从化市经济体制改革办公室主任期间，利用职务便利，指导、协助从化市水利局下属企业从化市天湖经济发展总公司、从化市小水电经济发展总公司、从化市天湖玩具服装公司及从化市珠江建筑有限公司重新组建成从化市天利集团有限公司并成功转制为股份制企业。待天利集团步入正轨并逐渐盈利后，被告人徐南宁以曾提供帮助为由，先后两次收受天利集团董事长兼总经理郑某</w:t>
      </w:r>
      <w:r>
        <w:rPr>
          <w:rFonts w:hint="eastAsia"/>
          <w:sz w:val="30"/>
          <w:szCs w:val="30"/>
        </w:rPr>
        <w:t>1</w:t>
      </w:r>
      <w:r>
        <w:rPr>
          <w:rFonts w:hint="eastAsia"/>
          <w:sz w:val="30"/>
          <w:szCs w:val="30"/>
        </w:rPr>
        <w:t>（另案处理）好处费共计</w:t>
      </w:r>
      <w:r>
        <w:rPr>
          <w:rFonts w:hint="eastAsia"/>
          <w:sz w:val="30"/>
          <w:szCs w:val="30"/>
        </w:rPr>
        <w:t>200000</w:t>
      </w:r>
      <w:r>
        <w:rPr>
          <w:rFonts w:hint="eastAsia"/>
          <w:sz w:val="30"/>
          <w:szCs w:val="30"/>
        </w:rPr>
        <w:t>元。</w:t>
      </w:r>
    </w:p>
    <w:p w14:paraId="6DB42C81" w14:textId="77777777" w:rsidR="004D06F0" w:rsidRDefault="004D06F0">
      <w:pPr>
        <w:spacing w:line="500" w:lineRule="atLeast"/>
        <w:ind w:firstLine="600"/>
        <w:divId w:val="2108310209"/>
        <w:rPr>
          <w:rFonts w:hint="eastAsia"/>
          <w:sz w:val="30"/>
          <w:szCs w:val="30"/>
        </w:rPr>
      </w:pPr>
      <w:r>
        <w:rPr>
          <w:rFonts w:hint="eastAsia"/>
          <w:sz w:val="30"/>
          <w:szCs w:val="30"/>
        </w:rPr>
        <w:lastRenderedPageBreak/>
        <w:t>2006</w:t>
      </w:r>
      <w:r>
        <w:rPr>
          <w:rFonts w:hint="eastAsia"/>
          <w:sz w:val="30"/>
          <w:szCs w:val="30"/>
        </w:rPr>
        <w:t>年下半年，被告人徐南宁多次以“需要置业等”为借口，向郑某</w:t>
      </w:r>
      <w:r>
        <w:rPr>
          <w:rFonts w:hint="eastAsia"/>
          <w:sz w:val="30"/>
          <w:szCs w:val="30"/>
        </w:rPr>
        <w:t>1</w:t>
      </w:r>
      <w:r>
        <w:rPr>
          <w:rFonts w:hint="eastAsia"/>
          <w:sz w:val="30"/>
          <w:szCs w:val="30"/>
        </w:rPr>
        <w:t>索要现金，后在徐南宁工作单位从化市政务管理办公室（投资服务中心）楼下郑某</w:t>
      </w:r>
      <w:r>
        <w:rPr>
          <w:rFonts w:hint="eastAsia"/>
          <w:sz w:val="30"/>
          <w:szCs w:val="30"/>
        </w:rPr>
        <w:t>1</w:t>
      </w:r>
      <w:r>
        <w:rPr>
          <w:rFonts w:hint="eastAsia"/>
          <w:sz w:val="30"/>
          <w:szCs w:val="30"/>
        </w:rPr>
        <w:t>车上，收受郑某</w:t>
      </w:r>
      <w:r>
        <w:rPr>
          <w:rFonts w:hint="eastAsia"/>
          <w:sz w:val="30"/>
          <w:szCs w:val="30"/>
        </w:rPr>
        <w:t>1</w:t>
      </w:r>
      <w:r>
        <w:rPr>
          <w:rFonts w:hint="eastAsia"/>
          <w:sz w:val="30"/>
          <w:szCs w:val="30"/>
        </w:rPr>
        <w:t>贿送的人民币</w:t>
      </w:r>
      <w:r>
        <w:rPr>
          <w:rFonts w:hint="eastAsia"/>
          <w:sz w:val="30"/>
          <w:szCs w:val="30"/>
        </w:rPr>
        <w:t>150000</w:t>
      </w:r>
      <w:r>
        <w:rPr>
          <w:rFonts w:hint="eastAsia"/>
          <w:sz w:val="30"/>
          <w:szCs w:val="30"/>
        </w:rPr>
        <w:t>元。</w:t>
      </w:r>
    </w:p>
    <w:p w14:paraId="341C54E3" w14:textId="77777777" w:rsidR="004D06F0" w:rsidRDefault="004D06F0">
      <w:pPr>
        <w:spacing w:line="500" w:lineRule="atLeast"/>
        <w:ind w:firstLine="600"/>
        <w:divId w:val="325136573"/>
        <w:rPr>
          <w:rFonts w:hint="eastAsia"/>
          <w:sz w:val="30"/>
          <w:szCs w:val="30"/>
        </w:rPr>
      </w:pPr>
      <w:r>
        <w:rPr>
          <w:rFonts w:hint="eastAsia"/>
          <w:sz w:val="30"/>
          <w:szCs w:val="30"/>
        </w:rPr>
        <w:t>2007</w:t>
      </w:r>
      <w:r>
        <w:rPr>
          <w:rFonts w:hint="eastAsia"/>
          <w:sz w:val="30"/>
          <w:szCs w:val="30"/>
        </w:rPr>
        <w:t>年上半年，被告人徐南宁多次以“工作忙，想出去旅游”为借口，向郑某</w:t>
      </w:r>
      <w:r>
        <w:rPr>
          <w:rFonts w:hint="eastAsia"/>
          <w:sz w:val="30"/>
          <w:szCs w:val="30"/>
        </w:rPr>
        <w:t>1</w:t>
      </w:r>
      <w:r>
        <w:rPr>
          <w:rFonts w:hint="eastAsia"/>
          <w:sz w:val="30"/>
          <w:szCs w:val="30"/>
        </w:rPr>
        <w:t>索要旅游费，后在其住所华兴花园楼下郑某</w:t>
      </w:r>
      <w:r>
        <w:rPr>
          <w:rFonts w:hint="eastAsia"/>
          <w:sz w:val="30"/>
          <w:szCs w:val="30"/>
        </w:rPr>
        <w:t>1</w:t>
      </w:r>
      <w:r>
        <w:rPr>
          <w:rFonts w:hint="eastAsia"/>
          <w:sz w:val="30"/>
          <w:szCs w:val="30"/>
        </w:rPr>
        <w:t>车上，收受郑某</w:t>
      </w:r>
      <w:r>
        <w:rPr>
          <w:rFonts w:hint="eastAsia"/>
          <w:sz w:val="30"/>
          <w:szCs w:val="30"/>
        </w:rPr>
        <w:t>1</w:t>
      </w:r>
      <w:r>
        <w:rPr>
          <w:rFonts w:hint="eastAsia"/>
          <w:sz w:val="30"/>
          <w:szCs w:val="30"/>
        </w:rPr>
        <w:t>贿送的人民币</w:t>
      </w:r>
      <w:r>
        <w:rPr>
          <w:rFonts w:hint="eastAsia"/>
          <w:sz w:val="30"/>
          <w:szCs w:val="30"/>
        </w:rPr>
        <w:t>50000</w:t>
      </w:r>
      <w:r>
        <w:rPr>
          <w:rFonts w:hint="eastAsia"/>
          <w:sz w:val="30"/>
          <w:szCs w:val="30"/>
        </w:rPr>
        <w:t>元。</w:t>
      </w:r>
    </w:p>
    <w:p w14:paraId="3DF16467" w14:textId="77777777" w:rsidR="004D06F0" w:rsidRDefault="004D06F0">
      <w:pPr>
        <w:spacing w:line="500" w:lineRule="atLeast"/>
        <w:ind w:firstLine="600"/>
        <w:divId w:val="1644119414"/>
        <w:rPr>
          <w:rFonts w:hint="eastAsia"/>
          <w:sz w:val="30"/>
          <w:szCs w:val="30"/>
        </w:rPr>
      </w:pPr>
      <w:r>
        <w:rPr>
          <w:rFonts w:hint="eastAsia"/>
          <w:sz w:val="30"/>
          <w:szCs w:val="30"/>
        </w:rPr>
        <w:t>案发后，被告人徐南宁退回赃款人民币</w:t>
      </w:r>
      <w:r>
        <w:rPr>
          <w:rFonts w:hint="eastAsia"/>
          <w:sz w:val="30"/>
          <w:szCs w:val="30"/>
        </w:rPr>
        <w:t>50000</w:t>
      </w:r>
      <w:r>
        <w:rPr>
          <w:rFonts w:hint="eastAsia"/>
          <w:sz w:val="30"/>
          <w:szCs w:val="30"/>
        </w:rPr>
        <w:t>元。</w:t>
      </w:r>
    </w:p>
    <w:p w14:paraId="70A59862" w14:textId="77777777" w:rsidR="004D06F0" w:rsidRDefault="004D06F0">
      <w:pPr>
        <w:spacing w:line="500" w:lineRule="atLeast"/>
        <w:ind w:firstLine="600"/>
        <w:divId w:val="1513497229"/>
        <w:rPr>
          <w:rFonts w:hint="eastAsia"/>
          <w:sz w:val="30"/>
          <w:szCs w:val="30"/>
        </w:rPr>
      </w:pPr>
      <w:r>
        <w:rPr>
          <w:rFonts w:hint="eastAsia"/>
          <w:sz w:val="30"/>
          <w:szCs w:val="30"/>
        </w:rPr>
        <w:t>公诉机关当庭列举了任职材料、户籍材料等书证，行贿人郑某</w:t>
      </w:r>
      <w:r>
        <w:rPr>
          <w:rFonts w:hint="eastAsia"/>
          <w:sz w:val="30"/>
          <w:szCs w:val="30"/>
        </w:rPr>
        <w:t>1</w:t>
      </w:r>
      <w:r>
        <w:rPr>
          <w:rFonts w:hint="eastAsia"/>
          <w:sz w:val="30"/>
          <w:szCs w:val="30"/>
        </w:rPr>
        <w:t>的供述，证人证言，被告人的供述等证据，指控被告人徐南宁的行为已构成受贿罪。提请本院依法判处。</w:t>
      </w:r>
    </w:p>
    <w:p w14:paraId="1BD3E70F" w14:textId="77777777" w:rsidR="004D06F0" w:rsidRDefault="004D06F0">
      <w:pPr>
        <w:spacing w:line="500" w:lineRule="atLeast"/>
        <w:ind w:firstLine="600"/>
        <w:divId w:val="524173369"/>
        <w:rPr>
          <w:rFonts w:hint="eastAsia"/>
          <w:sz w:val="30"/>
          <w:szCs w:val="30"/>
        </w:rPr>
      </w:pPr>
      <w:r>
        <w:rPr>
          <w:rFonts w:hint="eastAsia"/>
          <w:sz w:val="30"/>
          <w:szCs w:val="30"/>
        </w:rPr>
        <w:t>被告人徐南宁辩称，对起诉书指控其犯受贿罪没有异议，但起诉书指控的第一宗犯罪中的</w:t>
      </w:r>
      <w:r>
        <w:rPr>
          <w:rFonts w:hint="eastAsia"/>
          <w:sz w:val="30"/>
          <w:szCs w:val="30"/>
        </w:rPr>
        <w:t>150000</w:t>
      </w:r>
      <w:r>
        <w:rPr>
          <w:rFonts w:hint="eastAsia"/>
          <w:sz w:val="30"/>
          <w:szCs w:val="30"/>
        </w:rPr>
        <w:t>元系借款而非受贿；起诉书指控的第二宗犯罪中的</w:t>
      </w:r>
      <w:r>
        <w:rPr>
          <w:rFonts w:hint="eastAsia"/>
          <w:sz w:val="30"/>
          <w:szCs w:val="30"/>
        </w:rPr>
        <w:t>50000</w:t>
      </w:r>
      <w:r>
        <w:rPr>
          <w:rFonts w:hint="eastAsia"/>
          <w:sz w:val="30"/>
          <w:szCs w:val="30"/>
        </w:rPr>
        <w:t>元系赞助费且有为公支出，其有自首情节。</w:t>
      </w:r>
    </w:p>
    <w:p w14:paraId="2B53DCE1" w14:textId="77777777" w:rsidR="004D06F0" w:rsidRDefault="004D06F0">
      <w:pPr>
        <w:spacing w:line="500" w:lineRule="atLeast"/>
        <w:ind w:firstLine="600"/>
        <w:divId w:val="1973361139"/>
        <w:rPr>
          <w:rFonts w:hint="eastAsia"/>
          <w:sz w:val="30"/>
          <w:szCs w:val="30"/>
        </w:rPr>
      </w:pPr>
      <w:r>
        <w:rPr>
          <w:rFonts w:hint="eastAsia"/>
          <w:sz w:val="30"/>
          <w:szCs w:val="30"/>
        </w:rPr>
        <w:t>辩护人杨瑞贞、袁斌的辩护意见是：</w:t>
      </w:r>
      <w:r>
        <w:rPr>
          <w:rFonts w:hint="eastAsia"/>
          <w:sz w:val="30"/>
          <w:szCs w:val="30"/>
        </w:rPr>
        <w:t>1</w:t>
      </w:r>
      <w:r>
        <w:rPr>
          <w:rFonts w:hint="eastAsia"/>
          <w:sz w:val="30"/>
          <w:szCs w:val="30"/>
        </w:rPr>
        <w:t>、被告人徐南宁受贿数额应认定为</w:t>
      </w:r>
      <w:r>
        <w:rPr>
          <w:rFonts w:hint="eastAsia"/>
          <w:sz w:val="30"/>
          <w:szCs w:val="30"/>
        </w:rPr>
        <w:t>50000</w:t>
      </w:r>
      <w:r>
        <w:rPr>
          <w:rFonts w:hint="eastAsia"/>
          <w:sz w:val="30"/>
          <w:szCs w:val="30"/>
        </w:rPr>
        <w:t>元，公诉机关指控其受贿</w:t>
      </w:r>
      <w:r>
        <w:rPr>
          <w:rFonts w:hint="eastAsia"/>
          <w:sz w:val="30"/>
          <w:szCs w:val="30"/>
        </w:rPr>
        <w:t>200000</w:t>
      </w:r>
      <w:r>
        <w:rPr>
          <w:rFonts w:hint="eastAsia"/>
          <w:sz w:val="30"/>
          <w:szCs w:val="30"/>
        </w:rPr>
        <w:t>元错误；</w:t>
      </w:r>
      <w:r>
        <w:rPr>
          <w:rFonts w:hint="eastAsia"/>
          <w:sz w:val="30"/>
          <w:szCs w:val="30"/>
        </w:rPr>
        <w:t>2</w:t>
      </w:r>
      <w:r>
        <w:rPr>
          <w:rFonts w:hint="eastAsia"/>
          <w:sz w:val="30"/>
          <w:szCs w:val="30"/>
        </w:rPr>
        <w:t>、被告人徐南宁犯罪情节轻微，犯罪后自首，主动退赃，认罪悔罪，可依法减轻处罚或免予刑事处罚。综上，建议对被告人徐南宁适用缓刑或免予刑事处罚。</w:t>
      </w:r>
    </w:p>
    <w:p w14:paraId="4B4D6094" w14:textId="77777777" w:rsidR="004D06F0" w:rsidRDefault="004D06F0">
      <w:pPr>
        <w:spacing w:line="500" w:lineRule="atLeast"/>
        <w:ind w:firstLine="600"/>
        <w:divId w:val="409618749"/>
        <w:rPr>
          <w:rFonts w:hint="eastAsia"/>
          <w:sz w:val="30"/>
          <w:szCs w:val="30"/>
        </w:rPr>
      </w:pPr>
      <w:r>
        <w:rPr>
          <w:rFonts w:hint="eastAsia"/>
          <w:sz w:val="30"/>
          <w:szCs w:val="30"/>
        </w:rPr>
        <w:t>经审理查明：</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被告人徐南宁在任从化市经济体制改革办公室主任期间，利用职务便利，指导、协助从化市水利局下属企业从化市天湖经济发展总公司、从化市小水电经济发展总公司、从化市天湖玩具服装公司及从化市珠江建筑有限公司重新组建成从化市天利集团有限公司并成功转制为股份制企业。待天利集团步入正轨并逐渐盈利后，被告人徐南宁于</w:t>
      </w:r>
      <w:r>
        <w:rPr>
          <w:rFonts w:hint="eastAsia"/>
          <w:sz w:val="30"/>
          <w:szCs w:val="30"/>
        </w:rPr>
        <w:t>2007</w:t>
      </w:r>
      <w:r>
        <w:rPr>
          <w:rFonts w:hint="eastAsia"/>
          <w:sz w:val="30"/>
          <w:szCs w:val="30"/>
        </w:rPr>
        <w:t>年上半年多次以“工作忙，想出去旅游”为借口，向天利集团董事长兼总经理郑某</w:t>
      </w:r>
      <w:r>
        <w:rPr>
          <w:rFonts w:hint="eastAsia"/>
          <w:sz w:val="30"/>
          <w:szCs w:val="30"/>
        </w:rPr>
        <w:t>1</w:t>
      </w:r>
      <w:r>
        <w:rPr>
          <w:rFonts w:hint="eastAsia"/>
          <w:sz w:val="30"/>
          <w:szCs w:val="30"/>
        </w:rPr>
        <w:t>索要旅游费，后在其住所华兴花园楼下郑某</w:t>
      </w:r>
      <w:r>
        <w:rPr>
          <w:rFonts w:hint="eastAsia"/>
          <w:sz w:val="30"/>
          <w:szCs w:val="30"/>
        </w:rPr>
        <w:t>1</w:t>
      </w:r>
      <w:r>
        <w:rPr>
          <w:rFonts w:hint="eastAsia"/>
          <w:sz w:val="30"/>
          <w:szCs w:val="30"/>
        </w:rPr>
        <w:t>车上，收受郑某</w:t>
      </w:r>
      <w:r>
        <w:rPr>
          <w:rFonts w:hint="eastAsia"/>
          <w:sz w:val="30"/>
          <w:szCs w:val="30"/>
        </w:rPr>
        <w:t>1</w:t>
      </w:r>
      <w:r>
        <w:rPr>
          <w:rFonts w:hint="eastAsia"/>
          <w:sz w:val="30"/>
          <w:szCs w:val="30"/>
        </w:rPr>
        <w:t>贿送的人民币</w:t>
      </w:r>
      <w:r>
        <w:rPr>
          <w:rFonts w:hint="eastAsia"/>
          <w:sz w:val="30"/>
          <w:szCs w:val="30"/>
        </w:rPr>
        <w:t>50000</w:t>
      </w:r>
      <w:r>
        <w:rPr>
          <w:rFonts w:hint="eastAsia"/>
          <w:sz w:val="30"/>
          <w:szCs w:val="30"/>
        </w:rPr>
        <w:t>元。案发后，被告人徐南宁退回赃款人民币</w:t>
      </w:r>
      <w:r>
        <w:rPr>
          <w:rFonts w:hint="eastAsia"/>
          <w:sz w:val="30"/>
          <w:szCs w:val="30"/>
        </w:rPr>
        <w:t>50000</w:t>
      </w:r>
      <w:r>
        <w:rPr>
          <w:rFonts w:hint="eastAsia"/>
          <w:sz w:val="30"/>
          <w:szCs w:val="30"/>
        </w:rPr>
        <w:t>元。</w:t>
      </w:r>
    </w:p>
    <w:p w14:paraId="727EFA7C" w14:textId="77777777" w:rsidR="004D06F0" w:rsidRDefault="004D06F0">
      <w:pPr>
        <w:spacing w:line="500" w:lineRule="atLeast"/>
        <w:ind w:firstLine="600"/>
        <w:divId w:val="1443720493"/>
        <w:rPr>
          <w:rFonts w:hint="eastAsia"/>
          <w:sz w:val="30"/>
          <w:szCs w:val="30"/>
        </w:rPr>
      </w:pPr>
      <w:r>
        <w:rPr>
          <w:rFonts w:hint="eastAsia"/>
          <w:sz w:val="30"/>
          <w:szCs w:val="30"/>
        </w:rPr>
        <w:t>上述事实，有公诉人当庭列举并经控辩双方质证的以下证据证实：</w:t>
      </w:r>
    </w:p>
    <w:p w14:paraId="0C5C5665" w14:textId="77777777" w:rsidR="004D06F0" w:rsidRDefault="004D06F0">
      <w:pPr>
        <w:spacing w:line="500" w:lineRule="atLeast"/>
        <w:ind w:firstLine="600"/>
        <w:divId w:val="2073310403"/>
        <w:rPr>
          <w:rFonts w:hint="eastAsia"/>
          <w:sz w:val="30"/>
          <w:szCs w:val="30"/>
        </w:rPr>
      </w:pPr>
      <w:r>
        <w:rPr>
          <w:rFonts w:hint="eastAsia"/>
          <w:sz w:val="30"/>
          <w:szCs w:val="30"/>
        </w:rPr>
        <w:t>1</w:t>
      </w:r>
      <w:r>
        <w:rPr>
          <w:rFonts w:hint="eastAsia"/>
          <w:sz w:val="30"/>
          <w:szCs w:val="30"/>
        </w:rPr>
        <w:t>、任职证明证实：被告人徐南宁系国家工作人员，主体适格。</w:t>
      </w:r>
      <w:r>
        <w:rPr>
          <w:rFonts w:hint="eastAsia"/>
          <w:sz w:val="30"/>
          <w:szCs w:val="30"/>
        </w:rPr>
        <w:t>1998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月任从化市经济体制改革办公室主任；</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月至案发前任从化市政府副秘书长，投资服务中心主任。</w:t>
      </w:r>
    </w:p>
    <w:p w14:paraId="4D6B112B" w14:textId="77777777" w:rsidR="004D06F0" w:rsidRDefault="004D06F0">
      <w:pPr>
        <w:spacing w:line="500" w:lineRule="atLeast"/>
        <w:ind w:firstLine="600"/>
        <w:divId w:val="1119225647"/>
        <w:rPr>
          <w:rFonts w:hint="eastAsia"/>
          <w:sz w:val="30"/>
          <w:szCs w:val="30"/>
        </w:rPr>
      </w:pPr>
      <w:r>
        <w:rPr>
          <w:rFonts w:hint="eastAsia"/>
          <w:sz w:val="30"/>
          <w:szCs w:val="30"/>
        </w:rPr>
        <w:t>2</w:t>
      </w:r>
      <w:r>
        <w:rPr>
          <w:rFonts w:hint="eastAsia"/>
          <w:sz w:val="30"/>
          <w:szCs w:val="30"/>
        </w:rPr>
        <w:t>、从化市人民政府关于市体制改革办公室的任务和职能的通知（从府</w:t>
      </w:r>
      <w:r>
        <w:rPr>
          <w:rFonts w:hint="eastAsia"/>
          <w:sz w:val="30"/>
          <w:szCs w:val="30"/>
        </w:rPr>
        <w:t>[1994]75</w:t>
      </w:r>
      <w:r>
        <w:rPr>
          <w:rFonts w:hint="eastAsia"/>
          <w:sz w:val="30"/>
          <w:szCs w:val="30"/>
        </w:rPr>
        <w:t>号）、从化市体制改革办公室请示及从化市人民政府文件（徐南宁拟稿的关于市体制改革办公室任务和职能的通知）证实：从化市体制改革办公室的工作职责。主要任务和职能包括指导、协调和推动各系统、各部门和各企业的体改工作，检查督促体改方案的实施。被告人徐南宁有帮助郑某</w:t>
      </w:r>
      <w:r>
        <w:rPr>
          <w:rFonts w:hint="eastAsia"/>
          <w:sz w:val="30"/>
          <w:szCs w:val="30"/>
        </w:rPr>
        <w:t>1</w:t>
      </w:r>
      <w:r>
        <w:rPr>
          <w:rFonts w:hint="eastAsia"/>
          <w:sz w:val="30"/>
          <w:szCs w:val="30"/>
        </w:rPr>
        <w:t>公司转制的职务便利。</w:t>
      </w:r>
    </w:p>
    <w:p w14:paraId="1F7E8C78" w14:textId="77777777" w:rsidR="004D06F0" w:rsidRDefault="004D06F0">
      <w:pPr>
        <w:spacing w:line="500" w:lineRule="atLeast"/>
        <w:ind w:firstLine="600"/>
        <w:divId w:val="261455423"/>
        <w:rPr>
          <w:rFonts w:hint="eastAsia"/>
          <w:sz w:val="30"/>
          <w:szCs w:val="30"/>
        </w:rPr>
      </w:pPr>
      <w:r>
        <w:rPr>
          <w:rFonts w:hint="eastAsia"/>
          <w:sz w:val="30"/>
          <w:szCs w:val="30"/>
        </w:rPr>
        <w:t>3</w:t>
      </w:r>
      <w:r>
        <w:rPr>
          <w:rFonts w:hint="eastAsia"/>
          <w:sz w:val="30"/>
          <w:szCs w:val="30"/>
        </w:rPr>
        <w:t>、从化市水利局文件任免通知证实：</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日，郑某</w:t>
      </w:r>
      <w:r>
        <w:rPr>
          <w:rFonts w:hint="eastAsia"/>
          <w:sz w:val="30"/>
          <w:szCs w:val="30"/>
        </w:rPr>
        <w:t>1</w:t>
      </w:r>
      <w:r>
        <w:rPr>
          <w:rFonts w:hint="eastAsia"/>
          <w:sz w:val="30"/>
          <w:szCs w:val="30"/>
        </w:rPr>
        <w:t>被任命为天利集团有限公司总经理。</w:t>
      </w:r>
    </w:p>
    <w:p w14:paraId="54DF9602" w14:textId="77777777" w:rsidR="004D06F0" w:rsidRDefault="004D06F0">
      <w:pPr>
        <w:spacing w:line="500" w:lineRule="atLeast"/>
        <w:ind w:firstLine="600"/>
        <w:divId w:val="1839223609"/>
        <w:rPr>
          <w:rFonts w:hint="eastAsia"/>
          <w:sz w:val="30"/>
          <w:szCs w:val="30"/>
        </w:rPr>
      </w:pPr>
      <w:r>
        <w:rPr>
          <w:rFonts w:hint="eastAsia"/>
          <w:sz w:val="30"/>
          <w:szCs w:val="30"/>
        </w:rPr>
        <w:t>4</w:t>
      </w:r>
      <w:r>
        <w:rPr>
          <w:rFonts w:hint="eastAsia"/>
          <w:sz w:val="30"/>
          <w:szCs w:val="30"/>
        </w:rPr>
        <w:t>、从化市天利集团转制有关文件及徐南宁所写的从化市人民政府办公室拟文证实：徐南宁有帮助郑某</w:t>
      </w:r>
      <w:r>
        <w:rPr>
          <w:rFonts w:hint="eastAsia"/>
          <w:sz w:val="30"/>
          <w:szCs w:val="30"/>
        </w:rPr>
        <w:t>1</w:t>
      </w:r>
      <w:r>
        <w:rPr>
          <w:rFonts w:hint="eastAsia"/>
          <w:sz w:val="30"/>
          <w:szCs w:val="30"/>
        </w:rPr>
        <w:t>公司转制的客观行为。根据</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日从化市人民政府以从府办批</w:t>
      </w:r>
      <w:r>
        <w:rPr>
          <w:rFonts w:hint="eastAsia"/>
          <w:sz w:val="30"/>
          <w:szCs w:val="30"/>
        </w:rPr>
        <w:t>[1997]</w:t>
      </w:r>
      <w:r>
        <w:rPr>
          <w:rFonts w:hint="eastAsia"/>
          <w:sz w:val="30"/>
          <w:szCs w:val="30"/>
        </w:rPr>
        <w:t>第</w:t>
      </w:r>
      <w:r>
        <w:rPr>
          <w:rFonts w:hint="eastAsia"/>
          <w:sz w:val="30"/>
          <w:szCs w:val="30"/>
        </w:rPr>
        <w:t>226</w:t>
      </w:r>
      <w:r>
        <w:rPr>
          <w:rFonts w:hint="eastAsia"/>
          <w:sz w:val="30"/>
          <w:szCs w:val="30"/>
        </w:rPr>
        <w:t>号文对从化市天利集团有限公司筹备组做出批复，同意组建从化市天利集团和从化市天利集团有限公司，该文拟稿人系徐南宁。天利集团有限公司于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日经从府办批</w:t>
      </w:r>
      <w:r>
        <w:rPr>
          <w:rFonts w:hint="eastAsia"/>
          <w:sz w:val="30"/>
          <w:szCs w:val="30"/>
        </w:rPr>
        <w:t>[2002]</w:t>
      </w:r>
      <w:r>
        <w:rPr>
          <w:rFonts w:hint="eastAsia"/>
          <w:sz w:val="30"/>
          <w:szCs w:val="30"/>
        </w:rPr>
        <w:t>第</w:t>
      </w:r>
      <w:r>
        <w:rPr>
          <w:rFonts w:hint="eastAsia"/>
          <w:sz w:val="30"/>
          <w:szCs w:val="30"/>
        </w:rPr>
        <w:t>179</w:t>
      </w:r>
      <w:r>
        <w:rPr>
          <w:rFonts w:hint="eastAsia"/>
          <w:sz w:val="30"/>
          <w:szCs w:val="30"/>
        </w:rPr>
        <w:t>号文批准，对股权转让收益，由市加快企业改革工作领导小组办公室代管，作为全市特困企业解困转制周转金，由市政府统一审批使用。</w:t>
      </w:r>
    </w:p>
    <w:p w14:paraId="208AB055" w14:textId="77777777" w:rsidR="004D06F0" w:rsidRDefault="004D06F0">
      <w:pPr>
        <w:spacing w:line="500" w:lineRule="atLeast"/>
        <w:ind w:firstLine="600"/>
        <w:divId w:val="1346640315"/>
        <w:rPr>
          <w:rFonts w:hint="eastAsia"/>
          <w:sz w:val="30"/>
          <w:szCs w:val="30"/>
        </w:rPr>
      </w:pPr>
      <w:r>
        <w:rPr>
          <w:rFonts w:hint="eastAsia"/>
          <w:sz w:val="30"/>
          <w:szCs w:val="30"/>
        </w:rPr>
        <w:t>5</w:t>
      </w:r>
      <w:r>
        <w:rPr>
          <w:rFonts w:hint="eastAsia"/>
          <w:sz w:val="30"/>
          <w:szCs w:val="30"/>
        </w:rPr>
        <w:t>、从化市经济体制改革办公室关于对组建从化市天利集团和从化市天利集团有限公司的意见证实：从化市经济体制改革办公室于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日向市政府呈批组建从化市天利集团和从化市天利集团有限公司，认为成立的意义有四点，同时认为企业报来的材料符合《公司法》和穗府</w:t>
      </w:r>
      <w:r>
        <w:rPr>
          <w:rFonts w:hint="eastAsia"/>
          <w:sz w:val="30"/>
          <w:szCs w:val="30"/>
        </w:rPr>
        <w:t>[1995]111</w:t>
      </w:r>
      <w:r>
        <w:rPr>
          <w:rFonts w:hint="eastAsia"/>
          <w:sz w:val="30"/>
          <w:szCs w:val="30"/>
        </w:rPr>
        <w:t>号文关于组建企业集团的规定。体改办同意市水利系统企业组建从化市天利集团和从化市天利集团有限公司。</w:t>
      </w:r>
    </w:p>
    <w:p w14:paraId="039B6C0C" w14:textId="77777777" w:rsidR="004D06F0" w:rsidRDefault="004D06F0">
      <w:pPr>
        <w:spacing w:line="500" w:lineRule="atLeast"/>
        <w:ind w:firstLine="600"/>
        <w:divId w:val="828906650"/>
        <w:rPr>
          <w:rFonts w:hint="eastAsia"/>
          <w:sz w:val="30"/>
          <w:szCs w:val="30"/>
        </w:rPr>
      </w:pPr>
      <w:r>
        <w:rPr>
          <w:rFonts w:hint="eastAsia"/>
          <w:sz w:val="30"/>
          <w:szCs w:val="30"/>
        </w:rPr>
        <w:t>6</w:t>
      </w:r>
      <w:r>
        <w:rPr>
          <w:rFonts w:hint="eastAsia"/>
          <w:sz w:val="30"/>
          <w:szCs w:val="30"/>
        </w:rPr>
        <w:t>、天湖玩具厂转制有关文件证实：从化市天湖玩具服装公司经从府办批</w:t>
      </w:r>
      <w:r>
        <w:rPr>
          <w:rFonts w:hint="eastAsia"/>
          <w:sz w:val="30"/>
          <w:szCs w:val="30"/>
        </w:rPr>
        <w:t>[1999]</w:t>
      </w:r>
      <w:r>
        <w:rPr>
          <w:rFonts w:hint="eastAsia"/>
          <w:sz w:val="30"/>
          <w:szCs w:val="30"/>
        </w:rPr>
        <w:t>第</w:t>
      </w:r>
      <w:r>
        <w:rPr>
          <w:rFonts w:hint="eastAsia"/>
          <w:sz w:val="30"/>
          <w:szCs w:val="30"/>
        </w:rPr>
        <w:t>208</w:t>
      </w:r>
      <w:r>
        <w:rPr>
          <w:rFonts w:hint="eastAsia"/>
          <w:sz w:val="30"/>
          <w:szCs w:val="30"/>
        </w:rPr>
        <w:t>号文批准，由国有企业转制为股份合作制企业。</w:t>
      </w:r>
    </w:p>
    <w:p w14:paraId="7C8CC08D" w14:textId="77777777" w:rsidR="004D06F0" w:rsidRDefault="004D06F0">
      <w:pPr>
        <w:spacing w:line="500" w:lineRule="atLeast"/>
        <w:ind w:firstLine="600"/>
        <w:divId w:val="1426851179"/>
        <w:rPr>
          <w:rFonts w:hint="eastAsia"/>
          <w:sz w:val="30"/>
          <w:szCs w:val="30"/>
        </w:rPr>
      </w:pPr>
      <w:r>
        <w:rPr>
          <w:rFonts w:hint="eastAsia"/>
          <w:sz w:val="30"/>
          <w:szCs w:val="30"/>
        </w:rPr>
        <w:t>7</w:t>
      </w:r>
      <w:r>
        <w:rPr>
          <w:rFonts w:hint="eastAsia"/>
          <w:sz w:val="30"/>
          <w:szCs w:val="30"/>
        </w:rPr>
        <w:t>、从化市珠江建筑工程公司转制有关文件证实：从化市珠江建筑工程公司经从府办批</w:t>
      </w:r>
      <w:r>
        <w:rPr>
          <w:rFonts w:hint="eastAsia"/>
          <w:sz w:val="30"/>
          <w:szCs w:val="30"/>
        </w:rPr>
        <w:t>[1999]</w:t>
      </w:r>
      <w:r>
        <w:rPr>
          <w:rFonts w:hint="eastAsia"/>
          <w:sz w:val="30"/>
          <w:szCs w:val="30"/>
        </w:rPr>
        <w:t>第</w:t>
      </w:r>
      <w:r>
        <w:rPr>
          <w:rFonts w:hint="eastAsia"/>
          <w:sz w:val="30"/>
          <w:szCs w:val="30"/>
        </w:rPr>
        <w:t>259</w:t>
      </w:r>
      <w:r>
        <w:rPr>
          <w:rFonts w:hint="eastAsia"/>
          <w:sz w:val="30"/>
          <w:szCs w:val="30"/>
        </w:rPr>
        <w:t>号文批准，同意从化市珠江建筑工程公司和从化市水电建筑工程公司实施以零资产转让给原企业职工集体经营，原企业职工和天利集团有限公司可分别增资扩股，转制企业要承担原企业的债权债务，工作中遇到的问题需向市体改办反映。</w:t>
      </w:r>
    </w:p>
    <w:p w14:paraId="3EC3EA44" w14:textId="77777777" w:rsidR="004D06F0" w:rsidRDefault="004D06F0">
      <w:pPr>
        <w:spacing w:line="500" w:lineRule="atLeast"/>
        <w:ind w:firstLine="600"/>
        <w:divId w:val="1356031776"/>
        <w:rPr>
          <w:rFonts w:hint="eastAsia"/>
          <w:sz w:val="30"/>
          <w:szCs w:val="30"/>
        </w:rPr>
      </w:pPr>
      <w:r>
        <w:rPr>
          <w:rFonts w:hint="eastAsia"/>
          <w:sz w:val="30"/>
          <w:szCs w:val="30"/>
        </w:rPr>
        <w:t>8</w:t>
      </w:r>
      <w:r>
        <w:rPr>
          <w:rFonts w:hint="eastAsia"/>
          <w:sz w:val="30"/>
          <w:szCs w:val="30"/>
        </w:rPr>
        <w:t>、从化市小水电经济发展总公司转制有关文件证实：从化市小水电经济发展总公司于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日经从府办批</w:t>
      </w:r>
      <w:r>
        <w:rPr>
          <w:rFonts w:hint="eastAsia"/>
          <w:sz w:val="30"/>
          <w:szCs w:val="30"/>
        </w:rPr>
        <w:t>[1999]</w:t>
      </w:r>
      <w:r>
        <w:rPr>
          <w:rFonts w:hint="eastAsia"/>
          <w:sz w:val="30"/>
          <w:szCs w:val="30"/>
        </w:rPr>
        <w:t>第</w:t>
      </w:r>
      <w:r>
        <w:rPr>
          <w:rFonts w:hint="eastAsia"/>
          <w:sz w:val="30"/>
          <w:szCs w:val="30"/>
        </w:rPr>
        <w:t>182</w:t>
      </w:r>
      <w:r>
        <w:rPr>
          <w:rFonts w:hint="eastAsia"/>
          <w:sz w:val="30"/>
          <w:szCs w:val="30"/>
        </w:rPr>
        <w:t>号文批准，同意按《从化市小水电经济发展总公司企业转制方案》实施企业转制。企业性质为股份合作制。工作中遇到的问题需向市体改办反映。</w:t>
      </w:r>
    </w:p>
    <w:p w14:paraId="7CFF1515" w14:textId="77777777" w:rsidR="004D06F0" w:rsidRDefault="004D06F0">
      <w:pPr>
        <w:spacing w:line="500" w:lineRule="atLeast"/>
        <w:ind w:firstLine="600"/>
        <w:divId w:val="1667440982"/>
        <w:rPr>
          <w:rFonts w:hint="eastAsia"/>
          <w:sz w:val="30"/>
          <w:szCs w:val="30"/>
        </w:rPr>
      </w:pPr>
      <w:r>
        <w:rPr>
          <w:rFonts w:hint="eastAsia"/>
          <w:sz w:val="30"/>
          <w:szCs w:val="30"/>
        </w:rPr>
        <w:t>9</w:t>
      </w:r>
      <w:r>
        <w:rPr>
          <w:rFonts w:hint="eastAsia"/>
          <w:sz w:val="30"/>
          <w:szCs w:val="30"/>
        </w:rPr>
        <w:t>、从化市天湖经济发展总公司转制有关文件证实：从化市天湖经济发展总公司于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日经从府办批</w:t>
      </w:r>
      <w:r>
        <w:rPr>
          <w:rFonts w:hint="eastAsia"/>
          <w:sz w:val="30"/>
          <w:szCs w:val="30"/>
        </w:rPr>
        <w:t>[2001]</w:t>
      </w:r>
      <w:r>
        <w:rPr>
          <w:rFonts w:hint="eastAsia"/>
          <w:sz w:val="30"/>
          <w:szCs w:val="30"/>
        </w:rPr>
        <w:t>第</w:t>
      </w:r>
      <w:r>
        <w:rPr>
          <w:rFonts w:hint="eastAsia"/>
          <w:sz w:val="30"/>
          <w:szCs w:val="30"/>
        </w:rPr>
        <w:t>437</w:t>
      </w:r>
      <w:r>
        <w:rPr>
          <w:rFonts w:hint="eastAsia"/>
          <w:sz w:val="30"/>
          <w:szCs w:val="30"/>
        </w:rPr>
        <w:t>号文批准企业国有法人股权转让，市体改办、水利局做好监督工作。</w:t>
      </w:r>
    </w:p>
    <w:p w14:paraId="60D8B36C" w14:textId="77777777" w:rsidR="004D06F0" w:rsidRDefault="004D06F0">
      <w:pPr>
        <w:spacing w:line="500" w:lineRule="atLeast"/>
        <w:ind w:firstLine="600"/>
        <w:divId w:val="1663849214"/>
        <w:rPr>
          <w:rFonts w:hint="eastAsia"/>
          <w:sz w:val="30"/>
          <w:szCs w:val="30"/>
        </w:rPr>
      </w:pPr>
      <w:r>
        <w:rPr>
          <w:rFonts w:hint="eastAsia"/>
          <w:sz w:val="30"/>
          <w:szCs w:val="30"/>
        </w:rPr>
        <w:t>10</w:t>
      </w:r>
      <w:r>
        <w:rPr>
          <w:rFonts w:hint="eastAsia"/>
          <w:sz w:val="30"/>
          <w:szCs w:val="30"/>
        </w:rPr>
        <w:t>、股东股份表证实：郑某</w:t>
      </w:r>
      <w:r>
        <w:rPr>
          <w:rFonts w:hint="eastAsia"/>
          <w:sz w:val="30"/>
          <w:szCs w:val="30"/>
        </w:rPr>
        <w:t>1</w:t>
      </w:r>
      <w:r>
        <w:rPr>
          <w:rFonts w:hint="eastAsia"/>
          <w:sz w:val="30"/>
          <w:szCs w:val="30"/>
        </w:rPr>
        <w:t>在</w:t>
      </w:r>
      <w:r>
        <w:rPr>
          <w:rFonts w:hint="eastAsia"/>
          <w:sz w:val="30"/>
          <w:szCs w:val="30"/>
        </w:rPr>
        <w:t>1999</w:t>
      </w:r>
      <w:r>
        <w:rPr>
          <w:rFonts w:hint="eastAsia"/>
          <w:sz w:val="30"/>
          <w:szCs w:val="30"/>
        </w:rPr>
        <w:t>年入股、</w:t>
      </w:r>
      <w:r>
        <w:rPr>
          <w:rFonts w:hint="eastAsia"/>
          <w:sz w:val="30"/>
          <w:szCs w:val="30"/>
        </w:rPr>
        <w:t>2002</w:t>
      </w:r>
      <w:r>
        <w:rPr>
          <w:rFonts w:hint="eastAsia"/>
          <w:sz w:val="30"/>
          <w:szCs w:val="30"/>
        </w:rPr>
        <w:t>年入股均系最高，其总股数最高；证实从化市小水电经济发展总公司第二次股东股份表中郑某</w:t>
      </w:r>
      <w:r>
        <w:rPr>
          <w:rFonts w:hint="eastAsia"/>
          <w:sz w:val="30"/>
          <w:szCs w:val="30"/>
        </w:rPr>
        <w:t>1</w:t>
      </w:r>
      <w:r>
        <w:rPr>
          <w:rFonts w:hint="eastAsia"/>
          <w:sz w:val="30"/>
          <w:szCs w:val="30"/>
        </w:rPr>
        <w:t>现金入股额最高，合计股数最高。</w:t>
      </w:r>
    </w:p>
    <w:p w14:paraId="74682C8B" w14:textId="77777777" w:rsidR="004D06F0" w:rsidRDefault="004D06F0">
      <w:pPr>
        <w:spacing w:line="500" w:lineRule="atLeast"/>
        <w:ind w:firstLine="600"/>
        <w:divId w:val="169150662"/>
        <w:rPr>
          <w:rFonts w:hint="eastAsia"/>
          <w:sz w:val="30"/>
          <w:szCs w:val="30"/>
        </w:rPr>
      </w:pPr>
      <w:r>
        <w:rPr>
          <w:rFonts w:hint="eastAsia"/>
          <w:sz w:val="30"/>
          <w:szCs w:val="30"/>
        </w:rPr>
        <w:t>11</w:t>
      </w:r>
      <w:r>
        <w:rPr>
          <w:rFonts w:hint="eastAsia"/>
          <w:sz w:val="30"/>
          <w:szCs w:val="30"/>
        </w:rPr>
        <w:t>、证人郑某</w:t>
      </w:r>
      <w:r>
        <w:rPr>
          <w:rFonts w:hint="eastAsia"/>
          <w:sz w:val="30"/>
          <w:szCs w:val="30"/>
        </w:rPr>
        <w:t>1</w:t>
      </w:r>
      <w:r>
        <w:rPr>
          <w:rFonts w:hint="eastAsia"/>
          <w:sz w:val="30"/>
          <w:szCs w:val="30"/>
        </w:rPr>
        <w:t>的证言证实：大约在</w:t>
      </w:r>
      <w:r>
        <w:rPr>
          <w:rFonts w:hint="eastAsia"/>
          <w:sz w:val="30"/>
          <w:szCs w:val="30"/>
        </w:rPr>
        <w:t>2007</w:t>
      </w:r>
      <w:r>
        <w:rPr>
          <w:rFonts w:hint="eastAsia"/>
          <w:sz w:val="30"/>
          <w:szCs w:val="30"/>
        </w:rPr>
        <w:t>年春夏的一天，其与徐南宁闲聊时他提起了工作很辛苦，很久都没有出去旅游过了，很想出去走走，问其是否可以赞助他一下。听了他的话后，想当年他在其天利集团转制过程中给了其那么大的帮助，有恩于其，现在人家提出要求来，赞助些许也不过分，于是就当场答应了他的要求。过了几天，其就拿了</w:t>
      </w:r>
      <w:r>
        <w:rPr>
          <w:rFonts w:hint="eastAsia"/>
          <w:sz w:val="30"/>
          <w:szCs w:val="30"/>
        </w:rPr>
        <w:t>50000</w:t>
      </w:r>
      <w:r>
        <w:rPr>
          <w:rFonts w:hint="eastAsia"/>
          <w:sz w:val="30"/>
          <w:szCs w:val="30"/>
        </w:rPr>
        <w:t>元，开车去到他单位楼下，打电话叫他下楼来见面，他到后上了其的车，其就将用中大型的黄色信封装好</w:t>
      </w:r>
      <w:r>
        <w:rPr>
          <w:rFonts w:hint="eastAsia"/>
          <w:sz w:val="30"/>
          <w:szCs w:val="30"/>
        </w:rPr>
        <w:t>50000</w:t>
      </w:r>
      <w:r>
        <w:rPr>
          <w:rFonts w:hint="eastAsia"/>
          <w:sz w:val="30"/>
          <w:szCs w:val="30"/>
        </w:rPr>
        <w:t>元交给他说给他外出旅游时用，他多谢后就收下了，送完钱后其就开车走了。其之所以送钱给徐南宁，是因为当年转制过程中得到了他的大力支持与帮助，但其一直没送过钱给他，多年来自己内心一直比较愧疚，加上在他建议下自己所持股的公司日渐赢利，刚好这次他主动提出来要其赞助他旅游，于是就趁此机会送给了他这</w:t>
      </w:r>
      <w:r>
        <w:rPr>
          <w:rFonts w:hint="eastAsia"/>
          <w:sz w:val="30"/>
          <w:szCs w:val="30"/>
        </w:rPr>
        <w:t>50000</w:t>
      </w:r>
      <w:r>
        <w:rPr>
          <w:rFonts w:hint="eastAsia"/>
          <w:sz w:val="30"/>
          <w:szCs w:val="30"/>
        </w:rPr>
        <w:t>元。</w:t>
      </w:r>
    </w:p>
    <w:p w14:paraId="5B81C96E" w14:textId="77777777" w:rsidR="004D06F0" w:rsidRDefault="004D06F0">
      <w:pPr>
        <w:spacing w:line="500" w:lineRule="atLeast"/>
        <w:ind w:firstLine="600"/>
        <w:divId w:val="440612015"/>
        <w:rPr>
          <w:rFonts w:hint="eastAsia"/>
          <w:sz w:val="30"/>
          <w:szCs w:val="30"/>
        </w:rPr>
      </w:pPr>
      <w:r>
        <w:rPr>
          <w:rFonts w:hint="eastAsia"/>
          <w:sz w:val="30"/>
          <w:szCs w:val="30"/>
        </w:rPr>
        <w:t>12</w:t>
      </w:r>
      <w:r>
        <w:rPr>
          <w:rFonts w:hint="eastAsia"/>
          <w:sz w:val="30"/>
          <w:szCs w:val="30"/>
        </w:rPr>
        <w:t>、证人龙某的证言证实：</w:t>
      </w:r>
      <w:r>
        <w:rPr>
          <w:rFonts w:hint="eastAsia"/>
          <w:sz w:val="30"/>
          <w:szCs w:val="30"/>
        </w:rPr>
        <w:t>2006</w:t>
      </w:r>
      <w:r>
        <w:rPr>
          <w:rFonts w:hint="eastAsia"/>
          <w:sz w:val="30"/>
          <w:szCs w:val="30"/>
        </w:rPr>
        <w:t>年其家购买广场路商铺期间因为资金紧张，其听丈夫徐南宁说向郑某</w:t>
      </w:r>
      <w:r>
        <w:rPr>
          <w:rFonts w:hint="eastAsia"/>
          <w:sz w:val="30"/>
          <w:szCs w:val="30"/>
        </w:rPr>
        <w:t>1</w:t>
      </w:r>
      <w:r>
        <w:rPr>
          <w:rFonts w:hint="eastAsia"/>
          <w:sz w:val="30"/>
          <w:szCs w:val="30"/>
        </w:rPr>
        <w:t>借了</w:t>
      </w:r>
      <w:r>
        <w:rPr>
          <w:rFonts w:hint="eastAsia"/>
          <w:sz w:val="30"/>
          <w:szCs w:val="30"/>
        </w:rPr>
        <w:t>150000</w:t>
      </w:r>
      <w:r>
        <w:rPr>
          <w:rFonts w:hint="eastAsia"/>
          <w:sz w:val="30"/>
          <w:szCs w:val="30"/>
        </w:rPr>
        <w:t>元，该</w:t>
      </w:r>
      <w:r>
        <w:rPr>
          <w:rFonts w:hint="eastAsia"/>
          <w:sz w:val="30"/>
          <w:szCs w:val="30"/>
        </w:rPr>
        <w:t>150000</w:t>
      </w:r>
      <w:r>
        <w:rPr>
          <w:rFonts w:hint="eastAsia"/>
          <w:sz w:val="30"/>
          <w:szCs w:val="30"/>
        </w:rPr>
        <w:t>元全部用于购买广场路的商铺。</w:t>
      </w:r>
      <w:r>
        <w:rPr>
          <w:rFonts w:hint="eastAsia"/>
          <w:sz w:val="30"/>
          <w:szCs w:val="30"/>
        </w:rPr>
        <w:t>2007</w:t>
      </w:r>
      <w:r>
        <w:rPr>
          <w:rFonts w:hint="eastAsia"/>
          <w:sz w:val="30"/>
          <w:szCs w:val="30"/>
        </w:rPr>
        <w:t>年间，其和丈夫徐南宁及儿子徐哲一起去北京旅游，具体花费多少自己不清楚，都是徐南宁负责。</w:t>
      </w:r>
    </w:p>
    <w:p w14:paraId="1D196165" w14:textId="77777777" w:rsidR="004D06F0" w:rsidRDefault="004D06F0">
      <w:pPr>
        <w:spacing w:line="500" w:lineRule="atLeast"/>
        <w:ind w:firstLine="600"/>
        <w:divId w:val="1094204793"/>
        <w:rPr>
          <w:rFonts w:hint="eastAsia"/>
          <w:sz w:val="30"/>
          <w:szCs w:val="30"/>
        </w:rPr>
      </w:pPr>
      <w:r>
        <w:rPr>
          <w:rFonts w:hint="eastAsia"/>
          <w:sz w:val="30"/>
          <w:szCs w:val="30"/>
        </w:rPr>
        <w:t>13</w:t>
      </w:r>
      <w:r>
        <w:rPr>
          <w:rFonts w:hint="eastAsia"/>
          <w:sz w:val="30"/>
          <w:szCs w:val="30"/>
        </w:rPr>
        <w:t>、证人李某</w:t>
      </w:r>
      <w:r>
        <w:rPr>
          <w:rFonts w:hint="eastAsia"/>
          <w:sz w:val="30"/>
          <w:szCs w:val="30"/>
        </w:rPr>
        <w:t>1</w:t>
      </w:r>
      <w:r>
        <w:rPr>
          <w:rFonts w:hint="eastAsia"/>
          <w:sz w:val="30"/>
          <w:szCs w:val="30"/>
        </w:rPr>
        <w:t>的证言证实：</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月，从化市政府组织人员去俄罗斯等地考察，当时投资服务中心徐南宁有参加，按照文件规定每人需缴交</w:t>
      </w:r>
      <w:r>
        <w:rPr>
          <w:rFonts w:hint="eastAsia"/>
          <w:sz w:val="30"/>
          <w:szCs w:val="30"/>
        </w:rPr>
        <w:t>49000</w:t>
      </w:r>
      <w:r>
        <w:rPr>
          <w:rFonts w:hint="eastAsia"/>
          <w:sz w:val="30"/>
          <w:szCs w:val="30"/>
        </w:rPr>
        <w:t>元的考察经费，但其印象很深刻，从化市投资服务中心的考察代表徐南宁只转账了</w:t>
      </w:r>
      <w:r>
        <w:rPr>
          <w:rFonts w:hint="eastAsia"/>
          <w:sz w:val="30"/>
          <w:szCs w:val="30"/>
        </w:rPr>
        <w:t>35000</w:t>
      </w:r>
      <w:r>
        <w:rPr>
          <w:rFonts w:hint="eastAsia"/>
          <w:sz w:val="30"/>
          <w:szCs w:val="30"/>
        </w:rPr>
        <w:t>元到侨务办，因为徐南宁称投资服务中心资金困难，无法支付剩余费用，所以剩余的</w:t>
      </w:r>
      <w:r>
        <w:rPr>
          <w:rFonts w:hint="eastAsia"/>
          <w:sz w:val="30"/>
          <w:szCs w:val="30"/>
        </w:rPr>
        <w:t>14000</w:t>
      </w:r>
      <w:r>
        <w:rPr>
          <w:rFonts w:hint="eastAsia"/>
          <w:sz w:val="30"/>
          <w:szCs w:val="30"/>
        </w:rPr>
        <w:t>元他是没有支付的。其他单位都是按文件缴足考察经费</w:t>
      </w:r>
      <w:r>
        <w:rPr>
          <w:rFonts w:hint="eastAsia"/>
          <w:sz w:val="30"/>
          <w:szCs w:val="30"/>
        </w:rPr>
        <w:t>49000</w:t>
      </w:r>
      <w:r>
        <w:rPr>
          <w:rFonts w:hint="eastAsia"/>
          <w:sz w:val="30"/>
          <w:szCs w:val="30"/>
        </w:rPr>
        <w:t>元到外事办作统一支付的。事后徐南宁或从化投资服务中心没有补缴</w:t>
      </w:r>
      <w:r>
        <w:rPr>
          <w:rFonts w:hint="eastAsia"/>
          <w:sz w:val="30"/>
          <w:szCs w:val="30"/>
        </w:rPr>
        <w:t>14000</w:t>
      </w:r>
      <w:r>
        <w:rPr>
          <w:rFonts w:hint="eastAsia"/>
          <w:sz w:val="30"/>
          <w:szCs w:val="30"/>
        </w:rPr>
        <w:t>元交到侨务办。该次团费是由市侨外办统一交给广州国际交流中心，报团费已包含了所有交通、食宿、门票等所有学习、考察费用。且本次出外考察，在外国消费需要兑换、使用外币，所有消费都由组织者统一安排，并且由于自己和徐南宁是同一间房住宿，所以自己清楚徐南宁在此过程中没有任何为公支出花费。</w:t>
      </w:r>
    </w:p>
    <w:p w14:paraId="71BA30C3" w14:textId="77777777" w:rsidR="004D06F0" w:rsidRDefault="004D06F0">
      <w:pPr>
        <w:spacing w:line="500" w:lineRule="atLeast"/>
        <w:ind w:firstLine="600"/>
        <w:divId w:val="1669483390"/>
        <w:rPr>
          <w:rFonts w:hint="eastAsia"/>
          <w:sz w:val="30"/>
          <w:szCs w:val="30"/>
        </w:rPr>
      </w:pPr>
      <w:r>
        <w:rPr>
          <w:rFonts w:hint="eastAsia"/>
          <w:sz w:val="30"/>
          <w:szCs w:val="30"/>
        </w:rPr>
        <w:t>14</w:t>
      </w:r>
      <w:r>
        <w:rPr>
          <w:rFonts w:hint="eastAsia"/>
          <w:sz w:val="30"/>
          <w:szCs w:val="30"/>
        </w:rPr>
        <w:t>、证人张某的证言：其证实的内容与证人李某</w:t>
      </w:r>
      <w:r>
        <w:rPr>
          <w:rFonts w:hint="eastAsia"/>
          <w:sz w:val="30"/>
          <w:szCs w:val="30"/>
        </w:rPr>
        <w:t>1</w:t>
      </w:r>
      <w:r>
        <w:rPr>
          <w:rFonts w:hint="eastAsia"/>
          <w:sz w:val="30"/>
          <w:szCs w:val="30"/>
        </w:rPr>
        <w:t>证实的内容基本一致，证实从化市投资服务中心的考察代表徐南宁单位只转账了</w:t>
      </w:r>
      <w:r>
        <w:rPr>
          <w:rFonts w:hint="eastAsia"/>
          <w:sz w:val="30"/>
          <w:szCs w:val="30"/>
        </w:rPr>
        <w:t>35000</w:t>
      </w:r>
      <w:r>
        <w:rPr>
          <w:rFonts w:hint="eastAsia"/>
          <w:sz w:val="30"/>
          <w:szCs w:val="30"/>
        </w:rPr>
        <w:t>元到自己侨务办，是该单位出纳陈某</w:t>
      </w:r>
      <w:r>
        <w:rPr>
          <w:rFonts w:hint="eastAsia"/>
          <w:sz w:val="30"/>
          <w:szCs w:val="30"/>
        </w:rPr>
        <w:t>1</w:t>
      </w:r>
      <w:r>
        <w:rPr>
          <w:rFonts w:hint="eastAsia"/>
          <w:sz w:val="30"/>
          <w:szCs w:val="30"/>
        </w:rPr>
        <w:t>负责转账到侨办账户。由于徐南宁称投资服务中心资金困难，无法支付剩余费用，所以剩余的</w:t>
      </w:r>
      <w:r>
        <w:rPr>
          <w:rFonts w:hint="eastAsia"/>
          <w:sz w:val="30"/>
          <w:szCs w:val="30"/>
        </w:rPr>
        <w:t>14000</w:t>
      </w:r>
      <w:r>
        <w:rPr>
          <w:rFonts w:hint="eastAsia"/>
          <w:sz w:val="30"/>
          <w:szCs w:val="30"/>
        </w:rPr>
        <w:t>元由侨务办在市政府统筹的活动经费中代支。而其余参与此次考察的其他人员转账</w:t>
      </w:r>
      <w:r>
        <w:rPr>
          <w:rFonts w:hint="eastAsia"/>
          <w:sz w:val="30"/>
          <w:szCs w:val="30"/>
        </w:rPr>
        <w:t>49000</w:t>
      </w:r>
      <w:r>
        <w:rPr>
          <w:rFonts w:hint="eastAsia"/>
          <w:sz w:val="30"/>
          <w:szCs w:val="30"/>
        </w:rPr>
        <w:t>元到侨务办。因此</w:t>
      </w:r>
      <w:r>
        <w:rPr>
          <w:rFonts w:hint="eastAsia"/>
          <w:sz w:val="30"/>
          <w:szCs w:val="30"/>
        </w:rPr>
        <w:t>14000</w:t>
      </w:r>
      <w:r>
        <w:rPr>
          <w:rFonts w:hint="eastAsia"/>
          <w:sz w:val="30"/>
          <w:szCs w:val="30"/>
        </w:rPr>
        <w:t>元已由市政府代替支付了，所以徐南宁或从化投资服务中心没有再支付该笔费用。</w:t>
      </w:r>
    </w:p>
    <w:p w14:paraId="0EED9736" w14:textId="77777777" w:rsidR="004D06F0" w:rsidRDefault="004D06F0">
      <w:pPr>
        <w:spacing w:line="500" w:lineRule="atLeast"/>
        <w:ind w:firstLine="600"/>
        <w:divId w:val="1132864031"/>
        <w:rPr>
          <w:rFonts w:hint="eastAsia"/>
          <w:sz w:val="30"/>
          <w:szCs w:val="30"/>
        </w:rPr>
      </w:pPr>
      <w:r>
        <w:rPr>
          <w:rFonts w:hint="eastAsia"/>
          <w:sz w:val="30"/>
          <w:szCs w:val="30"/>
        </w:rPr>
        <w:t>15</w:t>
      </w:r>
      <w:r>
        <w:rPr>
          <w:rFonts w:hint="eastAsia"/>
          <w:sz w:val="30"/>
          <w:szCs w:val="30"/>
        </w:rPr>
        <w:t>、证人陈某</w:t>
      </w:r>
      <w:r>
        <w:rPr>
          <w:rFonts w:hint="eastAsia"/>
          <w:sz w:val="30"/>
          <w:szCs w:val="30"/>
        </w:rPr>
        <w:t>1</w:t>
      </w:r>
      <w:r>
        <w:rPr>
          <w:rFonts w:hint="eastAsia"/>
          <w:sz w:val="30"/>
          <w:szCs w:val="30"/>
        </w:rPr>
        <w:t>的证言证实：其</w:t>
      </w:r>
      <w:r>
        <w:rPr>
          <w:rFonts w:hint="eastAsia"/>
          <w:sz w:val="30"/>
          <w:szCs w:val="30"/>
        </w:rPr>
        <w:t>2003</w:t>
      </w:r>
      <w:r>
        <w:rPr>
          <w:rFonts w:hint="eastAsia"/>
          <w:sz w:val="30"/>
          <w:szCs w:val="30"/>
        </w:rPr>
        <w:t>年</w:t>
      </w:r>
      <w:r>
        <w:rPr>
          <w:rFonts w:hint="eastAsia"/>
          <w:sz w:val="30"/>
          <w:szCs w:val="30"/>
        </w:rPr>
        <w:t>2-3</w:t>
      </w:r>
      <w:r>
        <w:rPr>
          <w:rFonts w:hint="eastAsia"/>
          <w:sz w:val="30"/>
          <w:szCs w:val="30"/>
        </w:rPr>
        <w:t>月调到从化市投资服务中心任出纳至今，负责管理由市财政局拨付到其单位的收入，所有单位工作人员的报销都需到其这里办理，还有单位发工资也是其做的，所以其很清楚单位近十年账户的收支情况。徐南宁是单位法人，他的个人印鉴由他保管，所以单位的任何一笔支出，徐南宁都是知情的，单位只有他才有开支权。在</w:t>
      </w:r>
      <w:r>
        <w:rPr>
          <w:rFonts w:hint="eastAsia"/>
          <w:sz w:val="30"/>
          <w:szCs w:val="30"/>
        </w:rPr>
        <w:t>2007</w:t>
      </w:r>
      <w:r>
        <w:rPr>
          <w:rFonts w:hint="eastAsia"/>
          <w:sz w:val="30"/>
          <w:szCs w:val="30"/>
        </w:rPr>
        <w:t>年去俄罗斯考察是由市政府统筹安排的，由自己经手从单位转了</w:t>
      </w:r>
      <w:r>
        <w:rPr>
          <w:rFonts w:hint="eastAsia"/>
          <w:sz w:val="30"/>
          <w:szCs w:val="30"/>
        </w:rPr>
        <w:t>35000</w:t>
      </w:r>
      <w:r>
        <w:rPr>
          <w:rFonts w:hint="eastAsia"/>
          <w:sz w:val="30"/>
          <w:szCs w:val="30"/>
        </w:rPr>
        <w:t>元到外事办提供的账户。徐南宁因公外出费用均在单位报销，他从没有跟自己提过从外面收到一些赞助费用作北京、俄罗斯考察学习。据其所知，徐南宁于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年因公到北京考察只去了一次，因为他因公到北京考察的费用都是由其经手的，至于徐南宁有没有以私人的名义去北京，其就不清楚了，</w:t>
      </w:r>
      <w:r>
        <w:rPr>
          <w:rFonts w:hint="eastAsia"/>
          <w:sz w:val="30"/>
          <w:szCs w:val="30"/>
        </w:rPr>
        <w:t>2007</w:t>
      </w:r>
      <w:r>
        <w:rPr>
          <w:rFonts w:hint="eastAsia"/>
          <w:sz w:val="30"/>
          <w:szCs w:val="30"/>
        </w:rPr>
        <w:t>年徐南宁肯定没有因公去北京出差。经其查看过账册，徐南宁去俄罗斯、北京考察、培训的考察经费都是从其们单位的对公账户支付的；</w:t>
      </w:r>
      <w:r>
        <w:rPr>
          <w:rFonts w:hint="eastAsia"/>
          <w:sz w:val="30"/>
          <w:szCs w:val="30"/>
        </w:rPr>
        <w:t>2007</w:t>
      </w:r>
      <w:r>
        <w:rPr>
          <w:rFonts w:hint="eastAsia"/>
          <w:sz w:val="30"/>
          <w:szCs w:val="30"/>
        </w:rPr>
        <w:t>年去俄罗斯考察那次，其单位转了</w:t>
      </w:r>
      <w:r>
        <w:rPr>
          <w:rFonts w:hint="eastAsia"/>
          <w:sz w:val="30"/>
          <w:szCs w:val="30"/>
        </w:rPr>
        <w:t>35000</w:t>
      </w:r>
      <w:r>
        <w:rPr>
          <w:rFonts w:hint="eastAsia"/>
          <w:sz w:val="30"/>
          <w:szCs w:val="30"/>
        </w:rPr>
        <w:t>元到外事办提供的账户，由市政府统筹安排，去俄罗斯考察徐南宁是没有在单位另外报销过的；</w:t>
      </w:r>
      <w:r>
        <w:rPr>
          <w:rFonts w:hint="eastAsia"/>
          <w:sz w:val="30"/>
          <w:szCs w:val="30"/>
        </w:rPr>
        <w:t>2008</w:t>
      </w:r>
      <w:r>
        <w:rPr>
          <w:rFonts w:hint="eastAsia"/>
          <w:sz w:val="30"/>
          <w:szCs w:val="30"/>
        </w:rPr>
        <w:t>年去北京考察的是徐南宁和副主任潘某两个人一起去的，政府也都有划拨经费</w:t>
      </w:r>
      <w:r>
        <w:rPr>
          <w:rFonts w:hint="eastAsia"/>
          <w:sz w:val="30"/>
          <w:szCs w:val="30"/>
        </w:rPr>
        <w:t>25900</w:t>
      </w:r>
      <w:r>
        <w:rPr>
          <w:rFonts w:hint="eastAsia"/>
          <w:sz w:val="30"/>
          <w:szCs w:val="30"/>
        </w:rPr>
        <w:t>元</w:t>
      </w:r>
      <w:r>
        <w:rPr>
          <w:rFonts w:hint="eastAsia"/>
          <w:sz w:val="30"/>
          <w:szCs w:val="30"/>
        </w:rPr>
        <w:t>，所有的费用也在单位报销了；</w:t>
      </w:r>
      <w:r>
        <w:rPr>
          <w:rFonts w:hint="eastAsia"/>
          <w:sz w:val="30"/>
          <w:szCs w:val="30"/>
        </w:rPr>
        <w:t>2012</w:t>
      </w:r>
      <w:r>
        <w:rPr>
          <w:rFonts w:hint="eastAsia"/>
          <w:sz w:val="30"/>
          <w:szCs w:val="30"/>
        </w:rPr>
        <w:t>年徐南宁去北京参加正局级干部培训，他回来报销了</w:t>
      </w:r>
      <w:r>
        <w:rPr>
          <w:rFonts w:hint="eastAsia"/>
          <w:sz w:val="30"/>
          <w:szCs w:val="30"/>
        </w:rPr>
        <w:t>1313.5</w:t>
      </w:r>
      <w:r>
        <w:rPr>
          <w:rFonts w:hint="eastAsia"/>
          <w:sz w:val="30"/>
          <w:szCs w:val="30"/>
        </w:rPr>
        <w:t>元。这些因公考察的活动，都是政府组织，都是报全包的旅行团。其肯定徐南宁没有跟其说过收到了别人的赞助费，用作北京、俄罗斯考察学习。</w:t>
      </w:r>
    </w:p>
    <w:p w14:paraId="4BCEBB86" w14:textId="77777777" w:rsidR="004D06F0" w:rsidRDefault="004D06F0">
      <w:pPr>
        <w:spacing w:line="500" w:lineRule="atLeast"/>
        <w:ind w:firstLine="600"/>
        <w:divId w:val="405231502"/>
        <w:rPr>
          <w:rFonts w:hint="eastAsia"/>
          <w:sz w:val="30"/>
          <w:szCs w:val="30"/>
        </w:rPr>
      </w:pPr>
      <w:r>
        <w:rPr>
          <w:rFonts w:hint="eastAsia"/>
          <w:sz w:val="30"/>
          <w:szCs w:val="30"/>
        </w:rPr>
        <w:t>16</w:t>
      </w:r>
      <w:r>
        <w:rPr>
          <w:rFonts w:hint="eastAsia"/>
          <w:sz w:val="30"/>
          <w:szCs w:val="30"/>
        </w:rPr>
        <w:t>、广东省暂时扣留、冻结财物收据证实：被告人徐南宁于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日退交涉案赃款</w:t>
      </w:r>
      <w:r>
        <w:rPr>
          <w:rFonts w:hint="eastAsia"/>
          <w:sz w:val="30"/>
          <w:szCs w:val="30"/>
        </w:rPr>
        <w:t>50000</w:t>
      </w:r>
      <w:r>
        <w:rPr>
          <w:rFonts w:hint="eastAsia"/>
          <w:sz w:val="30"/>
          <w:szCs w:val="30"/>
        </w:rPr>
        <w:t>元。</w:t>
      </w:r>
    </w:p>
    <w:p w14:paraId="54FCD367" w14:textId="77777777" w:rsidR="004D06F0" w:rsidRDefault="004D06F0">
      <w:pPr>
        <w:spacing w:line="500" w:lineRule="atLeast"/>
        <w:ind w:firstLine="600"/>
        <w:divId w:val="181405991"/>
        <w:rPr>
          <w:rFonts w:hint="eastAsia"/>
          <w:sz w:val="30"/>
          <w:szCs w:val="30"/>
        </w:rPr>
      </w:pPr>
      <w:r>
        <w:rPr>
          <w:rFonts w:hint="eastAsia"/>
          <w:sz w:val="30"/>
          <w:szCs w:val="30"/>
        </w:rPr>
        <w:t>17</w:t>
      </w:r>
      <w:r>
        <w:rPr>
          <w:rFonts w:hint="eastAsia"/>
          <w:sz w:val="30"/>
          <w:szCs w:val="30"/>
        </w:rPr>
        <w:t>、抓获经过、情况说明证实：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日，从化市纪委根据线索反映电话通知徐南宁到其处接受谈话，</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日，对徐南宁采取“两规”措施，在“两规”期间，徐南宁主动交代了收受郑某</w:t>
      </w:r>
      <w:r>
        <w:rPr>
          <w:rFonts w:hint="eastAsia"/>
          <w:sz w:val="30"/>
          <w:szCs w:val="30"/>
        </w:rPr>
        <w:t>1</w:t>
      </w:r>
      <w:r>
        <w:rPr>
          <w:rFonts w:hint="eastAsia"/>
          <w:sz w:val="30"/>
          <w:szCs w:val="30"/>
        </w:rPr>
        <w:t>贿送的人民币</w:t>
      </w:r>
      <w:r>
        <w:rPr>
          <w:rFonts w:hint="eastAsia"/>
          <w:sz w:val="30"/>
          <w:szCs w:val="30"/>
        </w:rPr>
        <w:t>5</w:t>
      </w:r>
      <w:r>
        <w:rPr>
          <w:rFonts w:hint="eastAsia"/>
          <w:sz w:val="30"/>
          <w:szCs w:val="30"/>
        </w:rPr>
        <w:t>万元的事实。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日，从化市人民检察院反贪局根据案件移送函，将被告人徐南宁从从化市纪委带走，同年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日以涉嫌受贿罪对其立案侦查。</w:t>
      </w:r>
    </w:p>
    <w:p w14:paraId="0246FA74" w14:textId="77777777" w:rsidR="004D06F0" w:rsidRDefault="004D06F0">
      <w:pPr>
        <w:spacing w:line="500" w:lineRule="atLeast"/>
        <w:ind w:firstLine="600"/>
        <w:divId w:val="535625842"/>
        <w:rPr>
          <w:rFonts w:hint="eastAsia"/>
          <w:sz w:val="30"/>
          <w:szCs w:val="30"/>
        </w:rPr>
      </w:pPr>
      <w:r>
        <w:rPr>
          <w:rFonts w:hint="eastAsia"/>
          <w:sz w:val="30"/>
          <w:szCs w:val="30"/>
        </w:rPr>
        <w:t>18</w:t>
      </w:r>
      <w:r>
        <w:rPr>
          <w:rFonts w:hint="eastAsia"/>
          <w:sz w:val="30"/>
          <w:szCs w:val="30"/>
        </w:rPr>
        <w:t>、户籍证明一份证实：被告人徐南宁在作案时符合刑事责任年龄、具备刑事责任能力。</w:t>
      </w:r>
    </w:p>
    <w:p w14:paraId="7802D40F" w14:textId="77777777" w:rsidR="004D06F0" w:rsidRDefault="004D06F0">
      <w:pPr>
        <w:spacing w:line="500" w:lineRule="atLeast"/>
        <w:ind w:firstLine="600"/>
        <w:divId w:val="790325507"/>
        <w:rPr>
          <w:rFonts w:hint="eastAsia"/>
          <w:sz w:val="30"/>
          <w:szCs w:val="30"/>
        </w:rPr>
      </w:pPr>
      <w:r>
        <w:rPr>
          <w:rFonts w:hint="eastAsia"/>
          <w:sz w:val="30"/>
          <w:szCs w:val="30"/>
        </w:rPr>
        <w:t>19</w:t>
      </w:r>
      <w:r>
        <w:rPr>
          <w:rFonts w:hint="eastAsia"/>
          <w:sz w:val="30"/>
          <w:szCs w:val="30"/>
        </w:rPr>
        <w:t>、被告人徐南宁的供述：在</w:t>
      </w:r>
      <w:r>
        <w:rPr>
          <w:rFonts w:hint="eastAsia"/>
          <w:sz w:val="30"/>
          <w:szCs w:val="30"/>
        </w:rPr>
        <w:t>2007</w:t>
      </w:r>
      <w:r>
        <w:rPr>
          <w:rFonts w:hint="eastAsia"/>
          <w:sz w:val="30"/>
          <w:szCs w:val="30"/>
        </w:rPr>
        <w:t>年上半年，郑某</w:t>
      </w:r>
      <w:r>
        <w:rPr>
          <w:rFonts w:hint="eastAsia"/>
          <w:sz w:val="30"/>
          <w:szCs w:val="30"/>
        </w:rPr>
        <w:t>1</w:t>
      </w:r>
      <w:r>
        <w:rPr>
          <w:rFonts w:hint="eastAsia"/>
          <w:sz w:val="30"/>
          <w:szCs w:val="30"/>
        </w:rPr>
        <w:t>到其单位给其说其工作很累，想请其旅游，其就同意了，后来在</w:t>
      </w:r>
      <w:r>
        <w:rPr>
          <w:rFonts w:hint="eastAsia"/>
          <w:sz w:val="30"/>
          <w:szCs w:val="30"/>
        </w:rPr>
        <w:t>2007</w:t>
      </w:r>
      <w:r>
        <w:rPr>
          <w:rFonts w:hint="eastAsia"/>
          <w:sz w:val="30"/>
          <w:szCs w:val="30"/>
        </w:rPr>
        <w:t>年上半年的一天，郑某</w:t>
      </w:r>
      <w:r>
        <w:rPr>
          <w:rFonts w:hint="eastAsia"/>
          <w:sz w:val="30"/>
          <w:szCs w:val="30"/>
        </w:rPr>
        <w:t>1</w:t>
      </w:r>
      <w:r>
        <w:rPr>
          <w:rFonts w:hint="eastAsia"/>
          <w:sz w:val="30"/>
          <w:szCs w:val="30"/>
        </w:rPr>
        <w:t>开车来到其单位楼下约其见面，其上他车后大家聊了几分钟，郑某</w:t>
      </w:r>
      <w:r>
        <w:rPr>
          <w:rFonts w:hint="eastAsia"/>
          <w:sz w:val="30"/>
          <w:szCs w:val="30"/>
        </w:rPr>
        <w:t>1</w:t>
      </w:r>
      <w:r>
        <w:rPr>
          <w:rFonts w:hint="eastAsia"/>
          <w:sz w:val="30"/>
          <w:szCs w:val="30"/>
        </w:rPr>
        <w:t>就说其工作太辛苦了，拿点钱出去旅游吧，然后他塞了一个大型的黄色信封给其，其当时就拆开看了，见信封内装有人民币</w:t>
      </w:r>
      <w:r>
        <w:rPr>
          <w:rFonts w:hint="eastAsia"/>
          <w:sz w:val="30"/>
          <w:szCs w:val="30"/>
        </w:rPr>
        <w:t>50000</w:t>
      </w:r>
      <w:r>
        <w:rPr>
          <w:rFonts w:hint="eastAsia"/>
          <w:sz w:val="30"/>
          <w:szCs w:val="30"/>
        </w:rPr>
        <w:t>元，然后其就收下，并下车离开了。其收到</w:t>
      </w:r>
      <w:r>
        <w:rPr>
          <w:rFonts w:hint="eastAsia"/>
          <w:sz w:val="30"/>
          <w:szCs w:val="30"/>
        </w:rPr>
        <w:t>50000</w:t>
      </w:r>
      <w:r>
        <w:rPr>
          <w:rFonts w:hint="eastAsia"/>
          <w:sz w:val="30"/>
          <w:szCs w:val="30"/>
        </w:rPr>
        <w:t>元后，在</w:t>
      </w:r>
      <w:r>
        <w:rPr>
          <w:rFonts w:hint="eastAsia"/>
          <w:sz w:val="30"/>
          <w:szCs w:val="30"/>
        </w:rPr>
        <w:t>2007</w:t>
      </w:r>
      <w:r>
        <w:rPr>
          <w:rFonts w:hint="eastAsia"/>
          <w:sz w:val="30"/>
          <w:szCs w:val="30"/>
        </w:rPr>
        <w:t>年下半年，市政府组织去俄罗斯考察，其当时作为投资服务中心主任其也被安排去考察，当时其就拿郑某</w:t>
      </w:r>
      <w:r>
        <w:rPr>
          <w:rFonts w:hint="eastAsia"/>
          <w:sz w:val="30"/>
          <w:szCs w:val="30"/>
        </w:rPr>
        <w:t>1</w:t>
      </w:r>
      <w:r>
        <w:rPr>
          <w:rFonts w:hint="eastAsia"/>
          <w:sz w:val="30"/>
          <w:szCs w:val="30"/>
        </w:rPr>
        <w:t>的钱先垫付的，垫付了</w:t>
      </w:r>
      <w:r>
        <w:rPr>
          <w:rFonts w:hint="eastAsia"/>
          <w:sz w:val="30"/>
          <w:szCs w:val="30"/>
        </w:rPr>
        <w:t>10000</w:t>
      </w:r>
      <w:r>
        <w:rPr>
          <w:rFonts w:hint="eastAsia"/>
          <w:sz w:val="30"/>
          <w:szCs w:val="30"/>
        </w:rPr>
        <w:t>多，事后旅游公司给了</w:t>
      </w:r>
      <w:r>
        <w:rPr>
          <w:rFonts w:hint="eastAsia"/>
          <w:sz w:val="30"/>
          <w:szCs w:val="30"/>
        </w:rPr>
        <w:t>5000</w:t>
      </w:r>
      <w:r>
        <w:rPr>
          <w:rFonts w:hint="eastAsia"/>
          <w:sz w:val="30"/>
          <w:szCs w:val="30"/>
        </w:rPr>
        <w:t>多元。剩下的</w:t>
      </w:r>
      <w:r>
        <w:rPr>
          <w:rFonts w:hint="eastAsia"/>
          <w:sz w:val="30"/>
          <w:szCs w:val="30"/>
        </w:rPr>
        <w:t>5000</w:t>
      </w:r>
      <w:r>
        <w:rPr>
          <w:rFonts w:hint="eastAsia"/>
          <w:sz w:val="30"/>
          <w:szCs w:val="30"/>
        </w:rPr>
        <w:t>多元其自己买衣服了，买了西装和羽绒服、纪念品等。</w:t>
      </w:r>
      <w:r>
        <w:rPr>
          <w:rFonts w:hint="eastAsia"/>
          <w:sz w:val="30"/>
          <w:szCs w:val="30"/>
        </w:rPr>
        <w:t>50000</w:t>
      </w:r>
      <w:r>
        <w:rPr>
          <w:rFonts w:hint="eastAsia"/>
          <w:sz w:val="30"/>
          <w:szCs w:val="30"/>
        </w:rPr>
        <w:t>元剩下的钱其去北京招商引资了，当时是公差去的，其从郑某</w:t>
      </w:r>
      <w:r>
        <w:rPr>
          <w:rFonts w:hint="eastAsia"/>
          <w:sz w:val="30"/>
          <w:szCs w:val="30"/>
        </w:rPr>
        <w:t>1</w:t>
      </w:r>
      <w:r>
        <w:rPr>
          <w:rFonts w:hint="eastAsia"/>
          <w:sz w:val="30"/>
          <w:szCs w:val="30"/>
        </w:rPr>
        <w:t>的钱中拿了不到</w:t>
      </w:r>
      <w:r>
        <w:rPr>
          <w:rFonts w:hint="eastAsia"/>
          <w:sz w:val="30"/>
          <w:szCs w:val="30"/>
        </w:rPr>
        <w:t>10000</w:t>
      </w:r>
      <w:r>
        <w:rPr>
          <w:rFonts w:hint="eastAsia"/>
          <w:sz w:val="30"/>
          <w:szCs w:val="30"/>
        </w:rPr>
        <w:t>元买了烟、茅台、纪念品等送给领导，这些钱是其自己垫付的，没有向单位报销。剩下得钱也有拜访别人的。还有</w:t>
      </w:r>
      <w:r>
        <w:rPr>
          <w:rFonts w:hint="eastAsia"/>
          <w:sz w:val="30"/>
          <w:szCs w:val="30"/>
        </w:rPr>
        <w:t>2500</w:t>
      </w:r>
      <w:r>
        <w:rPr>
          <w:rFonts w:hint="eastAsia"/>
          <w:sz w:val="30"/>
          <w:szCs w:val="30"/>
        </w:rPr>
        <w:t>元用到同学聚会了。</w:t>
      </w:r>
    </w:p>
    <w:p w14:paraId="1F8E2BD4" w14:textId="77777777" w:rsidR="004D06F0" w:rsidRDefault="004D06F0">
      <w:pPr>
        <w:spacing w:line="500" w:lineRule="atLeast"/>
        <w:ind w:firstLine="600"/>
        <w:divId w:val="1268390848"/>
        <w:rPr>
          <w:rFonts w:hint="eastAsia"/>
          <w:sz w:val="30"/>
          <w:szCs w:val="30"/>
        </w:rPr>
      </w:pPr>
      <w:r>
        <w:rPr>
          <w:rFonts w:hint="eastAsia"/>
          <w:sz w:val="30"/>
          <w:szCs w:val="30"/>
        </w:rPr>
        <w:t>以上证据，经控辩双方当庭质证、法庭调查查证属实，证据确凿、充分，足以证实。</w:t>
      </w:r>
    </w:p>
    <w:p w14:paraId="2C342F78" w14:textId="77777777" w:rsidR="004D06F0" w:rsidRDefault="004D06F0">
      <w:pPr>
        <w:spacing w:line="500" w:lineRule="atLeast"/>
        <w:ind w:firstLine="600"/>
        <w:divId w:val="759714324"/>
        <w:rPr>
          <w:rFonts w:hint="eastAsia"/>
          <w:sz w:val="30"/>
          <w:szCs w:val="30"/>
        </w:rPr>
      </w:pPr>
      <w:r>
        <w:rPr>
          <w:rFonts w:hint="eastAsia"/>
          <w:sz w:val="30"/>
          <w:szCs w:val="30"/>
        </w:rPr>
        <w:t>本院认为，被告人徐南宁身为国家工作人员，无视国家法律，利用职务便利，非法收受他人财物，为他人谋取利益，其行为已构成受贿罪。公诉机关指控被告人徐南宁犯受贿罪的罪名成立，本院予以支持。关于公诉机关指控被告人徐南宁受贿数额为</w:t>
      </w:r>
      <w:r>
        <w:rPr>
          <w:rFonts w:hint="eastAsia"/>
          <w:sz w:val="30"/>
          <w:szCs w:val="30"/>
        </w:rPr>
        <w:t>200000</w:t>
      </w:r>
      <w:r>
        <w:rPr>
          <w:rFonts w:hint="eastAsia"/>
          <w:sz w:val="30"/>
          <w:szCs w:val="30"/>
        </w:rPr>
        <w:t>元的公诉意见，经查，有行贿人郑某</w:t>
      </w:r>
      <w:r>
        <w:rPr>
          <w:rFonts w:hint="eastAsia"/>
          <w:sz w:val="30"/>
          <w:szCs w:val="30"/>
        </w:rPr>
        <w:t>1</w:t>
      </w:r>
      <w:r>
        <w:rPr>
          <w:rFonts w:hint="eastAsia"/>
          <w:sz w:val="30"/>
          <w:szCs w:val="30"/>
        </w:rPr>
        <w:t>的证言、被告人徐南宁的供述称起诉书所指控的第一宗犯罪中的</w:t>
      </w:r>
      <w:r>
        <w:rPr>
          <w:rFonts w:hint="eastAsia"/>
          <w:sz w:val="30"/>
          <w:szCs w:val="30"/>
        </w:rPr>
        <w:t>150000</w:t>
      </w:r>
      <w:r>
        <w:rPr>
          <w:rFonts w:hint="eastAsia"/>
          <w:sz w:val="30"/>
          <w:szCs w:val="30"/>
        </w:rPr>
        <w:t>元系借款，并有郑某</w:t>
      </w:r>
      <w:r>
        <w:rPr>
          <w:rFonts w:hint="eastAsia"/>
          <w:sz w:val="30"/>
          <w:szCs w:val="30"/>
        </w:rPr>
        <w:t>1</w:t>
      </w:r>
      <w:r>
        <w:rPr>
          <w:rFonts w:hint="eastAsia"/>
          <w:sz w:val="30"/>
          <w:szCs w:val="30"/>
        </w:rPr>
        <w:t>与徐南宁订立的借据与之相互印证，借据明确约定借、付款双方、借款数额、借款利率、还款期限、立据时间等内容，且根据该借据中约定的还款期限并未到期，现有证据无法证实该</w:t>
      </w:r>
      <w:r>
        <w:rPr>
          <w:rFonts w:hint="eastAsia"/>
          <w:sz w:val="30"/>
          <w:szCs w:val="30"/>
        </w:rPr>
        <w:t>150000</w:t>
      </w:r>
      <w:r>
        <w:rPr>
          <w:rFonts w:hint="eastAsia"/>
          <w:sz w:val="30"/>
          <w:szCs w:val="30"/>
        </w:rPr>
        <w:t>元系受贿款项，故对该宗犯罪事实，本院不予认定，对被告人徐南宁对于该笔款项的辩解、辩护人对于该笔款项的辩护意见，本院予以采纳。关于被告人称起诉书指控的第二宗犯罪中的</w:t>
      </w:r>
      <w:r>
        <w:rPr>
          <w:rFonts w:hint="eastAsia"/>
          <w:sz w:val="30"/>
          <w:szCs w:val="30"/>
        </w:rPr>
        <w:t>50000</w:t>
      </w:r>
      <w:r>
        <w:rPr>
          <w:rFonts w:hint="eastAsia"/>
          <w:sz w:val="30"/>
          <w:szCs w:val="30"/>
        </w:rPr>
        <w:t>元系赞助费且有为公支出的辩解，经查，有行贿人郑某</w:t>
      </w:r>
      <w:r>
        <w:rPr>
          <w:rFonts w:hint="eastAsia"/>
          <w:sz w:val="30"/>
          <w:szCs w:val="30"/>
        </w:rPr>
        <w:t>1</w:t>
      </w:r>
      <w:r>
        <w:rPr>
          <w:rFonts w:hint="eastAsia"/>
          <w:sz w:val="30"/>
          <w:szCs w:val="30"/>
        </w:rPr>
        <w:t>的证言，证人李某</w:t>
      </w:r>
      <w:r>
        <w:rPr>
          <w:rFonts w:hint="eastAsia"/>
          <w:sz w:val="30"/>
          <w:szCs w:val="30"/>
        </w:rPr>
        <w:t>1</w:t>
      </w:r>
      <w:r>
        <w:rPr>
          <w:rFonts w:hint="eastAsia"/>
          <w:sz w:val="30"/>
          <w:szCs w:val="30"/>
        </w:rPr>
        <w:t>、张某、陈某</w:t>
      </w:r>
      <w:r>
        <w:rPr>
          <w:rFonts w:hint="eastAsia"/>
          <w:sz w:val="30"/>
          <w:szCs w:val="30"/>
        </w:rPr>
        <w:t>1</w:t>
      </w:r>
      <w:r>
        <w:rPr>
          <w:rFonts w:hint="eastAsia"/>
          <w:sz w:val="30"/>
          <w:szCs w:val="30"/>
        </w:rPr>
        <w:t>的证言相互印证，证实被告人徐南宁收受郑某</w:t>
      </w:r>
      <w:r>
        <w:rPr>
          <w:rFonts w:hint="eastAsia"/>
          <w:sz w:val="30"/>
          <w:szCs w:val="30"/>
        </w:rPr>
        <w:t>1</w:t>
      </w:r>
      <w:r>
        <w:rPr>
          <w:rFonts w:hint="eastAsia"/>
          <w:sz w:val="30"/>
          <w:szCs w:val="30"/>
        </w:rPr>
        <w:t>贿送的五万元后并未入账，且未用于对公支出，故被告人徐南宁的辩解与本院查明的事实不符，本院不予采纳。被告人徐南宁对收受郑某</w:t>
      </w:r>
      <w:r>
        <w:rPr>
          <w:rFonts w:hint="eastAsia"/>
          <w:sz w:val="30"/>
          <w:szCs w:val="30"/>
        </w:rPr>
        <w:t>150000</w:t>
      </w:r>
      <w:r>
        <w:rPr>
          <w:rFonts w:hint="eastAsia"/>
          <w:sz w:val="30"/>
          <w:szCs w:val="30"/>
        </w:rPr>
        <w:t>元人民币的犯罪事实供认不讳，且有行贿人郑某</w:t>
      </w:r>
      <w:r>
        <w:rPr>
          <w:rFonts w:hint="eastAsia"/>
          <w:sz w:val="30"/>
          <w:szCs w:val="30"/>
        </w:rPr>
        <w:t>1</w:t>
      </w:r>
      <w:r>
        <w:rPr>
          <w:rFonts w:hint="eastAsia"/>
          <w:sz w:val="30"/>
          <w:szCs w:val="30"/>
        </w:rPr>
        <w:t>的证言与之相互印证，赃款的去向及用途对认定其行为构成受贿罪没有影响，故本院认定被告人徐南宁受贿数额为</w:t>
      </w:r>
      <w:r>
        <w:rPr>
          <w:rFonts w:hint="eastAsia"/>
          <w:sz w:val="30"/>
          <w:szCs w:val="30"/>
        </w:rPr>
        <w:t>50000</w:t>
      </w:r>
      <w:r>
        <w:rPr>
          <w:rFonts w:hint="eastAsia"/>
          <w:sz w:val="30"/>
          <w:szCs w:val="30"/>
        </w:rPr>
        <w:t>元。被告人徐南宁在犯罪事实未被司法机关发觉时主动向从化市纪委交代自己的罪行，系自动投案，在归案后能够如实供述自己的罪行，是自首，依法可从</w:t>
      </w:r>
      <w:r>
        <w:rPr>
          <w:rFonts w:hint="eastAsia"/>
          <w:sz w:val="30"/>
          <w:szCs w:val="30"/>
        </w:rPr>
        <w:t>轻或者减轻处罚。被告人徐南宁有退赃情节，量刑时酌情从轻考虑。综合本案情节，决定对被告人徐南宁减轻处罚。被告人徐南宁系初犯，犯罪后悔罪态度良好，符合适用缓刑的条件，依法可对其适用缓刑。退还的赃款依法予以没收。依照《中华人民共和国刑法》第三百八十五条第一款、第三百八十六条、第三百八十三条第一款第二项、第六十七条第一款、第七十二条第一款、第三款、第七十三条第二款、第三款、第五十九条、第六十四条的规定，判决如下：</w:t>
      </w:r>
    </w:p>
    <w:p w14:paraId="690DE50F" w14:textId="77777777" w:rsidR="004D06F0" w:rsidRDefault="004D06F0">
      <w:pPr>
        <w:spacing w:line="500" w:lineRule="atLeast"/>
        <w:ind w:firstLine="600"/>
        <w:divId w:val="1995571337"/>
        <w:rPr>
          <w:rFonts w:hint="eastAsia"/>
          <w:sz w:val="30"/>
          <w:szCs w:val="30"/>
        </w:rPr>
      </w:pPr>
      <w:r>
        <w:rPr>
          <w:rFonts w:hint="eastAsia"/>
          <w:sz w:val="30"/>
          <w:szCs w:val="30"/>
        </w:rPr>
        <w:t>一、被告人徐南宁犯受贿罪，判处有期徒刑三年，缓刑四年</w:t>
      </w:r>
      <w:r>
        <w:rPr>
          <w:rFonts w:hint="eastAsia"/>
          <w:sz w:val="30"/>
          <w:szCs w:val="30"/>
        </w:rPr>
        <w:t>;</w:t>
      </w:r>
      <w:r>
        <w:rPr>
          <w:rFonts w:hint="eastAsia"/>
          <w:sz w:val="30"/>
          <w:szCs w:val="30"/>
        </w:rPr>
        <w:t>并处没收财产</w:t>
      </w:r>
      <w:r>
        <w:rPr>
          <w:rFonts w:hint="eastAsia"/>
          <w:sz w:val="30"/>
          <w:szCs w:val="30"/>
        </w:rPr>
        <w:t>20000</w:t>
      </w:r>
      <w:r>
        <w:rPr>
          <w:rFonts w:hint="eastAsia"/>
          <w:sz w:val="30"/>
          <w:szCs w:val="30"/>
        </w:rPr>
        <w:t>元，限于本判决发生法律效力之次日起十日内向本院缴纳，由本院上缴国库。</w:t>
      </w:r>
    </w:p>
    <w:p w14:paraId="551961D1" w14:textId="77777777" w:rsidR="004D06F0" w:rsidRDefault="004D06F0">
      <w:pPr>
        <w:spacing w:line="500" w:lineRule="atLeast"/>
        <w:ind w:firstLine="600"/>
        <w:divId w:val="295305776"/>
        <w:rPr>
          <w:rFonts w:hint="eastAsia"/>
          <w:sz w:val="30"/>
          <w:szCs w:val="30"/>
        </w:rPr>
      </w:pPr>
      <w:r>
        <w:rPr>
          <w:rFonts w:hint="eastAsia"/>
          <w:sz w:val="30"/>
          <w:szCs w:val="30"/>
        </w:rPr>
        <w:t>缓刑考验期，自判决确定之日起计算。</w:t>
      </w:r>
    </w:p>
    <w:p w14:paraId="49CA61F2" w14:textId="77777777" w:rsidR="004D06F0" w:rsidRDefault="004D06F0">
      <w:pPr>
        <w:spacing w:line="500" w:lineRule="atLeast"/>
        <w:ind w:firstLine="600"/>
        <w:divId w:val="1665543830"/>
        <w:rPr>
          <w:rFonts w:hint="eastAsia"/>
          <w:sz w:val="30"/>
          <w:szCs w:val="30"/>
        </w:rPr>
      </w:pPr>
      <w:r>
        <w:rPr>
          <w:rFonts w:hint="eastAsia"/>
          <w:sz w:val="30"/>
          <w:szCs w:val="30"/>
        </w:rPr>
        <w:t>二、收缴的赃款人民币</w:t>
      </w:r>
      <w:r>
        <w:rPr>
          <w:rFonts w:hint="eastAsia"/>
          <w:sz w:val="30"/>
          <w:szCs w:val="30"/>
        </w:rPr>
        <w:t>50000</w:t>
      </w:r>
      <w:r>
        <w:rPr>
          <w:rFonts w:hint="eastAsia"/>
          <w:sz w:val="30"/>
          <w:szCs w:val="30"/>
        </w:rPr>
        <w:t>元予以没收上缴国库，由从化市人民检察院执行。</w:t>
      </w:r>
    </w:p>
    <w:p w14:paraId="741C64A4" w14:textId="77777777" w:rsidR="004D06F0" w:rsidRDefault="004D06F0">
      <w:pPr>
        <w:spacing w:line="500" w:lineRule="atLeast"/>
        <w:ind w:firstLine="600"/>
        <w:divId w:val="1346976577"/>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004DDEB8" w14:textId="77777777" w:rsidR="004D06F0" w:rsidRDefault="004D06F0">
      <w:pPr>
        <w:spacing w:line="500" w:lineRule="atLeast"/>
        <w:jc w:val="right"/>
        <w:divId w:val="1414014830"/>
        <w:rPr>
          <w:rFonts w:hint="eastAsia"/>
          <w:sz w:val="30"/>
          <w:szCs w:val="30"/>
        </w:rPr>
      </w:pPr>
      <w:r>
        <w:rPr>
          <w:rFonts w:hint="eastAsia"/>
          <w:sz w:val="30"/>
          <w:szCs w:val="30"/>
        </w:rPr>
        <w:t>审　判　长　　黎国坚</w:t>
      </w:r>
    </w:p>
    <w:p w14:paraId="4665E520" w14:textId="77777777" w:rsidR="004D06F0" w:rsidRDefault="004D06F0">
      <w:pPr>
        <w:spacing w:line="500" w:lineRule="atLeast"/>
        <w:jc w:val="right"/>
        <w:divId w:val="1170871663"/>
        <w:rPr>
          <w:rFonts w:hint="eastAsia"/>
          <w:sz w:val="30"/>
          <w:szCs w:val="30"/>
        </w:rPr>
      </w:pPr>
      <w:r>
        <w:rPr>
          <w:rFonts w:hint="eastAsia"/>
          <w:sz w:val="30"/>
          <w:szCs w:val="30"/>
        </w:rPr>
        <w:t>审　判　员　　廖炳照</w:t>
      </w:r>
    </w:p>
    <w:p w14:paraId="4E13E3E1" w14:textId="77777777" w:rsidR="004D06F0" w:rsidRDefault="004D06F0">
      <w:pPr>
        <w:spacing w:line="500" w:lineRule="atLeast"/>
        <w:jc w:val="right"/>
        <w:divId w:val="1554778284"/>
        <w:rPr>
          <w:rFonts w:hint="eastAsia"/>
          <w:sz w:val="30"/>
          <w:szCs w:val="30"/>
        </w:rPr>
      </w:pPr>
      <w:r>
        <w:rPr>
          <w:rFonts w:hint="eastAsia"/>
          <w:sz w:val="30"/>
          <w:szCs w:val="30"/>
        </w:rPr>
        <w:t>人民陪审员　　徐伟芳</w:t>
      </w:r>
    </w:p>
    <w:p w14:paraId="6C19FC23" w14:textId="77777777" w:rsidR="004D06F0" w:rsidRDefault="004D06F0">
      <w:pPr>
        <w:spacing w:line="500" w:lineRule="atLeast"/>
        <w:jc w:val="right"/>
        <w:divId w:val="742214903"/>
        <w:rPr>
          <w:rFonts w:hint="eastAsia"/>
          <w:sz w:val="30"/>
          <w:szCs w:val="30"/>
        </w:rPr>
      </w:pPr>
      <w:r>
        <w:rPr>
          <w:rFonts w:hint="eastAsia"/>
          <w:sz w:val="30"/>
          <w:szCs w:val="30"/>
        </w:rPr>
        <w:t>二０一四年八月十一日</w:t>
      </w:r>
    </w:p>
    <w:p w14:paraId="3BEABCE8" w14:textId="77777777" w:rsidR="004D06F0" w:rsidRDefault="004D06F0">
      <w:pPr>
        <w:spacing w:line="500" w:lineRule="atLeast"/>
        <w:jc w:val="right"/>
        <w:divId w:val="1165701644"/>
        <w:rPr>
          <w:rFonts w:hint="eastAsia"/>
          <w:sz w:val="30"/>
          <w:szCs w:val="30"/>
        </w:rPr>
      </w:pPr>
      <w:r>
        <w:rPr>
          <w:rFonts w:hint="eastAsia"/>
          <w:sz w:val="30"/>
          <w:szCs w:val="30"/>
        </w:rPr>
        <w:t>书　记　员　　周欢欢</w:t>
      </w:r>
    </w:p>
    <w:p w14:paraId="375DE33A" w14:textId="77777777" w:rsidR="004D06F0" w:rsidRDefault="004D06F0">
      <w:pPr>
        <w:spacing w:line="500" w:lineRule="atLeast"/>
        <w:ind w:firstLine="600"/>
        <w:divId w:val="493381676"/>
        <w:rPr>
          <w:rFonts w:hint="eastAsia"/>
          <w:sz w:val="30"/>
          <w:szCs w:val="30"/>
        </w:rPr>
      </w:pPr>
      <w:r>
        <w:rPr>
          <w:rFonts w:hint="eastAsia"/>
          <w:sz w:val="30"/>
          <w:szCs w:val="30"/>
        </w:rPr>
        <w:t>邓少娟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E0736" w14:textId="77777777" w:rsidR="00FA43DE" w:rsidRDefault="00FA43DE" w:rsidP="00FA43DE">
      <w:pPr>
        <w:rPr>
          <w:rFonts w:hint="eastAsia"/>
        </w:rPr>
      </w:pPr>
      <w:r>
        <w:separator/>
      </w:r>
    </w:p>
  </w:endnote>
  <w:endnote w:type="continuationSeparator" w:id="0">
    <w:p w14:paraId="3E966874" w14:textId="77777777" w:rsidR="00FA43DE" w:rsidRDefault="00FA43DE" w:rsidP="00FA43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D3446" w14:textId="77777777" w:rsidR="00FA43DE" w:rsidRDefault="00FA43DE" w:rsidP="00FA43DE">
      <w:pPr>
        <w:rPr>
          <w:rFonts w:hint="eastAsia"/>
        </w:rPr>
      </w:pPr>
      <w:r>
        <w:separator/>
      </w:r>
    </w:p>
  </w:footnote>
  <w:footnote w:type="continuationSeparator" w:id="0">
    <w:p w14:paraId="76C5850E" w14:textId="77777777" w:rsidR="00FA43DE" w:rsidRDefault="00FA43DE" w:rsidP="00FA43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43DE"/>
    <w:rsid w:val="004D06F0"/>
    <w:rsid w:val="00A23C24"/>
    <w:rsid w:val="00FA4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CA77A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A43DE"/>
    <w:pPr>
      <w:tabs>
        <w:tab w:val="center" w:pos="4153"/>
        <w:tab w:val="right" w:pos="8306"/>
      </w:tabs>
      <w:snapToGrid w:val="0"/>
      <w:jc w:val="center"/>
    </w:pPr>
    <w:rPr>
      <w:sz w:val="18"/>
      <w:szCs w:val="18"/>
    </w:rPr>
  </w:style>
  <w:style w:type="character" w:customStyle="1" w:styleId="a4">
    <w:name w:val="页眉 字符"/>
    <w:basedOn w:val="a0"/>
    <w:link w:val="a3"/>
    <w:uiPriority w:val="99"/>
    <w:rsid w:val="00FA43DE"/>
    <w:rPr>
      <w:rFonts w:ascii="宋体" w:eastAsia="宋体" w:hAnsi="宋体" w:cs="宋体"/>
      <w:sz w:val="18"/>
      <w:szCs w:val="18"/>
    </w:rPr>
  </w:style>
  <w:style w:type="paragraph" w:styleId="a5">
    <w:name w:val="footer"/>
    <w:basedOn w:val="a"/>
    <w:link w:val="a6"/>
    <w:uiPriority w:val="99"/>
    <w:unhideWhenUsed/>
    <w:rsid w:val="00FA43DE"/>
    <w:pPr>
      <w:tabs>
        <w:tab w:val="center" w:pos="4153"/>
        <w:tab w:val="right" w:pos="8306"/>
      </w:tabs>
      <w:snapToGrid w:val="0"/>
    </w:pPr>
    <w:rPr>
      <w:sz w:val="18"/>
      <w:szCs w:val="18"/>
    </w:rPr>
  </w:style>
  <w:style w:type="character" w:customStyle="1" w:styleId="a6">
    <w:name w:val="页脚 字符"/>
    <w:basedOn w:val="a0"/>
    <w:link w:val="a5"/>
    <w:uiPriority w:val="99"/>
    <w:rsid w:val="00FA43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50662">
      <w:marLeft w:val="0"/>
      <w:marRight w:val="0"/>
      <w:marTop w:val="10"/>
      <w:marBottom w:val="10"/>
      <w:divBdr>
        <w:top w:val="none" w:sz="0" w:space="0" w:color="auto"/>
        <w:left w:val="none" w:sz="0" w:space="0" w:color="auto"/>
        <w:bottom w:val="none" w:sz="0" w:space="0" w:color="auto"/>
        <w:right w:val="none" w:sz="0" w:space="0" w:color="auto"/>
      </w:divBdr>
    </w:div>
    <w:div w:id="181405991">
      <w:marLeft w:val="0"/>
      <w:marRight w:val="0"/>
      <w:marTop w:val="10"/>
      <w:marBottom w:val="10"/>
      <w:divBdr>
        <w:top w:val="none" w:sz="0" w:space="0" w:color="auto"/>
        <w:left w:val="none" w:sz="0" w:space="0" w:color="auto"/>
        <w:bottom w:val="none" w:sz="0" w:space="0" w:color="auto"/>
        <w:right w:val="none" w:sz="0" w:space="0" w:color="auto"/>
      </w:divBdr>
    </w:div>
    <w:div w:id="261455423">
      <w:marLeft w:val="0"/>
      <w:marRight w:val="0"/>
      <w:marTop w:val="10"/>
      <w:marBottom w:val="10"/>
      <w:divBdr>
        <w:top w:val="none" w:sz="0" w:space="0" w:color="auto"/>
        <w:left w:val="none" w:sz="0" w:space="0" w:color="auto"/>
        <w:bottom w:val="none" w:sz="0" w:space="0" w:color="auto"/>
        <w:right w:val="none" w:sz="0" w:space="0" w:color="auto"/>
      </w:divBdr>
    </w:div>
    <w:div w:id="295305776">
      <w:marLeft w:val="0"/>
      <w:marRight w:val="0"/>
      <w:marTop w:val="10"/>
      <w:marBottom w:val="10"/>
      <w:divBdr>
        <w:top w:val="none" w:sz="0" w:space="0" w:color="auto"/>
        <w:left w:val="none" w:sz="0" w:space="0" w:color="auto"/>
        <w:bottom w:val="none" w:sz="0" w:space="0" w:color="auto"/>
        <w:right w:val="none" w:sz="0" w:space="0" w:color="auto"/>
      </w:divBdr>
    </w:div>
    <w:div w:id="325136573">
      <w:marLeft w:val="0"/>
      <w:marRight w:val="0"/>
      <w:marTop w:val="10"/>
      <w:marBottom w:val="10"/>
      <w:divBdr>
        <w:top w:val="none" w:sz="0" w:space="0" w:color="auto"/>
        <w:left w:val="none" w:sz="0" w:space="0" w:color="auto"/>
        <w:bottom w:val="none" w:sz="0" w:space="0" w:color="auto"/>
        <w:right w:val="none" w:sz="0" w:space="0" w:color="auto"/>
      </w:divBdr>
    </w:div>
    <w:div w:id="404766903">
      <w:marLeft w:val="0"/>
      <w:marRight w:val="0"/>
      <w:marTop w:val="10"/>
      <w:marBottom w:val="10"/>
      <w:divBdr>
        <w:top w:val="none" w:sz="0" w:space="0" w:color="auto"/>
        <w:left w:val="none" w:sz="0" w:space="0" w:color="auto"/>
        <w:bottom w:val="none" w:sz="0" w:space="0" w:color="auto"/>
        <w:right w:val="none" w:sz="0" w:space="0" w:color="auto"/>
      </w:divBdr>
    </w:div>
    <w:div w:id="405231502">
      <w:marLeft w:val="0"/>
      <w:marRight w:val="0"/>
      <w:marTop w:val="10"/>
      <w:marBottom w:val="10"/>
      <w:divBdr>
        <w:top w:val="none" w:sz="0" w:space="0" w:color="auto"/>
        <w:left w:val="none" w:sz="0" w:space="0" w:color="auto"/>
        <w:bottom w:val="none" w:sz="0" w:space="0" w:color="auto"/>
        <w:right w:val="none" w:sz="0" w:space="0" w:color="auto"/>
      </w:divBdr>
    </w:div>
    <w:div w:id="409618749">
      <w:marLeft w:val="0"/>
      <w:marRight w:val="0"/>
      <w:marTop w:val="10"/>
      <w:marBottom w:val="10"/>
      <w:divBdr>
        <w:top w:val="none" w:sz="0" w:space="0" w:color="auto"/>
        <w:left w:val="none" w:sz="0" w:space="0" w:color="auto"/>
        <w:bottom w:val="none" w:sz="0" w:space="0" w:color="auto"/>
        <w:right w:val="none" w:sz="0" w:space="0" w:color="auto"/>
      </w:divBdr>
    </w:div>
    <w:div w:id="440612015">
      <w:marLeft w:val="0"/>
      <w:marRight w:val="0"/>
      <w:marTop w:val="10"/>
      <w:marBottom w:val="10"/>
      <w:divBdr>
        <w:top w:val="none" w:sz="0" w:space="0" w:color="auto"/>
        <w:left w:val="none" w:sz="0" w:space="0" w:color="auto"/>
        <w:bottom w:val="none" w:sz="0" w:space="0" w:color="auto"/>
        <w:right w:val="none" w:sz="0" w:space="0" w:color="auto"/>
      </w:divBdr>
    </w:div>
    <w:div w:id="493381676">
      <w:marLeft w:val="0"/>
      <w:marRight w:val="0"/>
      <w:marTop w:val="10"/>
      <w:marBottom w:val="10"/>
      <w:divBdr>
        <w:top w:val="none" w:sz="0" w:space="0" w:color="auto"/>
        <w:left w:val="none" w:sz="0" w:space="0" w:color="auto"/>
        <w:bottom w:val="none" w:sz="0" w:space="0" w:color="auto"/>
        <w:right w:val="none" w:sz="0" w:space="0" w:color="auto"/>
      </w:divBdr>
    </w:div>
    <w:div w:id="524173369">
      <w:marLeft w:val="0"/>
      <w:marRight w:val="0"/>
      <w:marTop w:val="10"/>
      <w:marBottom w:val="10"/>
      <w:divBdr>
        <w:top w:val="none" w:sz="0" w:space="0" w:color="auto"/>
        <w:left w:val="none" w:sz="0" w:space="0" w:color="auto"/>
        <w:bottom w:val="none" w:sz="0" w:space="0" w:color="auto"/>
        <w:right w:val="none" w:sz="0" w:space="0" w:color="auto"/>
      </w:divBdr>
    </w:div>
    <w:div w:id="535625842">
      <w:marLeft w:val="0"/>
      <w:marRight w:val="0"/>
      <w:marTop w:val="10"/>
      <w:marBottom w:val="10"/>
      <w:divBdr>
        <w:top w:val="none" w:sz="0" w:space="0" w:color="auto"/>
        <w:left w:val="none" w:sz="0" w:space="0" w:color="auto"/>
        <w:bottom w:val="none" w:sz="0" w:space="0" w:color="auto"/>
        <w:right w:val="none" w:sz="0" w:space="0" w:color="auto"/>
      </w:divBdr>
    </w:div>
    <w:div w:id="564950632">
      <w:marLeft w:val="0"/>
      <w:marRight w:val="0"/>
      <w:marTop w:val="10"/>
      <w:marBottom w:val="10"/>
      <w:divBdr>
        <w:top w:val="none" w:sz="0" w:space="0" w:color="auto"/>
        <w:left w:val="none" w:sz="0" w:space="0" w:color="auto"/>
        <w:bottom w:val="none" w:sz="0" w:space="0" w:color="auto"/>
        <w:right w:val="none" w:sz="0" w:space="0" w:color="auto"/>
      </w:divBdr>
    </w:div>
    <w:div w:id="636108132">
      <w:marLeft w:val="0"/>
      <w:marRight w:val="0"/>
      <w:marTop w:val="10"/>
      <w:marBottom w:val="10"/>
      <w:divBdr>
        <w:top w:val="none" w:sz="0" w:space="0" w:color="auto"/>
        <w:left w:val="none" w:sz="0" w:space="0" w:color="auto"/>
        <w:bottom w:val="none" w:sz="0" w:space="0" w:color="auto"/>
        <w:right w:val="none" w:sz="0" w:space="0" w:color="auto"/>
      </w:divBdr>
    </w:div>
    <w:div w:id="742214903">
      <w:marLeft w:val="0"/>
      <w:marRight w:val="720"/>
      <w:marTop w:val="10"/>
      <w:marBottom w:val="10"/>
      <w:divBdr>
        <w:top w:val="none" w:sz="0" w:space="0" w:color="auto"/>
        <w:left w:val="none" w:sz="0" w:space="0" w:color="auto"/>
        <w:bottom w:val="none" w:sz="0" w:space="0" w:color="auto"/>
        <w:right w:val="none" w:sz="0" w:space="0" w:color="auto"/>
      </w:divBdr>
    </w:div>
    <w:div w:id="759714324">
      <w:marLeft w:val="0"/>
      <w:marRight w:val="0"/>
      <w:marTop w:val="10"/>
      <w:marBottom w:val="10"/>
      <w:divBdr>
        <w:top w:val="none" w:sz="0" w:space="0" w:color="auto"/>
        <w:left w:val="none" w:sz="0" w:space="0" w:color="auto"/>
        <w:bottom w:val="none" w:sz="0" w:space="0" w:color="auto"/>
        <w:right w:val="none" w:sz="0" w:space="0" w:color="auto"/>
      </w:divBdr>
    </w:div>
    <w:div w:id="790325507">
      <w:marLeft w:val="0"/>
      <w:marRight w:val="0"/>
      <w:marTop w:val="10"/>
      <w:marBottom w:val="10"/>
      <w:divBdr>
        <w:top w:val="none" w:sz="0" w:space="0" w:color="auto"/>
        <w:left w:val="none" w:sz="0" w:space="0" w:color="auto"/>
        <w:bottom w:val="none" w:sz="0" w:space="0" w:color="auto"/>
        <w:right w:val="none" w:sz="0" w:space="0" w:color="auto"/>
      </w:divBdr>
    </w:div>
    <w:div w:id="828906650">
      <w:marLeft w:val="0"/>
      <w:marRight w:val="0"/>
      <w:marTop w:val="10"/>
      <w:marBottom w:val="10"/>
      <w:divBdr>
        <w:top w:val="none" w:sz="0" w:space="0" w:color="auto"/>
        <w:left w:val="none" w:sz="0" w:space="0" w:color="auto"/>
        <w:bottom w:val="none" w:sz="0" w:space="0" w:color="auto"/>
        <w:right w:val="none" w:sz="0" w:space="0" w:color="auto"/>
      </w:divBdr>
    </w:div>
    <w:div w:id="1080130494">
      <w:marLeft w:val="0"/>
      <w:marRight w:val="0"/>
      <w:marTop w:val="10"/>
      <w:marBottom w:val="10"/>
      <w:divBdr>
        <w:top w:val="none" w:sz="0" w:space="0" w:color="auto"/>
        <w:left w:val="none" w:sz="0" w:space="0" w:color="auto"/>
        <w:bottom w:val="none" w:sz="0" w:space="0" w:color="auto"/>
        <w:right w:val="none" w:sz="0" w:space="0" w:color="auto"/>
      </w:divBdr>
    </w:div>
    <w:div w:id="1094204793">
      <w:marLeft w:val="0"/>
      <w:marRight w:val="0"/>
      <w:marTop w:val="10"/>
      <w:marBottom w:val="10"/>
      <w:divBdr>
        <w:top w:val="none" w:sz="0" w:space="0" w:color="auto"/>
        <w:left w:val="none" w:sz="0" w:space="0" w:color="auto"/>
        <w:bottom w:val="none" w:sz="0" w:space="0" w:color="auto"/>
        <w:right w:val="none" w:sz="0" w:space="0" w:color="auto"/>
      </w:divBdr>
    </w:div>
    <w:div w:id="1119225647">
      <w:marLeft w:val="0"/>
      <w:marRight w:val="0"/>
      <w:marTop w:val="10"/>
      <w:marBottom w:val="10"/>
      <w:divBdr>
        <w:top w:val="none" w:sz="0" w:space="0" w:color="auto"/>
        <w:left w:val="none" w:sz="0" w:space="0" w:color="auto"/>
        <w:bottom w:val="none" w:sz="0" w:space="0" w:color="auto"/>
        <w:right w:val="none" w:sz="0" w:space="0" w:color="auto"/>
      </w:divBdr>
    </w:div>
    <w:div w:id="1132864031">
      <w:marLeft w:val="0"/>
      <w:marRight w:val="0"/>
      <w:marTop w:val="10"/>
      <w:marBottom w:val="10"/>
      <w:divBdr>
        <w:top w:val="none" w:sz="0" w:space="0" w:color="auto"/>
        <w:left w:val="none" w:sz="0" w:space="0" w:color="auto"/>
        <w:bottom w:val="none" w:sz="0" w:space="0" w:color="auto"/>
        <w:right w:val="none" w:sz="0" w:space="0" w:color="auto"/>
      </w:divBdr>
    </w:div>
    <w:div w:id="1165701644">
      <w:marLeft w:val="0"/>
      <w:marRight w:val="720"/>
      <w:marTop w:val="10"/>
      <w:marBottom w:val="10"/>
      <w:divBdr>
        <w:top w:val="none" w:sz="0" w:space="0" w:color="auto"/>
        <w:left w:val="none" w:sz="0" w:space="0" w:color="auto"/>
        <w:bottom w:val="none" w:sz="0" w:space="0" w:color="auto"/>
        <w:right w:val="none" w:sz="0" w:space="0" w:color="auto"/>
      </w:divBdr>
    </w:div>
    <w:div w:id="1170871663">
      <w:marLeft w:val="0"/>
      <w:marRight w:val="720"/>
      <w:marTop w:val="10"/>
      <w:marBottom w:val="10"/>
      <w:divBdr>
        <w:top w:val="none" w:sz="0" w:space="0" w:color="auto"/>
        <w:left w:val="none" w:sz="0" w:space="0" w:color="auto"/>
        <w:bottom w:val="none" w:sz="0" w:space="0" w:color="auto"/>
        <w:right w:val="none" w:sz="0" w:space="0" w:color="auto"/>
      </w:divBdr>
    </w:div>
    <w:div w:id="1268390848">
      <w:marLeft w:val="0"/>
      <w:marRight w:val="0"/>
      <w:marTop w:val="10"/>
      <w:marBottom w:val="10"/>
      <w:divBdr>
        <w:top w:val="none" w:sz="0" w:space="0" w:color="auto"/>
        <w:left w:val="none" w:sz="0" w:space="0" w:color="auto"/>
        <w:bottom w:val="none" w:sz="0" w:space="0" w:color="auto"/>
        <w:right w:val="none" w:sz="0" w:space="0" w:color="auto"/>
      </w:divBdr>
    </w:div>
    <w:div w:id="1310136925">
      <w:marLeft w:val="0"/>
      <w:marRight w:val="0"/>
      <w:marTop w:val="10"/>
      <w:marBottom w:val="10"/>
      <w:divBdr>
        <w:top w:val="none" w:sz="0" w:space="0" w:color="auto"/>
        <w:left w:val="none" w:sz="0" w:space="0" w:color="auto"/>
        <w:bottom w:val="none" w:sz="0" w:space="0" w:color="auto"/>
        <w:right w:val="none" w:sz="0" w:space="0" w:color="auto"/>
      </w:divBdr>
    </w:div>
    <w:div w:id="1346640315">
      <w:marLeft w:val="0"/>
      <w:marRight w:val="0"/>
      <w:marTop w:val="10"/>
      <w:marBottom w:val="10"/>
      <w:divBdr>
        <w:top w:val="none" w:sz="0" w:space="0" w:color="auto"/>
        <w:left w:val="none" w:sz="0" w:space="0" w:color="auto"/>
        <w:bottom w:val="none" w:sz="0" w:space="0" w:color="auto"/>
        <w:right w:val="none" w:sz="0" w:space="0" w:color="auto"/>
      </w:divBdr>
    </w:div>
    <w:div w:id="1346976577">
      <w:marLeft w:val="0"/>
      <w:marRight w:val="0"/>
      <w:marTop w:val="10"/>
      <w:marBottom w:val="10"/>
      <w:divBdr>
        <w:top w:val="none" w:sz="0" w:space="0" w:color="auto"/>
        <w:left w:val="none" w:sz="0" w:space="0" w:color="auto"/>
        <w:bottom w:val="none" w:sz="0" w:space="0" w:color="auto"/>
        <w:right w:val="none" w:sz="0" w:space="0" w:color="auto"/>
      </w:divBdr>
    </w:div>
    <w:div w:id="1356031776">
      <w:marLeft w:val="0"/>
      <w:marRight w:val="0"/>
      <w:marTop w:val="10"/>
      <w:marBottom w:val="10"/>
      <w:divBdr>
        <w:top w:val="none" w:sz="0" w:space="0" w:color="auto"/>
        <w:left w:val="none" w:sz="0" w:space="0" w:color="auto"/>
        <w:bottom w:val="none" w:sz="0" w:space="0" w:color="auto"/>
        <w:right w:val="none" w:sz="0" w:space="0" w:color="auto"/>
      </w:divBdr>
    </w:div>
    <w:div w:id="1366324505">
      <w:marLeft w:val="0"/>
      <w:marRight w:val="0"/>
      <w:marTop w:val="10"/>
      <w:marBottom w:val="10"/>
      <w:divBdr>
        <w:top w:val="none" w:sz="0" w:space="0" w:color="auto"/>
        <w:left w:val="none" w:sz="0" w:space="0" w:color="auto"/>
        <w:bottom w:val="none" w:sz="0" w:space="0" w:color="auto"/>
        <w:right w:val="none" w:sz="0" w:space="0" w:color="auto"/>
      </w:divBdr>
    </w:div>
    <w:div w:id="1414014830">
      <w:marLeft w:val="0"/>
      <w:marRight w:val="720"/>
      <w:marTop w:val="10"/>
      <w:marBottom w:val="10"/>
      <w:divBdr>
        <w:top w:val="none" w:sz="0" w:space="0" w:color="auto"/>
        <w:left w:val="none" w:sz="0" w:space="0" w:color="auto"/>
        <w:bottom w:val="none" w:sz="0" w:space="0" w:color="auto"/>
        <w:right w:val="none" w:sz="0" w:space="0" w:color="auto"/>
      </w:divBdr>
    </w:div>
    <w:div w:id="1426851179">
      <w:marLeft w:val="0"/>
      <w:marRight w:val="0"/>
      <w:marTop w:val="10"/>
      <w:marBottom w:val="10"/>
      <w:divBdr>
        <w:top w:val="none" w:sz="0" w:space="0" w:color="auto"/>
        <w:left w:val="none" w:sz="0" w:space="0" w:color="auto"/>
        <w:bottom w:val="none" w:sz="0" w:space="0" w:color="auto"/>
        <w:right w:val="none" w:sz="0" w:space="0" w:color="auto"/>
      </w:divBdr>
    </w:div>
    <w:div w:id="1434210488">
      <w:marLeft w:val="0"/>
      <w:marRight w:val="0"/>
      <w:marTop w:val="10"/>
      <w:marBottom w:val="10"/>
      <w:divBdr>
        <w:top w:val="none" w:sz="0" w:space="0" w:color="auto"/>
        <w:left w:val="none" w:sz="0" w:space="0" w:color="auto"/>
        <w:bottom w:val="none" w:sz="0" w:space="0" w:color="auto"/>
        <w:right w:val="none" w:sz="0" w:space="0" w:color="auto"/>
      </w:divBdr>
    </w:div>
    <w:div w:id="1443720493">
      <w:marLeft w:val="0"/>
      <w:marRight w:val="0"/>
      <w:marTop w:val="10"/>
      <w:marBottom w:val="10"/>
      <w:divBdr>
        <w:top w:val="none" w:sz="0" w:space="0" w:color="auto"/>
        <w:left w:val="none" w:sz="0" w:space="0" w:color="auto"/>
        <w:bottom w:val="none" w:sz="0" w:space="0" w:color="auto"/>
        <w:right w:val="none" w:sz="0" w:space="0" w:color="auto"/>
      </w:divBdr>
    </w:div>
    <w:div w:id="1486781840">
      <w:marLeft w:val="0"/>
      <w:marRight w:val="0"/>
      <w:marTop w:val="10"/>
      <w:marBottom w:val="10"/>
      <w:divBdr>
        <w:top w:val="none" w:sz="0" w:space="0" w:color="auto"/>
        <w:left w:val="none" w:sz="0" w:space="0" w:color="auto"/>
        <w:bottom w:val="none" w:sz="0" w:space="0" w:color="auto"/>
        <w:right w:val="none" w:sz="0" w:space="0" w:color="auto"/>
      </w:divBdr>
    </w:div>
    <w:div w:id="1495104992">
      <w:marLeft w:val="0"/>
      <w:marRight w:val="0"/>
      <w:marTop w:val="10"/>
      <w:marBottom w:val="10"/>
      <w:divBdr>
        <w:top w:val="none" w:sz="0" w:space="0" w:color="auto"/>
        <w:left w:val="none" w:sz="0" w:space="0" w:color="auto"/>
        <w:bottom w:val="none" w:sz="0" w:space="0" w:color="auto"/>
        <w:right w:val="none" w:sz="0" w:space="0" w:color="auto"/>
      </w:divBdr>
    </w:div>
    <w:div w:id="1513497229">
      <w:marLeft w:val="0"/>
      <w:marRight w:val="0"/>
      <w:marTop w:val="10"/>
      <w:marBottom w:val="10"/>
      <w:divBdr>
        <w:top w:val="none" w:sz="0" w:space="0" w:color="auto"/>
        <w:left w:val="none" w:sz="0" w:space="0" w:color="auto"/>
        <w:bottom w:val="none" w:sz="0" w:space="0" w:color="auto"/>
        <w:right w:val="none" w:sz="0" w:space="0" w:color="auto"/>
      </w:divBdr>
    </w:div>
    <w:div w:id="1554778284">
      <w:marLeft w:val="0"/>
      <w:marRight w:val="720"/>
      <w:marTop w:val="10"/>
      <w:marBottom w:val="10"/>
      <w:divBdr>
        <w:top w:val="none" w:sz="0" w:space="0" w:color="auto"/>
        <w:left w:val="none" w:sz="0" w:space="0" w:color="auto"/>
        <w:bottom w:val="none" w:sz="0" w:space="0" w:color="auto"/>
        <w:right w:val="none" w:sz="0" w:space="0" w:color="auto"/>
      </w:divBdr>
    </w:div>
    <w:div w:id="1644119414">
      <w:marLeft w:val="0"/>
      <w:marRight w:val="0"/>
      <w:marTop w:val="10"/>
      <w:marBottom w:val="10"/>
      <w:divBdr>
        <w:top w:val="none" w:sz="0" w:space="0" w:color="auto"/>
        <w:left w:val="none" w:sz="0" w:space="0" w:color="auto"/>
        <w:bottom w:val="none" w:sz="0" w:space="0" w:color="auto"/>
        <w:right w:val="none" w:sz="0" w:space="0" w:color="auto"/>
      </w:divBdr>
    </w:div>
    <w:div w:id="1663849214">
      <w:marLeft w:val="0"/>
      <w:marRight w:val="0"/>
      <w:marTop w:val="10"/>
      <w:marBottom w:val="10"/>
      <w:divBdr>
        <w:top w:val="none" w:sz="0" w:space="0" w:color="auto"/>
        <w:left w:val="none" w:sz="0" w:space="0" w:color="auto"/>
        <w:bottom w:val="none" w:sz="0" w:space="0" w:color="auto"/>
        <w:right w:val="none" w:sz="0" w:space="0" w:color="auto"/>
      </w:divBdr>
    </w:div>
    <w:div w:id="1665543830">
      <w:marLeft w:val="0"/>
      <w:marRight w:val="0"/>
      <w:marTop w:val="10"/>
      <w:marBottom w:val="10"/>
      <w:divBdr>
        <w:top w:val="none" w:sz="0" w:space="0" w:color="auto"/>
        <w:left w:val="none" w:sz="0" w:space="0" w:color="auto"/>
        <w:bottom w:val="none" w:sz="0" w:space="0" w:color="auto"/>
        <w:right w:val="none" w:sz="0" w:space="0" w:color="auto"/>
      </w:divBdr>
    </w:div>
    <w:div w:id="1667440982">
      <w:marLeft w:val="0"/>
      <w:marRight w:val="0"/>
      <w:marTop w:val="10"/>
      <w:marBottom w:val="10"/>
      <w:divBdr>
        <w:top w:val="none" w:sz="0" w:space="0" w:color="auto"/>
        <w:left w:val="none" w:sz="0" w:space="0" w:color="auto"/>
        <w:bottom w:val="none" w:sz="0" w:space="0" w:color="auto"/>
        <w:right w:val="none" w:sz="0" w:space="0" w:color="auto"/>
      </w:divBdr>
    </w:div>
    <w:div w:id="1669483390">
      <w:marLeft w:val="0"/>
      <w:marRight w:val="0"/>
      <w:marTop w:val="10"/>
      <w:marBottom w:val="10"/>
      <w:divBdr>
        <w:top w:val="none" w:sz="0" w:space="0" w:color="auto"/>
        <w:left w:val="none" w:sz="0" w:space="0" w:color="auto"/>
        <w:bottom w:val="none" w:sz="0" w:space="0" w:color="auto"/>
        <w:right w:val="none" w:sz="0" w:space="0" w:color="auto"/>
      </w:divBdr>
    </w:div>
    <w:div w:id="1839223609">
      <w:marLeft w:val="0"/>
      <w:marRight w:val="0"/>
      <w:marTop w:val="10"/>
      <w:marBottom w:val="10"/>
      <w:divBdr>
        <w:top w:val="none" w:sz="0" w:space="0" w:color="auto"/>
        <w:left w:val="none" w:sz="0" w:space="0" w:color="auto"/>
        <w:bottom w:val="none" w:sz="0" w:space="0" w:color="auto"/>
        <w:right w:val="none" w:sz="0" w:space="0" w:color="auto"/>
      </w:divBdr>
    </w:div>
    <w:div w:id="1973361139">
      <w:marLeft w:val="0"/>
      <w:marRight w:val="0"/>
      <w:marTop w:val="10"/>
      <w:marBottom w:val="10"/>
      <w:divBdr>
        <w:top w:val="none" w:sz="0" w:space="0" w:color="auto"/>
        <w:left w:val="none" w:sz="0" w:space="0" w:color="auto"/>
        <w:bottom w:val="none" w:sz="0" w:space="0" w:color="auto"/>
        <w:right w:val="none" w:sz="0" w:space="0" w:color="auto"/>
      </w:divBdr>
    </w:div>
    <w:div w:id="1995571337">
      <w:marLeft w:val="0"/>
      <w:marRight w:val="0"/>
      <w:marTop w:val="10"/>
      <w:marBottom w:val="10"/>
      <w:divBdr>
        <w:top w:val="none" w:sz="0" w:space="0" w:color="auto"/>
        <w:left w:val="none" w:sz="0" w:space="0" w:color="auto"/>
        <w:bottom w:val="none" w:sz="0" w:space="0" w:color="auto"/>
        <w:right w:val="none" w:sz="0" w:space="0" w:color="auto"/>
      </w:divBdr>
    </w:div>
    <w:div w:id="2073310403">
      <w:marLeft w:val="0"/>
      <w:marRight w:val="0"/>
      <w:marTop w:val="10"/>
      <w:marBottom w:val="10"/>
      <w:divBdr>
        <w:top w:val="none" w:sz="0" w:space="0" w:color="auto"/>
        <w:left w:val="none" w:sz="0" w:space="0" w:color="auto"/>
        <w:bottom w:val="none" w:sz="0" w:space="0" w:color="auto"/>
        <w:right w:val="none" w:sz="0" w:space="0" w:color="auto"/>
      </w:divBdr>
    </w:div>
    <w:div w:id="21083102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923</Words>
  <Characters>5267</Characters>
  <Application>Microsoft Office Word</Application>
  <DocSecurity>0</DocSecurity>
  <Lines>43</Lines>
  <Paragraphs>12</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2025-04-30T06:07:00Z</dcterms:created>
  <dcterms:modified xsi:type="dcterms:W3CDTF">2025-04-30T06:07:00Z</dcterms:modified>
</cp:coreProperties>
</file>