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9F9F5" w14:textId="77777777" w:rsidR="00C461F8" w:rsidRDefault="00C461F8">
      <w:pPr>
        <w:spacing w:line="500" w:lineRule="atLeast"/>
        <w:jc w:val="center"/>
        <w:divId w:val="1589845929"/>
        <w:rPr>
          <w:rFonts w:ascii="黑体" w:eastAsia="黑体" w:hAnsi="黑体"/>
          <w:sz w:val="36"/>
          <w:szCs w:val="36"/>
        </w:rPr>
      </w:pPr>
      <w:r>
        <w:rPr>
          <w:rFonts w:ascii="黑体" w:eastAsia="黑体" w:hAnsi="黑体" w:hint="eastAsia"/>
          <w:sz w:val="36"/>
          <w:szCs w:val="36"/>
        </w:rPr>
        <w:t>深圳市罗湖区人民法院</w:t>
      </w:r>
    </w:p>
    <w:p w14:paraId="4E56FC54" w14:textId="77777777" w:rsidR="00C461F8" w:rsidRDefault="00C461F8">
      <w:pPr>
        <w:spacing w:line="500" w:lineRule="atLeast"/>
        <w:jc w:val="center"/>
        <w:divId w:val="3455267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1AF190" w14:textId="77777777" w:rsidR="00C461F8" w:rsidRDefault="00C461F8">
      <w:pPr>
        <w:spacing w:line="500" w:lineRule="atLeast"/>
        <w:jc w:val="right"/>
        <w:divId w:val="75814285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349</w:t>
      </w:r>
      <w:r>
        <w:rPr>
          <w:rFonts w:hint="eastAsia"/>
          <w:sz w:val="30"/>
          <w:szCs w:val="30"/>
        </w:rPr>
        <w:t>号</w:t>
      </w:r>
    </w:p>
    <w:p w14:paraId="76B2135A" w14:textId="77777777" w:rsidR="00C461F8" w:rsidRDefault="00C461F8">
      <w:pPr>
        <w:spacing w:line="500" w:lineRule="atLeast"/>
        <w:ind w:firstLine="600"/>
        <w:divId w:val="2041393430"/>
        <w:rPr>
          <w:rFonts w:hint="eastAsia"/>
          <w:sz w:val="30"/>
          <w:szCs w:val="30"/>
        </w:rPr>
      </w:pPr>
      <w:r>
        <w:rPr>
          <w:rFonts w:hint="eastAsia"/>
          <w:sz w:val="30"/>
          <w:szCs w:val="30"/>
        </w:rPr>
        <w:t>公诉机关深圳市罗湖区人民检察院。</w:t>
      </w:r>
    </w:p>
    <w:p w14:paraId="289D4F38" w14:textId="77777777" w:rsidR="00C461F8" w:rsidRDefault="00C461F8">
      <w:pPr>
        <w:spacing w:line="500" w:lineRule="atLeast"/>
        <w:ind w:firstLine="600"/>
        <w:divId w:val="981039919"/>
        <w:rPr>
          <w:rFonts w:hint="eastAsia"/>
          <w:sz w:val="30"/>
          <w:szCs w:val="30"/>
        </w:rPr>
      </w:pPr>
      <w:r>
        <w:rPr>
          <w:rFonts w:hint="eastAsia"/>
          <w:sz w:val="30"/>
          <w:szCs w:val="30"/>
        </w:rPr>
        <w:t>被告人徐某年。</w:t>
      </w:r>
    </w:p>
    <w:p w14:paraId="35F4E3FF" w14:textId="77777777" w:rsidR="00C461F8" w:rsidRDefault="00C461F8">
      <w:pPr>
        <w:spacing w:line="500" w:lineRule="atLeast"/>
        <w:ind w:firstLine="600"/>
        <w:divId w:val="1838105317"/>
        <w:rPr>
          <w:rFonts w:hint="eastAsia"/>
          <w:sz w:val="30"/>
          <w:szCs w:val="30"/>
        </w:rPr>
      </w:pPr>
      <w:r>
        <w:rPr>
          <w:rFonts w:hint="eastAsia"/>
          <w:sz w:val="30"/>
          <w:szCs w:val="30"/>
        </w:rPr>
        <w:t>辩护人王伟、罗强。</w:t>
      </w:r>
    </w:p>
    <w:p w14:paraId="0EDB8083" w14:textId="77777777" w:rsidR="00C461F8" w:rsidRDefault="00C461F8">
      <w:pPr>
        <w:spacing w:line="500" w:lineRule="atLeast"/>
        <w:ind w:firstLine="600"/>
        <w:divId w:val="1575318489"/>
        <w:rPr>
          <w:rFonts w:hint="eastAsia"/>
          <w:sz w:val="30"/>
          <w:szCs w:val="30"/>
        </w:rPr>
      </w:pPr>
      <w:r>
        <w:rPr>
          <w:rFonts w:hint="eastAsia"/>
          <w:sz w:val="30"/>
          <w:szCs w:val="30"/>
        </w:rPr>
        <w:t>深圳市罗湖区人民检察院以深罗检刑诉</w:t>
      </w:r>
      <w:r>
        <w:rPr>
          <w:rFonts w:hint="eastAsia"/>
          <w:sz w:val="30"/>
          <w:szCs w:val="30"/>
        </w:rPr>
        <w:t>[2017]263</w:t>
      </w:r>
      <w:r>
        <w:rPr>
          <w:rFonts w:hint="eastAsia"/>
          <w:sz w:val="30"/>
          <w:szCs w:val="30"/>
        </w:rPr>
        <w:t>号起诉书指控被告人徐某年犯受贿罪，于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日向本院提起公诉。本院依法组成合议庭，公开开庭审理了本案。深圳市罗湖区人民检察院指派检察员黄莹出庭支持公诉，被告人徐某年及其辩护人到庭参加诉讼。现已审理终结。</w:t>
      </w:r>
    </w:p>
    <w:p w14:paraId="15DDD106" w14:textId="77777777" w:rsidR="00C461F8" w:rsidRDefault="00C461F8">
      <w:pPr>
        <w:spacing w:line="500" w:lineRule="atLeast"/>
        <w:divId w:val="1724868202"/>
        <w:rPr>
          <w:rFonts w:hint="eastAsia"/>
          <w:sz w:val="30"/>
          <w:szCs w:val="30"/>
        </w:rPr>
      </w:pPr>
      <w:r>
        <w:rPr>
          <w:rFonts w:hint="eastAsia"/>
          <w:sz w:val="30"/>
          <w:szCs w:val="30"/>
        </w:rPr>
        <w:t>深圳市罗湖区人民检察院指控：</w:t>
      </w:r>
    </w:p>
    <w:p w14:paraId="79A885D4" w14:textId="77777777" w:rsidR="00C461F8" w:rsidRDefault="00C461F8">
      <w:pPr>
        <w:spacing w:line="500" w:lineRule="atLeast"/>
        <w:ind w:firstLine="600"/>
        <w:divId w:val="438569215"/>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月，被告人徐某年在担任深圳海关所属梅林海关关长期间，利用其职务便利，为深圳市九州万华进出口有限公司法人代表罗红展（另案处理）逃避货物检验检疫出口查验提供帮助，并收受罗红展贿赂款共计人民币</w:t>
      </w:r>
      <w:r>
        <w:rPr>
          <w:rFonts w:hint="eastAsia"/>
          <w:sz w:val="30"/>
          <w:szCs w:val="30"/>
        </w:rPr>
        <w:t>59</w:t>
      </w:r>
      <w:r>
        <w:rPr>
          <w:rFonts w:hint="eastAsia"/>
          <w:sz w:val="30"/>
          <w:szCs w:val="30"/>
        </w:rPr>
        <w:t>万元。</w:t>
      </w:r>
    </w:p>
    <w:p w14:paraId="51230E20" w14:textId="77777777" w:rsidR="00C461F8" w:rsidRDefault="00C461F8">
      <w:pPr>
        <w:spacing w:line="500" w:lineRule="atLeast"/>
        <w:ind w:firstLine="600"/>
        <w:divId w:val="1011881154"/>
        <w:rPr>
          <w:rFonts w:hint="eastAsia"/>
          <w:sz w:val="30"/>
          <w:szCs w:val="30"/>
        </w:rPr>
      </w:pPr>
      <w:r>
        <w:rPr>
          <w:rFonts w:hint="eastAsia"/>
          <w:sz w:val="30"/>
          <w:szCs w:val="30"/>
        </w:rPr>
        <w:t>2001</w:t>
      </w:r>
      <w:r>
        <w:rPr>
          <w:rFonts w:hint="eastAsia"/>
          <w:sz w:val="30"/>
          <w:szCs w:val="30"/>
        </w:rPr>
        <w:t>年，罗红展经他人介绍认识了时任深圳海关所属惠东海关查验科科长的被告人徐某年。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月，被告人徐某年调任深圳海关所属梅林海关任职关长，罗红展来到徐某年办公室，告诉徐某年其在梅林海关管辖的华南物流园区做海关报关生意，希望能够得到关照，徐某年表示同意。</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月，罗红展与被告人徐某年协商后达成协议，由徐某年在报关货物的查验上给罗红展提供帮助，罗红展每个月给徐某年人民币</w:t>
      </w:r>
      <w:r>
        <w:rPr>
          <w:rFonts w:hint="eastAsia"/>
          <w:sz w:val="30"/>
          <w:szCs w:val="30"/>
        </w:rPr>
        <w:t>5</w:t>
      </w:r>
      <w:r>
        <w:rPr>
          <w:rFonts w:hint="eastAsia"/>
          <w:sz w:val="30"/>
          <w:szCs w:val="30"/>
        </w:rPr>
        <w:t>万元好处费。之后，被告人徐某年利用作为梅林海关关长的职务便利，放松对深圳市九州万华进出口有限公司出口报关货物的监管查处，在罗红展改变出口报关货物种类的情况下，直接将</w:t>
      </w:r>
      <w:r>
        <w:rPr>
          <w:rFonts w:hint="eastAsia"/>
          <w:sz w:val="30"/>
          <w:szCs w:val="30"/>
        </w:rPr>
        <w:lastRenderedPageBreak/>
        <w:t>罗红展公司出口报关货物归类为不需要海关货物出口通关单的货物，为罗红展公司在梅林海关逃避货物检验检疫出口查验提供帮助。为了感谢被告人徐某年的上述帮忙，</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月期间，罗红展通过银行转账和直接给予现金的两种方式，共计送给被告人徐某年贿赂款人民币</w:t>
      </w:r>
      <w:r>
        <w:rPr>
          <w:rFonts w:hint="eastAsia"/>
          <w:sz w:val="30"/>
          <w:szCs w:val="30"/>
        </w:rPr>
        <w:t>59</w:t>
      </w:r>
      <w:r>
        <w:rPr>
          <w:rFonts w:hint="eastAsia"/>
          <w:sz w:val="30"/>
          <w:szCs w:val="30"/>
        </w:rPr>
        <w:t>万元。</w:t>
      </w:r>
    </w:p>
    <w:p w14:paraId="48E1C20F" w14:textId="77777777" w:rsidR="00C461F8" w:rsidRDefault="00C461F8">
      <w:pPr>
        <w:spacing w:line="500" w:lineRule="atLeast"/>
        <w:ind w:firstLine="600"/>
        <w:divId w:val="185985249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日，检察机关侦查人员将被告人徐某年从中共深圳市纪律检查委员会办案基地传唤至深圳市人民检察院立案侦查。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日，被告人徐某年家属代其退回赃款人民币</w:t>
      </w:r>
      <w:r>
        <w:rPr>
          <w:rFonts w:hint="eastAsia"/>
          <w:sz w:val="30"/>
          <w:szCs w:val="30"/>
        </w:rPr>
        <w:t>59</w:t>
      </w:r>
      <w:r>
        <w:rPr>
          <w:rFonts w:hint="eastAsia"/>
          <w:sz w:val="30"/>
          <w:szCs w:val="30"/>
        </w:rPr>
        <w:t>万元。</w:t>
      </w:r>
    </w:p>
    <w:p w14:paraId="17DE8A86" w14:textId="77777777" w:rsidR="00C461F8" w:rsidRDefault="00C461F8">
      <w:pPr>
        <w:spacing w:line="500" w:lineRule="atLeast"/>
        <w:ind w:firstLine="600"/>
        <w:divId w:val="1830050046"/>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日深圳市罗湖区人民检察院以深罗检刑追诉</w:t>
      </w:r>
      <w:r>
        <w:rPr>
          <w:rFonts w:hint="eastAsia"/>
          <w:sz w:val="30"/>
          <w:szCs w:val="30"/>
        </w:rPr>
        <w:t>[2017]5</w:t>
      </w:r>
      <w:r>
        <w:rPr>
          <w:rFonts w:hint="eastAsia"/>
          <w:sz w:val="30"/>
          <w:szCs w:val="30"/>
        </w:rPr>
        <w:t>号追加起诉决定书指控：</w:t>
      </w:r>
    </w:p>
    <w:p w14:paraId="4F74FEAF" w14:textId="77777777" w:rsidR="00C461F8" w:rsidRDefault="00C461F8">
      <w:pPr>
        <w:spacing w:line="500" w:lineRule="atLeast"/>
        <w:ind w:firstLine="600"/>
        <w:divId w:val="75105320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月，深圳市八达仓物流有限公司（以下简称八达仓公司）经理梁小武（另案处理）经该公司原总经理陈某虹介绍，认识了时任深圳梅林海关关长的被告人徐某年。</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月，为了让被告人徐某年关照八达仓公司进出口货物的查验、通关等业务，梁小武与徐某年约定，由梁小武代表八达仓公司每个月送给徐某年人民币</w:t>
      </w:r>
      <w:r>
        <w:rPr>
          <w:rFonts w:hint="eastAsia"/>
          <w:sz w:val="30"/>
          <w:szCs w:val="30"/>
        </w:rPr>
        <w:t>5</w:t>
      </w:r>
      <w:r>
        <w:rPr>
          <w:rFonts w:hint="eastAsia"/>
          <w:sz w:val="30"/>
          <w:szCs w:val="30"/>
        </w:rPr>
        <w:t>万元作为好处费，由徐某年利用作为梅林海关关长的职务便利，为八达仓公司进出口货物放松查验、加快通关等提供帮助。为了感谢被告人徐某年的上述帮忙，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月期间，梁小武通过现金的方式分</w:t>
      </w:r>
      <w:r>
        <w:rPr>
          <w:rFonts w:hint="eastAsia"/>
          <w:sz w:val="30"/>
          <w:szCs w:val="30"/>
        </w:rPr>
        <w:t>6</w:t>
      </w:r>
      <w:r>
        <w:rPr>
          <w:rFonts w:hint="eastAsia"/>
          <w:sz w:val="30"/>
          <w:szCs w:val="30"/>
        </w:rPr>
        <w:t>次，共计送给被告人徐某年贿赂款人民币</w:t>
      </w:r>
      <w:r>
        <w:rPr>
          <w:rFonts w:hint="eastAsia"/>
          <w:sz w:val="30"/>
          <w:szCs w:val="30"/>
        </w:rPr>
        <w:t>30</w:t>
      </w:r>
      <w:r>
        <w:rPr>
          <w:rFonts w:hint="eastAsia"/>
          <w:sz w:val="30"/>
          <w:szCs w:val="30"/>
        </w:rPr>
        <w:t>万元。</w:t>
      </w:r>
    </w:p>
    <w:p w14:paraId="565B6EC4" w14:textId="77777777" w:rsidR="00C461F8" w:rsidRDefault="00C461F8">
      <w:pPr>
        <w:spacing w:line="500" w:lineRule="atLeast"/>
        <w:ind w:firstLine="600"/>
        <w:divId w:val="2102676670"/>
        <w:rPr>
          <w:rFonts w:hint="eastAsia"/>
          <w:sz w:val="30"/>
          <w:szCs w:val="30"/>
        </w:rPr>
      </w:pPr>
      <w:r>
        <w:rPr>
          <w:rFonts w:hint="eastAsia"/>
          <w:sz w:val="30"/>
          <w:szCs w:val="30"/>
        </w:rPr>
        <w:t>为证明上述事实，公诉机关在法庭上出示或宣读了下列证据：</w:t>
      </w:r>
      <w:r>
        <w:rPr>
          <w:rFonts w:hint="eastAsia"/>
          <w:sz w:val="30"/>
          <w:szCs w:val="30"/>
        </w:rPr>
        <w:t>1</w:t>
      </w:r>
      <w:r>
        <w:rPr>
          <w:rFonts w:hint="eastAsia"/>
          <w:sz w:val="30"/>
          <w:szCs w:val="30"/>
        </w:rPr>
        <w:t>．书证：中共深圳市纪律检查委员会出具的函，涉案银行账户及交易明细，公司企业档案资料，进出口数据记录，广东省暂时扣押、冻结财物收据，被告人身份信息、任职材料等；深圳市八达仓物流有限公司出具的员工信息登记表、物流合同等，涉案公司工商登记信息，深圳海关出具的通知等；</w:t>
      </w:r>
      <w:r>
        <w:rPr>
          <w:rFonts w:hint="eastAsia"/>
          <w:sz w:val="30"/>
          <w:szCs w:val="30"/>
        </w:rPr>
        <w:t>2</w:t>
      </w:r>
      <w:r>
        <w:rPr>
          <w:rFonts w:hint="eastAsia"/>
          <w:sz w:val="30"/>
          <w:szCs w:val="30"/>
        </w:rPr>
        <w:t>．证人证言：证人罗红展、梁小武、罗某超的证言；</w:t>
      </w:r>
      <w:r>
        <w:rPr>
          <w:rFonts w:hint="eastAsia"/>
          <w:sz w:val="30"/>
          <w:szCs w:val="30"/>
        </w:rPr>
        <w:t>3</w:t>
      </w:r>
      <w:r>
        <w:rPr>
          <w:rFonts w:hint="eastAsia"/>
          <w:sz w:val="30"/>
          <w:szCs w:val="30"/>
        </w:rPr>
        <w:t>．被告人的供述与辩解：被告人徐某年对犯罪事实供认不讳；</w:t>
      </w:r>
      <w:r>
        <w:rPr>
          <w:rFonts w:hint="eastAsia"/>
          <w:sz w:val="30"/>
          <w:szCs w:val="30"/>
        </w:rPr>
        <w:t>4</w:t>
      </w:r>
      <w:r>
        <w:rPr>
          <w:rFonts w:hint="eastAsia"/>
          <w:sz w:val="30"/>
          <w:szCs w:val="30"/>
        </w:rPr>
        <w:t>．视听资料、电子数据：同步录音录像光盘。</w:t>
      </w:r>
    </w:p>
    <w:p w14:paraId="0CB54453" w14:textId="77777777" w:rsidR="00C461F8" w:rsidRDefault="00C461F8">
      <w:pPr>
        <w:spacing w:line="500" w:lineRule="atLeast"/>
        <w:ind w:firstLine="600"/>
        <w:divId w:val="787703454"/>
        <w:rPr>
          <w:rFonts w:hint="eastAsia"/>
          <w:sz w:val="30"/>
          <w:szCs w:val="30"/>
        </w:rPr>
      </w:pPr>
      <w:r>
        <w:rPr>
          <w:rFonts w:hint="eastAsia"/>
          <w:sz w:val="30"/>
          <w:szCs w:val="30"/>
        </w:rPr>
        <w:t>公诉机关认为，被告人徐某年身为国家工作人员，利用职务上的便利，非法收受他人财物，为他人谋取利益，数额巨大，犯罪事实清楚，证据确实充分，应当以受贿罪追究其刑事责任。被告人徐某年归案后如实供述自己的罪行，是坦白，可以从轻处罚。据此，诉请本院依法判处。</w:t>
      </w:r>
    </w:p>
    <w:p w14:paraId="210AE5F1" w14:textId="77777777" w:rsidR="00C461F8" w:rsidRDefault="00C461F8">
      <w:pPr>
        <w:spacing w:line="500" w:lineRule="atLeast"/>
        <w:ind w:firstLine="600"/>
        <w:divId w:val="1934166679"/>
        <w:rPr>
          <w:rFonts w:hint="eastAsia"/>
          <w:sz w:val="30"/>
          <w:szCs w:val="30"/>
        </w:rPr>
      </w:pPr>
      <w:r>
        <w:rPr>
          <w:rFonts w:hint="eastAsia"/>
          <w:sz w:val="30"/>
          <w:szCs w:val="30"/>
        </w:rPr>
        <w:t>被告人徐某年承认控罪，对公诉机关指控的上述事实及上述证据基本无异议，认为其行为构成自首，其行为未造成损失。</w:t>
      </w:r>
    </w:p>
    <w:p w14:paraId="3A241476" w14:textId="77777777" w:rsidR="00C461F8" w:rsidRDefault="00C461F8">
      <w:pPr>
        <w:spacing w:line="500" w:lineRule="atLeast"/>
        <w:ind w:firstLine="600"/>
        <w:divId w:val="1282689554"/>
        <w:rPr>
          <w:rFonts w:hint="eastAsia"/>
          <w:sz w:val="30"/>
          <w:szCs w:val="30"/>
        </w:rPr>
      </w:pPr>
      <w:r>
        <w:rPr>
          <w:rFonts w:hint="eastAsia"/>
          <w:sz w:val="30"/>
          <w:szCs w:val="30"/>
        </w:rPr>
        <w:t>其辩护人对指控的罪名无异议，为其作罪轻辩护：</w:t>
      </w:r>
      <w:r>
        <w:rPr>
          <w:rFonts w:hint="eastAsia"/>
          <w:sz w:val="30"/>
          <w:szCs w:val="30"/>
        </w:rPr>
        <w:t>1</w:t>
      </w:r>
      <w:r>
        <w:rPr>
          <w:rFonts w:hint="eastAsia"/>
          <w:sz w:val="30"/>
          <w:szCs w:val="30"/>
        </w:rPr>
        <w:t>、被告人没有为他人谋取利益的行为；</w:t>
      </w:r>
      <w:r>
        <w:rPr>
          <w:rFonts w:hint="eastAsia"/>
          <w:sz w:val="30"/>
          <w:szCs w:val="30"/>
        </w:rPr>
        <w:t>2</w:t>
      </w:r>
      <w:r>
        <w:rPr>
          <w:rFonts w:hint="eastAsia"/>
          <w:sz w:val="30"/>
          <w:szCs w:val="30"/>
        </w:rPr>
        <w:t>、被告人的行为构成自首；</w:t>
      </w:r>
      <w:r>
        <w:rPr>
          <w:rFonts w:hint="eastAsia"/>
          <w:sz w:val="30"/>
          <w:szCs w:val="30"/>
        </w:rPr>
        <w:t>3</w:t>
      </w:r>
      <w:r>
        <w:rPr>
          <w:rFonts w:hint="eastAsia"/>
          <w:sz w:val="30"/>
          <w:szCs w:val="30"/>
        </w:rPr>
        <w:t>、被告人积极退赃，犯罪情节较轻，未造成损失。综上，请求对被告人判处三年以下有期徒刑，并适用缓刑。</w:t>
      </w:r>
    </w:p>
    <w:p w14:paraId="1531B867" w14:textId="77777777" w:rsidR="00C461F8" w:rsidRDefault="00C461F8">
      <w:pPr>
        <w:spacing w:line="500" w:lineRule="atLeast"/>
        <w:ind w:firstLine="600"/>
        <w:divId w:val="580142853"/>
        <w:rPr>
          <w:rFonts w:hint="eastAsia"/>
          <w:sz w:val="30"/>
          <w:szCs w:val="30"/>
        </w:rPr>
      </w:pPr>
      <w:r>
        <w:rPr>
          <w:rFonts w:hint="eastAsia"/>
          <w:sz w:val="30"/>
          <w:szCs w:val="30"/>
        </w:rPr>
        <w:t>经审理查明，公诉机关指控被告人徐某年的上述事实客观、真实，证明上述事实的证据来源合法，且经当庭质证，本院予以采信。</w:t>
      </w:r>
    </w:p>
    <w:p w14:paraId="2F7C1079" w14:textId="77777777" w:rsidR="00C461F8" w:rsidRDefault="00C461F8">
      <w:pPr>
        <w:spacing w:line="500" w:lineRule="atLeast"/>
        <w:ind w:firstLine="600"/>
        <w:divId w:val="972756437"/>
        <w:rPr>
          <w:rFonts w:hint="eastAsia"/>
          <w:sz w:val="30"/>
          <w:szCs w:val="30"/>
        </w:rPr>
      </w:pPr>
      <w:r>
        <w:rPr>
          <w:rFonts w:hint="eastAsia"/>
          <w:sz w:val="30"/>
          <w:szCs w:val="30"/>
        </w:rPr>
        <w:t>本院认为，被告人徐某年身为国家工作人员，利用职务上的便利，非法收受他人财物，为他人谋取利益，数额巨大，其行为已构成受贿罪。公诉机关对被告人徐某年犯受贿罪的指控，事实清楚，证据确实、充分，本院予以支持。关于被告人及其辩护人提出被告人没有为他人谋取利益的行为的辩护意见，被告人是否实际为他人谋取利益不影响受贿罪的成立，该辩护意见，无事实和法律依据，不予采纳。关于辩护人提出被告人有自首情节的辩护意见，经查，办案人员传唤被告人时司法机关已掌握本案基本情况，被告人并非自动投案，故依法不构成自首，该辩护意见，无事实和法律依据，不予采纳。被告人徐某年归案后如实供述自己的犯罪行为，是坦白，依法可以从轻处罚。被告人徐某年积极退赃，悔罪表现较好，酌情从轻处罚。依照《中华人民共和国刑法》第三百八十三条第一款、第三百八十五条第一款、第三百八十六条、第六十七条第三款、第六十四条之规定，判决如下：</w:t>
      </w:r>
    </w:p>
    <w:p w14:paraId="4590CF9E" w14:textId="77777777" w:rsidR="00C461F8" w:rsidRDefault="00C461F8">
      <w:pPr>
        <w:spacing w:line="500" w:lineRule="atLeast"/>
        <w:ind w:firstLine="600"/>
        <w:divId w:val="427580405"/>
        <w:rPr>
          <w:rFonts w:hint="eastAsia"/>
          <w:sz w:val="30"/>
          <w:szCs w:val="30"/>
        </w:rPr>
      </w:pPr>
      <w:r>
        <w:rPr>
          <w:rFonts w:hint="eastAsia"/>
          <w:sz w:val="30"/>
          <w:szCs w:val="30"/>
        </w:rPr>
        <w:t>一、被告人徐某年犯受贿罪，判处有期徒刑三年，并处罚金人民币三十万元。（刑期自判决执行之日起计算。判决执行以前先行羁押的，羁押一日折抵刑期一日，即自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日止；罚金于判决生效之日起一个月内缴纳。）</w:t>
      </w:r>
    </w:p>
    <w:p w14:paraId="5F79BC2F" w14:textId="77777777" w:rsidR="00C461F8" w:rsidRDefault="00C461F8">
      <w:pPr>
        <w:spacing w:line="500" w:lineRule="atLeast"/>
        <w:ind w:firstLine="600"/>
        <w:divId w:val="1716851956"/>
        <w:rPr>
          <w:rFonts w:hint="eastAsia"/>
          <w:sz w:val="30"/>
          <w:szCs w:val="30"/>
        </w:rPr>
      </w:pPr>
      <w:r>
        <w:rPr>
          <w:rFonts w:hint="eastAsia"/>
          <w:sz w:val="30"/>
          <w:szCs w:val="30"/>
        </w:rPr>
        <w:t>二、退还的赃款人民币</w:t>
      </w:r>
      <w:r>
        <w:rPr>
          <w:rFonts w:hint="eastAsia"/>
          <w:sz w:val="30"/>
          <w:szCs w:val="30"/>
        </w:rPr>
        <w:t>59</w:t>
      </w:r>
      <w:r>
        <w:rPr>
          <w:rFonts w:hint="eastAsia"/>
          <w:sz w:val="30"/>
          <w:szCs w:val="30"/>
        </w:rPr>
        <w:t>万元予以没收，上缴国库；继续追缴其余受贿赃款人民币</w:t>
      </w:r>
      <w:r>
        <w:rPr>
          <w:rFonts w:hint="eastAsia"/>
          <w:sz w:val="30"/>
          <w:szCs w:val="30"/>
        </w:rPr>
        <w:t>30</w:t>
      </w:r>
      <w:r>
        <w:rPr>
          <w:rFonts w:hint="eastAsia"/>
          <w:sz w:val="30"/>
          <w:szCs w:val="30"/>
        </w:rPr>
        <w:t>万元，上缴国库。</w:t>
      </w:r>
    </w:p>
    <w:p w14:paraId="5C354478" w14:textId="77777777" w:rsidR="00C461F8" w:rsidRDefault="00C461F8">
      <w:pPr>
        <w:spacing w:line="500" w:lineRule="atLeast"/>
        <w:ind w:firstLine="600"/>
        <w:divId w:val="1344556669"/>
        <w:rPr>
          <w:rFonts w:hint="eastAsia"/>
          <w:sz w:val="30"/>
          <w:szCs w:val="30"/>
        </w:rPr>
      </w:pPr>
      <w:r>
        <w:rPr>
          <w:rFonts w:hint="eastAsia"/>
          <w:sz w:val="30"/>
          <w:szCs w:val="30"/>
        </w:rPr>
        <w:t>如不服本判决，可在接到本判决书的第二日起十日内，通过本院或者直接向深圳市中级人民法院提起上诉。书面上诉的，应当提交上诉状正本一份，副本二份。</w:t>
      </w:r>
    </w:p>
    <w:p w14:paraId="029090EE" w14:textId="77777777" w:rsidR="00C461F8" w:rsidRDefault="00C461F8">
      <w:pPr>
        <w:spacing w:line="500" w:lineRule="atLeast"/>
        <w:jc w:val="right"/>
        <w:divId w:val="695350648"/>
        <w:rPr>
          <w:rFonts w:hint="eastAsia"/>
          <w:sz w:val="30"/>
          <w:szCs w:val="30"/>
        </w:rPr>
      </w:pPr>
      <w:r>
        <w:rPr>
          <w:rFonts w:hint="eastAsia"/>
          <w:sz w:val="30"/>
          <w:szCs w:val="30"/>
        </w:rPr>
        <w:t>审　判　员　　李少平</w:t>
      </w:r>
    </w:p>
    <w:p w14:paraId="7F14AC0F" w14:textId="77777777" w:rsidR="00C461F8" w:rsidRDefault="00C461F8">
      <w:pPr>
        <w:spacing w:line="500" w:lineRule="atLeast"/>
        <w:jc w:val="right"/>
        <w:divId w:val="1239630420"/>
        <w:rPr>
          <w:rFonts w:hint="eastAsia"/>
          <w:sz w:val="30"/>
          <w:szCs w:val="30"/>
        </w:rPr>
      </w:pPr>
      <w:r>
        <w:rPr>
          <w:rFonts w:hint="eastAsia"/>
          <w:sz w:val="30"/>
          <w:szCs w:val="30"/>
        </w:rPr>
        <w:t>人民陪审员　　朱金妹</w:t>
      </w:r>
    </w:p>
    <w:p w14:paraId="5719C518" w14:textId="77777777" w:rsidR="00C461F8" w:rsidRDefault="00C461F8">
      <w:pPr>
        <w:spacing w:line="500" w:lineRule="atLeast"/>
        <w:jc w:val="right"/>
        <w:divId w:val="716129755"/>
        <w:rPr>
          <w:rFonts w:hint="eastAsia"/>
          <w:sz w:val="30"/>
          <w:szCs w:val="30"/>
        </w:rPr>
      </w:pPr>
      <w:r>
        <w:rPr>
          <w:rFonts w:hint="eastAsia"/>
          <w:sz w:val="30"/>
          <w:szCs w:val="30"/>
        </w:rPr>
        <w:t>人民陪审员　　魏光亮</w:t>
      </w:r>
    </w:p>
    <w:p w14:paraId="12AB0E0D" w14:textId="77777777" w:rsidR="00C461F8" w:rsidRDefault="00C461F8">
      <w:pPr>
        <w:spacing w:line="500" w:lineRule="atLeast"/>
        <w:jc w:val="right"/>
        <w:divId w:val="357030"/>
        <w:rPr>
          <w:rFonts w:hint="eastAsia"/>
          <w:sz w:val="30"/>
          <w:szCs w:val="30"/>
        </w:rPr>
      </w:pPr>
      <w:r>
        <w:rPr>
          <w:rFonts w:hint="eastAsia"/>
          <w:sz w:val="30"/>
          <w:szCs w:val="30"/>
        </w:rPr>
        <w:t>二〇一七年九月十八日</w:t>
      </w:r>
    </w:p>
    <w:p w14:paraId="4746C484" w14:textId="77777777" w:rsidR="00C461F8" w:rsidRDefault="00C461F8">
      <w:pPr>
        <w:spacing w:line="500" w:lineRule="atLeast"/>
        <w:jc w:val="right"/>
        <w:divId w:val="102456013"/>
        <w:rPr>
          <w:rFonts w:hint="eastAsia"/>
          <w:sz w:val="30"/>
          <w:szCs w:val="30"/>
        </w:rPr>
      </w:pPr>
      <w:r>
        <w:rPr>
          <w:rFonts w:hint="eastAsia"/>
          <w:sz w:val="30"/>
          <w:szCs w:val="30"/>
        </w:rPr>
        <w:t>书　记　员　　吴恩玉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5383" w14:textId="77777777" w:rsidR="008E17F5" w:rsidRDefault="008E17F5" w:rsidP="008E17F5">
      <w:pPr>
        <w:rPr>
          <w:rFonts w:hint="eastAsia"/>
        </w:rPr>
      </w:pPr>
      <w:r>
        <w:separator/>
      </w:r>
    </w:p>
  </w:endnote>
  <w:endnote w:type="continuationSeparator" w:id="0">
    <w:p w14:paraId="14C1D3B8" w14:textId="77777777" w:rsidR="008E17F5" w:rsidRDefault="008E17F5" w:rsidP="008E17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4E1C8" w14:textId="77777777" w:rsidR="008E17F5" w:rsidRDefault="008E17F5" w:rsidP="008E17F5">
      <w:pPr>
        <w:rPr>
          <w:rFonts w:hint="eastAsia"/>
        </w:rPr>
      </w:pPr>
      <w:r>
        <w:separator/>
      </w:r>
    </w:p>
  </w:footnote>
  <w:footnote w:type="continuationSeparator" w:id="0">
    <w:p w14:paraId="0E69E6C3" w14:textId="77777777" w:rsidR="008E17F5" w:rsidRDefault="008E17F5" w:rsidP="008E17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17F5"/>
    <w:rsid w:val="008E17F5"/>
    <w:rsid w:val="00A23C24"/>
    <w:rsid w:val="00C46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9C1C2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E17F5"/>
    <w:pPr>
      <w:tabs>
        <w:tab w:val="center" w:pos="4153"/>
        <w:tab w:val="right" w:pos="8306"/>
      </w:tabs>
      <w:snapToGrid w:val="0"/>
      <w:jc w:val="center"/>
    </w:pPr>
    <w:rPr>
      <w:sz w:val="18"/>
      <w:szCs w:val="18"/>
    </w:rPr>
  </w:style>
  <w:style w:type="character" w:customStyle="1" w:styleId="a5">
    <w:name w:val="页眉 字符"/>
    <w:basedOn w:val="a0"/>
    <w:link w:val="a4"/>
    <w:uiPriority w:val="99"/>
    <w:rsid w:val="008E17F5"/>
    <w:rPr>
      <w:rFonts w:ascii="宋体" w:eastAsia="宋体" w:hAnsi="宋体" w:cs="宋体"/>
      <w:sz w:val="18"/>
      <w:szCs w:val="18"/>
    </w:rPr>
  </w:style>
  <w:style w:type="paragraph" w:styleId="a6">
    <w:name w:val="footer"/>
    <w:basedOn w:val="a"/>
    <w:link w:val="a7"/>
    <w:uiPriority w:val="99"/>
    <w:unhideWhenUsed/>
    <w:rsid w:val="008E17F5"/>
    <w:pPr>
      <w:tabs>
        <w:tab w:val="center" w:pos="4153"/>
        <w:tab w:val="right" w:pos="8306"/>
      </w:tabs>
      <w:snapToGrid w:val="0"/>
    </w:pPr>
    <w:rPr>
      <w:sz w:val="18"/>
      <w:szCs w:val="18"/>
    </w:rPr>
  </w:style>
  <w:style w:type="character" w:customStyle="1" w:styleId="a7">
    <w:name w:val="页脚 字符"/>
    <w:basedOn w:val="a0"/>
    <w:link w:val="a6"/>
    <w:uiPriority w:val="99"/>
    <w:rsid w:val="008E17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030">
      <w:marLeft w:val="0"/>
      <w:marRight w:val="720"/>
      <w:marTop w:val="10"/>
      <w:marBottom w:val="10"/>
      <w:divBdr>
        <w:top w:val="none" w:sz="0" w:space="0" w:color="auto"/>
        <w:left w:val="none" w:sz="0" w:space="0" w:color="auto"/>
        <w:bottom w:val="none" w:sz="0" w:space="0" w:color="auto"/>
        <w:right w:val="none" w:sz="0" w:space="0" w:color="auto"/>
      </w:divBdr>
    </w:div>
    <w:div w:id="102456013">
      <w:marLeft w:val="0"/>
      <w:marRight w:val="720"/>
      <w:marTop w:val="10"/>
      <w:marBottom w:val="10"/>
      <w:divBdr>
        <w:top w:val="none" w:sz="0" w:space="0" w:color="auto"/>
        <w:left w:val="none" w:sz="0" w:space="0" w:color="auto"/>
        <w:bottom w:val="none" w:sz="0" w:space="0" w:color="auto"/>
        <w:right w:val="none" w:sz="0" w:space="0" w:color="auto"/>
      </w:divBdr>
    </w:div>
    <w:div w:id="345526756">
      <w:marLeft w:val="0"/>
      <w:marRight w:val="0"/>
      <w:marTop w:val="10"/>
      <w:marBottom w:val="10"/>
      <w:divBdr>
        <w:top w:val="none" w:sz="0" w:space="0" w:color="auto"/>
        <w:left w:val="none" w:sz="0" w:space="0" w:color="auto"/>
        <w:bottom w:val="none" w:sz="0" w:space="0" w:color="auto"/>
        <w:right w:val="none" w:sz="0" w:space="0" w:color="auto"/>
      </w:divBdr>
    </w:div>
    <w:div w:id="427580405">
      <w:marLeft w:val="0"/>
      <w:marRight w:val="0"/>
      <w:marTop w:val="10"/>
      <w:marBottom w:val="10"/>
      <w:divBdr>
        <w:top w:val="none" w:sz="0" w:space="0" w:color="auto"/>
        <w:left w:val="none" w:sz="0" w:space="0" w:color="auto"/>
        <w:bottom w:val="none" w:sz="0" w:space="0" w:color="auto"/>
        <w:right w:val="none" w:sz="0" w:space="0" w:color="auto"/>
      </w:divBdr>
    </w:div>
    <w:div w:id="438569215">
      <w:marLeft w:val="0"/>
      <w:marRight w:val="0"/>
      <w:marTop w:val="10"/>
      <w:marBottom w:val="10"/>
      <w:divBdr>
        <w:top w:val="none" w:sz="0" w:space="0" w:color="auto"/>
        <w:left w:val="none" w:sz="0" w:space="0" w:color="auto"/>
        <w:bottom w:val="none" w:sz="0" w:space="0" w:color="auto"/>
        <w:right w:val="none" w:sz="0" w:space="0" w:color="auto"/>
      </w:divBdr>
    </w:div>
    <w:div w:id="580142853">
      <w:marLeft w:val="0"/>
      <w:marRight w:val="0"/>
      <w:marTop w:val="10"/>
      <w:marBottom w:val="10"/>
      <w:divBdr>
        <w:top w:val="none" w:sz="0" w:space="0" w:color="auto"/>
        <w:left w:val="none" w:sz="0" w:space="0" w:color="auto"/>
        <w:bottom w:val="none" w:sz="0" w:space="0" w:color="auto"/>
        <w:right w:val="none" w:sz="0" w:space="0" w:color="auto"/>
      </w:divBdr>
    </w:div>
    <w:div w:id="695350648">
      <w:marLeft w:val="0"/>
      <w:marRight w:val="720"/>
      <w:marTop w:val="10"/>
      <w:marBottom w:val="10"/>
      <w:divBdr>
        <w:top w:val="none" w:sz="0" w:space="0" w:color="auto"/>
        <w:left w:val="none" w:sz="0" w:space="0" w:color="auto"/>
        <w:bottom w:val="none" w:sz="0" w:space="0" w:color="auto"/>
        <w:right w:val="none" w:sz="0" w:space="0" w:color="auto"/>
      </w:divBdr>
    </w:div>
    <w:div w:id="716129755">
      <w:marLeft w:val="0"/>
      <w:marRight w:val="720"/>
      <w:marTop w:val="10"/>
      <w:marBottom w:val="10"/>
      <w:divBdr>
        <w:top w:val="none" w:sz="0" w:space="0" w:color="auto"/>
        <w:left w:val="none" w:sz="0" w:space="0" w:color="auto"/>
        <w:bottom w:val="none" w:sz="0" w:space="0" w:color="auto"/>
        <w:right w:val="none" w:sz="0" w:space="0" w:color="auto"/>
      </w:divBdr>
    </w:div>
    <w:div w:id="751053206">
      <w:marLeft w:val="0"/>
      <w:marRight w:val="0"/>
      <w:marTop w:val="10"/>
      <w:marBottom w:val="10"/>
      <w:divBdr>
        <w:top w:val="none" w:sz="0" w:space="0" w:color="auto"/>
        <w:left w:val="none" w:sz="0" w:space="0" w:color="auto"/>
        <w:bottom w:val="none" w:sz="0" w:space="0" w:color="auto"/>
        <w:right w:val="none" w:sz="0" w:space="0" w:color="auto"/>
      </w:divBdr>
    </w:div>
    <w:div w:id="758142852">
      <w:marLeft w:val="0"/>
      <w:marRight w:val="0"/>
      <w:marTop w:val="10"/>
      <w:marBottom w:val="10"/>
      <w:divBdr>
        <w:top w:val="none" w:sz="0" w:space="0" w:color="auto"/>
        <w:left w:val="none" w:sz="0" w:space="0" w:color="auto"/>
        <w:bottom w:val="none" w:sz="0" w:space="0" w:color="auto"/>
        <w:right w:val="none" w:sz="0" w:space="0" w:color="auto"/>
      </w:divBdr>
    </w:div>
    <w:div w:id="787703454">
      <w:marLeft w:val="0"/>
      <w:marRight w:val="0"/>
      <w:marTop w:val="10"/>
      <w:marBottom w:val="10"/>
      <w:divBdr>
        <w:top w:val="none" w:sz="0" w:space="0" w:color="auto"/>
        <w:left w:val="none" w:sz="0" w:space="0" w:color="auto"/>
        <w:bottom w:val="none" w:sz="0" w:space="0" w:color="auto"/>
        <w:right w:val="none" w:sz="0" w:space="0" w:color="auto"/>
      </w:divBdr>
    </w:div>
    <w:div w:id="972756437">
      <w:marLeft w:val="0"/>
      <w:marRight w:val="0"/>
      <w:marTop w:val="10"/>
      <w:marBottom w:val="10"/>
      <w:divBdr>
        <w:top w:val="none" w:sz="0" w:space="0" w:color="auto"/>
        <w:left w:val="none" w:sz="0" w:space="0" w:color="auto"/>
        <w:bottom w:val="none" w:sz="0" w:space="0" w:color="auto"/>
        <w:right w:val="none" w:sz="0" w:space="0" w:color="auto"/>
      </w:divBdr>
    </w:div>
    <w:div w:id="981039919">
      <w:marLeft w:val="0"/>
      <w:marRight w:val="0"/>
      <w:marTop w:val="10"/>
      <w:marBottom w:val="10"/>
      <w:divBdr>
        <w:top w:val="none" w:sz="0" w:space="0" w:color="auto"/>
        <w:left w:val="none" w:sz="0" w:space="0" w:color="auto"/>
        <w:bottom w:val="none" w:sz="0" w:space="0" w:color="auto"/>
        <w:right w:val="none" w:sz="0" w:space="0" w:color="auto"/>
      </w:divBdr>
    </w:div>
    <w:div w:id="1011881154">
      <w:marLeft w:val="0"/>
      <w:marRight w:val="0"/>
      <w:marTop w:val="10"/>
      <w:marBottom w:val="10"/>
      <w:divBdr>
        <w:top w:val="none" w:sz="0" w:space="0" w:color="auto"/>
        <w:left w:val="none" w:sz="0" w:space="0" w:color="auto"/>
        <w:bottom w:val="none" w:sz="0" w:space="0" w:color="auto"/>
        <w:right w:val="none" w:sz="0" w:space="0" w:color="auto"/>
      </w:divBdr>
    </w:div>
    <w:div w:id="1239630420">
      <w:marLeft w:val="0"/>
      <w:marRight w:val="720"/>
      <w:marTop w:val="10"/>
      <w:marBottom w:val="10"/>
      <w:divBdr>
        <w:top w:val="none" w:sz="0" w:space="0" w:color="auto"/>
        <w:left w:val="none" w:sz="0" w:space="0" w:color="auto"/>
        <w:bottom w:val="none" w:sz="0" w:space="0" w:color="auto"/>
        <w:right w:val="none" w:sz="0" w:space="0" w:color="auto"/>
      </w:divBdr>
    </w:div>
    <w:div w:id="1282689554">
      <w:marLeft w:val="0"/>
      <w:marRight w:val="0"/>
      <w:marTop w:val="10"/>
      <w:marBottom w:val="10"/>
      <w:divBdr>
        <w:top w:val="none" w:sz="0" w:space="0" w:color="auto"/>
        <w:left w:val="none" w:sz="0" w:space="0" w:color="auto"/>
        <w:bottom w:val="none" w:sz="0" w:space="0" w:color="auto"/>
        <w:right w:val="none" w:sz="0" w:space="0" w:color="auto"/>
      </w:divBdr>
    </w:div>
    <w:div w:id="1344556669">
      <w:marLeft w:val="0"/>
      <w:marRight w:val="0"/>
      <w:marTop w:val="10"/>
      <w:marBottom w:val="10"/>
      <w:divBdr>
        <w:top w:val="none" w:sz="0" w:space="0" w:color="auto"/>
        <w:left w:val="none" w:sz="0" w:space="0" w:color="auto"/>
        <w:bottom w:val="none" w:sz="0" w:space="0" w:color="auto"/>
        <w:right w:val="none" w:sz="0" w:space="0" w:color="auto"/>
      </w:divBdr>
    </w:div>
    <w:div w:id="1575318489">
      <w:marLeft w:val="0"/>
      <w:marRight w:val="0"/>
      <w:marTop w:val="10"/>
      <w:marBottom w:val="10"/>
      <w:divBdr>
        <w:top w:val="none" w:sz="0" w:space="0" w:color="auto"/>
        <w:left w:val="none" w:sz="0" w:space="0" w:color="auto"/>
        <w:bottom w:val="none" w:sz="0" w:space="0" w:color="auto"/>
        <w:right w:val="none" w:sz="0" w:space="0" w:color="auto"/>
      </w:divBdr>
    </w:div>
    <w:div w:id="1589845929">
      <w:marLeft w:val="0"/>
      <w:marRight w:val="0"/>
      <w:marTop w:val="10"/>
      <w:marBottom w:val="10"/>
      <w:divBdr>
        <w:top w:val="none" w:sz="0" w:space="0" w:color="auto"/>
        <w:left w:val="none" w:sz="0" w:space="0" w:color="auto"/>
        <w:bottom w:val="none" w:sz="0" w:space="0" w:color="auto"/>
        <w:right w:val="none" w:sz="0" w:space="0" w:color="auto"/>
      </w:divBdr>
    </w:div>
    <w:div w:id="1716851956">
      <w:marLeft w:val="0"/>
      <w:marRight w:val="0"/>
      <w:marTop w:val="10"/>
      <w:marBottom w:val="10"/>
      <w:divBdr>
        <w:top w:val="none" w:sz="0" w:space="0" w:color="auto"/>
        <w:left w:val="none" w:sz="0" w:space="0" w:color="auto"/>
        <w:bottom w:val="none" w:sz="0" w:space="0" w:color="auto"/>
        <w:right w:val="none" w:sz="0" w:space="0" w:color="auto"/>
      </w:divBdr>
    </w:div>
    <w:div w:id="1724868202">
      <w:marLeft w:val="0"/>
      <w:marRight w:val="0"/>
      <w:marTop w:val="10"/>
      <w:marBottom w:val="10"/>
      <w:divBdr>
        <w:top w:val="none" w:sz="0" w:space="0" w:color="auto"/>
        <w:left w:val="none" w:sz="0" w:space="0" w:color="auto"/>
        <w:bottom w:val="none" w:sz="0" w:space="0" w:color="auto"/>
        <w:right w:val="none" w:sz="0" w:space="0" w:color="auto"/>
      </w:divBdr>
    </w:div>
    <w:div w:id="1830050046">
      <w:marLeft w:val="0"/>
      <w:marRight w:val="0"/>
      <w:marTop w:val="10"/>
      <w:marBottom w:val="10"/>
      <w:divBdr>
        <w:top w:val="none" w:sz="0" w:space="0" w:color="auto"/>
        <w:left w:val="none" w:sz="0" w:space="0" w:color="auto"/>
        <w:bottom w:val="none" w:sz="0" w:space="0" w:color="auto"/>
        <w:right w:val="none" w:sz="0" w:space="0" w:color="auto"/>
      </w:divBdr>
    </w:div>
    <w:div w:id="1838105317">
      <w:marLeft w:val="0"/>
      <w:marRight w:val="0"/>
      <w:marTop w:val="10"/>
      <w:marBottom w:val="10"/>
      <w:divBdr>
        <w:top w:val="none" w:sz="0" w:space="0" w:color="auto"/>
        <w:left w:val="none" w:sz="0" w:space="0" w:color="auto"/>
        <w:bottom w:val="none" w:sz="0" w:space="0" w:color="auto"/>
        <w:right w:val="none" w:sz="0" w:space="0" w:color="auto"/>
      </w:divBdr>
    </w:div>
    <w:div w:id="1859852499">
      <w:marLeft w:val="0"/>
      <w:marRight w:val="0"/>
      <w:marTop w:val="10"/>
      <w:marBottom w:val="10"/>
      <w:divBdr>
        <w:top w:val="none" w:sz="0" w:space="0" w:color="auto"/>
        <w:left w:val="none" w:sz="0" w:space="0" w:color="auto"/>
        <w:bottom w:val="none" w:sz="0" w:space="0" w:color="auto"/>
        <w:right w:val="none" w:sz="0" w:space="0" w:color="auto"/>
      </w:divBdr>
    </w:div>
    <w:div w:id="1934166679">
      <w:marLeft w:val="0"/>
      <w:marRight w:val="0"/>
      <w:marTop w:val="10"/>
      <w:marBottom w:val="10"/>
      <w:divBdr>
        <w:top w:val="none" w:sz="0" w:space="0" w:color="auto"/>
        <w:left w:val="none" w:sz="0" w:space="0" w:color="auto"/>
        <w:bottom w:val="none" w:sz="0" w:space="0" w:color="auto"/>
        <w:right w:val="none" w:sz="0" w:space="0" w:color="auto"/>
      </w:divBdr>
    </w:div>
    <w:div w:id="2041393430">
      <w:marLeft w:val="0"/>
      <w:marRight w:val="0"/>
      <w:marTop w:val="10"/>
      <w:marBottom w:val="10"/>
      <w:divBdr>
        <w:top w:val="none" w:sz="0" w:space="0" w:color="auto"/>
        <w:left w:val="none" w:sz="0" w:space="0" w:color="auto"/>
        <w:bottom w:val="none" w:sz="0" w:space="0" w:color="auto"/>
        <w:right w:val="none" w:sz="0" w:space="0" w:color="auto"/>
      </w:divBdr>
    </w:div>
    <w:div w:id="21026766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2025-04-30T06:09:00Z</dcterms:created>
  <dcterms:modified xsi:type="dcterms:W3CDTF">2025-04-30T06:10:00Z</dcterms:modified>
</cp:coreProperties>
</file>