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F83E" w14:textId="77777777" w:rsidR="00BA7CB5" w:rsidRDefault="00BA7CB5">
      <w:pPr>
        <w:spacing w:line="500" w:lineRule="atLeast"/>
        <w:jc w:val="center"/>
        <w:divId w:val="727993025"/>
        <w:rPr>
          <w:rFonts w:ascii="黑体" w:eastAsia="黑体" w:hAnsi="黑体"/>
          <w:sz w:val="36"/>
          <w:szCs w:val="36"/>
        </w:rPr>
      </w:pPr>
      <w:r>
        <w:rPr>
          <w:rFonts w:ascii="黑体" w:eastAsia="黑体" w:hAnsi="黑体" w:hint="eastAsia"/>
          <w:sz w:val="36"/>
          <w:szCs w:val="36"/>
        </w:rPr>
        <w:t>深圳市罗湖区人民法院</w:t>
      </w:r>
    </w:p>
    <w:p w14:paraId="299A0777" w14:textId="77777777" w:rsidR="00BA7CB5" w:rsidRDefault="00BA7CB5">
      <w:pPr>
        <w:spacing w:line="500" w:lineRule="atLeast"/>
        <w:jc w:val="center"/>
        <w:divId w:val="1581408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1D28C4" w14:textId="77777777" w:rsidR="00BA7CB5" w:rsidRDefault="00BA7CB5">
      <w:pPr>
        <w:spacing w:line="500" w:lineRule="atLeast"/>
        <w:jc w:val="right"/>
        <w:divId w:val="26550457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953</w:t>
      </w:r>
      <w:r>
        <w:rPr>
          <w:rFonts w:hint="eastAsia"/>
          <w:sz w:val="30"/>
          <w:szCs w:val="30"/>
        </w:rPr>
        <w:t>号</w:t>
      </w:r>
    </w:p>
    <w:p w14:paraId="1AB19416" w14:textId="77777777" w:rsidR="00BA7CB5" w:rsidRDefault="00BA7CB5">
      <w:pPr>
        <w:spacing w:line="500" w:lineRule="atLeast"/>
        <w:ind w:firstLine="600"/>
        <w:divId w:val="1260455461"/>
        <w:rPr>
          <w:rFonts w:hint="eastAsia"/>
          <w:sz w:val="30"/>
          <w:szCs w:val="30"/>
        </w:rPr>
      </w:pPr>
      <w:r>
        <w:rPr>
          <w:rFonts w:hint="eastAsia"/>
          <w:sz w:val="30"/>
          <w:szCs w:val="30"/>
        </w:rPr>
        <w:t>公诉机关深圳市罗湖区人民检察院。</w:t>
      </w:r>
    </w:p>
    <w:p w14:paraId="298AE244" w14:textId="77777777" w:rsidR="00BA7CB5" w:rsidRDefault="00BA7CB5">
      <w:pPr>
        <w:spacing w:line="500" w:lineRule="atLeast"/>
        <w:ind w:firstLine="600"/>
        <w:divId w:val="1077747604"/>
        <w:rPr>
          <w:rFonts w:hint="eastAsia"/>
          <w:sz w:val="30"/>
          <w:szCs w:val="30"/>
        </w:rPr>
      </w:pPr>
      <w:r>
        <w:rPr>
          <w:rFonts w:hint="eastAsia"/>
          <w:sz w:val="30"/>
          <w:szCs w:val="30"/>
        </w:rPr>
        <w:t>被告人徐某。因本案，于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日被羁押，同年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日被逮捕。现羁押于深圳市罗湖区看守所。</w:t>
      </w:r>
    </w:p>
    <w:p w14:paraId="50170F1D" w14:textId="77777777" w:rsidR="00BA7CB5" w:rsidRDefault="00BA7CB5">
      <w:pPr>
        <w:spacing w:line="500" w:lineRule="atLeast"/>
        <w:ind w:firstLine="600"/>
        <w:divId w:val="2067289402"/>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866</w:t>
      </w:r>
      <w:r>
        <w:rPr>
          <w:rFonts w:hint="eastAsia"/>
          <w:sz w:val="30"/>
          <w:szCs w:val="30"/>
        </w:rPr>
        <w:t>号起诉书指控被告人徐某犯贪污罪，于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日向本院提起公诉。本院依法组成合议庭，公开开庭审理了本案。深圳市罗湖区人民检察院指派检察员黄庆林出庭支持公诉，被告人徐某到庭参加诉讼。现已审理终结。</w:t>
      </w:r>
    </w:p>
    <w:p w14:paraId="1FAB9F28" w14:textId="77777777" w:rsidR="00BA7CB5" w:rsidRDefault="00BA7CB5">
      <w:pPr>
        <w:spacing w:line="500" w:lineRule="atLeast"/>
        <w:ind w:firstLine="600"/>
        <w:divId w:val="1075468553"/>
        <w:rPr>
          <w:rFonts w:hint="eastAsia"/>
          <w:sz w:val="30"/>
          <w:szCs w:val="30"/>
        </w:rPr>
      </w:pPr>
      <w:r>
        <w:rPr>
          <w:rFonts w:hint="eastAsia"/>
          <w:sz w:val="30"/>
          <w:szCs w:val="30"/>
        </w:rPr>
        <w:t>深圳市罗湖区人民检察院指控：被告人徐某在中国农业银行深圳市分行罗湖支行（以下简称“农行罗湖支行”）担任业务员、储蓄员期间，因负责办理存贷款业务，获悉郑某甲（广东潮阳人）在农行罗湖支行开立了两张美元存单（定期一年），其中一张存单户名为郑某甲，金额为</w:t>
      </w:r>
      <w:r>
        <w:rPr>
          <w:rFonts w:hint="eastAsia"/>
          <w:sz w:val="30"/>
          <w:szCs w:val="30"/>
        </w:rPr>
        <w:t>10</w:t>
      </w:r>
      <w:r>
        <w:rPr>
          <w:rFonts w:hint="eastAsia"/>
          <w:sz w:val="30"/>
          <w:szCs w:val="30"/>
        </w:rPr>
        <w:t>万美元；另一张户名为郑某乙（郑某甲的妻兄），金额为</w:t>
      </w:r>
      <w:r>
        <w:rPr>
          <w:rFonts w:hint="eastAsia"/>
          <w:sz w:val="30"/>
          <w:szCs w:val="30"/>
        </w:rPr>
        <w:t>12</w:t>
      </w:r>
      <w:r>
        <w:rPr>
          <w:rFonts w:hint="eastAsia"/>
          <w:sz w:val="30"/>
          <w:szCs w:val="30"/>
        </w:rPr>
        <w:t>万元美元。被告人徐某与郑某甲相熟后，郑某甲于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日在被告人徐某的授意下，同意出借以自己名义开立的美元存单，质押贷款人民币</w:t>
      </w:r>
      <w:r>
        <w:rPr>
          <w:rFonts w:hint="eastAsia"/>
          <w:sz w:val="30"/>
          <w:szCs w:val="30"/>
        </w:rPr>
        <w:t>40</w:t>
      </w:r>
      <w:r>
        <w:rPr>
          <w:rFonts w:hint="eastAsia"/>
          <w:sz w:val="30"/>
          <w:szCs w:val="30"/>
        </w:rPr>
        <w:t>万元供被告人徐某个人使用。郑某甲与被告人徐某约定，该存单仅质押贷款一次，贷款期限为半年，到期后由被告人徐某本人归还本息。银行放款后，被告人徐某将该笔资金用于炒股和赌博，因无法按时归还，被告人徐某便利用其负责办理个人质押贷款申请审核工作的职务之便使用仿冒他人签名、冒用他人名义开立银行账户和挂失旧存单开立新存单等手段，伪造相关资料并冒用郑某甲、郑某乙的名义，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lastRenderedPageBreak/>
        <w:t>2001</w:t>
      </w:r>
      <w:r>
        <w:rPr>
          <w:rFonts w:hint="eastAsia"/>
          <w:sz w:val="30"/>
          <w:szCs w:val="30"/>
        </w:rPr>
        <w:t>年</w:t>
      </w:r>
      <w:r>
        <w:rPr>
          <w:rFonts w:hint="eastAsia"/>
          <w:sz w:val="30"/>
          <w:szCs w:val="30"/>
        </w:rPr>
        <w:t>9</w:t>
      </w:r>
      <w:r>
        <w:rPr>
          <w:rFonts w:hint="eastAsia"/>
          <w:sz w:val="30"/>
          <w:szCs w:val="30"/>
        </w:rPr>
        <w:t>月间，以上述郑某甲、郑某乙的两张美元存单办理质押贷款六次，以贷还贷。</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日，被告人徐某最后一次以同样手法骗取农行罗湖支行贷款人民币</w:t>
      </w:r>
      <w:r>
        <w:rPr>
          <w:rFonts w:hint="eastAsia"/>
          <w:sz w:val="30"/>
          <w:szCs w:val="30"/>
        </w:rPr>
        <w:t>94</w:t>
      </w:r>
      <w:r>
        <w:rPr>
          <w:rFonts w:hint="eastAsia"/>
          <w:sz w:val="30"/>
          <w:szCs w:val="30"/>
        </w:rPr>
        <w:t>万元用于归还前次贷款并把余款提现之后，便自行离职并畏罪潜逃。</w:t>
      </w:r>
    </w:p>
    <w:p w14:paraId="16059049" w14:textId="77777777" w:rsidR="00BA7CB5" w:rsidRDefault="00BA7CB5">
      <w:pPr>
        <w:spacing w:line="500" w:lineRule="atLeast"/>
        <w:ind w:firstLine="600"/>
        <w:divId w:val="148589810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日，被告人徐某在广东省揭阳市潮汕机场被公安机关抓获。</w:t>
      </w:r>
    </w:p>
    <w:p w14:paraId="6E7CF052" w14:textId="77777777" w:rsidR="00BA7CB5" w:rsidRDefault="00BA7CB5">
      <w:pPr>
        <w:spacing w:line="500" w:lineRule="atLeast"/>
        <w:ind w:firstLine="600"/>
        <w:divId w:val="203300842"/>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举报线索登记表、立案申请报告、立案决定书、中国农业银行深圳分行工商登记资料、被告人徐某的劳动合同及干部履历表、户籍资料、外汇定期存单、挂失申请书、借款申请书、小额质押凭证清单、小额质押借款申请审批表、小额质押借款合同、借款凭证、收货凭证、贷款去向、补息承诺、情况说明及保险赔付情况、声明、保证书、事情经过、抓获经过、银行交易流水、雇员忠诚险赔款收据；</w:t>
      </w:r>
      <w:r>
        <w:rPr>
          <w:rFonts w:hint="eastAsia"/>
          <w:sz w:val="30"/>
          <w:szCs w:val="30"/>
        </w:rPr>
        <w:t>2</w:t>
      </w:r>
      <w:r>
        <w:rPr>
          <w:rFonts w:hint="eastAsia"/>
          <w:sz w:val="30"/>
          <w:szCs w:val="30"/>
        </w:rPr>
        <w:t>、证人证言：证人郑某甲、郑某乙、廖某、黄某、刘某、陈某、麦某的证言；</w:t>
      </w:r>
      <w:r>
        <w:rPr>
          <w:rFonts w:hint="eastAsia"/>
          <w:sz w:val="30"/>
          <w:szCs w:val="30"/>
        </w:rPr>
        <w:t>3</w:t>
      </w:r>
      <w:r>
        <w:rPr>
          <w:rFonts w:hint="eastAsia"/>
          <w:sz w:val="30"/>
          <w:szCs w:val="30"/>
        </w:rPr>
        <w:t>、被告人供述及辩解：被告人徐某的供述与辩解；</w:t>
      </w:r>
      <w:r>
        <w:rPr>
          <w:rFonts w:hint="eastAsia"/>
          <w:sz w:val="30"/>
          <w:szCs w:val="30"/>
        </w:rPr>
        <w:t>4</w:t>
      </w:r>
      <w:r>
        <w:rPr>
          <w:rFonts w:hint="eastAsia"/>
          <w:sz w:val="30"/>
          <w:szCs w:val="30"/>
        </w:rPr>
        <w:t>、鉴定意见：笔迹鉴定书；</w:t>
      </w:r>
      <w:r>
        <w:rPr>
          <w:rFonts w:hint="eastAsia"/>
          <w:sz w:val="30"/>
          <w:szCs w:val="30"/>
        </w:rPr>
        <w:t>5</w:t>
      </w:r>
      <w:r>
        <w:rPr>
          <w:rFonts w:hint="eastAsia"/>
          <w:sz w:val="30"/>
          <w:szCs w:val="30"/>
        </w:rPr>
        <w:t>、视听资料：讯问过程同步录音录像光盘</w:t>
      </w:r>
      <w:r>
        <w:rPr>
          <w:rFonts w:hint="eastAsia"/>
          <w:sz w:val="30"/>
          <w:szCs w:val="30"/>
        </w:rPr>
        <w:t>4</w:t>
      </w:r>
      <w:r>
        <w:rPr>
          <w:rFonts w:hint="eastAsia"/>
          <w:sz w:val="30"/>
          <w:szCs w:val="30"/>
        </w:rPr>
        <w:t>张。</w:t>
      </w:r>
    </w:p>
    <w:p w14:paraId="4A1C75A5" w14:textId="77777777" w:rsidR="00BA7CB5" w:rsidRDefault="00BA7CB5">
      <w:pPr>
        <w:spacing w:line="500" w:lineRule="atLeast"/>
        <w:ind w:firstLine="600"/>
        <w:divId w:val="1830823454"/>
        <w:rPr>
          <w:rFonts w:hint="eastAsia"/>
          <w:sz w:val="30"/>
          <w:szCs w:val="30"/>
        </w:rPr>
      </w:pPr>
      <w:r>
        <w:rPr>
          <w:rFonts w:hint="eastAsia"/>
          <w:sz w:val="30"/>
          <w:szCs w:val="30"/>
        </w:rPr>
        <w:t>公诉机关认为，被告人徐某身为国家工作人员，利用职务上的便利，骗取公款人民币</w:t>
      </w:r>
      <w:r>
        <w:rPr>
          <w:rFonts w:hint="eastAsia"/>
          <w:sz w:val="30"/>
          <w:szCs w:val="30"/>
        </w:rPr>
        <w:t>94</w:t>
      </w:r>
      <w:r>
        <w:rPr>
          <w:rFonts w:hint="eastAsia"/>
          <w:sz w:val="30"/>
          <w:szCs w:val="30"/>
        </w:rPr>
        <w:t>万元，数额巨大，其行为已构成贪污罪。被告人徐某归案后，如实供述自己的罪行，是坦白，可以从轻处罚。诉请本院依法判处。</w:t>
      </w:r>
    </w:p>
    <w:p w14:paraId="40DA1E85" w14:textId="77777777" w:rsidR="00BA7CB5" w:rsidRDefault="00BA7CB5">
      <w:pPr>
        <w:spacing w:line="500" w:lineRule="atLeast"/>
        <w:ind w:firstLine="600"/>
        <w:divId w:val="1302224099"/>
        <w:rPr>
          <w:rFonts w:hint="eastAsia"/>
          <w:sz w:val="30"/>
          <w:szCs w:val="30"/>
        </w:rPr>
      </w:pPr>
      <w:r>
        <w:rPr>
          <w:rFonts w:hint="eastAsia"/>
          <w:sz w:val="30"/>
          <w:szCs w:val="30"/>
        </w:rPr>
        <w:t>被告人徐某在法庭上对指控的上述事实及上述证据无异议，承认控罪。其对自己的行为深表悔恨，请求对其从轻处罚。</w:t>
      </w:r>
    </w:p>
    <w:p w14:paraId="0AD1BD85" w14:textId="77777777" w:rsidR="00BA7CB5" w:rsidRDefault="00BA7CB5">
      <w:pPr>
        <w:spacing w:line="500" w:lineRule="atLeast"/>
        <w:ind w:firstLine="600"/>
        <w:divId w:val="233663201"/>
        <w:rPr>
          <w:rFonts w:hint="eastAsia"/>
          <w:sz w:val="30"/>
          <w:szCs w:val="30"/>
        </w:rPr>
      </w:pPr>
      <w:r>
        <w:rPr>
          <w:rFonts w:hint="eastAsia"/>
          <w:sz w:val="30"/>
          <w:szCs w:val="30"/>
        </w:rPr>
        <w:t>经审理查明，公诉机关指控被告人徐某贪污的事实客观、真实，用以证明上述事实的证据来源合法，且经当庭质证，予以采信。</w:t>
      </w:r>
    </w:p>
    <w:p w14:paraId="2B604BB1" w14:textId="77777777" w:rsidR="00BA7CB5" w:rsidRDefault="00BA7CB5">
      <w:pPr>
        <w:spacing w:line="500" w:lineRule="atLeast"/>
        <w:ind w:firstLine="600"/>
        <w:divId w:val="1635521585"/>
        <w:rPr>
          <w:rFonts w:hint="eastAsia"/>
          <w:sz w:val="30"/>
          <w:szCs w:val="30"/>
        </w:rPr>
      </w:pPr>
      <w:r>
        <w:rPr>
          <w:rFonts w:hint="eastAsia"/>
          <w:sz w:val="30"/>
          <w:szCs w:val="30"/>
        </w:rPr>
        <w:t>本院认为，被告人徐某身为国家工作人员，利用职务上的便利，骗取公款人民币</w:t>
      </w:r>
      <w:r>
        <w:rPr>
          <w:rFonts w:hint="eastAsia"/>
          <w:sz w:val="30"/>
          <w:szCs w:val="30"/>
        </w:rPr>
        <w:t>94</w:t>
      </w:r>
      <w:r>
        <w:rPr>
          <w:rFonts w:hint="eastAsia"/>
          <w:sz w:val="30"/>
          <w:szCs w:val="30"/>
        </w:rPr>
        <w:t>万元，数额巨大，其行为已构成贪污罪。公诉机关指控被告人徐某犯贪污罪事实清楚，证据确实、充分，予以支持。被告人徐某归案后，如实供述自己的罪行，是自首，可以从轻处罚。依照《中华人民共和国刑法》第三百八十二条第一款、第六十七条第三款之规定，判决如下：</w:t>
      </w:r>
    </w:p>
    <w:p w14:paraId="28449DDE" w14:textId="77777777" w:rsidR="00BA7CB5" w:rsidRDefault="00BA7CB5">
      <w:pPr>
        <w:spacing w:line="500" w:lineRule="atLeast"/>
        <w:ind w:firstLine="600"/>
        <w:divId w:val="675352816"/>
        <w:rPr>
          <w:rFonts w:hint="eastAsia"/>
          <w:sz w:val="30"/>
          <w:szCs w:val="30"/>
        </w:rPr>
      </w:pPr>
      <w:r>
        <w:rPr>
          <w:rFonts w:hint="eastAsia"/>
          <w:sz w:val="30"/>
          <w:szCs w:val="30"/>
        </w:rPr>
        <w:t>被告人徐某犯贪污罪，判处有期徒刑四年六个月，并处罚金人民币二十万元（刑期自判决执行之日起计算。判决执行以前先行羁押的，羁押一日折抵刑期一日。即自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日止；罚金自本判决生效之日起一个月内向本院缴纳）。</w:t>
      </w:r>
    </w:p>
    <w:p w14:paraId="6B691BF2" w14:textId="77777777" w:rsidR="00BA7CB5" w:rsidRDefault="00BA7CB5">
      <w:pPr>
        <w:spacing w:line="500" w:lineRule="atLeast"/>
        <w:ind w:firstLine="600"/>
        <w:divId w:val="1558322901"/>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3A620C00" w14:textId="77777777" w:rsidR="00BA7CB5" w:rsidRDefault="00BA7CB5">
      <w:pPr>
        <w:spacing w:line="500" w:lineRule="atLeast"/>
        <w:jc w:val="right"/>
        <w:divId w:val="1486042538"/>
        <w:rPr>
          <w:rFonts w:hint="eastAsia"/>
          <w:sz w:val="30"/>
          <w:szCs w:val="30"/>
        </w:rPr>
      </w:pPr>
      <w:r>
        <w:rPr>
          <w:rFonts w:hint="eastAsia"/>
          <w:sz w:val="30"/>
          <w:szCs w:val="30"/>
        </w:rPr>
        <w:t>审　判　长　　刘玉霞</w:t>
      </w:r>
    </w:p>
    <w:p w14:paraId="5E7323DB" w14:textId="77777777" w:rsidR="00BA7CB5" w:rsidRDefault="00BA7CB5">
      <w:pPr>
        <w:spacing w:line="500" w:lineRule="atLeast"/>
        <w:jc w:val="right"/>
        <w:divId w:val="1116411759"/>
        <w:rPr>
          <w:rFonts w:hint="eastAsia"/>
          <w:sz w:val="30"/>
          <w:szCs w:val="30"/>
        </w:rPr>
      </w:pPr>
      <w:r>
        <w:rPr>
          <w:rFonts w:hint="eastAsia"/>
          <w:sz w:val="30"/>
          <w:szCs w:val="30"/>
        </w:rPr>
        <w:t>人民陪审员　　刘志勇</w:t>
      </w:r>
    </w:p>
    <w:p w14:paraId="023369D2" w14:textId="77777777" w:rsidR="00BA7CB5" w:rsidRDefault="00BA7CB5">
      <w:pPr>
        <w:spacing w:line="500" w:lineRule="atLeast"/>
        <w:jc w:val="right"/>
        <w:divId w:val="268854098"/>
        <w:rPr>
          <w:rFonts w:hint="eastAsia"/>
          <w:sz w:val="30"/>
          <w:szCs w:val="30"/>
        </w:rPr>
      </w:pPr>
      <w:r>
        <w:rPr>
          <w:rFonts w:hint="eastAsia"/>
          <w:sz w:val="30"/>
          <w:szCs w:val="30"/>
        </w:rPr>
        <w:t>人民陪审员　　魏光亮</w:t>
      </w:r>
    </w:p>
    <w:p w14:paraId="096F47ED" w14:textId="77777777" w:rsidR="00BA7CB5" w:rsidRDefault="00BA7CB5">
      <w:pPr>
        <w:spacing w:line="500" w:lineRule="atLeast"/>
        <w:jc w:val="right"/>
        <w:divId w:val="1767266768"/>
        <w:rPr>
          <w:rFonts w:hint="eastAsia"/>
          <w:sz w:val="30"/>
          <w:szCs w:val="30"/>
        </w:rPr>
      </w:pPr>
      <w:r>
        <w:rPr>
          <w:rFonts w:hint="eastAsia"/>
          <w:sz w:val="30"/>
          <w:szCs w:val="30"/>
        </w:rPr>
        <w:t>二〇一六年七月八日</w:t>
      </w:r>
    </w:p>
    <w:p w14:paraId="0D271024" w14:textId="77777777" w:rsidR="00BA7CB5" w:rsidRDefault="00BA7CB5">
      <w:pPr>
        <w:spacing w:line="500" w:lineRule="atLeast"/>
        <w:jc w:val="right"/>
        <w:divId w:val="444665804"/>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9280" w14:textId="77777777" w:rsidR="00696818" w:rsidRDefault="00696818" w:rsidP="00696818">
      <w:pPr>
        <w:rPr>
          <w:rFonts w:hint="eastAsia"/>
        </w:rPr>
      </w:pPr>
      <w:r>
        <w:separator/>
      </w:r>
    </w:p>
  </w:endnote>
  <w:endnote w:type="continuationSeparator" w:id="0">
    <w:p w14:paraId="3D00166C" w14:textId="77777777" w:rsidR="00696818" w:rsidRDefault="00696818" w:rsidP="006968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13D1" w14:textId="77777777" w:rsidR="00696818" w:rsidRDefault="00696818" w:rsidP="00696818">
      <w:pPr>
        <w:rPr>
          <w:rFonts w:hint="eastAsia"/>
        </w:rPr>
      </w:pPr>
      <w:r>
        <w:separator/>
      </w:r>
    </w:p>
  </w:footnote>
  <w:footnote w:type="continuationSeparator" w:id="0">
    <w:p w14:paraId="46E9D3B5" w14:textId="77777777" w:rsidR="00696818" w:rsidRDefault="00696818" w:rsidP="006968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6818"/>
    <w:rsid w:val="00696818"/>
    <w:rsid w:val="00A23C24"/>
    <w:rsid w:val="00BA7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383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6818"/>
    <w:pPr>
      <w:tabs>
        <w:tab w:val="center" w:pos="4153"/>
        <w:tab w:val="right" w:pos="8306"/>
      </w:tabs>
      <w:snapToGrid w:val="0"/>
      <w:jc w:val="center"/>
    </w:pPr>
    <w:rPr>
      <w:sz w:val="18"/>
      <w:szCs w:val="18"/>
    </w:rPr>
  </w:style>
  <w:style w:type="character" w:customStyle="1" w:styleId="a4">
    <w:name w:val="页眉 字符"/>
    <w:basedOn w:val="a0"/>
    <w:link w:val="a3"/>
    <w:uiPriority w:val="99"/>
    <w:rsid w:val="00696818"/>
    <w:rPr>
      <w:rFonts w:ascii="宋体" w:eastAsia="宋体" w:hAnsi="宋体" w:cs="宋体"/>
      <w:sz w:val="18"/>
      <w:szCs w:val="18"/>
    </w:rPr>
  </w:style>
  <w:style w:type="paragraph" w:styleId="a5">
    <w:name w:val="footer"/>
    <w:basedOn w:val="a"/>
    <w:link w:val="a6"/>
    <w:uiPriority w:val="99"/>
    <w:unhideWhenUsed/>
    <w:rsid w:val="00696818"/>
    <w:pPr>
      <w:tabs>
        <w:tab w:val="center" w:pos="4153"/>
        <w:tab w:val="right" w:pos="8306"/>
      </w:tabs>
      <w:snapToGrid w:val="0"/>
    </w:pPr>
    <w:rPr>
      <w:sz w:val="18"/>
      <w:szCs w:val="18"/>
    </w:rPr>
  </w:style>
  <w:style w:type="character" w:customStyle="1" w:styleId="a6">
    <w:name w:val="页脚 字符"/>
    <w:basedOn w:val="a0"/>
    <w:link w:val="a5"/>
    <w:uiPriority w:val="99"/>
    <w:rsid w:val="006968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00842">
      <w:marLeft w:val="0"/>
      <w:marRight w:val="0"/>
      <w:marTop w:val="10"/>
      <w:marBottom w:val="10"/>
      <w:divBdr>
        <w:top w:val="none" w:sz="0" w:space="0" w:color="auto"/>
        <w:left w:val="none" w:sz="0" w:space="0" w:color="auto"/>
        <w:bottom w:val="none" w:sz="0" w:space="0" w:color="auto"/>
        <w:right w:val="none" w:sz="0" w:space="0" w:color="auto"/>
      </w:divBdr>
    </w:div>
    <w:div w:id="233663201">
      <w:marLeft w:val="0"/>
      <w:marRight w:val="0"/>
      <w:marTop w:val="10"/>
      <w:marBottom w:val="10"/>
      <w:divBdr>
        <w:top w:val="none" w:sz="0" w:space="0" w:color="auto"/>
        <w:left w:val="none" w:sz="0" w:space="0" w:color="auto"/>
        <w:bottom w:val="none" w:sz="0" w:space="0" w:color="auto"/>
        <w:right w:val="none" w:sz="0" w:space="0" w:color="auto"/>
      </w:divBdr>
    </w:div>
    <w:div w:id="265504571">
      <w:marLeft w:val="0"/>
      <w:marRight w:val="0"/>
      <w:marTop w:val="10"/>
      <w:marBottom w:val="10"/>
      <w:divBdr>
        <w:top w:val="none" w:sz="0" w:space="0" w:color="auto"/>
        <w:left w:val="none" w:sz="0" w:space="0" w:color="auto"/>
        <w:bottom w:val="none" w:sz="0" w:space="0" w:color="auto"/>
        <w:right w:val="none" w:sz="0" w:space="0" w:color="auto"/>
      </w:divBdr>
    </w:div>
    <w:div w:id="268854098">
      <w:marLeft w:val="0"/>
      <w:marRight w:val="720"/>
      <w:marTop w:val="10"/>
      <w:marBottom w:val="10"/>
      <w:divBdr>
        <w:top w:val="none" w:sz="0" w:space="0" w:color="auto"/>
        <w:left w:val="none" w:sz="0" w:space="0" w:color="auto"/>
        <w:bottom w:val="none" w:sz="0" w:space="0" w:color="auto"/>
        <w:right w:val="none" w:sz="0" w:space="0" w:color="auto"/>
      </w:divBdr>
    </w:div>
    <w:div w:id="444665804">
      <w:marLeft w:val="0"/>
      <w:marRight w:val="720"/>
      <w:marTop w:val="10"/>
      <w:marBottom w:val="10"/>
      <w:divBdr>
        <w:top w:val="none" w:sz="0" w:space="0" w:color="auto"/>
        <w:left w:val="none" w:sz="0" w:space="0" w:color="auto"/>
        <w:bottom w:val="none" w:sz="0" w:space="0" w:color="auto"/>
        <w:right w:val="none" w:sz="0" w:space="0" w:color="auto"/>
      </w:divBdr>
    </w:div>
    <w:div w:id="675352816">
      <w:marLeft w:val="0"/>
      <w:marRight w:val="0"/>
      <w:marTop w:val="10"/>
      <w:marBottom w:val="10"/>
      <w:divBdr>
        <w:top w:val="none" w:sz="0" w:space="0" w:color="auto"/>
        <w:left w:val="none" w:sz="0" w:space="0" w:color="auto"/>
        <w:bottom w:val="none" w:sz="0" w:space="0" w:color="auto"/>
        <w:right w:val="none" w:sz="0" w:space="0" w:color="auto"/>
      </w:divBdr>
    </w:div>
    <w:div w:id="727993025">
      <w:marLeft w:val="0"/>
      <w:marRight w:val="0"/>
      <w:marTop w:val="10"/>
      <w:marBottom w:val="10"/>
      <w:divBdr>
        <w:top w:val="none" w:sz="0" w:space="0" w:color="auto"/>
        <w:left w:val="none" w:sz="0" w:space="0" w:color="auto"/>
        <w:bottom w:val="none" w:sz="0" w:space="0" w:color="auto"/>
        <w:right w:val="none" w:sz="0" w:space="0" w:color="auto"/>
      </w:divBdr>
    </w:div>
    <w:div w:id="1075468553">
      <w:marLeft w:val="0"/>
      <w:marRight w:val="0"/>
      <w:marTop w:val="10"/>
      <w:marBottom w:val="10"/>
      <w:divBdr>
        <w:top w:val="none" w:sz="0" w:space="0" w:color="auto"/>
        <w:left w:val="none" w:sz="0" w:space="0" w:color="auto"/>
        <w:bottom w:val="none" w:sz="0" w:space="0" w:color="auto"/>
        <w:right w:val="none" w:sz="0" w:space="0" w:color="auto"/>
      </w:divBdr>
    </w:div>
    <w:div w:id="1077747604">
      <w:marLeft w:val="0"/>
      <w:marRight w:val="0"/>
      <w:marTop w:val="10"/>
      <w:marBottom w:val="10"/>
      <w:divBdr>
        <w:top w:val="none" w:sz="0" w:space="0" w:color="auto"/>
        <w:left w:val="none" w:sz="0" w:space="0" w:color="auto"/>
        <w:bottom w:val="none" w:sz="0" w:space="0" w:color="auto"/>
        <w:right w:val="none" w:sz="0" w:space="0" w:color="auto"/>
      </w:divBdr>
    </w:div>
    <w:div w:id="1116411759">
      <w:marLeft w:val="0"/>
      <w:marRight w:val="720"/>
      <w:marTop w:val="10"/>
      <w:marBottom w:val="10"/>
      <w:divBdr>
        <w:top w:val="none" w:sz="0" w:space="0" w:color="auto"/>
        <w:left w:val="none" w:sz="0" w:space="0" w:color="auto"/>
        <w:bottom w:val="none" w:sz="0" w:space="0" w:color="auto"/>
        <w:right w:val="none" w:sz="0" w:space="0" w:color="auto"/>
      </w:divBdr>
    </w:div>
    <w:div w:id="1260455461">
      <w:marLeft w:val="0"/>
      <w:marRight w:val="0"/>
      <w:marTop w:val="10"/>
      <w:marBottom w:val="10"/>
      <w:divBdr>
        <w:top w:val="none" w:sz="0" w:space="0" w:color="auto"/>
        <w:left w:val="none" w:sz="0" w:space="0" w:color="auto"/>
        <w:bottom w:val="none" w:sz="0" w:space="0" w:color="auto"/>
        <w:right w:val="none" w:sz="0" w:space="0" w:color="auto"/>
      </w:divBdr>
    </w:div>
    <w:div w:id="1302224099">
      <w:marLeft w:val="0"/>
      <w:marRight w:val="0"/>
      <w:marTop w:val="10"/>
      <w:marBottom w:val="10"/>
      <w:divBdr>
        <w:top w:val="none" w:sz="0" w:space="0" w:color="auto"/>
        <w:left w:val="none" w:sz="0" w:space="0" w:color="auto"/>
        <w:bottom w:val="none" w:sz="0" w:space="0" w:color="auto"/>
        <w:right w:val="none" w:sz="0" w:space="0" w:color="auto"/>
      </w:divBdr>
    </w:div>
    <w:div w:id="1485898108">
      <w:marLeft w:val="0"/>
      <w:marRight w:val="0"/>
      <w:marTop w:val="10"/>
      <w:marBottom w:val="10"/>
      <w:divBdr>
        <w:top w:val="none" w:sz="0" w:space="0" w:color="auto"/>
        <w:left w:val="none" w:sz="0" w:space="0" w:color="auto"/>
        <w:bottom w:val="none" w:sz="0" w:space="0" w:color="auto"/>
        <w:right w:val="none" w:sz="0" w:space="0" w:color="auto"/>
      </w:divBdr>
    </w:div>
    <w:div w:id="1486042538">
      <w:marLeft w:val="0"/>
      <w:marRight w:val="720"/>
      <w:marTop w:val="10"/>
      <w:marBottom w:val="10"/>
      <w:divBdr>
        <w:top w:val="none" w:sz="0" w:space="0" w:color="auto"/>
        <w:left w:val="none" w:sz="0" w:space="0" w:color="auto"/>
        <w:bottom w:val="none" w:sz="0" w:space="0" w:color="auto"/>
        <w:right w:val="none" w:sz="0" w:space="0" w:color="auto"/>
      </w:divBdr>
    </w:div>
    <w:div w:id="1558322901">
      <w:marLeft w:val="0"/>
      <w:marRight w:val="0"/>
      <w:marTop w:val="10"/>
      <w:marBottom w:val="10"/>
      <w:divBdr>
        <w:top w:val="none" w:sz="0" w:space="0" w:color="auto"/>
        <w:left w:val="none" w:sz="0" w:space="0" w:color="auto"/>
        <w:bottom w:val="none" w:sz="0" w:space="0" w:color="auto"/>
        <w:right w:val="none" w:sz="0" w:space="0" w:color="auto"/>
      </w:divBdr>
    </w:div>
    <w:div w:id="1581408497">
      <w:marLeft w:val="0"/>
      <w:marRight w:val="0"/>
      <w:marTop w:val="10"/>
      <w:marBottom w:val="10"/>
      <w:divBdr>
        <w:top w:val="none" w:sz="0" w:space="0" w:color="auto"/>
        <w:left w:val="none" w:sz="0" w:space="0" w:color="auto"/>
        <w:bottom w:val="none" w:sz="0" w:space="0" w:color="auto"/>
        <w:right w:val="none" w:sz="0" w:space="0" w:color="auto"/>
      </w:divBdr>
    </w:div>
    <w:div w:id="1635521585">
      <w:marLeft w:val="0"/>
      <w:marRight w:val="0"/>
      <w:marTop w:val="10"/>
      <w:marBottom w:val="10"/>
      <w:divBdr>
        <w:top w:val="none" w:sz="0" w:space="0" w:color="auto"/>
        <w:left w:val="none" w:sz="0" w:space="0" w:color="auto"/>
        <w:bottom w:val="none" w:sz="0" w:space="0" w:color="auto"/>
        <w:right w:val="none" w:sz="0" w:space="0" w:color="auto"/>
      </w:divBdr>
    </w:div>
    <w:div w:id="1767266768">
      <w:marLeft w:val="0"/>
      <w:marRight w:val="720"/>
      <w:marTop w:val="10"/>
      <w:marBottom w:val="10"/>
      <w:divBdr>
        <w:top w:val="none" w:sz="0" w:space="0" w:color="auto"/>
        <w:left w:val="none" w:sz="0" w:space="0" w:color="auto"/>
        <w:bottom w:val="none" w:sz="0" w:space="0" w:color="auto"/>
        <w:right w:val="none" w:sz="0" w:space="0" w:color="auto"/>
      </w:divBdr>
    </w:div>
    <w:div w:id="1830823454">
      <w:marLeft w:val="0"/>
      <w:marRight w:val="0"/>
      <w:marTop w:val="10"/>
      <w:marBottom w:val="10"/>
      <w:divBdr>
        <w:top w:val="none" w:sz="0" w:space="0" w:color="auto"/>
        <w:left w:val="none" w:sz="0" w:space="0" w:color="auto"/>
        <w:bottom w:val="none" w:sz="0" w:space="0" w:color="auto"/>
        <w:right w:val="none" w:sz="0" w:space="0" w:color="auto"/>
      </w:divBdr>
    </w:div>
    <w:div w:id="2067289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2025-04-30T06:11:00Z</dcterms:created>
  <dcterms:modified xsi:type="dcterms:W3CDTF">2025-04-30T06:11:00Z</dcterms:modified>
</cp:coreProperties>
</file>