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33F4" w14:textId="77777777" w:rsidR="00E70EC6" w:rsidRDefault="00E70EC6">
      <w:pPr>
        <w:spacing w:line="500" w:lineRule="atLeast"/>
        <w:jc w:val="center"/>
        <w:divId w:val="2012488664"/>
        <w:rPr>
          <w:rFonts w:ascii="黑体" w:eastAsia="黑体" w:hAnsi="黑体"/>
          <w:sz w:val="36"/>
          <w:szCs w:val="36"/>
        </w:rPr>
      </w:pPr>
      <w:r>
        <w:rPr>
          <w:rFonts w:ascii="黑体" w:eastAsia="黑体" w:hAnsi="黑体" w:hint="eastAsia"/>
          <w:sz w:val="36"/>
          <w:szCs w:val="36"/>
        </w:rPr>
        <w:t>云浮市云安区人民法院</w:t>
      </w:r>
    </w:p>
    <w:p w14:paraId="1095F54E" w14:textId="77777777" w:rsidR="00E70EC6" w:rsidRDefault="00E70EC6">
      <w:pPr>
        <w:spacing w:line="500" w:lineRule="atLeast"/>
        <w:jc w:val="center"/>
        <w:divId w:val="4065417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F066C2" w14:textId="77777777" w:rsidR="00E70EC6" w:rsidRDefault="00E70EC6">
      <w:pPr>
        <w:spacing w:line="500" w:lineRule="atLeast"/>
        <w:jc w:val="right"/>
        <w:divId w:val="1715544897"/>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130</w:t>
      </w:r>
      <w:r>
        <w:rPr>
          <w:rFonts w:hint="eastAsia"/>
          <w:sz w:val="30"/>
          <w:szCs w:val="30"/>
        </w:rPr>
        <w:t>号</w:t>
      </w:r>
    </w:p>
    <w:p w14:paraId="18A30DE0" w14:textId="77777777" w:rsidR="00E70EC6" w:rsidRDefault="00E70EC6">
      <w:pPr>
        <w:spacing w:line="500" w:lineRule="atLeast"/>
        <w:ind w:firstLine="600"/>
        <w:divId w:val="20058635"/>
        <w:rPr>
          <w:rFonts w:hint="eastAsia"/>
          <w:sz w:val="30"/>
          <w:szCs w:val="30"/>
        </w:rPr>
      </w:pPr>
      <w:r>
        <w:rPr>
          <w:rFonts w:hint="eastAsia"/>
          <w:sz w:val="30"/>
          <w:szCs w:val="30"/>
        </w:rPr>
        <w:t>公诉机关云浮市云安区人民检察院。</w:t>
      </w:r>
    </w:p>
    <w:p w14:paraId="42580558" w14:textId="77777777" w:rsidR="00E70EC6" w:rsidRDefault="00E70EC6">
      <w:pPr>
        <w:spacing w:line="500" w:lineRule="atLeast"/>
        <w:ind w:firstLine="600"/>
        <w:divId w:val="1225290521"/>
        <w:rPr>
          <w:rFonts w:hint="eastAsia"/>
          <w:sz w:val="30"/>
          <w:szCs w:val="30"/>
        </w:rPr>
      </w:pPr>
      <w:r>
        <w:rPr>
          <w:rFonts w:hint="eastAsia"/>
          <w:sz w:val="30"/>
          <w:szCs w:val="30"/>
        </w:rPr>
        <w:t>被告人徐某甲，男，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日出生，汉族，初中文化，现任云浮市云安区某镇综治信访维稳协会副会长，住云浮市云安区。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日因本案被云浮市云安区人民检察院刑事拘留，同年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日被本院取保候审。</w:t>
      </w:r>
    </w:p>
    <w:p w14:paraId="45D1D8EF" w14:textId="77777777" w:rsidR="00E70EC6" w:rsidRDefault="00E70EC6">
      <w:pPr>
        <w:spacing w:line="500" w:lineRule="atLeast"/>
        <w:ind w:firstLine="600"/>
        <w:divId w:val="604314666"/>
        <w:rPr>
          <w:rFonts w:hint="eastAsia"/>
          <w:sz w:val="30"/>
          <w:szCs w:val="30"/>
        </w:rPr>
      </w:pPr>
      <w:r>
        <w:rPr>
          <w:rFonts w:hint="eastAsia"/>
          <w:sz w:val="30"/>
          <w:szCs w:val="30"/>
        </w:rPr>
        <w:t>辩护人王佐旗，广东翔浩律师事务所律师。</w:t>
      </w:r>
    </w:p>
    <w:p w14:paraId="1E7C2C1B" w14:textId="77777777" w:rsidR="00E70EC6" w:rsidRDefault="00E70EC6">
      <w:pPr>
        <w:spacing w:line="500" w:lineRule="atLeast"/>
        <w:ind w:firstLine="600"/>
        <w:divId w:val="107631145"/>
        <w:rPr>
          <w:rFonts w:hint="eastAsia"/>
          <w:sz w:val="30"/>
          <w:szCs w:val="30"/>
        </w:rPr>
      </w:pPr>
      <w:r>
        <w:rPr>
          <w:rFonts w:hint="eastAsia"/>
          <w:sz w:val="30"/>
          <w:szCs w:val="30"/>
        </w:rPr>
        <w:t>被告人徐某乙，男，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日出生，汉族，初中文化，原任云浮市云安区某村村长，住云浮市云安区。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日因本案被云浮市云安区人民检察院取保候审，同年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日被本院取保候审。</w:t>
      </w:r>
    </w:p>
    <w:p w14:paraId="1CB4D523" w14:textId="77777777" w:rsidR="00E70EC6" w:rsidRDefault="00E70EC6">
      <w:pPr>
        <w:spacing w:line="500" w:lineRule="atLeast"/>
        <w:ind w:firstLine="600"/>
        <w:divId w:val="2093501584"/>
        <w:rPr>
          <w:rFonts w:hint="eastAsia"/>
          <w:sz w:val="30"/>
          <w:szCs w:val="30"/>
        </w:rPr>
      </w:pPr>
      <w:r>
        <w:rPr>
          <w:rFonts w:hint="eastAsia"/>
          <w:sz w:val="30"/>
          <w:szCs w:val="30"/>
        </w:rPr>
        <w:t>被告人徐某丙，男，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日出生，汉族，初中文化，原任云浮市云安区某村会计，住云浮市云安区。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日因本案被云浮市云安区人民检察院取保候审，同年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日被本院取保候审。</w:t>
      </w:r>
    </w:p>
    <w:p w14:paraId="60616493" w14:textId="77777777" w:rsidR="00E70EC6" w:rsidRDefault="00E70EC6">
      <w:pPr>
        <w:spacing w:line="500" w:lineRule="atLeast"/>
        <w:ind w:firstLine="600"/>
        <w:divId w:val="1311979363"/>
        <w:rPr>
          <w:rFonts w:hint="eastAsia"/>
          <w:sz w:val="30"/>
          <w:szCs w:val="30"/>
        </w:rPr>
      </w:pPr>
      <w:r>
        <w:rPr>
          <w:rFonts w:hint="eastAsia"/>
          <w:sz w:val="30"/>
          <w:szCs w:val="30"/>
        </w:rPr>
        <w:t>被告人徐某丁，男，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日出生，汉族，初中文化，原任云浮市云安区某村财务，住云浮市云安区。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日因本案被云浮市云安区人民检察院取保候审，同年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日被本院取保候审。</w:t>
      </w:r>
    </w:p>
    <w:p w14:paraId="135C3279" w14:textId="77777777" w:rsidR="00E70EC6" w:rsidRDefault="00E70EC6">
      <w:pPr>
        <w:spacing w:line="500" w:lineRule="atLeast"/>
        <w:ind w:firstLine="600"/>
        <w:divId w:val="1502771827"/>
        <w:rPr>
          <w:rFonts w:hint="eastAsia"/>
          <w:sz w:val="30"/>
          <w:szCs w:val="30"/>
        </w:rPr>
      </w:pPr>
      <w:r>
        <w:rPr>
          <w:rFonts w:hint="eastAsia"/>
          <w:sz w:val="30"/>
          <w:szCs w:val="30"/>
        </w:rPr>
        <w:t>云浮市云安区人民检察院以云安区检公诉刑诉</w:t>
      </w:r>
      <w:r>
        <w:rPr>
          <w:rFonts w:hint="eastAsia"/>
          <w:sz w:val="30"/>
          <w:szCs w:val="30"/>
        </w:rPr>
        <w:t>[2015]112</w:t>
      </w:r>
      <w:r>
        <w:rPr>
          <w:rFonts w:hint="eastAsia"/>
          <w:sz w:val="30"/>
          <w:szCs w:val="30"/>
        </w:rPr>
        <w:t>号起诉书指控被告人徐某甲、徐某乙、徐某丙、徐某丁犯贪污罪，于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日向本院提起公诉。本院依法组成合议庭，公开开庭审理了本案。云浮市云安区人民检察院指派代理检察员林莉莉出庭支持公诉，被告人徐某甲及其辩护人王佐</w:t>
      </w:r>
      <w:r>
        <w:rPr>
          <w:rFonts w:hint="eastAsia"/>
          <w:sz w:val="30"/>
          <w:szCs w:val="30"/>
        </w:rPr>
        <w:lastRenderedPageBreak/>
        <w:t>旗、被告人徐某乙、徐某丙、徐某丁到庭参加诉讼。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日，云浮市中级人民法院批准本案延长审理期限三个月。现已审理终结。</w:t>
      </w:r>
    </w:p>
    <w:p w14:paraId="530901FB" w14:textId="77777777" w:rsidR="00E70EC6" w:rsidRDefault="00E70EC6">
      <w:pPr>
        <w:spacing w:line="500" w:lineRule="atLeast"/>
        <w:ind w:firstLine="600"/>
        <w:divId w:val="782765296"/>
        <w:rPr>
          <w:rFonts w:hint="eastAsia"/>
          <w:sz w:val="30"/>
          <w:szCs w:val="30"/>
        </w:rPr>
      </w:pPr>
      <w:r>
        <w:rPr>
          <w:rFonts w:hint="eastAsia"/>
          <w:sz w:val="30"/>
          <w:szCs w:val="30"/>
        </w:rPr>
        <w:t>云浮市云安区人民检察院指控，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年间，某镇政府负责征收某村委下属自然村土地，用于建设温氏码头项目。</w:t>
      </w:r>
      <w:r>
        <w:rPr>
          <w:rFonts w:hint="eastAsia"/>
          <w:sz w:val="30"/>
          <w:szCs w:val="30"/>
        </w:rPr>
        <w:t>2012</w:t>
      </w:r>
      <w:r>
        <w:rPr>
          <w:rFonts w:hint="eastAsia"/>
          <w:sz w:val="30"/>
          <w:szCs w:val="30"/>
        </w:rPr>
        <w:t>年年底，被告人徐某甲利用具体负责某村委征地工作的便利，伙同时任都某村村干部的被告人徐某乙、徐某丙、徐某丁，将一块位于某村委“太塘”地段的滩涂地，以征收某村</w:t>
      </w:r>
      <w:r>
        <w:rPr>
          <w:rFonts w:hint="eastAsia"/>
          <w:sz w:val="30"/>
          <w:szCs w:val="30"/>
        </w:rPr>
        <w:t>2.36</w:t>
      </w:r>
      <w:r>
        <w:rPr>
          <w:rFonts w:hint="eastAsia"/>
          <w:sz w:val="30"/>
          <w:szCs w:val="30"/>
        </w:rPr>
        <w:t>亩旱地的名义制作征地协议等资料，套取国家征地补偿款</w:t>
      </w:r>
      <w:r>
        <w:rPr>
          <w:rFonts w:hint="eastAsia"/>
          <w:sz w:val="30"/>
          <w:szCs w:val="30"/>
        </w:rPr>
        <w:t>65844</w:t>
      </w:r>
      <w:r>
        <w:rPr>
          <w:rFonts w:hint="eastAsia"/>
          <w:sz w:val="30"/>
          <w:szCs w:val="30"/>
        </w:rPr>
        <w:t>元。后由被告人徐某乙将该款项分发给个人及将其中的</w:t>
      </w:r>
      <w:r>
        <w:rPr>
          <w:rFonts w:hint="eastAsia"/>
          <w:sz w:val="30"/>
          <w:szCs w:val="30"/>
        </w:rPr>
        <w:t>23206</w:t>
      </w:r>
      <w:r>
        <w:rPr>
          <w:rFonts w:hint="eastAsia"/>
          <w:sz w:val="30"/>
          <w:szCs w:val="30"/>
        </w:rPr>
        <w:t>元交回某村集体所有，其中，被告人徐某甲从中分得</w:t>
      </w:r>
      <w:r>
        <w:rPr>
          <w:rFonts w:hint="eastAsia"/>
          <w:sz w:val="30"/>
          <w:szCs w:val="30"/>
        </w:rPr>
        <w:t>10000</w:t>
      </w:r>
      <w:r>
        <w:rPr>
          <w:rFonts w:hint="eastAsia"/>
          <w:sz w:val="30"/>
          <w:szCs w:val="30"/>
        </w:rPr>
        <w:t>元，被告人徐某乙从中分得</w:t>
      </w:r>
      <w:r>
        <w:rPr>
          <w:rFonts w:hint="eastAsia"/>
          <w:sz w:val="30"/>
          <w:szCs w:val="30"/>
        </w:rPr>
        <w:t>9500</w:t>
      </w:r>
      <w:r>
        <w:rPr>
          <w:rFonts w:hint="eastAsia"/>
          <w:sz w:val="30"/>
          <w:szCs w:val="30"/>
        </w:rPr>
        <w:t>元，被告人徐某丙从中分得</w:t>
      </w:r>
      <w:r>
        <w:rPr>
          <w:rFonts w:hint="eastAsia"/>
          <w:sz w:val="30"/>
          <w:szCs w:val="30"/>
        </w:rPr>
        <w:t>10000</w:t>
      </w:r>
      <w:r>
        <w:rPr>
          <w:rFonts w:hint="eastAsia"/>
          <w:sz w:val="30"/>
          <w:szCs w:val="30"/>
        </w:rPr>
        <w:t>元，被告人徐某丁从中分得</w:t>
      </w:r>
      <w:r>
        <w:rPr>
          <w:rFonts w:hint="eastAsia"/>
          <w:sz w:val="30"/>
          <w:szCs w:val="30"/>
        </w:rPr>
        <w:t>9500</w:t>
      </w:r>
      <w:r>
        <w:rPr>
          <w:rFonts w:hint="eastAsia"/>
          <w:sz w:val="30"/>
          <w:szCs w:val="30"/>
        </w:rPr>
        <w:t>元。</w:t>
      </w:r>
    </w:p>
    <w:p w14:paraId="1B9DD29A" w14:textId="77777777" w:rsidR="00E70EC6" w:rsidRDefault="00E70EC6">
      <w:pPr>
        <w:spacing w:line="500" w:lineRule="atLeast"/>
        <w:ind w:firstLine="600"/>
        <w:divId w:val="1694844925"/>
        <w:rPr>
          <w:rFonts w:hint="eastAsia"/>
          <w:sz w:val="30"/>
          <w:szCs w:val="30"/>
        </w:rPr>
      </w:pPr>
      <w:r>
        <w:rPr>
          <w:rFonts w:hint="eastAsia"/>
          <w:sz w:val="30"/>
          <w:szCs w:val="30"/>
        </w:rPr>
        <w:t>针对指控的事实，公诉机关向法庭提供了证人证言，征用土地协议书、付款凭证等书证，各被告人的供述等证据。据此，认为被告人徐某甲、徐某乙、徐某丙、徐某丁的行为均已构成贪污罪，提请本院依照《中华人民共和国刑法》第三百八十二条、第三百八十三条的规定判处。</w:t>
      </w:r>
    </w:p>
    <w:p w14:paraId="10A51E50" w14:textId="77777777" w:rsidR="00E70EC6" w:rsidRDefault="00E70EC6">
      <w:pPr>
        <w:spacing w:line="500" w:lineRule="atLeast"/>
        <w:ind w:firstLine="600"/>
        <w:divId w:val="1587229042"/>
        <w:rPr>
          <w:rFonts w:hint="eastAsia"/>
          <w:sz w:val="30"/>
          <w:szCs w:val="30"/>
        </w:rPr>
      </w:pPr>
      <w:r>
        <w:rPr>
          <w:rFonts w:hint="eastAsia"/>
          <w:sz w:val="30"/>
          <w:szCs w:val="30"/>
        </w:rPr>
        <w:t>被告人徐某甲对公诉机关指控的事实作了供述，没有提出辩解意见。</w:t>
      </w:r>
    </w:p>
    <w:p w14:paraId="298897AA" w14:textId="77777777" w:rsidR="00E70EC6" w:rsidRDefault="00E70EC6">
      <w:pPr>
        <w:spacing w:line="500" w:lineRule="atLeast"/>
        <w:ind w:firstLine="600"/>
        <w:divId w:val="149256538"/>
        <w:rPr>
          <w:rFonts w:hint="eastAsia"/>
          <w:sz w:val="30"/>
          <w:szCs w:val="30"/>
        </w:rPr>
      </w:pPr>
      <w:r>
        <w:rPr>
          <w:rFonts w:hint="eastAsia"/>
          <w:sz w:val="30"/>
          <w:szCs w:val="30"/>
        </w:rPr>
        <w:t>被告人徐某甲的辩护人认为：</w:t>
      </w:r>
      <w:r>
        <w:rPr>
          <w:rFonts w:hint="eastAsia"/>
          <w:sz w:val="30"/>
          <w:szCs w:val="30"/>
        </w:rPr>
        <w:t>1</w:t>
      </w:r>
      <w:r>
        <w:rPr>
          <w:rFonts w:hint="eastAsia"/>
          <w:sz w:val="30"/>
          <w:szCs w:val="30"/>
        </w:rPr>
        <w:t>、被告人徐某甲有自首情节，依法可以从轻或者减轻处罚。</w:t>
      </w:r>
      <w:r>
        <w:rPr>
          <w:rFonts w:hint="eastAsia"/>
          <w:sz w:val="30"/>
          <w:szCs w:val="30"/>
        </w:rPr>
        <w:t>2</w:t>
      </w:r>
      <w:r>
        <w:rPr>
          <w:rFonts w:hint="eastAsia"/>
          <w:sz w:val="30"/>
          <w:szCs w:val="30"/>
        </w:rPr>
        <w:t>、被告人徐某甲在本案中属于从犯。</w:t>
      </w:r>
      <w:r>
        <w:rPr>
          <w:rFonts w:hint="eastAsia"/>
          <w:sz w:val="30"/>
          <w:szCs w:val="30"/>
        </w:rPr>
        <w:t>3</w:t>
      </w:r>
      <w:r>
        <w:rPr>
          <w:rFonts w:hint="eastAsia"/>
          <w:sz w:val="30"/>
          <w:szCs w:val="30"/>
        </w:rPr>
        <w:t>、被告人徐某甲属于初犯、偶犯。</w:t>
      </w:r>
      <w:r>
        <w:rPr>
          <w:rFonts w:hint="eastAsia"/>
          <w:sz w:val="30"/>
          <w:szCs w:val="30"/>
        </w:rPr>
        <w:t>4</w:t>
      </w:r>
      <w:r>
        <w:rPr>
          <w:rFonts w:hint="eastAsia"/>
          <w:sz w:val="30"/>
          <w:szCs w:val="30"/>
        </w:rPr>
        <w:t>、被告人徐某甲分得金额只有</w:t>
      </w:r>
      <w:r>
        <w:rPr>
          <w:rFonts w:hint="eastAsia"/>
          <w:sz w:val="30"/>
          <w:szCs w:val="30"/>
        </w:rPr>
        <w:t>10000</w:t>
      </w:r>
      <w:r>
        <w:rPr>
          <w:rFonts w:hint="eastAsia"/>
          <w:sz w:val="30"/>
          <w:szCs w:val="30"/>
        </w:rPr>
        <w:t>元，在案发后积极退还全部赃款，确有悔罪表现。因此，请求法庭对被告人徐某甲免予刑事处罚。</w:t>
      </w:r>
    </w:p>
    <w:p w14:paraId="782F1BDD" w14:textId="77777777" w:rsidR="00E70EC6" w:rsidRDefault="00E70EC6">
      <w:pPr>
        <w:spacing w:line="500" w:lineRule="atLeast"/>
        <w:ind w:firstLine="600"/>
        <w:divId w:val="410739575"/>
        <w:rPr>
          <w:rFonts w:hint="eastAsia"/>
          <w:sz w:val="30"/>
          <w:szCs w:val="30"/>
        </w:rPr>
      </w:pPr>
      <w:r>
        <w:rPr>
          <w:rFonts w:hint="eastAsia"/>
          <w:sz w:val="30"/>
          <w:szCs w:val="30"/>
        </w:rPr>
        <w:t>被告人徐某乙对公诉机关指控的事实作了供述，没有提出辩解意见。</w:t>
      </w:r>
    </w:p>
    <w:p w14:paraId="424CD596" w14:textId="77777777" w:rsidR="00E70EC6" w:rsidRDefault="00E70EC6">
      <w:pPr>
        <w:spacing w:line="500" w:lineRule="atLeast"/>
        <w:ind w:firstLine="600"/>
        <w:divId w:val="2106220028"/>
        <w:rPr>
          <w:rFonts w:hint="eastAsia"/>
          <w:sz w:val="30"/>
          <w:szCs w:val="30"/>
        </w:rPr>
      </w:pPr>
      <w:r>
        <w:rPr>
          <w:rFonts w:hint="eastAsia"/>
          <w:sz w:val="30"/>
          <w:szCs w:val="30"/>
        </w:rPr>
        <w:t>被告人徐某丙对公诉机关指控的事实作了供述，没有提出辩解意见。</w:t>
      </w:r>
    </w:p>
    <w:p w14:paraId="18AAAF57" w14:textId="77777777" w:rsidR="00E70EC6" w:rsidRDefault="00E70EC6">
      <w:pPr>
        <w:spacing w:line="500" w:lineRule="atLeast"/>
        <w:ind w:firstLine="600"/>
        <w:divId w:val="693850389"/>
        <w:rPr>
          <w:rFonts w:hint="eastAsia"/>
          <w:sz w:val="30"/>
          <w:szCs w:val="30"/>
        </w:rPr>
      </w:pPr>
      <w:r>
        <w:rPr>
          <w:rFonts w:hint="eastAsia"/>
          <w:sz w:val="30"/>
          <w:szCs w:val="30"/>
        </w:rPr>
        <w:t>被告人徐某丁对公诉机关指控的事实作了供述，没有提出辩解意见。</w:t>
      </w:r>
    </w:p>
    <w:p w14:paraId="671559E5" w14:textId="77777777" w:rsidR="00E70EC6" w:rsidRDefault="00E70EC6">
      <w:pPr>
        <w:spacing w:line="500" w:lineRule="atLeast"/>
        <w:ind w:firstLine="600"/>
        <w:divId w:val="115032037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年间，云浮市云安区某镇政府负责征收某村委下属自然村土地，用于建设温氏码头项目。</w:t>
      </w:r>
      <w:r>
        <w:rPr>
          <w:rFonts w:hint="eastAsia"/>
          <w:sz w:val="30"/>
          <w:szCs w:val="30"/>
        </w:rPr>
        <w:t>2012</w:t>
      </w:r>
      <w:r>
        <w:rPr>
          <w:rFonts w:hint="eastAsia"/>
          <w:sz w:val="30"/>
          <w:szCs w:val="30"/>
        </w:rPr>
        <w:t>年年底，被告人徐某甲利用具体负责某村委征地工作的便利，伙同时任某村村长被告人徐某乙、会计被告人徐某丙、财务被告人徐某丁，将一块位于某村委“太塘”地段的滩涂地，以征收某村</w:t>
      </w:r>
      <w:r>
        <w:rPr>
          <w:rFonts w:hint="eastAsia"/>
          <w:sz w:val="30"/>
          <w:szCs w:val="30"/>
        </w:rPr>
        <w:t>2.36</w:t>
      </w:r>
      <w:r>
        <w:rPr>
          <w:rFonts w:hint="eastAsia"/>
          <w:sz w:val="30"/>
          <w:szCs w:val="30"/>
        </w:rPr>
        <w:t>亩旱地的名义制作建设项目征收土地协议书、补充协议等资料，套取国家征地补偿款</w:t>
      </w:r>
      <w:r>
        <w:rPr>
          <w:rFonts w:hint="eastAsia"/>
          <w:sz w:val="30"/>
          <w:szCs w:val="30"/>
        </w:rPr>
        <w:t>65844</w:t>
      </w:r>
      <w:r>
        <w:rPr>
          <w:rFonts w:hint="eastAsia"/>
          <w:sz w:val="30"/>
          <w:szCs w:val="30"/>
        </w:rPr>
        <w:t>元。后该款于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日转帐至被告人徐某乙的帐户并由被告人徐某乙将该款项分发给个人及将其中的</w:t>
      </w:r>
      <w:r>
        <w:rPr>
          <w:rFonts w:hint="eastAsia"/>
          <w:sz w:val="30"/>
          <w:szCs w:val="30"/>
        </w:rPr>
        <w:t>23206</w:t>
      </w:r>
      <w:r>
        <w:rPr>
          <w:rFonts w:hint="eastAsia"/>
          <w:sz w:val="30"/>
          <w:szCs w:val="30"/>
        </w:rPr>
        <w:t>元交回某村集体所有，其中，被告人徐某甲从中分得</w:t>
      </w:r>
      <w:r>
        <w:rPr>
          <w:rFonts w:hint="eastAsia"/>
          <w:sz w:val="30"/>
          <w:szCs w:val="30"/>
        </w:rPr>
        <w:t>10000</w:t>
      </w:r>
      <w:r>
        <w:rPr>
          <w:rFonts w:hint="eastAsia"/>
          <w:sz w:val="30"/>
          <w:szCs w:val="30"/>
        </w:rPr>
        <w:t>元，被告人徐某乙从中分得</w:t>
      </w:r>
      <w:r>
        <w:rPr>
          <w:rFonts w:hint="eastAsia"/>
          <w:sz w:val="30"/>
          <w:szCs w:val="30"/>
        </w:rPr>
        <w:t>9500</w:t>
      </w:r>
      <w:r>
        <w:rPr>
          <w:rFonts w:hint="eastAsia"/>
          <w:sz w:val="30"/>
          <w:szCs w:val="30"/>
        </w:rPr>
        <w:t>元，被告人徐某丙从中分得</w:t>
      </w:r>
      <w:r>
        <w:rPr>
          <w:rFonts w:hint="eastAsia"/>
          <w:sz w:val="30"/>
          <w:szCs w:val="30"/>
        </w:rPr>
        <w:t>10000</w:t>
      </w:r>
      <w:r>
        <w:rPr>
          <w:rFonts w:hint="eastAsia"/>
          <w:sz w:val="30"/>
          <w:szCs w:val="30"/>
        </w:rPr>
        <w:t>元，被告人徐某丁从中分得</w:t>
      </w:r>
      <w:r>
        <w:rPr>
          <w:rFonts w:hint="eastAsia"/>
          <w:sz w:val="30"/>
          <w:szCs w:val="30"/>
        </w:rPr>
        <w:t>9500</w:t>
      </w:r>
      <w:r>
        <w:rPr>
          <w:rFonts w:hint="eastAsia"/>
          <w:sz w:val="30"/>
          <w:szCs w:val="30"/>
        </w:rPr>
        <w:t>元。</w:t>
      </w:r>
    </w:p>
    <w:p w14:paraId="3926965C" w14:textId="77777777" w:rsidR="00E70EC6" w:rsidRDefault="00E70EC6">
      <w:pPr>
        <w:spacing w:line="500" w:lineRule="atLeast"/>
        <w:ind w:firstLine="600"/>
        <w:divId w:val="1041200999"/>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日，被告人徐某乙将赃款</w:t>
      </w:r>
      <w:r>
        <w:rPr>
          <w:rFonts w:hint="eastAsia"/>
          <w:sz w:val="30"/>
          <w:szCs w:val="30"/>
        </w:rPr>
        <w:t>42638</w:t>
      </w:r>
      <w:r>
        <w:rPr>
          <w:rFonts w:hint="eastAsia"/>
          <w:sz w:val="30"/>
          <w:szCs w:val="30"/>
        </w:rPr>
        <w:t>元退给某村集体。</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日，侦查机关对被告人徐某甲、徐某乙、徐某丙、徐某丁涉嫌贪污罪一案立案侦查，四被告人在立案前均主动供述了贪污的犯罪事实。</w:t>
      </w:r>
    </w:p>
    <w:p w14:paraId="18631E0B" w14:textId="77777777" w:rsidR="00E70EC6" w:rsidRDefault="00E70EC6">
      <w:pPr>
        <w:spacing w:line="500" w:lineRule="atLeast"/>
        <w:ind w:firstLine="600"/>
        <w:divId w:val="1567253577"/>
        <w:rPr>
          <w:rFonts w:hint="eastAsia"/>
          <w:sz w:val="30"/>
          <w:szCs w:val="30"/>
        </w:rPr>
      </w:pPr>
      <w:r>
        <w:rPr>
          <w:rFonts w:hint="eastAsia"/>
          <w:sz w:val="30"/>
          <w:szCs w:val="30"/>
        </w:rPr>
        <w:t>以上事实，有经法庭质证核实，且能相互印证，相互吻合的下列证据证实：</w:t>
      </w:r>
    </w:p>
    <w:p w14:paraId="2D843E93" w14:textId="77777777" w:rsidR="00E70EC6" w:rsidRDefault="00E70EC6">
      <w:pPr>
        <w:spacing w:line="500" w:lineRule="atLeast"/>
        <w:ind w:firstLine="600"/>
        <w:divId w:val="1795833260"/>
        <w:rPr>
          <w:rFonts w:hint="eastAsia"/>
          <w:sz w:val="30"/>
          <w:szCs w:val="30"/>
        </w:rPr>
      </w:pPr>
      <w:r>
        <w:rPr>
          <w:rFonts w:hint="eastAsia"/>
          <w:sz w:val="30"/>
          <w:szCs w:val="30"/>
        </w:rPr>
        <w:t>1</w:t>
      </w:r>
      <w:r>
        <w:rPr>
          <w:rFonts w:hint="eastAsia"/>
          <w:sz w:val="30"/>
          <w:szCs w:val="30"/>
        </w:rPr>
        <w:t>、被告人徐某甲、徐某乙、徐某丙、徐某丁的供述。</w:t>
      </w:r>
    </w:p>
    <w:p w14:paraId="4561582E" w14:textId="77777777" w:rsidR="00E70EC6" w:rsidRDefault="00E70EC6">
      <w:pPr>
        <w:spacing w:line="500" w:lineRule="atLeast"/>
        <w:ind w:firstLine="600"/>
        <w:divId w:val="277642910"/>
        <w:rPr>
          <w:rFonts w:hint="eastAsia"/>
          <w:sz w:val="30"/>
          <w:szCs w:val="30"/>
        </w:rPr>
      </w:pPr>
      <w:r>
        <w:rPr>
          <w:rFonts w:hint="eastAsia"/>
          <w:sz w:val="30"/>
          <w:szCs w:val="30"/>
        </w:rPr>
        <w:t>2</w:t>
      </w:r>
      <w:r>
        <w:rPr>
          <w:rFonts w:hint="eastAsia"/>
          <w:sz w:val="30"/>
          <w:szCs w:val="30"/>
        </w:rPr>
        <w:t>、证人唐某某、徐某戊、冼某某、陈某甲的证言。</w:t>
      </w:r>
    </w:p>
    <w:p w14:paraId="4280C131" w14:textId="77777777" w:rsidR="00E70EC6" w:rsidRDefault="00E70EC6">
      <w:pPr>
        <w:spacing w:line="500" w:lineRule="atLeast"/>
        <w:ind w:firstLine="600"/>
        <w:divId w:val="850215599"/>
        <w:rPr>
          <w:rFonts w:hint="eastAsia"/>
          <w:sz w:val="30"/>
          <w:szCs w:val="30"/>
        </w:rPr>
      </w:pPr>
      <w:r>
        <w:rPr>
          <w:rFonts w:hint="eastAsia"/>
          <w:sz w:val="30"/>
          <w:szCs w:val="30"/>
        </w:rPr>
        <w:t>3</w:t>
      </w:r>
      <w:r>
        <w:rPr>
          <w:rFonts w:hint="eastAsia"/>
          <w:sz w:val="30"/>
          <w:szCs w:val="30"/>
        </w:rPr>
        <w:t>、证人徐某已、徐某庚、徐某辛、陈某乙的证言。</w:t>
      </w:r>
    </w:p>
    <w:p w14:paraId="60803E87" w14:textId="77777777" w:rsidR="00E70EC6" w:rsidRDefault="00E70EC6">
      <w:pPr>
        <w:spacing w:line="500" w:lineRule="atLeast"/>
        <w:ind w:firstLine="600"/>
        <w:divId w:val="1626306922"/>
        <w:rPr>
          <w:rFonts w:hint="eastAsia"/>
          <w:sz w:val="30"/>
          <w:szCs w:val="30"/>
        </w:rPr>
      </w:pPr>
      <w:r>
        <w:rPr>
          <w:rFonts w:hint="eastAsia"/>
          <w:sz w:val="30"/>
          <w:szCs w:val="30"/>
        </w:rPr>
        <w:t>4</w:t>
      </w:r>
      <w:r>
        <w:rPr>
          <w:rFonts w:hint="eastAsia"/>
          <w:sz w:val="30"/>
          <w:szCs w:val="30"/>
        </w:rPr>
        <w:t>、建设项目征收土地协议书、补充协议、征收土地补偿签领表、个人活期明细查询记录、某村</w:t>
      </w:r>
      <w:r>
        <w:rPr>
          <w:rFonts w:hint="eastAsia"/>
          <w:sz w:val="30"/>
          <w:szCs w:val="30"/>
        </w:rPr>
        <w:t>2013</w:t>
      </w:r>
      <w:r>
        <w:rPr>
          <w:rFonts w:hint="eastAsia"/>
          <w:sz w:val="30"/>
          <w:szCs w:val="30"/>
        </w:rPr>
        <w:t>年度收支公布、云城区村级现金支出凭证。</w:t>
      </w:r>
    </w:p>
    <w:p w14:paraId="32EBB70E" w14:textId="77777777" w:rsidR="00E70EC6" w:rsidRDefault="00E70EC6">
      <w:pPr>
        <w:spacing w:line="500" w:lineRule="atLeast"/>
        <w:ind w:firstLine="600"/>
        <w:divId w:val="63383603"/>
        <w:rPr>
          <w:rFonts w:hint="eastAsia"/>
          <w:sz w:val="30"/>
          <w:szCs w:val="30"/>
        </w:rPr>
      </w:pPr>
      <w:r>
        <w:rPr>
          <w:rFonts w:hint="eastAsia"/>
          <w:sz w:val="30"/>
          <w:szCs w:val="30"/>
        </w:rPr>
        <w:t>5</w:t>
      </w:r>
      <w:r>
        <w:rPr>
          <w:rFonts w:hint="eastAsia"/>
          <w:sz w:val="30"/>
          <w:szCs w:val="30"/>
        </w:rPr>
        <w:t>、调取证据通知书、某村委</w:t>
      </w:r>
      <w:r>
        <w:rPr>
          <w:rFonts w:hint="eastAsia"/>
          <w:sz w:val="30"/>
          <w:szCs w:val="30"/>
        </w:rPr>
        <w:t>2013</w:t>
      </w:r>
      <w:r>
        <w:rPr>
          <w:rFonts w:hint="eastAsia"/>
          <w:sz w:val="30"/>
          <w:szCs w:val="30"/>
        </w:rPr>
        <w:t>年出纳帐、记账凭证。</w:t>
      </w:r>
    </w:p>
    <w:p w14:paraId="17DA7126" w14:textId="77777777" w:rsidR="00E70EC6" w:rsidRDefault="00E70EC6">
      <w:pPr>
        <w:spacing w:line="500" w:lineRule="atLeast"/>
        <w:ind w:firstLine="600"/>
        <w:divId w:val="1321421720"/>
        <w:rPr>
          <w:rFonts w:hint="eastAsia"/>
          <w:sz w:val="30"/>
          <w:szCs w:val="30"/>
        </w:rPr>
      </w:pPr>
      <w:r>
        <w:rPr>
          <w:rFonts w:hint="eastAsia"/>
          <w:sz w:val="30"/>
          <w:szCs w:val="30"/>
        </w:rPr>
        <w:t>6</w:t>
      </w:r>
      <w:r>
        <w:rPr>
          <w:rFonts w:hint="eastAsia"/>
          <w:sz w:val="30"/>
          <w:szCs w:val="30"/>
        </w:rPr>
        <w:t>、委托测量函、关于温氏码头测量的复函、关于对某村委附近西江河道管理范围的复函。</w:t>
      </w:r>
    </w:p>
    <w:p w14:paraId="32338936" w14:textId="77777777" w:rsidR="00E70EC6" w:rsidRDefault="00E70EC6">
      <w:pPr>
        <w:spacing w:line="500" w:lineRule="atLeast"/>
        <w:ind w:firstLine="600"/>
        <w:divId w:val="632906491"/>
        <w:rPr>
          <w:rFonts w:hint="eastAsia"/>
          <w:sz w:val="30"/>
          <w:szCs w:val="30"/>
        </w:rPr>
      </w:pPr>
      <w:r>
        <w:rPr>
          <w:rFonts w:hint="eastAsia"/>
          <w:sz w:val="30"/>
          <w:szCs w:val="30"/>
        </w:rPr>
        <w:t>7</w:t>
      </w:r>
      <w:r>
        <w:rPr>
          <w:rFonts w:hint="eastAsia"/>
          <w:sz w:val="30"/>
          <w:szCs w:val="30"/>
        </w:rPr>
        <w:t>、辨认笔录。</w:t>
      </w:r>
    </w:p>
    <w:p w14:paraId="7E239E40" w14:textId="77777777" w:rsidR="00E70EC6" w:rsidRDefault="00E70EC6">
      <w:pPr>
        <w:spacing w:line="500" w:lineRule="atLeast"/>
        <w:ind w:firstLine="600"/>
        <w:divId w:val="1711613740"/>
        <w:rPr>
          <w:rFonts w:hint="eastAsia"/>
          <w:sz w:val="30"/>
          <w:szCs w:val="30"/>
        </w:rPr>
      </w:pPr>
      <w:r>
        <w:rPr>
          <w:rFonts w:hint="eastAsia"/>
          <w:sz w:val="30"/>
          <w:szCs w:val="30"/>
        </w:rPr>
        <w:t>8</w:t>
      </w:r>
      <w:r>
        <w:rPr>
          <w:rFonts w:hint="eastAsia"/>
          <w:sz w:val="30"/>
          <w:szCs w:val="30"/>
        </w:rPr>
        <w:t>、任职文件、证明、常住人口登记表。</w:t>
      </w:r>
    </w:p>
    <w:p w14:paraId="377B01F3" w14:textId="77777777" w:rsidR="00E70EC6" w:rsidRDefault="00E70EC6">
      <w:pPr>
        <w:spacing w:line="500" w:lineRule="atLeast"/>
        <w:ind w:firstLine="600"/>
        <w:divId w:val="1750346356"/>
        <w:rPr>
          <w:rFonts w:hint="eastAsia"/>
          <w:sz w:val="30"/>
          <w:szCs w:val="30"/>
        </w:rPr>
      </w:pPr>
      <w:r>
        <w:rPr>
          <w:rFonts w:hint="eastAsia"/>
          <w:sz w:val="30"/>
          <w:szCs w:val="30"/>
        </w:rPr>
        <w:t>9</w:t>
      </w:r>
      <w:r>
        <w:rPr>
          <w:rFonts w:hint="eastAsia"/>
          <w:sz w:val="30"/>
          <w:szCs w:val="30"/>
        </w:rPr>
        <w:t>、现金交接材料、收据。</w:t>
      </w:r>
    </w:p>
    <w:p w14:paraId="05069522" w14:textId="77777777" w:rsidR="00E70EC6" w:rsidRDefault="00E70EC6">
      <w:pPr>
        <w:spacing w:line="500" w:lineRule="atLeast"/>
        <w:ind w:firstLine="600"/>
        <w:divId w:val="925530613"/>
        <w:rPr>
          <w:rFonts w:hint="eastAsia"/>
          <w:sz w:val="30"/>
          <w:szCs w:val="30"/>
        </w:rPr>
      </w:pPr>
      <w:r>
        <w:rPr>
          <w:rFonts w:hint="eastAsia"/>
          <w:sz w:val="30"/>
          <w:szCs w:val="30"/>
        </w:rPr>
        <w:t>10</w:t>
      </w:r>
      <w:r>
        <w:rPr>
          <w:rFonts w:hint="eastAsia"/>
          <w:sz w:val="30"/>
          <w:szCs w:val="30"/>
        </w:rPr>
        <w:t>、受案登记表、立案决定书、线索来源及到案经过。</w:t>
      </w:r>
    </w:p>
    <w:p w14:paraId="6893E243" w14:textId="77777777" w:rsidR="00E70EC6" w:rsidRDefault="00E70EC6">
      <w:pPr>
        <w:spacing w:line="500" w:lineRule="atLeast"/>
        <w:ind w:firstLine="600"/>
        <w:divId w:val="1545555519"/>
        <w:rPr>
          <w:rFonts w:hint="eastAsia"/>
          <w:sz w:val="30"/>
          <w:szCs w:val="30"/>
        </w:rPr>
      </w:pPr>
      <w:r>
        <w:rPr>
          <w:rFonts w:hint="eastAsia"/>
          <w:sz w:val="30"/>
          <w:szCs w:val="30"/>
        </w:rPr>
        <w:t>本院认为，被告人徐某甲在开展征地工作过程中，利用国家工作人员的职务便利，与被告人徐某乙、徐某丙、徐某丁共同虚报套取国家征地补偿款</w:t>
      </w:r>
      <w:r>
        <w:rPr>
          <w:rFonts w:hint="eastAsia"/>
          <w:sz w:val="30"/>
          <w:szCs w:val="30"/>
        </w:rPr>
        <w:t>65844</w:t>
      </w:r>
      <w:r>
        <w:rPr>
          <w:rFonts w:hint="eastAsia"/>
          <w:sz w:val="30"/>
          <w:szCs w:val="30"/>
        </w:rPr>
        <w:t>元，并将部分款项进行私分，其中，被告人徐某甲从中分得</w:t>
      </w:r>
      <w:r>
        <w:rPr>
          <w:rFonts w:hint="eastAsia"/>
          <w:sz w:val="30"/>
          <w:szCs w:val="30"/>
        </w:rPr>
        <w:t>10000</w:t>
      </w:r>
      <w:r>
        <w:rPr>
          <w:rFonts w:hint="eastAsia"/>
          <w:sz w:val="30"/>
          <w:szCs w:val="30"/>
        </w:rPr>
        <w:t>元，被告人徐某乙从中分得</w:t>
      </w:r>
      <w:r>
        <w:rPr>
          <w:rFonts w:hint="eastAsia"/>
          <w:sz w:val="30"/>
          <w:szCs w:val="30"/>
        </w:rPr>
        <w:t>9500</w:t>
      </w:r>
      <w:r>
        <w:rPr>
          <w:rFonts w:hint="eastAsia"/>
          <w:sz w:val="30"/>
          <w:szCs w:val="30"/>
        </w:rPr>
        <w:t>元，被告人徐某丙从中分得</w:t>
      </w:r>
      <w:r>
        <w:rPr>
          <w:rFonts w:hint="eastAsia"/>
          <w:sz w:val="30"/>
          <w:szCs w:val="30"/>
        </w:rPr>
        <w:t>10000</w:t>
      </w:r>
      <w:r>
        <w:rPr>
          <w:rFonts w:hint="eastAsia"/>
          <w:sz w:val="30"/>
          <w:szCs w:val="30"/>
        </w:rPr>
        <w:t>元，被告人徐某丁从中分得</w:t>
      </w:r>
      <w:r>
        <w:rPr>
          <w:rFonts w:hint="eastAsia"/>
          <w:sz w:val="30"/>
          <w:szCs w:val="30"/>
        </w:rPr>
        <w:t>9500</w:t>
      </w:r>
      <w:r>
        <w:rPr>
          <w:rFonts w:hint="eastAsia"/>
          <w:sz w:val="30"/>
          <w:szCs w:val="30"/>
        </w:rPr>
        <w:t>元。四被告人的行为均已构成贪污罪。公诉机关指控四被告人犯贪污罪的事实清楚，罪名成立。在共同贪污犯罪中，被告人徐某甲起主要作用，是主犯；被告人徐某乙、徐某丙、徐某丁起次要作用，是从犯。辩护人认为被告人徐某甲有自首情节，属于初犯、偶犯，分得金额只有</w:t>
      </w:r>
      <w:r>
        <w:rPr>
          <w:rFonts w:hint="eastAsia"/>
          <w:sz w:val="30"/>
          <w:szCs w:val="30"/>
        </w:rPr>
        <w:t>1</w:t>
      </w:r>
      <w:r>
        <w:rPr>
          <w:rFonts w:hint="eastAsia"/>
          <w:sz w:val="30"/>
          <w:szCs w:val="30"/>
        </w:rPr>
        <w:t>万元，在案发后积极退还全部赃款，确有悔罪表现等辩护意见，依据充足，本院予以采纳。辩护人认为被告人徐某甲在本案中属于从犯的辩护意见，依据不足，本院不予采纳。鉴于四被告人在立案侦查前且尚未被采取强制措施前主动如实供述自己的罪行，是自首，依法均可以从轻处罚。鉴于四被告人在提起公诉前如实供述自己的罪行、真诚悔罪，且退清了个人所得的全部赃款，依法又可以从轻处罚。根据四被告人的犯罪情节和悔罪表现，宣告缓刑对所居住社区没有重大不良影响，可对其宣告缓刑。根据四被告人犯罪的事实、性质、情节和对社会的危害程度，经本院审判委员会讨论决定，依照《中华人民共和国刑法》第三百八十二条、第三百八十三条、第二十六条、第二十七条、第五</w:t>
      </w:r>
      <w:r>
        <w:rPr>
          <w:rFonts w:hint="eastAsia"/>
          <w:sz w:val="30"/>
          <w:szCs w:val="30"/>
        </w:rPr>
        <w:t>十二条、第五十三条、第六十七条、第七十二条、第七十三条和最高人民法院、最高人民检察院《关于办理贪污贿赂刑事案件适用法律若干问题的解释》第一条第一款、第十九条第一款的规定，判决如下：</w:t>
      </w:r>
    </w:p>
    <w:p w14:paraId="0C5C04ED" w14:textId="77777777" w:rsidR="00E70EC6" w:rsidRDefault="00E70EC6">
      <w:pPr>
        <w:spacing w:line="500" w:lineRule="atLeast"/>
        <w:ind w:firstLine="600"/>
        <w:divId w:val="1429697071"/>
        <w:rPr>
          <w:rFonts w:hint="eastAsia"/>
          <w:sz w:val="30"/>
          <w:szCs w:val="30"/>
        </w:rPr>
      </w:pPr>
      <w:r>
        <w:rPr>
          <w:rFonts w:hint="eastAsia"/>
          <w:sz w:val="30"/>
          <w:szCs w:val="30"/>
        </w:rPr>
        <w:t>一、被告人徐某甲犯贪污罪，判处拘役六个月，缓刑一年，并处罚金</w:t>
      </w:r>
      <w:r>
        <w:rPr>
          <w:rFonts w:hint="eastAsia"/>
          <w:sz w:val="30"/>
          <w:szCs w:val="30"/>
        </w:rPr>
        <w:t>120000</w:t>
      </w:r>
      <w:r>
        <w:rPr>
          <w:rFonts w:hint="eastAsia"/>
          <w:sz w:val="30"/>
          <w:szCs w:val="30"/>
        </w:rPr>
        <w:t>元。罚金限在本判决生效后</w:t>
      </w:r>
      <w:r>
        <w:rPr>
          <w:rFonts w:hint="eastAsia"/>
          <w:sz w:val="30"/>
          <w:szCs w:val="30"/>
        </w:rPr>
        <w:t>30</w:t>
      </w:r>
      <w:r>
        <w:rPr>
          <w:rFonts w:hint="eastAsia"/>
          <w:sz w:val="30"/>
          <w:szCs w:val="30"/>
        </w:rPr>
        <w:t>日内缴交。</w:t>
      </w:r>
    </w:p>
    <w:p w14:paraId="4135B0BE" w14:textId="77777777" w:rsidR="00E70EC6" w:rsidRDefault="00E70EC6">
      <w:pPr>
        <w:spacing w:line="500" w:lineRule="atLeast"/>
        <w:ind w:firstLine="600"/>
        <w:divId w:val="449591811"/>
        <w:rPr>
          <w:rFonts w:hint="eastAsia"/>
          <w:sz w:val="30"/>
          <w:szCs w:val="30"/>
        </w:rPr>
      </w:pPr>
      <w:r>
        <w:rPr>
          <w:rFonts w:hint="eastAsia"/>
          <w:sz w:val="30"/>
          <w:szCs w:val="30"/>
        </w:rPr>
        <w:t>（缓刑考验期限，从判决确定之日起计算）。</w:t>
      </w:r>
    </w:p>
    <w:p w14:paraId="43CA4F27" w14:textId="77777777" w:rsidR="00E70EC6" w:rsidRDefault="00E70EC6">
      <w:pPr>
        <w:spacing w:line="500" w:lineRule="atLeast"/>
        <w:ind w:firstLine="600"/>
        <w:divId w:val="771245174"/>
        <w:rPr>
          <w:rFonts w:hint="eastAsia"/>
          <w:sz w:val="30"/>
          <w:szCs w:val="30"/>
        </w:rPr>
      </w:pPr>
      <w:r>
        <w:rPr>
          <w:rFonts w:hint="eastAsia"/>
          <w:sz w:val="30"/>
          <w:szCs w:val="30"/>
        </w:rPr>
        <w:t>二、被告人徐某乙犯贪污罪，判处拘役五个月，缓刑一年，并处罚金</w:t>
      </w:r>
      <w:r>
        <w:rPr>
          <w:rFonts w:hint="eastAsia"/>
          <w:sz w:val="30"/>
          <w:szCs w:val="30"/>
        </w:rPr>
        <w:t>110000</w:t>
      </w:r>
      <w:r>
        <w:rPr>
          <w:rFonts w:hint="eastAsia"/>
          <w:sz w:val="30"/>
          <w:szCs w:val="30"/>
        </w:rPr>
        <w:t>元。罚金限在本判决生效后</w:t>
      </w:r>
      <w:r>
        <w:rPr>
          <w:rFonts w:hint="eastAsia"/>
          <w:sz w:val="30"/>
          <w:szCs w:val="30"/>
        </w:rPr>
        <w:t>30</w:t>
      </w:r>
      <w:r>
        <w:rPr>
          <w:rFonts w:hint="eastAsia"/>
          <w:sz w:val="30"/>
          <w:szCs w:val="30"/>
        </w:rPr>
        <w:t>日内缴交。</w:t>
      </w:r>
    </w:p>
    <w:p w14:paraId="434B54BF" w14:textId="77777777" w:rsidR="00E70EC6" w:rsidRDefault="00E70EC6">
      <w:pPr>
        <w:spacing w:line="500" w:lineRule="atLeast"/>
        <w:ind w:firstLine="600"/>
        <w:divId w:val="2106417744"/>
        <w:rPr>
          <w:rFonts w:hint="eastAsia"/>
          <w:sz w:val="30"/>
          <w:szCs w:val="30"/>
        </w:rPr>
      </w:pPr>
      <w:r>
        <w:rPr>
          <w:rFonts w:hint="eastAsia"/>
          <w:sz w:val="30"/>
          <w:szCs w:val="30"/>
        </w:rPr>
        <w:t>（缓刑考验期限，从判决确定之日起计算）。</w:t>
      </w:r>
    </w:p>
    <w:p w14:paraId="3BFF0B76" w14:textId="77777777" w:rsidR="00E70EC6" w:rsidRDefault="00E70EC6">
      <w:pPr>
        <w:spacing w:line="500" w:lineRule="atLeast"/>
        <w:ind w:firstLine="600"/>
        <w:divId w:val="831220725"/>
        <w:rPr>
          <w:rFonts w:hint="eastAsia"/>
          <w:sz w:val="30"/>
          <w:szCs w:val="30"/>
        </w:rPr>
      </w:pPr>
      <w:r>
        <w:rPr>
          <w:rFonts w:hint="eastAsia"/>
          <w:sz w:val="30"/>
          <w:szCs w:val="30"/>
        </w:rPr>
        <w:t>三、被告人徐某丙犯贪污罪，判处拘役三个月，缓刑一年，并处罚金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4267932C" w14:textId="77777777" w:rsidR="00E70EC6" w:rsidRDefault="00E70EC6">
      <w:pPr>
        <w:spacing w:line="500" w:lineRule="atLeast"/>
        <w:ind w:firstLine="600"/>
        <w:divId w:val="806977255"/>
        <w:rPr>
          <w:rFonts w:hint="eastAsia"/>
          <w:sz w:val="30"/>
          <w:szCs w:val="30"/>
        </w:rPr>
      </w:pPr>
      <w:r>
        <w:rPr>
          <w:rFonts w:hint="eastAsia"/>
          <w:sz w:val="30"/>
          <w:szCs w:val="30"/>
        </w:rPr>
        <w:t>（缓刑考验期限，从判决确定之日起计算）。</w:t>
      </w:r>
    </w:p>
    <w:p w14:paraId="1A85C8A4" w14:textId="77777777" w:rsidR="00E70EC6" w:rsidRDefault="00E70EC6">
      <w:pPr>
        <w:spacing w:line="500" w:lineRule="atLeast"/>
        <w:ind w:firstLine="600"/>
        <w:divId w:val="213003840"/>
        <w:rPr>
          <w:rFonts w:hint="eastAsia"/>
          <w:sz w:val="30"/>
          <w:szCs w:val="30"/>
        </w:rPr>
      </w:pPr>
      <w:r>
        <w:rPr>
          <w:rFonts w:hint="eastAsia"/>
          <w:sz w:val="30"/>
          <w:szCs w:val="30"/>
        </w:rPr>
        <w:t>四、被告人徐某丁犯贪污罪，判处拘役三个月，缓刑一年，并处罚金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14:paraId="196F0443" w14:textId="77777777" w:rsidR="00E70EC6" w:rsidRDefault="00E70EC6">
      <w:pPr>
        <w:spacing w:line="500" w:lineRule="atLeast"/>
        <w:ind w:firstLine="600"/>
        <w:divId w:val="1342049343"/>
        <w:rPr>
          <w:rFonts w:hint="eastAsia"/>
          <w:sz w:val="30"/>
          <w:szCs w:val="30"/>
        </w:rPr>
      </w:pPr>
      <w:r>
        <w:rPr>
          <w:rFonts w:hint="eastAsia"/>
          <w:sz w:val="30"/>
          <w:szCs w:val="30"/>
        </w:rPr>
        <w:t>（缓刑考验期限，从判决确定之日起计算）。</w:t>
      </w:r>
    </w:p>
    <w:p w14:paraId="53033928" w14:textId="77777777" w:rsidR="00E70EC6" w:rsidRDefault="00E70EC6">
      <w:pPr>
        <w:spacing w:line="500" w:lineRule="atLeast"/>
        <w:ind w:firstLine="600"/>
        <w:divId w:val="1448156483"/>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3DB4A3ED" w14:textId="77777777" w:rsidR="00E70EC6" w:rsidRDefault="00E70EC6">
      <w:pPr>
        <w:spacing w:line="500" w:lineRule="atLeast"/>
        <w:jc w:val="right"/>
        <w:divId w:val="763955742"/>
        <w:rPr>
          <w:rFonts w:hint="eastAsia"/>
          <w:sz w:val="30"/>
          <w:szCs w:val="30"/>
        </w:rPr>
      </w:pPr>
      <w:r>
        <w:rPr>
          <w:rFonts w:hint="eastAsia"/>
          <w:sz w:val="30"/>
          <w:szCs w:val="30"/>
        </w:rPr>
        <w:t>审　判　长　　何文大</w:t>
      </w:r>
    </w:p>
    <w:p w14:paraId="56018041" w14:textId="77777777" w:rsidR="00E70EC6" w:rsidRDefault="00E70EC6">
      <w:pPr>
        <w:spacing w:line="500" w:lineRule="atLeast"/>
        <w:jc w:val="right"/>
        <w:divId w:val="740371656"/>
        <w:rPr>
          <w:rFonts w:hint="eastAsia"/>
          <w:sz w:val="30"/>
          <w:szCs w:val="30"/>
        </w:rPr>
      </w:pPr>
      <w:r>
        <w:rPr>
          <w:rFonts w:hint="eastAsia"/>
          <w:sz w:val="30"/>
          <w:szCs w:val="30"/>
        </w:rPr>
        <w:t>代理审判员　　何志东</w:t>
      </w:r>
    </w:p>
    <w:p w14:paraId="12A2308E" w14:textId="77777777" w:rsidR="00E70EC6" w:rsidRDefault="00E70EC6">
      <w:pPr>
        <w:spacing w:line="500" w:lineRule="atLeast"/>
        <w:jc w:val="right"/>
        <w:divId w:val="45228539"/>
        <w:rPr>
          <w:rFonts w:hint="eastAsia"/>
          <w:sz w:val="30"/>
          <w:szCs w:val="30"/>
        </w:rPr>
      </w:pPr>
      <w:r>
        <w:rPr>
          <w:rFonts w:hint="eastAsia"/>
          <w:sz w:val="30"/>
          <w:szCs w:val="30"/>
        </w:rPr>
        <w:t>人民陪审员　　李展俊</w:t>
      </w:r>
    </w:p>
    <w:p w14:paraId="732D837C" w14:textId="77777777" w:rsidR="00E70EC6" w:rsidRDefault="00E70EC6">
      <w:pPr>
        <w:spacing w:line="500" w:lineRule="atLeast"/>
        <w:jc w:val="right"/>
        <w:divId w:val="620650697"/>
        <w:rPr>
          <w:rFonts w:hint="eastAsia"/>
          <w:sz w:val="30"/>
          <w:szCs w:val="30"/>
        </w:rPr>
      </w:pPr>
      <w:r>
        <w:rPr>
          <w:rFonts w:hint="eastAsia"/>
          <w:sz w:val="30"/>
          <w:szCs w:val="30"/>
        </w:rPr>
        <w:t>二〇一六年六月七日</w:t>
      </w:r>
    </w:p>
    <w:p w14:paraId="341A2C53" w14:textId="77777777" w:rsidR="00E70EC6" w:rsidRDefault="00E70EC6">
      <w:pPr>
        <w:spacing w:line="500" w:lineRule="atLeast"/>
        <w:jc w:val="right"/>
        <w:divId w:val="283466230"/>
        <w:rPr>
          <w:rFonts w:hint="eastAsia"/>
          <w:sz w:val="30"/>
          <w:szCs w:val="30"/>
        </w:rPr>
      </w:pPr>
      <w:r>
        <w:rPr>
          <w:rFonts w:hint="eastAsia"/>
          <w:sz w:val="30"/>
          <w:szCs w:val="30"/>
        </w:rPr>
        <w:t>书　记　员　　黎志银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2BB0F" w14:textId="77777777" w:rsidR="00457CA7" w:rsidRDefault="00457CA7" w:rsidP="00457CA7">
      <w:pPr>
        <w:rPr>
          <w:rFonts w:hint="eastAsia"/>
        </w:rPr>
      </w:pPr>
      <w:r>
        <w:separator/>
      </w:r>
    </w:p>
  </w:endnote>
  <w:endnote w:type="continuationSeparator" w:id="0">
    <w:p w14:paraId="1340044A" w14:textId="77777777" w:rsidR="00457CA7" w:rsidRDefault="00457CA7" w:rsidP="00457C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2F504" w14:textId="77777777" w:rsidR="00457CA7" w:rsidRDefault="00457CA7" w:rsidP="00457CA7">
      <w:pPr>
        <w:rPr>
          <w:rFonts w:hint="eastAsia"/>
        </w:rPr>
      </w:pPr>
      <w:r>
        <w:separator/>
      </w:r>
    </w:p>
  </w:footnote>
  <w:footnote w:type="continuationSeparator" w:id="0">
    <w:p w14:paraId="6026C60E" w14:textId="77777777" w:rsidR="00457CA7" w:rsidRDefault="00457CA7" w:rsidP="00457C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7CA7"/>
    <w:rsid w:val="00457CA7"/>
    <w:rsid w:val="00A23C24"/>
    <w:rsid w:val="00E70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90F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7CA7"/>
    <w:pPr>
      <w:tabs>
        <w:tab w:val="center" w:pos="4153"/>
        <w:tab w:val="right" w:pos="8306"/>
      </w:tabs>
      <w:snapToGrid w:val="0"/>
      <w:jc w:val="center"/>
    </w:pPr>
    <w:rPr>
      <w:sz w:val="18"/>
      <w:szCs w:val="18"/>
    </w:rPr>
  </w:style>
  <w:style w:type="character" w:customStyle="1" w:styleId="a4">
    <w:name w:val="页眉 字符"/>
    <w:basedOn w:val="a0"/>
    <w:link w:val="a3"/>
    <w:uiPriority w:val="99"/>
    <w:rsid w:val="00457CA7"/>
    <w:rPr>
      <w:rFonts w:ascii="宋体" w:eastAsia="宋体" w:hAnsi="宋体" w:cs="宋体"/>
      <w:sz w:val="18"/>
      <w:szCs w:val="18"/>
    </w:rPr>
  </w:style>
  <w:style w:type="paragraph" w:styleId="a5">
    <w:name w:val="footer"/>
    <w:basedOn w:val="a"/>
    <w:link w:val="a6"/>
    <w:uiPriority w:val="99"/>
    <w:unhideWhenUsed/>
    <w:rsid w:val="00457CA7"/>
    <w:pPr>
      <w:tabs>
        <w:tab w:val="center" w:pos="4153"/>
        <w:tab w:val="right" w:pos="8306"/>
      </w:tabs>
      <w:snapToGrid w:val="0"/>
    </w:pPr>
    <w:rPr>
      <w:sz w:val="18"/>
      <w:szCs w:val="18"/>
    </w:rPr>
  </w:style>
  <w:style w:type="character" w:customStyle="1" w:styleId="a6">
    <w:name w:val="页脚 字符"/>
    <w:basedOn w:val="a0"/>
    <w:link w:val="a5"/>
    <w:uiPriority w:val="99"/>
    <w:rsid w:val="00457C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8635">
      <w:marLeft w:val="0"/>
      <w:marRight w:val="0"/>
      <w:marTop w:val="10"/>
      <w:marBottom w:val="10"/>
      <w:divBdr>
        <w:top w:val="none" w:sz="0" w:space="0" w:color="auto"/>
        <w:left w:val="none" w:sz="0" w:space="0" w:color="auto"/>
        <w:bottom w:val="none" w:sz="0" w:space="0" w:color="auto"/>
        <w:right w:val="none" w:sz="0" w:space="0" w:color="auto"/>
      </w:divBdr>
    </w:div>
    <w:div w:id="45228539">
      <w:marLeft w:val="0"/>
      <w:marRight w:val="720"/>
      <w:marTop w:val="10"/>
      <w:marBottom w:val="10"/>
      <w:divBdr>
        <w:top w:val="none" w:sz="0" w:space="0" w:color="auto"/>
        <w:left w:val="none" w:sz="0" w:space="0" w:color="auto"/>
        <w:bottom w:val="none" w:sz="0" w:space="0" w:color="auto"/>
        <w:right w:val="none" w:sz="0" w:space="0" w:color="auto"/>
      </w:divBdr>
    </w:div>
    <w:div w:id="63383603">
      <w:marLeft w:val="0"/>
      <w:marRight w:val="0"/>
      <w:marTop w:val="10"/>
      <w:marBottom w:val="10"/>
      <w:divBdr>
        <w:top w:val="none" w:sz="0" w:space="0" w:color="auto"/>
        <w:left w:val="none" w:sz="0" w:space="0" w:color="auto"/>
        <w:bottom w:val="none" w:sz="0" w:space="0" w:color="auto"/>
        <w:right w:val="none" w:sz="0" w:space="0" w:color="auto"/>
      </w:divBdr>
    </w:div>
    <w:div w:id="107631145">
      <w:marLeft w:val="0"/>
      <w:marRight w:val="0"/>
      <w:marTop w:val="10"/>
      <w:marBottom w:val="10"/>
      <w:divBdr>
        <w:top w:val="none" w:sz="0" w:space="0" w:color="auto"/>
        <w:left w:val="none" w:sz="0" w:space="0" w:color="auto"/>
        <w:bottom w:val="none" w:sz="0" w:space="0" w:color="auto"/>
        <w:right w:val="none" w:sz="0" w:space="0" w:color="auto"/>
      </w:divBdr>
    </w:div>
    <w:div w:id="149256538">
      <w:marLeft w:val="0"/>
      <w:marRight w:val="0"/>
      <w:marTop w:val="10"/>
      <w:marBottom w:val="10"/>
      <w:divBdr>
        <w:top w:val="none" w:sz="0" w:space="0" w:color="auto"/>
        <w:left w:val="none" w:sz="0" w:space="0" w:color="auto"/>
        <w:bottom w:val="none" w:sz="0" w:space="0" w:color="auto"/>
        <w:right w:val="none" w:sz="0" w:space="0" w:color="auto"/>
      </w:divBdr>
    </w:div>
    <w:div w:id="213003840">
      <w:marLeft w:val="0"/>
      <w:marRight w:val="0"/>
      <w:marTop w:val="10"/>
      <w:marBottom w:val="10"/>
      <w:divBdr>
        <w:top w:val="none" w:sz="0" w:space="0" w:color="auto"/>
        <w:left w:val="none" w:sz="0" w:space="0" w:color="auto"/>
        <w:bottom w:val="none" w:sz="0" w:space="0" w:color="auto"/>
        <w:right w:val="none" w:sz="0" w:space="0" w:color="auto"/>
      </w:divBdr>
    </w:div>
    <w:div w:id="277642910">
      <w:marLeft w:val="0"/>
      <w:marRight w:val="0"/>
      <w:marTop w:val="10"/>
      <w:marBottom w:val="10"/>
      <w:divBdr>
        <w:top w:val="none" w:sz="0" w:space="0" w:color="auto"/>
        <w:left w:val="none" w:sz="0" w:space="0" w:color="auto"/>
        <w:bottom w:val="none" w:sz="0" w:space="0" w:color="auto"/>
        <w:right w:val="none" w:sz="0" w:space="0" w:color="auto"/>
      </w:divBdr>
    </w:div>
    <w:div w:id="283466230">
      <w:marLeft w:val="0"/>
      <w:marRight w:val="720"/>
      <w:marTop w:val="10"/>
      <w:marBottom w:val="10"/>
      <w:divBdr>
        <w:top w:val="none" w:sz="0" w:space="0" w:color="auto"/>
        <w:left w:val="none" w:sz="0" w:space="0" w:color="auto"/>
        <w:bottom w:val="none" w:sz="0" w:space="0" w:color="auto"/>
        <w:right w:val="none" w:sz="0" w:space="0" w:color="auto"/>
      </w:divBdr>
    </w:div>
    <w:div w:id="406541721">
      <w:marLeft w:val="0"/>
      <w:marRight w:val="0"/>
      <w:marTop w:val="10"/>
      <w:marBottom w:val="10"/>
      <w:divBdr>
        <w:top w:val="none" w:sz="0" w:space="0" w:color="auto"/>
        <w:left w:val="none" w:sz="0" w:space="0" w:color="auto"/>
        <w:bottom w:val="none" w:sz="0" w:space="0" w:color="auto"/>
        <w:right w:val="none" w:sz="0" w:space="0" w:color="auto"/>
      </w:divBdr>
    </w:div>
    <w:div w:id="410739575">
      <w:marLeft w:val="0"/>
      <w:marRight w:val="0"/>
      <w:marTop w:val="10"/>
      <w:marBottom w:val="10"/>
      <w:divBdr>
        <w:top w:val="none" w:sz="0" w:space="0" w:color="auto"/>
        <w:left w:val="none" w:sz="0" w:space="0" w:color="auto"/>
        <w:bottom w:val="none" w:sz="0" w:space="0" w:color="auto"/>
        <w:right w:val="none" w:sz="0" w:space="0" w:color="auto"/>
      </w:divBdr>
    </w:div>
    <w:div w:id="449591811">
      <w:marLeft w:val="0"/>
      <w:marRight w:val="0"/>
      <w:marTop w:val="10"/>
      <w:marBottom w:val="10"/>
      <w:divBdr>
        <w:top w:val="none" w:sz="0" w:space="0" w:color="auto"/>
        <w:left w:val="none" w:sz="0" w:space="0" w:color="auto"/>
        <w:bottom w:val="none" w:sz="0" w:space="0" w:color="auto"/>
        <w:right w:val="none" w:sz="0" w:space="0" w:color="auto"/>
      </w:divBdr>
    </w:div>
    <w:div w:id="604314666">
      <w:marLeft w:val="0"/>
      <w:marRight w:val="0"/>
      <w:marTop w:val="10"/>
      <w:marBottom w:val="10"/>
      <w:divBdr>
        <w:top w:val="none" w:sz="0" w:space="0" w:color="auto"/>
        <w:left w:val="none" w:sz="0" w:space="0" w:color="auto"/>
        <w:bottom w:val="none" w:sz="0" w:space="0" w:color="auto"/>
        <w:right w:val="none" w:sz="0" w:space="0" w:color="auto"/>
      </w:divBdr>
    </w:div>
    <w:div w:id="620650697">
      <w:marLeft w:val="0"/>
      <w:marRight w:val="720"/>
      <w:marTop w:val="10"/>
      <w:marBottom w:val="10"/>
      <w:divBdr>
        <w:top w:val="none" w:sz="0" w:space="0" w:color="auto"/>
        <w:left w:val="none" w:sz="0" w:space="0" w:color="auto"/>
        <w:bottom w:val="none" w:sz="0" w:space="0" w:color="auto"/>
        <w:right w:val="none" w:sz="0" w:space="0" w:color="auto"/>
      </w:divBdr>
    </w:div>
    <w:div w:id="632906491">
      <w:marLeft w:val="0"/>
      <w:marRight w:val="0"/>
      <w:marTop w:val="10"/>
      <w:marBottom w:val="10"/>
      <w:divBdr>
        <w:top w:val="none" w:sz="0" w:space="0" w:color="auto"/>
        <w:left w:val="none" w:sz="0" w:space="0" w:color="auto"/>
        <w:bottom w:val="none" w:sz="0" w:space="0" w:color="auto"/>
        <w:right w:val="none" w:sz="0" w:space="0" w:color="auto"/>
      </w:divBdr>
    </w:div>
    <w:div w:id="693850389">
      <w:marLeft w:val="0"/>
      <w:marRight w:val="0"/>
      <w:marTop w:val="10"/>
      <w:marBottom w:val="10"/>
      <w:divBdr>
        <w:top w:val="none" w:sz="0" w:space="0" w:color="auto"/>
        <w:left w:val="none" w:sz="0" w:space="0" w:color="auto"/>
        <w:bottom w:val="none" w:sz="0" w:space="0" w:color="auto"/>
        <w:right w:val="none" w:sz="0" w:space="0" w:color="auto"/>
      </w:divBdr>
    </w:div>
    <w:div w:id="740371656">
      <w:marLeft w:val="0"/>
      <w:marRight w:val="720"/>
      <w:marTop w:val="10"/>
      <w:marBottom w:val="10"/>
      <w:divBdr>
        <w:top w:val="none" w:sz="0" w:space="0" w:color="auto"/>
        <w:left w:val="none" w:sz="0" w:space="0" w:color="auto"/>
        <w:bottom w:val="none" w:sz="0" w:space="0" w:color="auto"/>
        <w:right w:val="none" w:sz="0" w:space="0" w:color="auto"/>
      </w:divBdr>
    </w:div>
    <w:div w:id="763955742">
      <w:marLeft w:val="0"/>
      <w:marRight w:val="720"/>
      <w:marTop w:val="10"/>
      <w:marBottom w:val="10"/>
      <w:divBdr>
        <w:top w:val="none" w:sz="0" w:space="0" w:color="auto"/>
        <w:left w:val="none" w:sz="0" w:space="0" w:color="auto"/>
        <w:bottom w:val="none" w:sz="0" w:space="0" w:color="auto"/>
        <w:right w:val="none" w:sz="0" w:space="0" w:color="auto"/>
      </w:divBdr>
    </w:div>
    <w:div w:id="771245174">
      <w:marLeft w:val="0"/>
      <w:marRight w:val="0"/>
      <w:marTop w:val="10"/>
      <w:marBottom w:val="10"/>
      <w:divBdr>
        <w:top w:val="none" w:sz="0" w:space="0" w:color="auto"/>
        <w:left w:val="none" w:sz="0" w:space="0" w:color="auto"/>
        <w:bottom w:val="none" w:sz="0" w:space="0" w:color="auto"/>
        <w:right w:val="none" w:sz="0" w:space="0" w:color="auto"/>
      </w:divBdr>
    </w:div>
    <w:div w:id="782765296">
      <w:marLeft w:val="0"/>
      <w:marRight w:val="0"/>
      <w:marTop w:val="10"/>
      <w:marBottom w:val="10"/>
      <w:divBdr>
        <w:top w:val="none" w:sz="0" w:space="0" w:color="auto"/>
        <w:left w:val="none" w:sz="0" w:space="0" w:color="auto"/>
        <w:bottom w:val="none" w:sz="0" w:space="0" w:color="auto"/>
        <w:right w:val="none" w:sz="0" w:space="0" w:color="auto"/>
      </w:divBdr>
    </w:div>
    <w:div w:id="806977255">
      <w:marLeft w:val="0"/>
      <w:marRight w:val="0"/>
      <w:marTop w:val="10"/>
      <w:marBottom w:val="10"/>
      <w:divBdr>
        <w:top w:val="none" w:sz="0" w:space="0" w:color="auto"/>
        <w:left w:val="none" w:sz="0" w:space="0" w:color="auto"/>
        <w:bottom w:val="none" w:sz="0" w:space="0" w:color="auto"/>
        <w:right w:val="none" w:sz="0" w:space="0" w:color="auto"/>
      </w:divBdr>
    </w:div>
    <w:div w:id="831220725">
      <w:marLeft w:val="0"/>
      <w:marRight w:val="0"/>
      <w:marTop w:val="10"/>
      <w:marBottom w:val="10"/>
      <w:divBdr>
        <w:top w:val="none" w:sz="0" w:space="0" w:color="auto"/>
        <w:left w:val="none" w:sz="0" w:space="0" w:color="auto"/>
        <w:bottom w:val="none" w:sz="0" w:space="0" w:color="auto"/>
        <w:right w:val="none" w:sz="0" w:space="0" w:color="auto"/>
      </w:divBdr>
    </w:div>
    <w:div w:id="850215599">
      <w:marLeft w:val="0"/>
      <w:marRight w:val="0"/>
      <w:marTop w:val="10"/>
      <w:marBottom w:val="10"/>
      <w:divBdr>
        <w:top w:val="none" w:sz="0" w:space="0" w:color="auto"/>
        <w:left w:val="none" w:sz="0" w:space="0" w:color="auto"/>
        <w:bottom w:val="none" w:sz="0" w:space="0" w:color="auto"/>
        <w:right w:val="none" w:sz="0" w:space="0" w:color="auto"/>
      </w:divBdr>
    </w:div>
    <w:div w:id="925530613">
      <w:marLeft w:val="0"/>
      <w:marRight w:val="0"/>
      <w:marTop w:val="10"/>
      <w:marBottom w:val="10"/>
      <w:divBdr>
        <w:top w:val="none" w:sz="0" w:space="0" w:color="auto"/>
        <w:left w:val="none" w:sz="0" w:space="0" w:color="auto"/>
        <w:bottom w:val="none" w:sz="0" w:space="0" w:color="auto"/>
        <w:right w:val="none" w:sz="0" w:space="0" w:color="auto"/>
      </w:divBdr>
    </w:div>
    <w:div w:id="1041200999">
      <w:marLeft w:val="0"/>
      <w:marRight w:val="0"/>
      <w:marTop w:val="10"/>
      <w:marBottom w:val="10"/>
      <w:divBdr>
        <w:top w:val="none" w:sz="0" w:space="0" w:color="auto"/>
        <w:left w:val="none" w:sz="0" w:space="0" w:color="auto"/>
        <w:bottom w:val="none" w:sz="0" w:space="0" w:color="auto"/>
        <w:right w:val="none" w:sz="0" w:space="0" w:color="auto"/>
      </w:divBdr>
    </w:div>
    <w:div w:id="1150320373">
      <w:marLeft w:val="0"/>
      <w:marRight w:val="0"/>
      <w:marTop w:val="10"/>
      <w:marBottom w:val="10"/>
      <w:divBdr>
        <w:top w:val="none" w:sz="0" w:space="0" w:color="auto"/>
        <w:left w:val="none" w:sz="0" w:space="0" w:color="auto"/>
        <w:bottom w:val="none" w:sz="0" w:space="0" w:color="auto"/>
        <w:right w:val="none" w:sz="0" w:space="0" w:color="auto"/>
      </w:divBdr>
    </w:div>
    <w:div w:id="1225290521">
      <w:marLeft w:val="0"/>
      <w:marRight w:val="0"/>
      <w:marTop w:val="10"/>
      <w:marBottom w:val="10"/>
      <w:divBdr>
        <w:top w:val="none" w:sz="0" w:space="0" w:color="auto"/>
        <w:left w:val="none" w:sz="0" w:space="0" w:color="auto"/>
        <w:bottom w:val="none" w:sz="0" w:space="0" w:color="auto"/>
        <w:right w:val="none" w:sz="0" w:space="0" w:color="auto"/>
      </w:divBdr>
    </w:div>
    <w:div w:id="1311979363">
      <w:marLeft w:val="0"/>
      <w:marRight w:val="0"/>
      <w:marTop w:val="10"/>
      <w:marBottom w:val="10"/>
      <w:divBdr>
        <w:top w:val="none" w:sz="0" w:space="0" w:color="auto"/>
        <w:left w:val="none" w:sz="0" w:space="0" w:color="auto"/>
        <w:bottom w:val="none" w:sz="0" w:space="0" w:color="auto"/>
        <w:right w:val="none" w:sz="0" w:space="0" w:color="auto"/>
      </w:divBdr>
    </w:div>
    <w:div w:id="1321421720">
      <w:marLeft w:val="0"/>
      <w:marRight w:val="0"/>
      <w:marTop w:val="10"/>
      <w:marBottom w:val="10"/>
      <w:divBdr>
        <w:top w:val="none" w:sz="0" w:space="0" w:color="auto"/>
        <w:left w:val="none" w:sz="0" w:space="0" w:color="auto"/>
        <w:bottom w:val="none" w:sz="0" w:space="0" w:color="auto"/>
        <w:right w:val="none" w:sz="0" w:space="0" w:color="auto"/>
      </w:divBdr>
    </w:div>
    <w:div w:id="1342049343">
      <w:marLeft w:val="0"/>
      <w:marRight w:val="0"/>
      <w:marTop w:val="10"/>
      <w:marBottom w:val="10"/>
      <w:divBdr>
        <w:top w:val="none" w:sz="0" w:space="0" w:color="auto"/>
        <w:left w:val="none" w:sz="0" w:space="0" w:color="auto"/>
        <w:bottom w:val="none" w:sz="0" w:space="0" w:color="auto"/>
        <w:right w:val="none" w:sz="0" w:space="0" w:color="auto"/>
      </w:divBdr>
    </w:div>
    <w:div w:id="1429697071">
      <w:marLeft w:val="0"/>
      <w:marRight w:val="0"/>
      <w:marTop w:val="10"/>
      <w:marBottom w:val="10"/>
      <w:divBdr>
        <w:top w:val="none" w:sz="0" w:space="0" w:color="auto"/>
        <w:left w:val="none" w:sz="0" w:space="0" w:color="auto"/>
        <w:bottom w:val="none" w:sz="0" w:space="0" w:color="auto"/>
        <w:right w:val="none" w:sz="0" w:space="0" w:color="auto"/>
      </w:divBdr>
    </w:div>
    <w:div w:id="1448156483">
      <w:marLeft w:val="0"/>
      <w:marRight w:val="0"/>
      <w:marTop w:val="10"/>
      <w:marBottom w:val="10"/>
      <w:divBdr>
        <w:top w:val="none" w:sz="0" w:space="0" w:color="auto"/>
        <w:left w:val="none" w:sz="0" w:space="0" w:color="auto"/>
        <w:bottom w:val="none" w:sz="0" w:space="0" w:color="auto"/>
        <w:right w:val="none" w:sz="0" w:space="0" w:color="auto"/>
      </w:divBdr>
    </w:div>
    <w:div w:id="1502771827">
      <w:marLeft w:val="0"/>
      <w:marRight w:val="0"/>
      <w:marTop w:val="10"/>
      <w:marBottom w:val="10"/>
      <w:divBdr>
        <w:top w:val="none" w:sz="0" w:space="0" w:color="auto"/>
        <w:left w:val="none" w:sz="0" w:space="0" w:color="auto"/>
        <w:bottom w:val="none" w:sz="0" w:space="0" w:color="auto"/>
        <w:right w:val="none" w:sz="0" w:space="0" w:color="auto"/>
      </w:divBdr>
    </w:div>
    <w:div w:id="1545555519">
      <w:marLeft w:val="0"/>
      <w:marRight w:val="0"/>
      <w:marTop w:val="10"/>
      <w:marBottom w:val="10"/>
      <w:divBdr>
        <w:top w:val="none" w:sz="0" w:space="0" w:color="auto"/>
        <w:left w:val="none" w:sz="0" w:space="0" w:color="auto"/>
        <w:bottom w:val="none" w:sz="0" w:space="0" w:color="auto"/>
        <w:right w:val="none" w:sz="0" w:space="0" w:color="auto"/>
      </w:divBdr>
    </w:div>
    <w:div w:id="1567253577">
      <w:marLeft w:val="0"/>
      <w:marRight w:val="0"/>
      <w:marTop w:val="10"/>
      <w:marBottom w:val="10"/>
      <w:divBdr>
        <w:top w:val="none" w:sz="0" w:space="0" w:color="auto"/>
        <w:left w:val="none" w:sz="0" w:space="0" w:color="auto"/>
        <w:bottom w:val="none" w:sz="0" w:space="0" w:color="auto"/>
        <w:right w:val="none" w:sz="0" w:space="0" w:color="auto"/>
      </w:divBdr>
    </w:div>
    <w:div w:id="1587229042">
      <w:marLeft w:val="0"/>
      <w:marRight w:val="0"/>
      <w:marTop w:val="10"/>
      <w:marBottom w:val="10"/>
      <w:divBdr>
        <w:top w:val="none" w:sz="0" w:space="0" w:color="auto"/>
        <w:left w:val="none" w:sz="0" w:space="0" w:color="auto"/>
        <w:bottom w:val="none" w:sz="0" w:space="0" w:color="auto"/>
        <w:right w:val="none" w:sz="0" w:space="0" w:color="auto"/>
      </w:divBdr>
    </w:div>
    <w:div w:id="1626306922">
      <w:marLeft w:val="0"/>
      <w:marRight w:val="0"/>
      <w:marTop w:val="10"/>
      <w:marBottom w:val="10"/>
      <w:divBdr>
        <w:top w:val="none" w:sz="0" w:space="0" w:color="auto"/>
        <w:left w:val="none" w:sz="0" w:space="0" w:color="auto"/>
        <w:bottom w:val="none" w:sz="0" w:space="0" w:color="auto"/>
        <w:right w:val="none" w:sz="0" w:space="0" w:color="auto"/>
      </w:divBdr>
    </w:div>
    <w:div w:id="1694844925">
      <w:marLeft w:val="0"/>
      <w:marRight w:val="0"/>
      <w:marTop w:val="10"/>
      <w:marBottom w:val="10"/>
      <w:divBdr>
        <w:top w:val="none" w:sz="0" w:space="0" w:color="auto"/>
        <w:left w:val="none" w:sz="0" w:space="0" w:color="auto"/>
        <w:bottom w:val="none" w:sz="0" w:space="0" w:color="auto"/>
        <w:right w:val="none" w:sz="0" w:space="0" w:color="auto"/>
      </w:divBdr>
    </w:div>
    <w:div w:id="1711613740">
      <w:marLeft w:val="0"/>
      <w:marRight w:val="0"/>
      <w:marTop w:val="10"/>
      <w:marBottom w:val="10"/>
      <w:divBdr>
        <w:top w:val="none" w:sz="0" w:space="0" w:color="auto"/>
        <w:left w:val="none" w:sz="0" w:space="0" w:color="auto"/>
        <w:bottom w:val="none" w:sz="0" w:space="0" w:color="auto"/>
        <w:right w:val="none" w:sz="0" w:space="0" w:color="auto"/>
      </w:divBdr>
    </w:div>
    <w:div w:id="1715544897">
      <w:marLeft w:val="0"/>
      <w:marRight w:val="0"/>
      <w:marTop w:val="10"/>
      <w:marBottom w:val="10"/>
      <w:divBdr>
        <w:top w:val="none" w:sz="0" w:space="0" w:color="auto"/>
        <w:left w:val="none" w:sz="0" w:space="0" w:color="auto"/>
        <w:bottom w:val="none" w:sz="0" w:space="0" w:color="auto"/>
        <w:right w:val="none" w:sz="0" w:space="0" w:color="auto"/>
      </w:divBdr>
    </w:div>
    <w:div w:id="1750346356">
      <w:marLeft w:val="0"/>
      <w:marRight w:val="0"/>
      <w:marTop w:val="10"/>
      <w:marBottom w:val="10"/>
      <w:divBdr>
        <w:top w:val="none" w:sz="0" w:space="0" w:color="auto"/>
        <w:left w:val="none" w:sz="0" w:space="0" w:color="auto"/>
        <w:bottom w:val="none" w:sz="0" w:space="0" w:color="auto"/>
        <w:right w:val="none" w:sz="0" w:space="0" w:color="auto"/>
      </w:divBdr>
    </w:div>
    <w:div w:id="1795833260">
      <w:marLeft w:val="0"/>
      <w:marRight w:val="0"/>
      <w:marTop w:val="10"/>
      <w:marBottom w:val="10"/>
      <w:divBdr>
        <w:top w:val="none" w:sz="0" w:space="0" w:color="auto"/>
        <w:left w:val="none" w:sz="0" w:space="0" w:color="auto"/>
        <w:bottom w:val="none" w:sz="0" w:space="0" w:color="auto"/>
        <w:right w:val="none" w:sz="0" w:space="0" w:color="auto"/>
      </w:divBdr>
    </w:div>
    <w:div w:id="2012488664">
      <w:marLeft w:val="0"/>
      <w:marRight w:val="0"/>
      <w:marTop w:val="10"/>
      <w:marBottom w:val="10"/>
      <w:divBdr>
        <w:top w:val="none" w:sz="0" w:space="0" w:color="auto"/>
        <w:left w:val="none" w:sz="0" w:space="0" w:color="auto"/>
        <w:bottom w:val="none" w:sz="0" w:space="0" w:color="auto"/>
        <w:right w:val="none" w:sz="0" w:space="0" w:color="auto"/>
      </w:divBdr>
    </w:div>
    <w:div w:id="2093501584">
      <w:marLeft w:val="0"/>
      <w:marRight w:val="0"/>
      <w:marTop w:val="10"/>
      <w:marBottom w:val="10"/>
      <w:divBdr>
        <w:top w:val="none" w:sz="0" w:space="0" w:color="auto"/>
        <w:left w:val="none" w:sz="0" w:space="0" w:color="auto"/>
        <w:bottom w:val="none" w:sz="0" w:space="0" w:color="auto"/>
        <w:right w:val="none" w:sz="0" w:space="0" w:color="auto"/>
      </w:divBdr>
    </w:div>
    <w:div w:id="2106220028">
      <w:marLeft w:val="0"/>
      <w:marRight w:val="0"/>
      <w:marTop w:val="10"/>
      <w:marBottom w:val="10"/>
      <w:divBdr>
        <w:top w:val="none" w:sz="0" w:space="0" w:color="auto"/>
        <w:left w:val="none" w:sz="0" w:space="0" w:color="auto"/>
        <w:bottom w:val="none" w:sz="0" w:space="0" w:color="auto"/>
        <w:right w:val="none" w:sz="0" w:space="0" w:color="auto"/>
      </w:divBdr>
    </w:div>
    <w:div w:id="21064177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2025-04-30T06:11:00Z</dcterms:created>
  <dcterms:modified xsi:type="dcterms:W3CDTF">2025-04-30T06:12:00Z</dcterms:modified>
</cp:coreProperties>
</file>