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ABEB" w14:textId="77777777" w:rsidR="00974453" w:rsidRDefault="00974453">
      <w:pPr>
        <w:spacing w:line="500" w:lineRule="atLeast"/>
        <w:jc w:val="center"/>
        <w:divId w:val="1408066029"/>
        <w:rPr>
          <w:rFonts w:ascii="黑体" w:eastAsia="黑体" w:hAnsi="黑体"/>
          <w:sz w:val="36"/>
          <w:szCs w:val="36"/>
        </w:rPr>
      </w:pPr>
      <w:r>
        <w:rPr>
          <w:rFonts w:ascii="黑体" w:eastAsia="黑体" w:hAnsi="黑体" w:hint="eastAsia"/>
          <w:sz w:val="36"/>
          <w:szCs w:val="36"/>
        </w:rPr>
        <w:t>广东省中山市中级人民法院</w:t>
      </w:r>
    </w:p>
    <w:p w14:paraId="029810D2" w14:textId="77777777" w:rsidR="00974453" w:rsidRDefault="00974453">
      <w:pPr>
        <w:spacing w:line="500" w:lineRule="atLeast"/>
        <w:jc w:val="center"/>
        <w:divId w:val="1964454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C9EF7B" w14:textId="77777777" w:rsidR="00974453" w:rsidRDefault="00974453">
      <w:pPr>
        <w:spacing w:line="500" w:lineRule="atLeast"/>
        <w:jc w:val="right"/>
        <w:divId w:val="54264233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74</w:t>
      </w:r>
      <w:r>
        <w:rPr>
          <w:rFonts w:hint="eastAsia"/>
          <w:sz w:val="30"/>
          <w:szCs w:val="30"/>
        </w:rPr>
        <w:t>号</w:t>
      </w:r>
    </w:p>
    <w:p w14:paraId="43F4F516" w14:textId="77777777" w:rsidR="00974453" w:rsidRDefault="00974453">
      <w:pPr>
        <w:spacing w:line="500" w:lineRule="atLeast"/>
        <w:ind w:firstLine="600"/>
        <w:divId w:val="781192408"/>
        <w:rPr>
          <w:rFonts w:hint="eastAsia"/>
          <w:sz w:val="30"/>
          <w:szCs w:val="30"/>
        </w:rPr>
      </w:pPr>
      <w:r>
        <w:rPr>
          <w:rFonts w:hint="eastAsia"/>
          <w:sz w:val="30"/>
          <w:szCs w:val="30"/>
        </w:rPr>
        <w:t>公诉机关广东省中山市人民检察院。</w:t>
      </w:r>
    </w:p>
    <w:p w14:paraId="276B2EB3" w14:textId="77777777" w:rsidR="00974453" w:rsidRDefault="00974453">
      <w:pPr>
        <w:spacing w:line="500" w:lineRule="atLeast"/>
        <w:ind w:firstLine="600"/>
        <w:divId w:val="1153258959"/>
        <w:rPr>
          <w:rFonts w:hint="eastAsia"/>
          <w:sz w:val="30"/>
          <w:szCs w:val="30"/>
        </w:rPr>
      </w:pPr>
      <w:r>
        <w:rPr>
          <w:rFonts w:hint="eastAsia"/>
          <w:sz w:val="30"/>
          <w:szCs w:val="30"/>
        </w:rPr>
        <w:t>被告单位惠州大亚湾恒发实业有限公司，地址广东省惠州市大亚湾澳头坳南路，法定代表人陈海强。</w:t>
      </w:r>
    </w:p>
    <w:p w14:paraId="55EB5D78" w14:textId="77777777" w:rsidR="00974453" w:rsidRDefault="00974453">
      <w:pPr>
        <w:spacing w:line="500" w:lineRule="atLeast"/>
        <w:ind w:firstLine="600"/>
        <w:divId w:val="2100713444"/>
        <w:rPr>
          <w:rFonts w:hint="eastAsia"/>
          <w:sz w:val="30"/>
          <w:szCs w:val="30"/>
        </w:rPr>
      </w:pPr>
      <w:r>
        <w:rPr>
          <w:rFonts w:hint="eastAsia"/>
          <w:sz w:val="30"/>
          <w:szCs w:val="30"/>
        </w:rPr>
        <w:t>诉讼代表人陈海强，男，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日出生，惠州大亚湾恒发实业有限公司法定代表人、业务员，户籍所在地广东省惠州市。</w:t>
      </w:r>
    </w:p>
    <w:p w14:paraId="416DB9A2" w14:textId="77777777" w:rsidR="00974453" w:rsidRDefault="00974453">
      <w:pPr>
        <w:spacing w:line="500" w:lineRule="atLeast"/>
        <w:ind w:firstLine="600"/>
        <w:divId w:val="1678456980"/>
        <w:rPr>
          <w:rFonts w:hint="eastAsia"/>
          <w:sz w:val="30"/>
          <w:szCs w:val="30"/>
        </w:rPr>
      </w:pPr>
      <w:r>
        <w:rPr>
          <w:rFonts w:hint="eastAsia"/>
          <w:sz w:val="30"/>
          <w:szCs w:val="30"/>
        </w:rPr>
        <w:t>被告人刘思强，男，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日出生，汉族，大学文化，惠州大亚湾恒发实业有限公司总经理，户籍所在地广东省惠州市。</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日因本案被指定居所监视居住，同年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日被中山市第一市区人民检察院决定取保候审，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日被中山市人民检察院决定取保候审，同年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日被本院决定继续取保候审。</w:t>
      </w:r>
    </w:p>
    <w:p w14:paraId="29774B0D" w14:textId="77777777" w:rsidR="00974453" w:rsidRDefault="00974453">
      <w:pPr>
        <w:spacing w:line="500" w:lineRule="atLeast"/>
        <w:ind w:firstLine="600"/>
        <w:divId w:val="523593856"/>
        <w:rPr>
          <w:rFonts w:hint="eastAsia"/>
          <w:sz w:val="30"/>
          <w:szCs w:val="30"/>
        </w:rPr>
      </w:pPr>
      <w:r>
        <w:rPr>
          <w:rFonts w:hint="eastAsia"/>
          <w:sz w:val="30"/>
          <w:szCs w:val="30"/>
        </w:rPr>
        <w:t>广东省中山市人民检察院以中检职检刑诉〔</w:t>
      </w:r>
      <w:r>
        <w:rPr>
          <w:rFonts w:hint="eastAsia"/>
          <w:sz w:val="30"/>
          <w:szCs w:val="30"/>
        </w:rPr>
        <w:t>2018</w:t>
      </w:r>
      <w:r>
        <w:rPr>
          <w:rFonts w:hint="eastAsia"/>
          <w:sz w:val="30"/>
          <w:szCs w:val="30"/>
        </w:rPr>
        <w:t>〕</w:t>
      </w:r>
      <w:r>
        <w:rPr>
          <w:rFonts w:hint="eastAsia"/>
          <w:sz w:val="30"/>
          <w:szCs w:val="30"/>
        </w:rPr>
        <w:t>7</w:t>
      </w:r>
      <w:r>
        <w:rPr>
          <w:rFonts w:hint="eastAsia"/>
          <w:sz w:val="30"/>
          <w:szCs w:val="30"/>
        </w:rPr>
        <w:t>号起诉书指控被告单位惠州大亚湾恒发实业有限公司、被告人刘思强犯单位行贿罪，向本院提起公诉。本院依法组成合议庭，公开开庭审理了本案。中山市人民检察院指派检察员周宇航出庭支持公诉，被告单位惠州大亚湾恒发实业有限公司诉讼代表人陈海强、被告人刘思强及其辩护人黄敬贤、左丹到庭参加诉讼。现已审理终结。</w:t>
      </w:r>
    </w:p>
    <w:p w14:paraId="60870B56" w14:textId="77777777" w:rsidR="00974453" w:rsidRDefault="00974453">
      <w:pPr>
        <w:spacing w:line="500" w:lineRule="atLeast"/>
        <w:ind w:firstLine="600"/>
        <w:divId w:val="512841683"/>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被告人刘思强从惠阳市大亚湾开发总公司辞职“下海”筹建被告单位惠州大亚湾恒发实业有限公司（以下简称恒发公司）从事进口代理报关业务，并挂靠借用惠阳市大亚湾开发总公司下属企业惠州大亚湾澳头港外经发展</w:t>
      </w:r>
      <w:r>
        <w:rPr>
          <w:rFonts w:hint="eastAsia"/>
          <w:sz w:val="30"/>
          <w:szCs w:val="30"/>
        </w:rPr>
        <w:lastRenderedPageBreak/>
        <w:t>有限公司（以下简称澳头港外经发展公司）名义经营业务至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月恒发公司注册登记成立。</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身为被告单位恒发公司总经理的被告人刘思强，为谋取时任惠州港海关关长刘某（已另案起诉）对恒发公司经营的废五金、废塑料等货物进口代理报关业务，在报关查验、通关放行上给予的特殊关照，代表恒发公司利用节假日、请吃应酬等机会，在惠州大亚湾新隆餐厅、深圳罗湖区刘某家庭住处楼下及其附近酒店多处，多次贿送刘某现金共计港币</w:t>
      </w:r>
      <w:r>
        <w:rPr>
          <w:rFonts w:hint="eastAsia"/>
          <w:sz w:val="30"/>
          <w:szCs w:val="30"/>
        </w:rPr>
        <w:t>110</w:t>
      </w:r>
      <w:r>
        <w:rPr>
          <w:rFonts w:hint="eastAsia"/>
          <w:sz w:val="30"/>
          <w:szCs w:val="30"/>
        </w:rPr>
        <w:t>万元。刘某收受贿赂后对恒发公司经营的进口代理报关业务提供加快查验、通关、放行等多方面的照顾。</w:t>
      </w:r>
    </w:p>
    <w:p w14:paraId="37CAC560" w14:textId="77777777" w:rsidR="00974453" w:rsidRDefault="00974453">
      <w:pPr>
        <w:spacing w:line="500" w:lineRule="atLeast"/>
        <w:ind w:firstLine="600"/>
        <w:divId w:val="131317255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日，被告人刘思强在惠州大亚湾经济技术开发区澳头丰华商务大厦停车场被侦查人员抓获带回调查，归案后如实供述了上述犯罪事实。</w:t>
      </w:r>
    </w:p>
    <w:p w14:paraId="7902B343" w14:textId="77777777" w:rsidR="00974453" w:rsidRDefault="00974453">
      <w:pPr>
        <w:spacing w:line="500" w:lineRule="atLeast"/>
        <w:ind w:firstLine="600"/>
        <w:divId w:val="1812012628"/>
        <w:rPr>
          <w:rFonts w:hint="eastAsia"/>
          <w:sz w:val="30"/>
          <w:szCs w:val="30"/>
        </w:rPr>
      </w:pPr>
      <w:r>
        <w:rPr>
          <w:rFonts w:hint="eastAsia"/>
          <w:sz w:val="30"/>
          <w:szCs w:val="30"/>
        </w:rPr>
        <w:t>公诉人当庭宣读或出示了书证、证人证言、被告人供述和辩解等证据。</w:t>
      </w:r>
    </w:p>
    <w:p w14:paraId="77A404CD" w14:textId="77777777" w:rsidR="00974453" w:rsidRDefault="00974453">
      <w:pPr>
        <w:spacing w:line="500" w:lineRule="atLeast"/>
        <w:ind w:firstLine="600"/>
        <w:divId w:val="249967317"/>
        <w:rPr>
          <w:rFonts w:hint="eastAsia"/>
          <w:sz w:val="30"/>
          <w:szCs w:val="30"/>
        </w:rPr>
      </w:pPr>
      <w:r>
        <w:rPr>
          <w:rFonts w:hint="eastAsia"/>
          <w:sz w:val="30"/>
          <w:szCs w:val="30"/>
        </w:rPr>
        <w:t>公诉机关认为：被告单位恒发公司及其负责人被告人刘思强，为谋取单位不正当利益，向国家工作人员行贿，情节严重，被告单位及被告人均触犯了《中华人民共和国刑法》第三百九十三条，应当以单位行贿罪追究刑事责任。被告人刘思强归案后如实供述犯罪事实，根据《中华人民共和国刑法》第六十七条第三款的规定，对被告单位及被告人均可以从轻处罚。据此，提请本院依法判处。</w:t>
      </w:r>
    </w:p>
    <w:p w14:paraId="6A59293A" w14:textId="77777777" w:rsidR="00974453" w:rsidRDefault="00974453">
      <w:pPr>
        <w:spacing w:line="500" w:lineRule="atLeast"/>
        <w:ind w:firstLine="600"/>
        <w:divId w:val="900218048"/>
        <w:rPr>
          <w:rFonts w:hint="eastAsia"/>
          <w:sz w:val="30"/>
          <w:szCs w:val="30"/>
        </w:rPr>
      </w:pPr>
      <w:r>
        <w:rPr>
          <w:rFonts w:hint="eastAsia"/>
          <w:sz w:val="30"/>
          <w:szCs w:val="30"/>
        </w:rPr>
        <w:t>被告单位恒发公司对公诉机关指控的事实和罪名均没有异议。</w:t>
      </w:r>
    </w:p>
    <w:p w14:paraId="798F808A" w14:textId="77777777" w:rsidR="00974453" w:rsidRDefault="00974453">
      <w:pPr>
        <w:spacing w:line="500" w:lineRule="atLeast"/>
        <w:ind w:firstLine="600"/>
        <w:divId w:val="530610283"/>
        <w:rPr>
          <w:rFonts w:hint="eastAsia"/>
          <w:sz w:val="30"/>
          <w:szCs w:val="30"/>
        </w:rPr>
      </w:pPr>
      <w:r>
        <w:rPr>
          <w:rFonts w:hint="eastAsia"/>
          <w:sz w:val="30"/>
          <w:szCs w:val="30"/>
        </w:rPr>
        <w:t>被告人刘思强及其辩护人对公诉机关指控刘思强犯单位行贿的事实及罪名不持异议，但认为刘思强如实供述、真诚悔罪，犯罪情节较轻，请求从轻处罚并适用缓刑。</w:t>
      </w:r>
    </w:p>
    <w:p w14:paraId="1143329C" w14:textId="77777777" w:rsidR="00974453" w:rsidRDefault="00974453">
      <w:pPr>
        <w:spacing w:line="500" w:lineRule="atLeast"/>
        <w:ind w:firstLine="600"/>
        <w:divId w:val="129135215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年被告人刘思强从惠阳市大亚湾开发总公司辞职后，开始筹建被告单位恒发公司从事进口代理报关业务，在筹建期间挂靠借用惠阳市大亚湾开发总公司下属企业澳头港外经发展公司名义经营代理报关业务，直至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月恒发公司注册登记成立。</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单位恒发公司为谋取时任惠州港海关关长刘某（已另案起诉）对恒发公司经营的废五金、废塑料等货物进口代理报关业务，在报关查验、通关放行等方面给予特殊关照，由其实际控制人刘思强决定并代表恒发公司利用节假日、请吃应酬等机会，在惠州大亚湾新隆餐厅、深圳罗湖区刘某家庭住处楼下及其附近酒店等地点，先后多次贿送给刘某现金共计港币</w:t>
      </w:r>
      <w:r>
        <w:rPr>
          <w:rFonts w:hint="eastAsia"/>
          <w:sz w:val="30"/>
          <w:szCs w:val="30"/>
        </w:rPr>
        <w:t>110</w:t>
      </w:r>
      <w:r>
        <w:rPr>
          <w:rFonts w:hint="eastAsia"/>
          <w:sz w:val="30"/>
          <w:szCs w:val="30"/>
        </w:rPr>
        <w:t>万元。刘某收受贿赂后对恒发公司经营的进口代理报关业务给予加快查验、通关放行等多方面的关照。</w:t>
      </w:r>
    </w:p>
    <w:p w14:paraId="59F9438B" w14:textId="77777777" w:rsidR="00974453" w:rsidRDefault="00974453">
      <w:pPr>
        <w:spacing w:line="500" w:lineRule="atLeast"/>
        <w:ind w:firstLine="600"/>
        <w:divId w:val="9398454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日，被告人刘思强在惠州大亚湾经济技术开发区澳头丰华商务大厦停车场被侦查人员抓获归案。</w:t>
      </w:r>
    </w:p>
    <w:p w14:paraId="4AA1002A" w14:textId="77777777" w:rsidR="00974453" w:rsidRDefault="00974453">
      <w:pPr>
        <w:spacing w:line="500" w:lineRule="atLeast"/>
        <w:ind w:firstLine="600"/>
        <w:divId w:val="165287100"/>
        <w:rPr>
          <w:rFonts w:hint="eastAsia"/>
          <w:sz w:val="30"/>
          <w:szCs w:val="30"/>
        </w:rPr>
      </w:pPr>
      <w:r>
        <w:rPr>
          <w:rFonts w:hint="eastAsia"/>
          <w:sz w:val="30"/>
          <w:szCs w:val="30"/>
        </w:rPr>
        <w:t>上述事实，有公诉机关提交，并经庭审举证、质证的下列证据予以证实：</w:t>
      </w:r>
    </w:p>
    <w:p w14:paraId="1D902ED7" w14:textId="77777777" w:rsidR="00974453" w:rsidRDefault="00974453">
      <w:pPr>
        <w:spacing w:line="500" w:lineRule="atLeast"/>
        <w:ind w:firstLine="600"/>
        <w:divId w:val="251857648"/>
        <w:rPr>
          <w:rFonts w:hint="eastAsia"/>
          <w:sz w:val="30"/>
          <w:szCs w:val="30"/>
        </w:rPr>
      </w:pPr>
      <w:r>
        <w:rPr>
          <w:rFonts w:hint="eastAsia"/>
          <w:sz w:val="30"/>
          <w:szCs w:val="30"/>
        </w:rPr>
        <w:t>1.</w:t>
      </w:r>
      <w:r>
        <w:rPr>
          <w:rFonts w:hint="eastAsia"/>
          <w:sz w:val="30"/>
          <w:szCs w:val="30"/>
        </w:rPr>
        <w:t>证人刘某的证言证实：我于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调任惠州港海关关长，调任后不久，在惠州港海关和澳头港码头公司的业务座谈会上通过澳头港码头公司姓刘的老总介绍认识了刘思强，刘思强当时是澳头港码头公司的部门经理，负责码头业务。因为刘思强从事的生意跟我的工作业务来往比较多，因此交往就比较多</w:t>
      </w:r>
      <w:r>
        <w:rPr>
          <w:rFonts w:hint="eastAsia"/>
          <w:sz w:val="30"/>
          <w:szCs w:val="30"/>
        </w:rPr>
        <w:t>,</w:t>
      </w:r>
      <w:r>
        <w:rPr>
          <w:rFonts w:hint="eastAsia"/>
          <w:sz w:val="30"/>
          <w:szCs w:val="30"/>
        </w:rPr>
        <w:t>有时我们也会一块吃饭、喝酒、打牌娱乐。</w:t>
      </w:r>
      <w:r>
        <w:rPr>
          <w:rFonts w:hint="eastAsia"/>
          <w:sz w:val="30"/>
          <w:szCs w:val="30"/>
        </w:rPr>
        <w:t>2004</w:t>
      </w:r>
      <w:r>
        <w:rPr>
          <w:rFonts w:hint="eastAsia"/>
          <w:sz w:val="30"/>
          <w:szCs w:val="30"/>
        </w:rPr>
        <w:t>年初，刘思强跟我说他辞职下海，自己成立公司从事进口废品生意，并让我帮忙关照其业务。</w:t>
      </w:r>
      <w:r>
        <w:rPr>
          <w:rFonts w:hint="eastAsia"/>
          <w:sz w:val="30"/>
          <w:szCs w:val="30"/>
        </w:rPr>
        <w:t>2005</w:t>
      </w:r>
      <w:r>
        <w:rPr>
          <w:rFonts w:hint="eastAsia"/>
          <w:sz w:val="30"/>
          <w:szCs w:val="30"/>
        </w:rPr>
        <w:t>年开始，刘思强跟我的儿子刘若飞一起合伙炒地皮赚钱。在</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年间，我对刘思强在货物的通关以及查验时均提供了一定的关照，具体在以下两方面关照过他</w:t>
      </w:r>
      <w:r>
        <w:rPr>
          <w:rFonts w:hint="eastAsia"/>
          <w:sz w:val="30"/>
          <w:szCs w:val="30"/>
        </w:rPr>
        <w:t>:</w:t>
      </w:r>
      <w:r>
        <w:rPr>
          <w:rFonts w:hint="eastAsia"/>
          <w:sz w:val="30"/>
          <w:szCs w:val="30"/>
        </w:rPr>
        <w:t>首先就是在进口废品超出限额处罚上给予一定的关照，根据规定，废品进口数量每天都是有限额的，会控制一定的数量，超出限额是不允许进关的。有时候刘思强进口的废品会有超出限额的情况，我都准许其货物通关了。其次，我会吩咐下属帮助刘思强货物加快通关。如刘思强进口废品所报产地不清楚或不准确时，码头监管科发现后同样会跟我汇报，我了解情况后，让刘思强补正后，我会吩咐监管科加快办理通关。刘思强为了感谢我对他的关照，</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年期间，刘思强每逢春节和中秋节</w:t>
      </w:r>
      <w:r>
        <w:rPr>
          <w:rFonts w:hint="eastAsia"/>
          <w:sz w:val="30"/>
          <w:szCs w:val="30"/>
        </w:rPr>
        <w:t>都会送钱给我，总共给过</w:t>
      </w:r>
      <w:r>
        <w:rPr>
          <w:rFonts w:hint="eastAsia"/>
          <w:sz w:val="30"/>
          <w:szCs w:val="30"/>
        </w:rPr>
        <w:t>6</w:t>
      </w:r>
      <w:r>
        <w:rPr>
          <w:rFonts w:hint="eastAsia"/>
          <w:sz w:val="30"/>
          <w:szCs w:val="30"/>
        </w:rPr>
        <w:t>次，每次节日大概</w:t>
      </w:r>
      <w:r>
        <w:rPr>
          <w:rFonts w:hint="eastAsia"/>
          <w:sz w:val="30"/>
          <w:szCs w:val="30"/>
        </w:rPr>
        <w:t>5</w:t>
      </w:r>
      <w:r>
        <w:rPr>
          <w:rFonts w:hint="eastAsia"/>
          <w:sz w:val="30"/>
          <w:szCs w:val="30"/>
        </w:rPr>
        <w:t>万元，算下来共有</w:t>
      </w:r>
      <w:r>
        <w:rPr>
          <w:rFonts w:hint="eastAsia"/>
          <w:sz w:val="30"/>
          <w:szCs w:val="30"/>
        </w:rPr>
        <w:t>30</w:t>
      </w:r>
      <w:r>
        <w:rPr>
          <w:rFonts w:hint="eastAsia"/>
          <w:sz w:val="30"/>
          <w:szCs w:val="30"/>
        </w:rPr>
        <w:t>万元左右。这些钱基本是在惠阳区淡水镇酒店吃饭时送给我的，也有一两次是其到我深圳的家楼下附近喝茶时送给我的。除了逢年过节以外，刘思强每年都会固定分三次左右送钱给我，每次一般都是</w:t>
      </w:r>
      <w:r>
        <w:rPr>
          <w:rFonts w:hint="eastAsia"/>
          <w:sz w:val="30"/>
          <w:szCs w:val="30"/>
        </w:rPr>
        <w:t>6</w:t>
      </w:r>
      <w:r>
        <w:rPr>
          <w:rFonts w:hint="eastAsia"/>
          <w:sz w:val="30"/>
          <w:szCs w:val="30"/>
        </w:rPr>
        <w:t>万、</w:t>
      </w:r>
      <w:r>
        <w:rPr>
          <w:rFonts w:hint="eastAsia"/>
          <w:sz w:val="30"/>
          <w:szCs w:val="30"/>
        </w:rPr>
        <w:t>8</w:t>
      </w:r>
      <w:r>
        <w:rPr>
          <w:rFonts w:hint="eastAsia"/>
          <w:sz w:val="30"/>
          <w:szCs w:val="30"/>
        </w:rPr>
        <w:t>万元，每年大概送了</w:t>
      </w:r>
      <w:r>
        <w:rPr>
          <w:rFonts w:hint="eastAsia"/>
          <w:sz w:val="30"/>
          <w:szCs w:val="30"/>
        </w:rPr>
        <w:t>20</w:t>
      </w:r>
      <w:r>
        <w:rPr>
          <w:rFonts w:hint="eastAsia"/>
          <w:sz w:val="30"/>
          <w:szCs w:val="30"/>
        </w:rPr>
        <w:t>万元左右，一共送了</w:t>
      </w:r>
      <w:r>
        <w:rPr>
          <w:rFonts w:hint="eastAsia"/>
          <w:sz w:val="30"/>
          <w:szCs w:val="30"/>
        </w:rPr>
        <w:t>4</w:t>
      </w:r>
      <w:r>
        <w:rPr>
          <w:rFonts w:hint="eastAsia"/>
          <w:sz w:val="30"/>
          <w:szCs w:val="30"/>
        </w:rPr>
        <w:t>年，合计</w:t>
      </w:r>
      <w:r>
        <w:rPr>
          <w:rFonts w:hint="eastAsia"/>
          <w:sz w:val="30"/>
          <w:szCs w:val="30"/>
        </w:rPr>
        <w:t>80</w:t>
      </w:r>
      <w:r>
        <w:rPr>
          <w:rFonts w:hint="eastAsia"/>
          <w:sz w:val="30"/>
          <w:szCs w:val="30"/>
        </w:rPr>
        <w:t>万元左右。这些钱也是刘思强在淡水镇酒店吃饭时或到我深圳的家楼下附近喝茶时送给我的。在</w:t>
      </w:r>
      <w:r>
        <w:rPr>
          <w:rFonts w:hint="eastAsia"/>
          <w:sz w:val="30"/>
          <w:szCs w:val="30"/>
        </w:rPr>
        <w:t>2009</w:t>
      </w:r>
      <w:r>
        <w:rPr>
          <w:rFonts w:hint="eastAsia"/>
          <w:sz w:val="30"/>
          <w:szCs w:val="30"/>
        </w:rPr>
        <w:t>年我位于家乡龙门的别墅落成了，刘思强曾送我</w:t>
      </w:r>
      <w:r>
        <w:rPr>
          <w:rFonts w:hint="eastAsia"/>
          <w:sz w:val="30"/>
          <w:szCs w:val="30"/>
        </w:rPr>
        <w:t>10</w:t>
      </w:r>
      <w:r>
        <w:rPr>
          <w:rFonts w:hint="eastAsia"/>
          <w:sz w:val="30"/>
          <w:szCs w:val="30"/>
        </w:rPr>
        <w:t>万元港币买家具，至此，我共收受了刘思强共约</w:t>
      </w:r>
      <w:r>
        <w:rPr>
          <w:rFonts w:hint="eastAsia"/>
          <w:sz w:val="30"/>
          <w:szCs w:val="30"/>
        </w:rPr>
        <w:t>110</w:t>
      </w:r>
      <w:r>
        <w:rPr>
          <w:rFonts w:hint="eastAsia"/>
          <w:sz w:val="30"/>
          <w:szCs w:val="30"/>
        </w:rPr>
        <w:t>万元，都是港币。</w:t>
      </w:r>
      <w:r>
        <w:rPr>
          <w:rFonts w:hint="eastAsia"/>
          <w:sz w:val="30"/>
          <w:szCs w:val="30"/>
        </w:rPr>
        <w:t>2011</w:t>
      </w:r>
      <w:r>
        <w:rPr>
          <w:rFonts w:hint="eastAsia"/>
          <w:sz w:val="30"/>
          <w:szCs w:val="30"/>
        </w:rPr>
        <w:t>年左右的一天，我电话联系刘思强让他转账</w:t>
      </w:r>
      <w:r>
        <w:rPr>
          <w:rFonts w:hint="eastAsia"/>
          <w:sz w:val="30"/>
          <w:szCs w:val="30"/>
        </w:rPr>
        <w:t>20</w:t>
      </w:r>
      <w:r>
        <w:rPr>
          <w:rFonts w:hint="eastAsia"/>
          <w:sz w:val="30"/>
          <w:szCs w:val="30"/>
        </w:rPr>
        <w:t>万元给我的女朋友“露露”，当天下午“露露”就电话跟我说钱已经到账了。我当时跟刘思强说这</w:t>
      </w:r>
      <w:r>
        <w:rPr>
          <w:rFonts w:hint="eastAsia"/>
          <w:sz w:val="30"/>
          <w:szCs w:val="30"/>
        </w:rPr>
        <w:t>20</w:t>
      </w:r>
      <w:r>
        <w:rPr>
          <w:rFonts w:hint="eastAsia"/>
          <w:sz w:val="30"/>
          <w:szCs w:val="30"/>
        </w:rPr>
        <w:t>万元可以从他跟我儿子刘若飞合伙赚的钱里面扣，但之后刘思强有没有从中扣减，我就不知道了，我没有跟进。</w:t>
      </w:r>
    </w:p>
    <w:p w14:paraId="3F61B0F1" w14:textId="77777777" w:rsidR="00974453" w:rsidRDefault="00974453">
      <w:pPr>
        <w:spacing w:line="500" w:lineRule="atLeast"/>
        <w:ind w:firstLine="600"/>
        <w:divId w:val="917248681"/>
        <w:rPr>
          <w:rFonts w:hint="eastAsia"/>
          <w:sz w:val="30"/>
          <w:szCs w:val="30"/>
        </w:rPr>
      </w:pPr>
      <w:r>
        <w:rPr>
          <w:rFonts w:hint="eastAsia"/>
          <w:sz w:val="30"/>
          <w:szCs w:val="30"/>
        </w:rPr>
        <w:t>2.</w:t>
      </w:r>
      <w:r>
        <w:rPr>
          <w:rFonts w:hint="eastAsia"/>
          <w:sz w:val="30"/>
          <w:szCs w:val="30"/>
        </w:rPr>
        <w:t>证人陈海强的证言证实：我受刘思强的聘请在恒发公司担任法定代表人的职务，负责代理报关业务。恒发公司是刘思强于</w:t>
      </w:r>
      <w:r>
        <w:rPr>
          <w:rFonts w:hint="eastAsia"/>
          <w:sz w:val="30"/>
          <w:szCs w:val="30"/>
        </w:rPr>
        <w:t>2004</w:t>
      </w:r>
      <w:r>
        <w:rPr>
          <w:rFonts w:hint="eastAsia"/>
          <w:sz w:val="30"/>
          <w:szCs w:val="30"/>
        </w:rPr>
        <w:t>年成立的公司，其是公司的实际控制人，注册资本</w:t>
      </w:r>
      <w:r>
        <w:rPr>
          <w:rFonts w:hint="eastAsia"/>
          <w:sz w:val="30"/>
          <w:szCs w:val="30"/>
        </w:rPr>
        <w:t>100</w:t>
      </w:r>
      <w:r>
        <w:rPr>
          <w:rFonts w:hint="eastAsia"/>
          <w:sz w:val="30"/>
          <w:szCs w:val="30"/>
        </w:rPr>
        <w:t>万元，刘思强注册公司的资本怎么来的我不清楚，也不知道有没有其他的股东。公司的主要业务是废五金、废塑料的进口报关业务。我不认识刘某，但我听说过这个人，他是惠州港海关的关长，老板刘思强与刘某认识，但我从未与刘某打过交道。</w:t>
      </w:r>
    </w:p>
    <w:p w14:paraId="21CDE84B" w14:textId="77777777" w:rsidR="00974453" w:rsidRDefault="00974453">
      <w:pPr>
        <w:spacing w:line="500" w:lineRule="atLeast"/>
        <w:ind w:firstLine="600"/>
        <w:divId w:val="1439376002"/>
        <w:rPr>
          <w:rFonts w:hint="eastAsia"/>
          <w:sz w:val="30"/>
          <w:szCs w:val="30"/>
        </w:rPr>
      </w:pPr>
      <w:r>
        <w:rPr>
          <w:rFonts w:hint="eastAsia"/>
          <w:sz w:val="30"/>
          <w:szCs w:val="30"/>
        </w:rPr>
        <w:t>3.</w:t>
      </w:r>
      <w:r>
        <w:rPr>
          <w:rFonts w:hint="eastAsia"/>
          <w:sz w:val="30"/>
          <w:szCs w:val="30"/>
        </w:rPr>
        <w:t>澳头港外经发展公司以及恒发公司的工商注册登记资料证实</w:t>
      </w:r>
      <w:r>
        <w:rPr>
          <w:rFonts w:hint="eastAsia"/>
          <w:sz w:val="30"/>
          <w:szCs w:val="30"/>
        </w:rPr>
        <w:t>:</w:t>
      </w:r>
      <w:r>
        <w:rPr>
          <w:rFonts w:hint="eastAsia"/>
          <w:sz w:val="30"/>
          <w:szCs w:val="30"/>
        </w:rPr>
        <w:t>澳头港外经发展公司成立于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日，经营范围为经营和代理各类商品及技术的进出口。恒发公司成立于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日，法定代表人陈海强；工商登记股东为钟某、张某</w:t>
      </w:r>
      <w:r>
        <w:rPr>
          <w:rFonts w:hint="eastAsia"/>
          <w:sz w:val="30"/>
          <w:szCs w:val="30"/>
        </w:rPr>
        <w:t>1</w:t>
      </w:r>
      <w:r>
        <w:rPr>
          <w:rFonts w:hint="eastAsia"/>
          <w:sz w:val="30"/>
          <w:szCs w:val="30"/>
        </w:rPr>
        <w:t>；经营范围包括代理报检、报验服务。</w:t>
      </w:r>
    </w:p>
    <w:p w14:paraId="73553772" w14:textId="77777777" w:rsidR="00974453" w:rsidRDefault="00974453">
      <w:pPr>
        <w:spacing w:line="500" w:lineRule="atLeast"/>
        <w:ind w:firstLine="600"/>
        <w:divId w:val="1970934074"/>
        <w:rPr>
          <w:rFonts w:hint="eastAsia"/>
          <w:sz w:val="30"/>
          <w:szCs w:val="30"/>
        </w:rPr>
      </w:pPr>
      <w:r>
        <w:rPr>
          <w:rFonts w:hint="eastAsia"/>
          <w:sz w:val="30"/>
          <w:szCs w:val="30"/>
        </w:rPr>
        <w:t>4.</w:t>
      </w:r>
      <w:r>
        <w:rPr>
          <w:rFonts w:hint="eastAsia"/>
          <w:sz w:val="30"/>
          <w:szCs w:val="30"/>
        </w:rPr>
        <w:t>惠州大亚湾劳动合同证实：恒发公司与刘思强签订劳动合同，约定恒发公司作为用人单位聘请刘思强担任公司总经理，合同期限</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日止，工资每月</w:t>
      </w:r>
      <w:r>
        <w:rPr>
          <w:rFonts w:hint="eastAsia"/>
          <w:sz w:val="30"/>
          <w:szCs w:val="30"/>
        </w:rPr>
        <w:t>2520</w:t>
      </w:r>
      <w:r>
        <w:rPr>
          <w:rFonts w:hint="eastAsia"/>
          <w:sz w:val="30"/>
          <w:szCs w:val="30"/>
        </w:rPr>
        <w:t>元。</w:t>
      </w:r>
    </w:p>
    <w:p w14:paraId="273D0514" w14:textId="77777777" w:rsidR="00974453" w:rsidRDefault="00974453">
      <w:pPr>
        <w:spacing w:line="500" w:lineRule="atLeast"/>
        <w:ind w:firstLine="600"/>
        <w:divId w:val="1658802276"/>
        <w:rPr>
          <w:rFonts w:hint="eastAsia"/>
          <w:sz w:val="30"/>
          <w:szCs w:val="30"/>
        </w:rPr>
      </w:pPr>
      <w:r>
        <w:rPr>
          <w:rFonts w:hint="eastAsia"/>
          <w:sz w:val="30"/>
          <w:szCs w:val="30"/>
        </w:rPr>
        <w:t>5.</w:t>
      </w:r>
      <w:r>
        <w:rPr>
          <w:rFonts w:hint="eastAsia"/>
          <w:sz w:val="30"/>
          <w:szCs w:val="30"/>
        </w:rPr>
        <w:t>有中国银行港币兑换人民币汇率表在案。</w:t>
      </w:r>
    </w:p>
    <w:p w14:paraId="6AF8A30F" w14:textId="77777777" w:rsidR="00974453" w:rsidRDefault="00974453">
      <w:pPr>
        <w:spacing w:line="500" w:lineRule="atLeast"/>
        <w:ind w:firstLine="600"/>
        <w:divId w:val="955258790"/>
        <w:rPr>
          <w:rFonts w:hint="eastAsia"/>
          <w:sz w:val="30"/>
          <w:szCs w:val="30"/>
        </w:rPr>
      </w:pPr>
      <w:r>
        <w:rPr>
          <w:rFonts w:hint="eastAsia"/>
          <w:sz w:val="30"/>
          <w:szCs w:val="30"/>
        </w:rPr>
        <w:t>6.</w:t>
      </w:r>
      <w:r>
        <w:rPr>
          <w:rFonts w:hint="eastAsia"/>
          <w:sz w:val="30"/>
          <w:szCs w:val="30"/>
        </w:rPr>
        <w:t>深圳海关出具的关于刘某的履历及任职任命文件等证实：刘某自</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月任惠州港口海关关长。</w:t>
      </w:r>
    </w:p>
    <w:p w14:paraId="5F946BA3" w14:textId="77777777" w:rsidR="00974453" w:rsidRDefault="00974453">
      <w:pPr>
        <w:spacing w:line="500" w:lineRule="atLeast"/>
        <w:ind w:firstLine="600"/>
        <w:divId w:val="1269124725"/>
        <w:rPr>
          <w:rFonts w:hint="eastAsia"/>
          <w:sz w:val="30"/>
          <w:szCs w:val="30"/>
        </w:rPr>
      </w:pPr>
      <w:r>
        <w:rPr>
          <w:rFonts w:hint="eastAsia"/>
          <w:sz w:val="30"/>
          <w:szCs w:val="30"/>
        </w:rPr>
        <w:t>7</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日下午，刘思强在惠州大亚湾区澳头丰华商务大厦地上停车场被抓获归案。</w:t>
      </w:r>
    </w:p>
    <w:p w14:paraId="5BF22959" w14:textId="77777777" w:rsidR="00974453" w:rsidRDefault="00974453">
      <w:pPr>
        <w:spacing w:line="500" w:lineRule="atLeast"/>
        <w:ind w:firstLine="600"/>
        <w:divId w:val="1982422515"/>
        <w:rPr>
          <w:rFonts w:hint="eastAsia"/>
          <w:sz w:val="30"/>
          <w:szCs w:val="30"/>
        </w:rPr>
      </w:pPr>
      <w:r>
        <w:rPr>
          <w:rFonts w:hint="eastAsia"/>
          <w:sz w:val="30"/>
          <w:szCs w:val="30"/>
        </w:rPr>
        <w:t>8.</w:t>
      </w:r>
      <w:r>
        <w:rPr>
          <w:rFonts w:hint="eastAsia"/>
          <w:sz w:val="30"/>
          <w:szCs w:val="30"/>
        </w:rPr>
        <w:t>有被告人刘思强的户籍身份证明资料在案。</w:t>
      </w:r>
    </w:p>
    <w:p w14:paraId="74293311" w14:textId="77777777" w:rsidR="00974453" w:rsidRDefault="00974453">
      <w:pPr>
        <w:spacing w:line="500" w:lineRule="atLeast"/>
        <w:ind w:firstLine="600"/>
        <w:divId w:val="1715084411"/>
        <w:rPr>
          <w:rFonts w:hint="eastAsia"/>
          <w:sz w:val="30"/>
          <w:szCs w:val="30"/>
        </w:rPr>
      </w:pPr>
      <w:r>
        <w:rPr>
          <w:rFonts w:hint="eastAsia"/>
          <w:sz w:val="30"/>
          <w:szCs w:val="30"/>
        </w:rPr>
        <w:t>9.</w:t>
      </w:r>
      <w:r>
        <w:rPr>
          <w:rFonts w:hint="eastAsia"/>
          <w:sz w:val="30"/>
          <w:szCs w:val="30"/>
        </w:rPr>
        <w:t>被告人刘思强的供述和辩解证实：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左右，我在澳头港实业有限公司、惠阳大亚湾开发总公司任副经理，这两家公司是两套牌子，一套人马，当时因工作业务关系认识了时任惠州港海关关长刘某。因同宗姓刘和工作业务关系，我和刘某的交往比较密切，经常一起聊天、吃饭、喝酒、打麻将。</w:t>
      </w:r>
      <w:r>
        <w:rPr>
          <w:rFonts w:hint="eastAsia"/>
          <w:sz w:val="30"/>
          <w:szCs w:val="30"/>
        </w:rPr>
        <w:t>2003</w:t>
      </w:r>
      <w:r>
        <w:rPr>
          <w:rFonts w:hint="eastAsia"/>
          <w:sz w:val="30"/>
          <w:szCs w:val="30"/>
        </w:rPr>
        <w:t>年</w:t>
      </w:r>
      <w:r>
        <w:rPr>
          <w:rFonts w:hint="eastAsia"/>
          <w:sz w:val="30"/>
          <w:szCs w:val="30"/>
        </w:rPr>
        <w:t>6</w:t>
      </w:r>
      <w:r>
        <w:rPr>
          <w:rFonts w:hint="eastAsia"/>
          <w:sz w:val="30"/>
          <w:szCs w:val="30"/>
        </w:rPr>
        <w:t>月我退职下海，并用澳头港外经发展公司的名义接单进行货物代理报关业务。</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月我成立了恒发公司经营代理业务，聘请了陈海强担任法定代表人，我任总经理，也是公司的老板，负责跟惠州港海关的工作人员沟通，主要协调刘某关长和查验科科长张某</w:t>
      </w:r>
      <w:r>
        <w:rPr>
          <w:rFonts w:hint="eastAsia"/>
          <w:sz w:val="30"/>
          <w:szCs w:val="30"/>
        </w:rPr>
        <w:t>2</w:t>
      </w:r>
      <w:r>
        <w:rPr>
          <w:rFonts w:hint="eastAsia"/>
          <w:sz w:val="30"/>
          <w:szCs w:val="30"/>
        </w:rPr>
        <w:t>等人的关系。温暖平和陈海强是公司的普通员工，负责联系业务，主要是废塑料、废五金的进口报关业务。在恒发公司和澳头港外经发展公司正式代理报关业务前，我约请刘某及相关海关工作人员吃饭，向他们提出希望在货物通关速度上给予加快处理的请求，刘某等人都表示在通关速度上会支持我，加快货物查验、通关的速度。之后，海关工作人员知道是我的公司在办理货物通关时，都会对代理报关的货物加快查验通关速度。除了加快报关速度以外，刘某还在进口废品超出限额免除处罚方面对我公司提供关照。按规定公司进口废品超出当天海关规定的限额货柜是不能进行</w:t>
      </w:r>
      <w:r>
        <w:rPr>
          <w:rFonts w:hint="eastAsia"/>
          <w:sz w:val="30"/>
          <w:szCs w:val="30"/>
        </w:rPr>
        <w:t>查验的，如果不查验超出的货柜就不能通关和交税，这样对我公司的业务量造成较大影响，因为我们做废塑料、废五金的货物进出口报关业务主要是靠数量来赚钱，做的数量越多越赚钱。遇到这种情况我都会打电话给刘某或者通过海关工作人员知会刘某，刘某知道是我的货就让他们放行。为了公司代理报关业务上通关的方便，我在</w:t>
      </w:r>
      <w:r>
        <w:rPr>
          <w:rFonts w:hint="eastAsia"/>
          <w:sz w:val="30"/>
          <w:szCs w:val="30"/>
        </w:rPr>
        <w:t>2003</w:t>
      </w:r>
      <w:r>
        <w:rPr>
          <w:rFonts w:hint="eastAsia"/>
          <w:sz w:val="30"/>
          <w:szCs w:val="30"/>
        </w:rPr>
        <w:t>年</w:t>
      </w:r>
      <w:r>
        <w:rPr>
          <w:rFonts w:hint="eastAsia"/>
          <w:sz w:val="30"/>
          <w:szCs w:val="30"/>
        </w:rPr>
        <w:t>6</w:t>
      </w:r>
      <w:r>
        <w:rPr>
          <w:rFonts w:hint="eastAsia"/>
          <w:sz w:val="30"/>
          <w:szCs w:val="30"/>
        </w:rPr>
        <w:t>月以后，以澳头港外经发展公司的名义，在</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月，以恒发公司的名义分多次送给刘某总共现金港币</w:t>
      </w:r>
      <w:r>
        <w:rPr>
          <w:rFonts w:hint="eastAsia"/>
          <w:sz w:val="30"/>
          <w:szCs w:val="30"/>
        </w:rPr>
        <w:t>100</w:t>
      </w:r>
      <w:r>
        <w:rPr>
          <w:rFonts w:hint="eastAsia"/>
          <w:sz w:val="30"/>
          <w:szCs w:val="30"/>
        </w:rPr>
        <w:t>万元，感谢他对我代理货物报关业务上的支持，具体送钱过程如下：（</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月，我在大亚湾西区新隆餐厅送了两次港币</w:t>
      </w:r>
      <w:r>
        <w:rPr>
          <w:rFonts w:hint="eastAsia"/>
          <w:sz w:val="30"/>
          <w:szCs w:val="30"/>
        </w:rPr>
        <w:t>5</w:t>
      </w:r>
      <w:r>
        <w:rPr>
          <w:rFonts w:hint="eastAsia"/>
          <w:sz w:val="30"/>
          <w:szCs w:val="30"/>
        </w:rPr>
        <w:t>万元给刘某，共送了港币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年中秋节前，我分别送了四次港币</w:t>
      </w:r>
      <w:r>
        <w:rPr>
          <w:rFonts w:hint="eastAsia"/>
          <w:sz w:val="30"/>
          <w:szCs w:val="30"/>
        </w:rPr>
        <w:t>5</w:t>
      </w:r>
      <w:r>
        <w:rPr>
          <w:rFonts w:hint="eastAsia"/>
          <w:sz w:val="30"/>
          <w:szCs w:val="30"/>
        </w:rPr>
        <w:t>万元给刘某，一般是在刘某深圳的家楼下或在吃饭的酒店里以过节的名义送给刘某，总共送了港币</w:t>
      </w:r>
      <w:r>
        <w:rPr>
          <w:rFonts w:hint="eastAsia"/>
          <w:sz w:val="30"/>
          <w:szCs w:val="30"/>
        </w:rPr>
        <w:t>20</w:t>
      </w:r>
      <w:r>
        <w:rPr>
          <w:rFonts w:hint="eastAsia"/>
          <w:sz w:val="30"/>
          <w:szCs w:val="30"/>
        </w:rPr>
        <w:t>万元；（</w:t>
      </w:r>
      <w:r>
        <w:rPr>
          <w:rFonts w:hint="eastAsia"/>
          <w:sz w:val="30"/>
          <w:szCs w:val="30"/>
        </w:rPr>
        <w:t>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年春节前，我分别送了两次港币</w:t>
      </w:r>
      <w:r>
        <w:rPr>
          <w:rFonts w:hint="eastAsia"/>
          <w:sz w:val="30"/>
          <w:szCs w:val="30"/>
        </w:rPr>
        <w:t>5</w:t>
      </w:r>
      <w:r>
        <w:rPr>
          <w:rFonts w:hint="eastAsia"/>
          <w:sz w:val="30"/>
          <w:szCs w:val="30"/>
        </w:rPr>
        <w:t>万元给刘某，一般是在深圳的酒楼吃饭时以春节过节的名义送给他，共送了港币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月，大约每隔一个季度，我在大亚湾西区新隆餐厅、深圳的酒店等地方吃饭时或在打麻将前，分别送给刘某港币</w:t>
      </w:r>
      <w:r>
        <w:rPr>
          <w:rFonts w:hint="eastAsia"/>
          <w:sz w:val="30"/>
          <w:szCs w:val="30"/>
        </w:rPr>
        <w:t>5</w:t>
      </w:r>
      <w:r>
        <w:rPr>
          <w:rFonts w:hint="eastAsia"/>
          <w:sz w:val="30"/>
          <w:szCs w:val="30"/>
        </w:rPr>
        <w:t>至</w:t>
      </w:r>
      <w:r>
        <w:rPr>
          <w:rFonts w:hint="eastAsia"/>
          <w:sz w:val="30"/>
          <w:szCs w:val="30"/>
        </w:rPr>
        <w:t>8</w:t>
      </w:r>
      <w:r>
        <w:rPr>
          <w:rFonts w:hint="eastAsia"/>
          <w:sz w:val="30"/>
          <w:szCs w:val="30"/>
        </w:rPr>
        <w:t>万（按季度计算是</w:t>
      </w:r>
      <w:r>
        <w:rPr>
          <w:rFonts w:hint="eastAsia"/>
          <w:sz w:val="30"/>
          <w:szCs w:val="30"/>
        </w:rPr>
        <w:t>给</w:t>
      </w:r>
      <w:r>
        <w:rPr>
          <w:rFonts w:hint="eastAsia"/>
          <w:sz w:val="30"/>
          <w:szCs w:val="30"/>
        </w:rPr>
        <w:t>6</w:t>
      </w:r>
      <w:r>
        <w:rPr>
          <w:rFonts w:hint="eastAsia"/>
          <w:sz w:val="30"/>
          <w:szCs w:val="30"/>
        </w:rPr>
        <w:t>至</w:t>
      </w:r>
      <w:r>
        <w:rPr>
          <w:rFonts w:hint="eastAsia"/>
          <w:sz w:val="30"/>
          <w:szCs w:val="30"/>
        </w:rPr>
        <w:t>9</w:t>
      </w:r>
      <w:r>
        <w:rPr>
          <w:rFonts w:hint="eastAsia"/>
          <w:sz w:val="30"/>
          <w:szCs w:val="30"/>
        </w:rPr>
        <w:t>万，按月计算是给</w:t>
      </w:r>
      <w:r>
        <w:rPr>
          <w:rFonts w:hint="eastAsia"/>
          <w:sz w:val="30"/>
          <w:szCs w:val="30"/>
        </w:rPr>
        <w:t>2</w:t>
      </w:r>
      <w:r>
        <w:rPr>
          <w:rFonts w:hint="eastAsia"/>
          <w:sz w:val="30"/>
          <w:szCs w:val="30"/>
        </w:rPr>
        <w:t>至</w:t>
      </w:r>
      <w:r>
        <w:rPr>
          <w:rFonts w:hint="eastAsia"/>
          <w:sz w:val="30"/>
          <w:szCs w:val="30"/>
        </w:rPr>
        <w:t>3</w:t>
      </w:r>
      <w:r>
        <w:rPr>
          <w:rFonts w:hint="eastAsia"/>
          <w:sz w:val="30"/>
          <w:szCs w:val="30"/>
        </w:rPr>
        <w:t>万，有个别月份海关检查或者天气原因没有报关业务时是少给或没有给的），共计送给刘某港币</w:t>
      </w:r>
      <w:r>
        <w:rPr>
          <w:rFonts w:hint="eastAsia"/>
          <w:sz w:val="30"/>
          <w:szCs w:val="30"/>
        </w:rPr>
        <w:t>60</w:t>
      </w:r>
      <w:r>
        <w:rPr>
          <w:rFonts w:hint="eastAsia"/>
          <w:sz w:val="30"/>
          <w:szCs w:val="30"/>
        </w:rPr>
        <w:t>万元。后来到</w:t>
      </w:r>
      <w:r>
        <w:rPr>
          <w:rFonts w:hint="eastAsia"/>
          <w:sz w:val="30"/>
          <w:szCs w:val="30"/>
        </w:rPr>
        <w:t>2009</w:t>
      </w:r>
      <w:r>
        <w:rPr>
          <w:rFonts w:hint="eastAsia"/>
          <w:sz w:val="30"/>
          <w:szCs w:val="30"/>
        </w:rPr>
        <w:t>年左右，刘某在家乡龙门县的别墅建成后，刘某打电话要求我赠送他一套家具，我在刘某家的楼下送港币</w:t>
      </w:r>
      <w:r>
        <w:rPr>
          <w:rFonts w:hint="eastAsia"/>
          <w:sz w:val="30"/>
          <w:szCs w:val="30"/>
        </w:rPr>
        <w:t>10</w:t>
      </w:r>
      <w:r>
        <w:rPr>
          <w:rFonts w:hint="eastAsia"/>
          <w:sz w:val="30"/>
          <w:szCs w:val="30"/>
        </w:rPr>
        <w:t>万元给他，让他自己购买家具。</w:t>
      </w:r>
      <w:r>
        <w:rPr>
          <w:rFonts w:hint="eastAsia"/>
          <w:sz w:val="30"/>
          <w:szCs w:val="30"/>
        </w:rPr>
        <w:t>2011</w:t>
      </w:r>
      <w:r>
        <w:rPr>
          <w:rFonts w:hint="eastAsia"/>
          <w:sz w:val="30"/>
          <w:szCs w:val="30"/>
        </w:rPr>
        <w:t>年左右，刘某打电话给我，以借款为名，要求我交给其女朋友“露露”（真实姓名不详）港币</w:t>
      </w:r>
      <w:r>
        <w:rPr>
          <w:rFonts w:hint="eastAsia"/>
          <w:sz w:val="30"/>
          <w:szCs w:val="30"/>
        </w:rPr>
        <w:t>20</w:t>
      </w:r>
      <w:r>
        <w:rPr>
          <w:rFonts w:hint="eastAsia"/>
          <w:sz w:val="30"/>
          <w:szCs w:val="30"/>
        </w:rPr>
        <w:t>万元，几天后，我在我公司楼下交给“露露”港币</w:t>
      </w:r>
      <w:r>
        <w:rPr>
          <w:rFonts w:hint="eastAsia"/>
          <w:sz w:val="30"/>
          <w:szCs w:val="30"/>
        </w:rPr>
        <w:t>20</w:t>
      </w:r>
      <w:r>
        <w:rPr>
          <w:rFonts w:hint="eastAsia"/>
          <w:sz w:val="30"/>
          <w:szCs w:val="30"/>
        </w:rPr>
        <w:t>万元。后来，我在与刘某儿子刘若飞合作做生意的分红中扣除了这</w:t>
      </w:r>
      <w:r>
        <w:rPr>
          <w:rFonts w:hint="eastAsia"/>
          <w:sz w:val="30"/>
          <w:szCs w:val="30"/>
        </w:rPr>
        <w:t>20</w:t>
      </w:r>
      <w:r>
        <w:rPr>
          <w:rFonts w:hint="eastAsia"/>
          <w:sz w:val="30"/>
          <w:szCs w:val="30"/>
        </w:rPr>
        <w:t>万元。这些送给刘某的钱我都分摊在公司的财务支出成本当中，比如说分摊在报关费用当中等。</w:t>
      </w:r>
    </w:p>
    <w:p w14:paraId="6B98F70E" w14:textId="77777777" w:rsidR="00974453" w:rsidRDefault="00974453">
      <w:pPr>
        <w:spacing w:line="500" w:lineRule="atLeast"/>
        <w:ind w:firstLine="600"/>
        <w:divId w:val="572005790"/>
        <w:rPr>
          <w:rFonts w:hint="eastAsia"/>
          <w:sz w:val="30"/>
          <w:szCs w:val="30"/>
        </w:rPr>
      </w:pPr>
      <w:r>
        <w:rPr>
          <w:rFonts w:hint="eastAsia"/>
          <w:sz w:val="30"/>
          <w:szCs w:val="30"/>
        </w:rPr>
        <w:t>本院认为，被告单位惠州大亚湾恒发实业有限公司及其直接负责的主管人员被告人刘思强无视国家法律，为谋取不正当利益，向国家工作人员行贿，情节严重，其行为构成单位行贿罪，依法应予惩处。被告单位惠州大亚湾恒发实业有限公司及被告人刘思强归案后能如实供述犯罪事实，依法可以从轻处罚。公诉机关指控的事实清楚，证据充分，罪名成立，本院予以支持。综合考虑被告人刘思强的犯罪事实、量刑情节及悔罪表现，本院认为刘思强符合缓刑的适用条件，可对其宣告缓刑，对刘思强及其辩护人该点意见予以采纳。依照《中华人民共和国刑法修正案（九）》施行之前的《中华人民共和国刑法》第三百九十三条、第六十七条第三款、第七十二条第一款、第七十三条第二、三款的之规定，判决如下：</w:t>
      </w:r>
    </w:p>
    <w:p w14:paraId="664AB2DE" w14:textId="77777777" w:rsidR="00974453" w:rsidRDefault="00974453">
      <w:pPr>
        <w:spacing w:line="500" w:lineRule="atLeast"/>
        <w:ind w:firstLine="600"/>
        <w:divId w:val="1015306219"/>
        <w:rPr>
          <w:rFonts w:hint="eastAsia"/>
          <w:sz w:val="30"/>
          <w:szCs w:val="30"/>
        </w:rPr>
      </w:pPr>
      <w:r>
        <w:rPr>
          <w:rFonts w:hint="eastAsia"/>
          <w:sz w:val="30"/>
          <w:szCs w:val="30"/>
        </w:rPr>
        <w:t>一、被告单位惠州大亚湾恒发实业有限公司犯单位行贿罪，判处罚金人民币一百二十万元（罚金已缴纳）；</w:t>
      </w:r>
    </w:p>
    <w:p w14:paraId="5ABCE64F" w14:textId="77777777" w:rsidR="00974453" w:rsidRDefault="00974453">
      <w:pPr>
        <w:spacing w:line="500" w:lineRule="atLeast"/>
        <w:ind w:firstLine="600"/>
        <w:divId w:val="2080904118"/>
        <w:rPr>
          <w:rFonts w:hint="eastAsia"/>
          <w:sz w:val="30"/>
          <w:szCs w:val="30"/>
        </w:rPr>
      </w:pPr>
      <w:r>
        <w:rPr>
          <w:rFonts w:hint="eastAsia"/>
          <w:sz w:val="30"/>
          <w:szCs w:val="30"/>
        </w:rPr>
        <w:t>二、被告人刘思强犯单位行贿罪，判处有期徒刑二年，缓刑二年。</w:t>
      </w:r>
    </w:p>
    <w:p w14:paraId="1BDC419D" w14:textId="77777777" w:rsidR="00974453" w:rsidRDefault="00974453">
      <w:pPr>
        <w:spacing w:line="500" w:lineRule="atLeast"/>
        <w:ind w:firstLine="600"/>
        <w:divId w:val="916015769"/>
        <w:rPr>
          <w:rFonts w:hint="eastAsia"/>
          <w:sz w:val="30"/>
          <w:szCs w:val="30"/>
        </w:rPr>
      </w:pPr>
      <w:r>
        <w:rPr>
          <w:rFonts w:hint="eastAsia"/>
          <w:sz w:val="30"/>
          <w:szCs w:val="30"/>
        </w:rPr>
        <w:t>（缓刑考验期自判决确定之日起计算）</w:t>
      </w:r>
    </w:p>
    <w:p w14:paraId="6BCDE080" w14:textId="77777777" w:rsidR="00974453" w:rsidRDefault="00974453">
      <w:pPr>
        <w:spacing w:line="500" w:lineRule="atLeast"/>
        <w:ind w:firstLine="600"/>
        <w:divId w:val="180292018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42A7EBE" w14:textId="77777777" w:rsidR="00974453" w:rsidRDefault="00974453">
      <w:pPr>
        <w:spacing w:line="500" w:lineRule="atLeast"/>
        <w:jc w:val="right"/>
        <w:divId w:val="1326477003"/>
        <w:rPr>
          <w:rFonts w:hint="eastAsia"/>
          <w:sz w:val="30"/>
          <w:szCs w:val="30"/>
        </w:rPr>
      </w:pPr>
      <w:r>
        <w:rPr>
          <w:rFonts w:hint="eastAsia"/>
          <w:sz w:val="30"/>
          <w:szCs w:val="30"/>
        </w:rPr>
        <w:t>审判长　　欧悟一</w:t>
      </w:r>
    </w:p>
    <w:p w14:paraId="7D4D1CC1" w14:textId="77777777" w:rsidR="00974453" w:rsidRDefault="00974453">
      <w:pPr>
        <w:spacing w:line="500" w:lineRule="atLeast"/>
        <w:jc w:val="right"/>
        <w:divId w:val="2023773656"/>
        <w:rPr>
          <w:rFonts w:hint="eastAsia"/>
          <w:sz w:val="30"/>
          <w:szCs w:val="30"/>
        </w:rPr>
      </w:pPr>
      <w:r>
        <w:rPr>
          <w:rFonts w:hint="eastAsia"/>
          <w:sz w:val="30"/>
          <w:szCs w:val="30"/>
        </w:rPr>
        <w:t>审判员　　裴　涛</w:t>
      </w:r>
    </w:p>
    <w:p w14:paraId="1255213C" w14:textId="77777777" w:rsidR="00974453" w:rsidRDefault="00974453">
      <w:pPr>
        <w:spacing w:line="500" w:lineRule="atLeast"/>
        <w:jc w:val="right"/>
        <w:divId w:val="1452044016"/>
        <w:rPr>
          <w:rFonts w:hint="eastAsia"/>
          <w:sz w:val="30"/>
          <w:szCs w:val="30"/>
        </w:rPr>
      </w:pPr>
      <w:r>
        <w:rPr>
          <w:rFonts w:hint="eastAsia"/>
          <w:sz w:val="30"/>
          <w:szCs w:val="30"/>
        </w:rPr>
        <w:t>审判员　　梁凌波</w:t>
      </w:r>
    </w:p>
    <w:p w14:paraId="66E8BDDB" w14:textId="77777777" w:rsidR="00974453" w:rsidRDefault="00974453">
      <w:pPr>
        <w:spacing w:line="500" w:lineRule="atLeast"/>
        <w:jc w:val="right"/>
        <w:divId w:val="449712614"/>
        <w:rPr>
          <w:rFonts w:hint="eastAsia"/>
          <w:sz w:val="30"/>
          <w:szCs w:val="30"/>
        </w:rPr>
      </w:pPr>
      <w:r>
        <w:rPr>
          <w:rFonts w:hint="eastAsia"/>
          <w:sz w:val="30"/>
          <w:szCs w:val="30"/>
        </w:rPr>
        <w:t>二〇一八年八月三十日</w:t>
      </w:r>
    </w:p>
    <w:p w14:paraId="09C86A35" w14:textId="77777777" w:rsidR="00974453" w:rsidRDefault="00974453">
      <w:pPr>
        <w:spacing w:line="500" w:lineRule="atLeast"/>
        <w:jc w:val="right"/>
        <w:divId w:val="904418714"/>
        <w:rPr>
          <w:rFonts w:hint="eastAsia"/>
          <w:sz w:val="30"/>
          <w:szCs w:val="30"/>
        </w:rPr>
      </w:pPr>
      <w:r>
        <w:rPr>
          <w:rFonts w:hint="eastAsia"/>
          <w:sz w:val="30"/>
          <w:szCs w:val="30"/>
        </w:rPr>
        <w:t>书记员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9327" w14:textId="77777777" w:rsidR="001B0481" w:rsidRDefault="001B0481" w:rsidP="001B0481">
      <w:pPr>
        <w:rPr>
          <w:rFonts w:hint="eastAsia"/>
        </w:rPr>
      </w:pPr>
      <w:r>
        <w:separator/>
      </w:r>
    </w:p>
  </w:endnote>
  <w:endnote w:type="continuationSeparator" w:id="0">
    <w:p w14:paraId="7F4D1FD0" w14:textId="77777777" w:rsidR="001B0481" w:rsidRDefault="001B0481" w:rsidP="001B04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27D25" w14:textId="77777777" w:rsidR="001B0481" w:rsidRDefault="001B0481" w:rsidP="001B0481">
      <w:pPr>
        <w:rPr>
          <w:rFonts w:hint="eastAsia"/>
        </w:rPr>
      </w:pPr>
      <w:r>
        <w:separator/>
      </w:r>
    </w:p>
  </w:footnote>
  <w:footnote w:type="continuationSeparator" w:id="0">
    <w:p w14:paraId="0F6B105A" w14:textId="77777777" w:rsidR="001B0481" w:rsidRDefault="001B0481" w:rsidP="001B04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0481"/>
    <w:rsid w:val="001B0481"/>
    <w:rsid w:val="0097445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9DF8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0481"/>
    <w:pPr>
      <w:tabs>
        <w:tab w:val="center" w:pos="4153"/>
        <w:tab w:val="right" w:pos="8306"/>
      </w:tabs>
      <w:snapToGrid w:val="0"/>
      <w:jc w:val="center"/>
    </w:pPr>
    <w:rPr>
      <w:sz w:val="18"/>
      <w:szCs w:val="18"/>
    </w:rPr>
  </w:style>
  <w:style w:type="character" w:customStyle="1" w:styleId="a4">
    <w:name w:val="页眉 字符"/>
    <w:basedOn w:val="a0"/>
    <w:link w:val="a3"/>
    <w:uiPriority w:val="99"/>
    <w:rsid w:val="001B0481"/>
    <w:rPr>
      <w:rFonts w:ascii="宋体" w:eastAsia="宋体" w:hAnsi="宋体" w:cs="宋体"/>
      <w:sz w:val="18"/>
      <w:szCs w:val="18"/>
    </w:rPr>
  </w:style>
  <w:style w:type="paragraph" w:styleId="a5">
    <w:name w:val="footer"/>
    <w:basedOn w:val="a"/>
    <w:link w:val="a6"/>
    <w:uiPriority w:val="99"/>
    <w:unhideWhenUsed/>
    <w:rsid w:val="001B0481"/>
    <w:pPr>
      <w:tabs>
        <w:tab w:val="center" w:pos="4153"/>
        <w:tab w:val="right" w:pos="8306"/>
      </w:tabs>
      <w:snapToGrid w:val="0"/>
    </w:pPr>
    <w:rPr>
      <w:sz w:val="18"/>
      <w:szCs w:val="18"/>
    </w:rPr>
  </w:style>
  <w:style w:type="character" w:customStyle="1" w:styleId="a6">
    <w:name w:val="页脚 字符"/>
    <w:basedOn w:val="a0"/>
    <w:link w:val="a5"/>
    <w:uiPriority w:val="99"/>
    <w:rsid w:val="001B04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4546">
      <w:marLeft w:val="0"/>
      <w:marRight w:val="0"/>
      <w:marTop w:val="10"/>
      <w:marBottom w:val="10"/>
      <w:divBdr>
        <w:top w:val="none" w:sz="0" w:space="0" w:color="auto"/>
        <w:left w:val="none" w:sz="0" w:space="0" w:color="auto"/>
        <w:bottom w:val="none" w:sz="0" w:space="0" w:color="auto"/>
        <w:right w:val="none" w:sz="0" w:space="0" w:color="auto"/>
      </w:divBdr>
    </w:div>
    <w:div w:id="165287100">
      <w:marLeft w:val="0"/>
      <w:marRight w:val="0"/>
      <w:marTop w:val="10"/>
      <w:marBottom w:val="10"/>
      <w:divBdr>
        <w:top w:val="none" w:sz="0" w:space="0" w:color="auto"/>
        <w:left w:val="none" w:sz="0" w:space="0" w:color="auto"/>
        <w:bottom w:val="none" w:sz="0" w:space="0" w:color="auto"/>
        <w:right w:val="none" w:sz="0" w:space="0" w:color="auto"/>
      </w:divBdr>
    </w:div>
    <w:div w:id="249967317">
      <w:marLeft w:val="0"/>
      <w:marRight w:val="0"/>
      <w:marTop w:val="10"/>
      <w:marBottom w:val="10"/>
      <w:divBdr>
        <w:top w:val="none" w:sz="0" w:space="0" w:color="auto"/>
        <w:left w:val="none" w:sz="0" w:space="0" w:color="auto"/>
        <w:bottom w:val="none" w:sz="0" w:space="0" w:color="auto"/>
        <w:right w:val="none" w:sz="0" w:space="0" w:color="auto"/>
      </w:divBdr>
    </w:div>
    <w:div w:id="251857648">
      <w:marLeft w:val="0"/>
      <w:marRight w:val="0"/>
      <w:marTop w:val="10"/>
      <w:marBottom w:val="10"/>
      <w:divBdr>
        <w:top w:val="none" w:sz="0" w:space="0" w:color="auto"/>
        <w:left w:val="none" w:sz="0" w:space="0" w:color="auto"/>
        <w:bottom w:val="none" w:sz="0" w:space="0" w:color="auto"/>
        <w:right w:val="none" w:sz="0" w:space="0" w:color="auto"/>
      </w:divBdr>
    </w:div>
    <w:div w:id="449712614">
      <w:marLeft w:val="0"/>
      <w:marRight w:val="720"/>
      <w:marTop w:val="10"/>
      <w:marBottom w:val="10"/>
      <w:divBdr>
        <w:top w:val="none" w:sz="0" w:space="0" w:color="auto"/>
        <w:left w:val="none" w:sz="0" w:space="0" w:color="auto"/>
        <w:bottom w:val="none" w:sz="0" w:space="0" w:color="auto"/>
        <w:right w:val="none" w:sz="0" w:space="0" w:color="auto"/>
      </w:divBdr>
    </w:div>
    <w:div w:id="512841683">
      <w:marLeft w:val="0"/>
      <w:marRight w:val="0"/>
      <w:marTop w:val="10"/>
      <w:marBottom w:val="10"/>
      <w:divBdr>
        <w:top w:val="none" w:sz="0" w:space="0" w:color="auto"/>
        <w:left w:val="none" w:sz="0" w:space="0" w:color="auto"/>
        <w:bottom w:val="none" w:sz="0" w:space="0" w:color="auto"/>
        <w:right w:val="none" w:sz="0" w:space="0" w:color="auto"/>
      </w:divBdr>
    </w:div>
    <w:div w:id="523593856">
      <w:marLeft w:val="0"/>
      <w:marRight w:val="0"/>
      <w:marTop w:val="10"/>
      <w:marBottom w:val="10"/>
      <w:divBdr>
        <w:top w:val="none" w:sz="0" w:space="0" w:color="auto"/>
        <w:left w:val="none" w:sz="0" w:space="0" w:color="auto"/>
        <w:bottom w:val="none" w:sz="0" w:space="0" w:color="auto"/>
        <w:right w:val="none" w:sz="0" w:space="0" w:color="auto"/>
      </w:divBdr>
    </w:div>
    <w:div w:id="530610283">
      <w:marLeft w:val="0"/>
      <w:marRight w:val="0"/>
      <w:marTop w:val="10"/>
      <w:marBottom w:val="10"/>
      <w:divBdr>
        <w:top w:val="none" w:sz="0" w:space="0" w:color="auto"/>
        <w:left w:val="none" w:sz="0" w:space="0" w:color="auto"/>
        <w:bottom w:val="none" w:sz="0" w:space="0" w:color="auto"/>
        <w:right w:val="none" w:sz="0" w:space="0" w:color="auto"/>
      </w:divBdr>
    </w:div>
    <w:div w:id="542642338">
      <w:marLeft w:val="0"/>
      <w:marRight w:val="0"/>
      <w:marTop w:val="10"/>
      <w:marBottom w:val="10"/>
      <w:divBdr>
        <w:top w:val="none" w:sz="0" w:space="0" w:color="auto"/>
        <w:left w:val="none" w:sz="0" w:space="0" w:color="auto"/>
        <w:bottom w:val="none" w:sz="0" w:space="0" w:color="auto"/>
        <w:right w:val="none" w:sz="0" w:space="0" w:color="auto"/>
      </w:divBdr>
    </w:div>
    <w:div w:id="572005790">
      <w:marLeft w:val="0"/>
      <w:marRight w:val="0"/>
      <w:marTop w:val="10"/>
      <w:marBottom w:val="10"/>
      <w:divBdr>
        <w:top w:val="none" w:sz="0" w:space="0" w:color="auto"/>
        <w:left w:val="none" w:sz="0" w:space="0" w:color="auto"/>
        <w:bottom w:val="none" w:sz="0" w:space="0" w:color="auto"/>
        <w:right w:val="none" w:sz="0" w:space="0" w:color="auto"/>
      </w:divBdr>
    </w:div>
    <w:div w:id="781192408">
      <w:marLeft w:val="0"/>
      <w:marRight w:val="0"/>
      <w:marTop w:val="10"/>
      <w:marBottom w:val="10"/>
      <w:divBdr>
        <w:top w:val="none" w:sz="0" w:space="0" w:color="auto"/>
        <w:left w:val="none" w:sz="0" w:space="0" w:color="auto"/>
        <w:bottom w:val="none" w:sz="0" w:space="0" w:color="auto"/>
        <w:right w:val="none" w:sz="0" w:space="0" w:color="auto"/>
      </w:divBdr>
    </w:div>
    <w:div w:id="900218048">
      <w:marLeft w:val="0"/>
      <w:marRight w:val="0"/>
      <w:marTop w:val="10"/>
      <w:marBottom w:val="10"/>
      <w:divBdr>
        <w:top w:val="none" w:sz="0" w:space="0" w:color="auto"/>
        <w:left w:val="none" w:sz="0" w:space="0" w:color="auto"/>
        <w:bottom w:val="none" w:sz="0" w:space="0" w:color="auto"/>
        <w:right w:val="none" w:sz="0" w:space="0" w:color="auto"/>
      </w:divBdr>
    </w:div>
    <w:div w:id="904418714">
      <w:marLeft w:val="0"/>
      <w:marRight w:val="720"/>
      <w:marTop w:val="10"/>
      <w:marBottom w:val="10"/>
      <w:divBdr>
        <w:top w:val="none" w:sz="0" w:space="0" w:color="auto"/>
        <w:left w:val="none" w:sz="0" w:space="0" w:color="auto"/>
        <w:bottom w:val="none" w:sz="0" w:space="0" w:color="auto"/>
        <w:right w:val="none" w:sz="0" w:space="0" w:color="auto"/>
      </w:divBdr>
    </w:div>
    <w:div w:id="916015769">
      <w:marLeft w:val="0"/>
      <w:marRight w:val="0"/>
      <w:marTop w:val="10"/>
      <w:marBottom w:val="10"/>
      <w:divBdr>
        <w:top w:val="none" w:sz="0" w:space="0" w:color="auto"/>
        <w:left w:val="none" w:sz="0" w:space="0" w:color="auto"/>
        <w:bottom w:val="none" w:sz="0" w:space="0" w:color="auto"/>
        <w:right w:val="none" w:sz="0" w:space="0" w:color="auto"/>
      </w:divBdr>
    </w:div>
    <w:div w:id="917248681">
      <w:marLeft w:val="0"/>
      <w:marRight w:val="0"/>
      <w:marTop w:val="10"/>
      <w:marBottom w:val="10"/>
      <w:divBdr>
        <w:top w:val="none" w:sz="0" w:space="0" w:color="auto"/>
        <w:left w:val="none" w:sz="0" w:space="0" w:color="auto"/>
        <w:bottom w:val="none" w:sz="0" w:space="0" w:color="auto"/>
        <w:right w:val="none" w:sz="0" w:space="0" w:color="auto"/>
      </w:divBdr>
    </w:div>
    <w:div w:id="955258790">
      <w:marLeft w:val="0"/>
      <w:marRight w:val="0"/>
      <w:marTop w:val="10"/>
      <w:marBottom w:val="10"/>
      <w:divBdr>
        <w:top w:val="none" w:sz="0" w:space="0" w:color="auto"/>
        <w:left w:val="none" w:sz="0" w:space="0" w:color="auto"/>
        <w:bottom w:val="none" w:sz="0" w:space="0" w:color="auto"/>
        <w:right w:val="none" w:sz="0" w:space="0" w:color="auto"/>
      </w:divBdr>
    </w:div>
    <w:div w:id="1015306219">
      <w:marLeft w:val="0"/>
      <w:marRight w:val="0"/>
      <w:marTop w:val="10"/>
      <w:marBottom w:val="10"/>
      <w:divBdr>
        <w:top w:val="none" w:sz="0" w:space="0" w:color="auto"/>
        <w:left w:val="none" w:sz="0" w:space="0" w:color="auto"/>
        <w:bottom w:val="none" w:sz="0" w:space="0" w:color="auto"/>
        <w:right w:val="none" w:sz="0" w:space="0" w:color="auto"/>
      </w:divBdr>
    </w:div>
    <w:div w:id="1153258959">
      <w:marLeft w:val="0"/>
      <w:marRight w:val="0"/>
      <w:marTop w:val="10"/>
      <w:marBottom w:val="10"/>
      <w:divBdr>
        <w:top w:val="none" w:sz="0" w:space="0" w:color="auto"/>
        <w:left w:val="none" w:sz="0" w:space="0" w:color="auto"/>
        <w:bottom w:val="none" w:sz="0" w:space="0" w:color="auto"/>
        <w:right w:val="none" w:sz="0" w:space="0" w:color="auto"/>
      </w:divBdr>
    </w:div>
    <w:div w:id="1269124725">
      <w:marLeft w:val="0"/>
      <w:marRight w:val="0"/>
      <w:marTop w:val="10"/>
      <w:marBottom w:val="10"/>
      <w:divBdr>
        <w:top w:val="none" w:sz="0" w:space="0" w:color="auto"/>
        <w:left w:val="none" w:sz="0" w:space="0" w:color="auto"/>
        <w:bottom w:val="none" w:sz="0" w:space="0" w:color="auto"/>
        <w:right w:val="none" w:sz="0" w:space="0" w:color="auto"/>
      </w:divBdr>
    </w:div>
    <w:div w:id="1291352159">
      <w:marLeft w:val="0"/>
      <w:marRight w:val="0"/>
      <w:marTop w:val="10"/>
      <w:marBottom w:val="10"/>
      <w:divBdr>
        <w:top w:val="none" w:sz="0" w:space="0" w:color="auto"/>
        <w:left w:val="none" w:sz="0" w:space="0" w:color="auto"/>
        <w:bottom w:val="none" w:sz="0" w:space="0" w:color="auto"/>
        <w:right w:val="none" w:sz="0" w:space="0" w:color="auto"/>
      </w:divBdr>
    </w:div>
    <w:div w:id="1313172554">
      <w:marLeft w:val="0"/>
      <w:marRight w:val="0"/>
      <w:marTop w:val="10"/>
      <w:marBottom w:val="10"/>
      <w:divBdr>
        <w:top w:val="none" w:sz="0" w:space="0" w:color="auto"/>
        <w:left w:val="none" w:sz="0" w:space="0" w:color="auto"/>
        <w:bottom w:val="none" w:sz="0" w:space="0" w:color="auto"/>
        <w:right w:val="none" w:sz="0" w:space="0" w:color="auto"/>
      </w:divBdr>
    </w:div>
    <w:div w:id="1326477003">
      <w:marLeft w:val="0"/>
      <w:marRight w:val="720"/>
      <w:marTop w:val="10"/>
      <w:marBottom w:val="10"/>
      <w:divBdr>
        <w:top w:val="none" w:sz="0" w:space="0" w:color="auto"/>
        <w:left w:val="none" w:sz="0" w:space="0" w:color="auto"/>
        <w:bottom w:val="none" w:sz="0" w:space="0" w:color="auto"/>
        <w:right w:val="none" w:sz="0" w:space="0" w:color="auto"/>
      </w:divBdr>
    </w:div>
    <w:div w:id="1408066029">
      <w:marLeft w:val="0"/>
      <w:marRight w:val="0"/>
      <w:marTop w:val="10"/>
      <w:marBottom w:val="10"/>
      <w:divBdr>
        <w:top w:val="none" w:sz="0" w:space="0" w:color="auto"/>
        <w:left w:val="none" w:sz="0" w:space="0" w:color="auto"/>
        <w:bottom w:val="none" w:sz="0" w:space="0" w:color="auto"/>
        <w:right w:val="none" w:sz="0" w:space="0" w:color="auto"/>
      </w:divBdr>
    </w:div>
    <w:div w:id="1439376002">
      <w:marLeft w:val="0"/>
      <w:marRight w:val="0"/>
      <w:marTop w:val="10"/>
      <w:marBottom w:val="10"/>
      <w:divBdr>
        <w:top w:val="none" w:sz="0" w:space="0" w:color="auto"/>
        <w:left w:val="none" w:sz="0" w:space="0" w:color="auto"/>
        <w:bottom w:val="none" w:sz="0" w:space="0" w:color="auto"/>
        <w:right w:val="none" w:sz="0" w:space="0" w:color="auto"/>
      </w:divBdr>
    </w:div>
    <w:div w:id="1452044016">
      <w:marLeft w:val="0"/>
      <w:marRight w:val="720"/>
      <w:marTop w:val="10"/>
      <w:marBottom w:val="10"/>
      <w:divBdr>
        <w:top w:val="none" w:sz="0" w:space="0" w:color="auto"/>
        <w:left w:val="none" w:sz="0" w:space="0" w:color="auto"/>
        <w:bottom w:val="none" w:sz="0" w:space="0" w:color="auto"/>
        <w:right w:val="none" w:sz="0" w:space="0" w:color="auto"/>
      </w:divBdr>
    </w:div>
    <w:div w:id="1658802276">
      <w:marLeft w:val="0"/>
      <w:marRight w:val="0"/>
      <w:marTop w:val="10"/>
      <w:marBottom w:val="10"/>
      <w:divBdr>
        <w:top w:val="none" w:sz="0" w:space="0" w:color="auto"/>
        <w:left w:val="none" w:sz="0" w:space="0" w:color="auto"/>
        <w:bottom w:val="none" w:sz="0" w:space="0" w:color="auto"/>
        <w:right w:val="none" w:sz="0" w:space="0" w:color="auto"/>
      </w:divBdr>
    </w:div>
    <w:div w:id="1678456980">
      <w:marLeft w:val="0"/>
      <w:marRight w:val="0"/>
      <w:marTop w:val="10"/>
      <w:marBottom w:val="10"/>
      <w:divBdr>
        <w:top w:val="none" w:sz="0" w:space="0" w:color="auto"/>
        <w:left w:val="none" w:sz="0" w:space="0" w:color="auto"/>
        <w:bottom w:val="none" w:sz="0" w:space="0" w:color="auto"/>
        <w:right w:val="none" w:sz="0" w:space="0" w:color="auto"/>
      </w:divBdr>
    </w:div>
    <w:div w:id="1715084411">
      <w:marLeft w:val="0"/>
      <w:marRight w:val="0"/>
      <w:marTop w:val="10"/>
      <w:marBottom w:val="10"/>
      <w:divBdr>
        <w:top w:val="none" w:sz="0" w:space="0" w:color="auto"/>
        <w:left w:val="none" w:sz="0" w:space="0" w:color="auto"/>
        <w:bottom w:val="none" w:sz="0" w:space="0" w:color="auto"/>
        <w:right w:val="none" w:sz="0" w:space="0" w:color="auto"/>
      </w:divBdr>
    </w:div>
    <w:div w:id="1802920188">
      <w:marLeft w:val="0"/>
      <w:marRight w:val="0"/>
      <w:marTop w:val="10"/>
      <w:marBottom w:val="10"/>
      <w:divBdr>
        <w:top w:val="none" w:sz="0" w:space="0" w:color="auto"/>
        <w:left w:val="none" w:sz="0" w:space="0" w:color="auto"/>
        <w:bottom w:val="none" w:sz="0" w:space="0" w:color="auto"/>
        <w:right w:val="none" w:sz="0" w:space="0" w:color="auto"/>
      </w:divBdr>
    </w:div>
    <w:div w:id="1812012628">
      <w:marLeft w:val="0"/>
      <w:marRight w:val="0"/>
      <w:marTop w:val="10"/>
      <w:marBottom w:val="10"/>
      <w:divBdr>
        <w:top w:val="none" w:sz="0" w:space="0" w:color="auto"/>
        <w:left w:val="none" w:sz="0" w:space="0" w:color="auto"/>
        <w:bottom w:val="none" w:sz="0" w:space="0" w:color="auto"/>
        <w:right w:val="none" w:sz="0" w:space="0" w:color="auto"/>
      </w:divBdr>
    </w:div>
    <w:div w:id="1964454499">
      <w:marLeft w:val="0"/>
      <w:marRight w:val="0"/>
      <w:marTop w:val="10"/>
      <w:marBottom w:val="10"/>
      <w:divBdr>
        <w:top w:val="none" w:sz="0" w:space="0" w:color="auto"/>
        <w:left w:val="none" w:sz="0" w:space="0" w:color="auto"/>
        <w:bottom w:val="none" w:sz="0" w:space="0" w:color="auto"/>
        <w:right w:val="none" w:sz="0" w:space="0" w:color="auto"/>
      </w:divBdr>
    </w:div>
    <w:div w:id="1970934074">
      <w:marLeft w:val="0"/>
      <w:marRight w:val="0"/>
      <w:marTop w:val="10"/>
      <w:marBottom w:val="10"/>
      <w:divBdr>
        <w:top w:val="none" w:sz="0" w:space="0" w:color="auto"/>
        <w:left w:val="none" w:sz="0" w:space="0" w:color="auto"/>
        <w:bottom w:val="none" w:sz="0" w:space="0" w:color="auto"/>
        <w:right w:val="none" w:sz="0" w:space="0" w:color="auto"/>
      </w:divBdr>
    </w:div>
    <w:div w:id="1982422515">
      <w:marLeft w:val="0"/>
      <w:marRight w:val="0"/>
      <w:marTop w:val="10"/>
      <w:marBottom w:val="10"/>
      <w:divBdr>
        <w:top w:val="none" w:sz="0" w:space="0" w:color="auto"/>
        <w:left w:val="none" w:sz="0" w:space="0" w:color="auto"/>
        <w:bottom w:val="none" w:sz="0" w:space="0" w:color="auto"/>
        <w:right w:val="none" w:sz="0" w:space="0" w:color="auto"/>
      </w:divBdr>
    </w:div>
    <w:div w:id="2023773656">
      <w:marLeft w:val="0"/>
      <w:marRight w:val="720"/>
      <w:marTop w:val="10"/>
      <w:marBottom w:val="10"/>
      <w:divBdr>
        <w:top w:val="none" w:sz="0" w:space="0" w:color="auto"/>
        <w:left w:val="none" w:sz="0" w:space="0" w:color="auto"/>
        <w:bottom w:val="none" w:sz="0" w:space="0" w:color="auto"/>
        <w:right w:val="none" w:sz="0" w:space="0" w:color="auto"/>
      </w:divBdr>
    </w:div>
    <w:div w:id="2080904118">
      <w:marLeft w:val="0"/>
      <w:marRight w:val="0"/>
      <w:marTop w:val="10"/>
      <w:marBottom w:val="10"/>
      <w:divBdr>
        <w:top w:val="none" w:sz="0" w:space="0" w:color="auto"/>
        <w:left w:val="none" w:sz="0" w:space="0" w:color="auto"/>
        <w:bottom w:val="none" w:sz="0" w:space="0" w:color="auto"/>
        <w:right w:val="none" w:sz="0" w:space="0" w:color="auto"/>
      </w:divBdr>
    </w:div>
    <w:div w:id="2100713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2025-04-30T06:14:00Z</dcterms:created>
  <dcterms:modified xsi:type="dcterms:W3CDTF">2025-04-30T06:14:00Z</dcterms:modified>
</cp:coreProperties>
</file>