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D6B1" w14:textId="77777777" w:rsidR="003F0B48" w:rsidRDefault="003F0B48">
      <w:pPr>
        <w:spacing w:line="500" w:lineRule="atLeast"/>
        <w:jc w:val="center"/>
        <w:divId w:val="119425932"/>
        <w:rPr>
          <w:rFonts w:ascii="黑体" w:eastAsia="黑体" w:hAnsi="黑体"/>
          <w:sz w:val="36"/>
          <w:szCs w:val="36"/>
        </w:rPr>
      </w:pPr>
      <w:r>
        <w:rPr>
          <w:rFonts w:ascii="黑体" w:eastAsia="黑体" w:hAnsi="黑体" w:hint="eastAsia"/>
          <w:sz w:val="36"/>
          <w:szCs w:val="36"/>
        </w:rPr>
        <w:t>广东省惠州市中级人民法院</w:t>
      </w:r>
    </w:p>
    <w:p w14:paraId="7C7C282D" w14:textId="77777777" w:rsidR="003F0B48" w:rsidRDefault="003F0B48">
      <w:pPr>
        <w:spacing w:line="500" w:lineRule="atLeast"/>
        <w:jc w:val="center"/>
        <w:divId w:val="15404385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1E4B6C" w14:textId="77777777" w:rsidR="003F0B48" w:rsidRDefault="003F0B48">
      <w:pPr>
        <w:spacing w:line="500" w:lineRule="atLeast"/>
        <w:jc w:val="right"/>
        <w:divId w:val="13513770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w:t>
      </w:r>
      <w:r>
        <w:rPr>
          <w:rFonts w:hint="eastAsia"/>
          <w:sz w:val="30"/>
          <w:szCs w:val="30"/>
        </w:rPr>
        <w:t>刑终</w:t>
      </w:r>
      <w:r>
        <w:rPr>
          <w:rFonts w:hint="eastAsia"/>
          <w:sz w:val="30"/>
          <w:szCs w:val="30"/>
        </w:rPr>
        <w:t>518</w:t>
      </w:r>
      <w:r>
        <w:rPr>
          <w:rFonts w:hint="eastAsia"/>
          <w:sz w:val="30"/>
          <w:szCs w:val="30"/>
        </w:rPr>
        <w:t>号</w:t>
      </w:r>
    </w:p>
    <w:p w14:paraId="1F40387E" w14:textId="77777777" w:rsidR="003F0B48" w:rsidRDefault="003F0B48">
      <w:pPr>
        <w:spacing w:line="500" w:lineRule="atLeast"/>
        <w:ind w:firstLine="600"/>
        <w:divId w:val="170417888"/>
        <w:rPr>
          <w:rFonts w:hint="eastAsia"/>
          <w:sz w:val="30"/>
          <w:szCs w:val="30"/>
        </w:rPr>
      </w:pPr>
      <w:r>
        <w:rPr>
          <w:rFonts w:hint="eastAsia"/>
          <w:sz w:val="30"/>
          <w:szCs w:val="30"/>
        </w:rPr>
        <w:t>原公诉机关惠州市惠城区人民检察院。</w:t>
      </w:r>
    </w:p>
    <w:p w14:paraId="7DC3ED78" w14:textId="77777777" w:rsidR="003F0B48" w:rsidRDefault="003F0B48">
      <w:pPr>
        <w:spacing w:line="500" w:lineRule="atLeast"/>
        <w:ind w:firstLine="600"/>
        <w:divId w:val="1450931531"/>
        <w:rPr>
          <w:rFonts w:hint="eastAsia"/>
          <w:sz w:val="30"/>
          <w:szCs w:val="30"/>
        </w:rPr>
      </w:pPr>
      <w:r>
        <w:rPr>
          <w:rFonts w:hint="eastAsia"/>
          <w:sz w:val="30"/>
          <w:szCs w:val="30"/>
        </w:rPr>
        <w:t>上诉单位（原审被告单位）惠阳三合实业发展有限公司，组织机构代码</w:t>
      </w:r>
      <w:r>
        <w:rPr>
          <w:rFonts w:hint="eastAsia"/>
          <w:sz w:val="30"/>
          <w:szCs w:val="30"/>
        </w:rPr>
        <w:t>914413037287800462</w:t>
      </w:r>
      <w:r>
        <w:rPr>
          <w:rFonts w:hint="eastAsia"/>
          <w:sz w:val="30"/>
          <w:szCs w:val="30"/>
        </w:rPr>
        <w:t>，单位地址：惠阳经济开发区三和市场</w:t>
      </w:r>
      <w:r>
        <w:rPr>
          <w:rFonts w:hint="eastAsia"/>
          <w:sz w:val="30"/>
          <w:szCs w:val="30"/>
        </w:rPr>
        <w:t>F1</w:t>
      </w:r>
      <w:r>
        <w:rPr>
          <w:rFonts w:hint="eastAsia"/>
          <w:sz w:val="30"/>
          <w:szCs w:val="30"/>
        </w:rPr>
        <w:t>栋</w:t>
      </w:r>
      <w:r>
        <w:rPr>
          <w:rFonts w:hint="eastAsia"/>
          <w:sz w:val="30"/>
          <w:szCs w:val="30"/>
        </w:rPr>
        <w:t>A202</w:t>
      </w:r>
      <w:r>
        <w:rPr>
          <w:rFonts w:hint="eastAsia"/>
          <w:sz w:val="30"/>
          <w:szCs w:val="30"/>
        </w:rPr>
        <w:t>。</w:t>
      </w:r>
    </w:p>
    <w:p w14:paraId="607A2188" w14:textId="77777777" w:rsidR="003F0B48" w:rsidRDefault="003F0B48">
      <w:pPr>
        <w:spacing w:line="500" w:lineRule="atLeast"/>
        <w:ind w:firstLine="600"/>
        <w:divId w:val="1646154478"/>
        <w:rPr>
          <w:rFonts w:hint="eastAsia"/>
          <w:sz w:val="30"/>
          <w:szCs w:val="30"/>
        </w:rPr>
      </w:pPr>
      <w:r>
        <w:rPr>
          <w:rFonts w:hint="eastAsia"/>
          <w:sz w:val="30"/>
          <w:szCs w:val="30"/>
        </w:rPr>
        <w:t>法定代表人江广森。</w:t>
      </w:r>
    </w:p>
    <w:p w14:paraId="486551DF" w14:textId="77777777" w:rsidR="003F0B48" w:rsidRDefault="003F0B48">
      <w:pPr>
        <w:spacing w:line="500" w:lineRule="atLeast"/>
        <w:ind w:firstLine="600"/>
        <w:divId w:val="209997193"/>
        <w:rPr>
          <w:rFonts w:hint="eastAsia"/>
          <w:sz w:val="30"/>
          <w:szCs w:val="30"/>
        </w:rPr>
      </w:pPr>
      <w:r>
        <w:rPr>
          <w:rFonts w:hint="eastAsia"/>
          <w:sz w:val="30"/>
          <w:szCs w:val="30"/>
        </w:rPr>
        <w:t>诉讼代表人许永杰，男，汉族，</w:t>
      </w:r>
      <w:r>
        <w:rPr>
          <w:rFonts w:hint="eastAsia"/>
          <w:sz w:val="30"/>
          <w:szCs w:val="30"/>
        </w:rPr>
        <w:t>1988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日出生，住惠州市惠城区，系惠阳三合实业有限公司副总经理。</w:t>
      </w:r>
    </w:p>
    <w:p w14:paraId="7202AE54" w14:textId="77777777" w:rsidR="003F0B48" w:rsidRDefault="003F0B48">
      <w:pPr>
        <w:spacing w:line="500" w:lineRule="atLeast"/>
        <w:ind w:firstLine="600"/>
        <w:divId w:val="416899881"/>
        <w:rPr>
          <w:rFonts w:hint="eastAsia"/>
          <w:sz w:val="30"/>
          <w:szCs w:val="30"/>
        </w:rPr>
      </w:pPr>
      <w:r>
        <w:rPr>
          <w:rFonts w:hint="eastAsia"/>
          <w:sz w:val="30"/>
          <w:szCs w:val="30"/>
        </w:rPr>
        <w:t>上诉人（原审被告人）江广森，男，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日出生，汉族，高中文化，户籍所在地：广东省惠州市惠城区，惠阳三合实业发展有限公司法人代表。因涉嫌单位行贿罪，于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日到惠州市惠城区人民检察院投案自首，次日被惠州市惠城区人民检察院决定取保候审。因涉嫌非法转让、倒卖土地使用权罪，于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日被惠州市公安局惠阳区分局执行逮捕。现羁押于惠州市惠阳区看守所。</w:t>
      </w:r>
    </w:p>
    <w:p w14:paraId="6BE6AFF1" w14:textId="77777777" w:rsidR="003F0B48" w:rsidRDefault="003F0B48">
      <w:pPr>
        <w:spacing w:line="500" w:lineRule="atLeast"/>
        <w:ind w:firstLine="600"/>
        <w:divId w:val="1219704648"/>
        <w:rPr>
          <w:rFonts w:hint="eastAsia"/>
          <w:sz w:val="30"/>
          <w:szCs w:val="30"/>
        </w:rPr>
      </w:pPr>
      <w:r>
        <w:rPr>
          <w:rFonts w:hint="eastAsia"/>
          <w:sz w:val="30"/>
          <w:szCs w:val="30"/>
        </w:rPr>
        <w:t>辩护人陈波，广东凯扬律师事务所律师。</w:t>
      </w:r>
    </w:p>
    <w:p w14:paraId="0BF8B241" w14:textId="77777777" w:rsidR="003F0B48" w:rsidRDefault="003F0B48">
      <w:pPr>
        <w:spacing w:line="500" w:lineRule="atLeast"/>
        <w:ind w:firstLine="600"/>
        <w:divId w:val="1675377017"/>
        <w:rPr>
          <w:rFonts w:hint="eastAsia"/>
          <w:sz w:val="30"/>
          <w:szCs w:val="30"/>
        </w:rPr>
      </w:pPr>
      <w:r>
        <w:rPr>
          <w:rFonts w:hint="eastAsia"/>
          <w:sz w:val="30"/>
          <w:szCs w:val="30"/>
        </w:rPr>
        <w:t>惠州市惠城区人民法院审理惠州市惠城区人民检察院指控原审原审被告单位惠某三合实业发展有限公司、被告人江广森犯单位行贿罪一案，于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1686</w:t>
      </w:r>
      <w:r>
        <w:rPr>
          <w:rFonts w:hint="eastAsia"/>
          <w:sz w:val="30"/>
          <w:szCs w:val="30"/>
        </w:rPr>
        <w:t>号刑事判决书，宣判后，原审被告单位惠某三合实业发展有限公司、原审被告人江广森不服，提出上诉。本院受理后，依法组成合议庭，经阅卷、讯问上诉人、听取辩护人意见，认为本案事实清楚，决定以不开庭的方式进行审理。现已审理终结。</w:t>
      </w:r>
    </w:p>
    <w:p w14:paraId="5EDB2B46" w14:textId="77777777" w:rsidR="003F0B48" w:rsidRDefault="003F0B48">
      <w:pPr>
        <w:spacing w:line="500" w:lineRule="atLeast"/>
        <w:ind w:firstLine="600"/>
        <w:divId w:val="1941788789"/>
        <w:rPr>
          <w:rFonts w:hint="eastAsia"/>
          <w:sz w:val="30"/>
          <w:szCs w:val="30"/>
        </w:rPr>
      </w:pPr>
      <w:r>
        <w:rPr>
          <w:rFonts w:hint="eastAsia"/>
          <w:sz w:val="30"/>
          <w:szCs w:val="30"/>
        </w:rPr>
        <w:lastRenderedPageBreak/>
        <w:t>原审法院认定：</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月，被告单位惠某三合实业发展有限公司（下简称三合公司）在黎某</w:t>
      </w:r>
      <w:r>
        <w:rPr>
          <w:rFonts w:hint="eastAsia"/>
          <w:sz w:val="30"/>
          <w:szCs w:val="30"/>
        </w:rPr>
        <w:t>2</w:t>
      </w:r>
      <w:r>
        <w:rPr>
          <w:rFonts w:hint="eastAsia"/>
          <w:sz w:val="30"/>
          <w:szCs w:val="30"/>
        </w:rPr>
        <w:t>平（另案处理）任惠某三和开发区管委会党委书记期间，承接了惠某区三和开发区市政工程项目累计</w:t>
      </w:r>
      <w:r>
        <w:rPr>
          <w:rFonts w:hint="eastAsia"/>
          <w:sz w:val="30"/>
          <w:szCs w:val="30"/>
        </w:rPr>
        <w:t>49</w:t>
      </w:r>
      <w:r>
        <w:rPr>
          <w:rFonts w:hint="eastAsia"/>
          <w:sz w:val="30"/>
          <w:szCs w:val="30"/>
        </w:rPr>
        <w:t>项。</w:t>
      </w:r>
      <w:r>
        <w:rPr>
          <w:rFonts w:hint="eastAsia"/>
          <w:sz w:val="30"/>
          <w:szCs w:val="30"/>
        </w:rPr>
        <w:t>2005</w:t>
      </w:r>
      <w:r>
        <w:rPr>
          <w:rFonts w:hint="eastAsia"/>
          <w:sz w:val="30"/>
          <w:szCs w:val="30"/>
        </w:rPr>
        <w:t>年间，法定代表人被告人江广森找到黎某</w:t>
      </w:r>
      <w:r>
        <w:rPr>
          <w:rFonts w:hint="eastAsia"/>
          <w:sz w:val="30"/>
          <w:szCs w:val="30"/>
        </w:rPr>
        <w:t>2</w:t>
      </w:r>
      <w:r>
        <w:rPr>
          <w:rFonts w:hint="eastAsia"/>
          <w:sz w:val="30"/>
          <w:szCs w:val="30"/>
        </w:rPr>
        <w:t>平，请求其帮三合公司获取三和工业区内的</w:t>
      </w:r>
      <w:r>
        <w:rPr>
          <w:rFonts w:hint="eastAsia"/>
          <w:sz w:val="30"/>
          <w:szCs w:val="30"/>
        </w:rPr>
        <w:t>6</w:t>
      </w:r>
      <w:r>
        <w:rPr>
          <w:rFonts w:hint="eastAsia"/>
          <w:sz w:val="30"/>
          <w:szCs w:val="30"/>
        </w:rPr>
        <w:t>万多平方米的工业用地使用权。在获得该土地使用权后，三合公司法定代表人江广森再次找到黎某</w:t>
      </w:r>
      <w:r>
        <w:rPr>
          <w:rFonts w:hint="eastAsia"/>
          <w:sz w:val="30"/>
          <w:szCs w:val="30"/>
        </w:rPr>
        <w:t>2</w:t>
      </w:r>
      <w:r>
        <w:rPr>
          <w:rFonts w:hint="eastAsia"/>
          <w:sz w:val="30"/>
          <w:szCs w:val="30"/>
        </w:rPr>
        <w:t>平，让黎某</w:t>
      </w:r>
      <w:r>
        <w:rPr>
          <w:rFonts w:hint="eastAsia"/>
          <w:sz w:val="30"/>
          <w:szCs w:val="30"/>
        </w:rPr>
        <w:t>2</w:t>
      </w:r>
      <w:r>
        <w:rPr>
          <w:rFonts w:hint="eastAsia"/>
          <w:sz w:val="30"/>
          <w:szCs w:val="30"/>
        </w:rPr>
        <w:t>平帮忙将上述工业用地转为住宅用地，土地差价从三和开发区管委会应付给三合公司的工程款中进行抵扣，并承诺会给黎某</w:t>
      </w:r>
      <w:r>
        <w:rPr>
          <w:rFonts w:hint="eastAsia"/>
          <w:sz w:val="30"/>
          <w:szCs w:val="30"/>
        </w:rPr>
        <w:t>2</w:t>
      </w:r>
      <w:r>
        <w:rPr>
          <w:rFonts w:hint="eastAsia"/>
          <w:sz w:val="30"/>
          <w:szCs w:val="30"/>
        </w:rPr>
        <w:t>平好处费。黎某</w:t>
      </w:r>
      <w:r>
        <w:rPr>
          <w:rFonts w:hint="eastAsia"/>
          <w:sz w:val="30"/>
          <w:szCs w:val="30"/>
        </w:rPr>
        <w:t>2</w:t>
      </w:r>
      <w:r>
        <w:rPr>
          <w:rFonts w:hint="eastAsia"/>
          <w:sz w:val="30"/>
          <w:szCs w:val="30"/>
        </w:rPr>
        <w:t>平于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12</w:t>
      </w:r>
      <w:r>
        <w:rPr>
          <w:rFonts w:hint="eastAsia"/>
          <w:sz w:val="30"/>
          <w:szCs w:val="30"/>
        </w:rPr>
        <w:t>月</w:t>
      </w:r>
      <w:r>
        <w:rPr>
          <w:rFonts w:hint="eastAsia"/>
          <w:sz w:val="30"/>
          <w:szCs w:val="30"/>
        </w:rPr>
        <w:t>29</w:t>
      </w:r>
      <w:r>
        <w:rPr>
          <w:rFonts w:hint="eastAsia"/>
          <w:sz w:val="30"/>
          <w:szCs w:val="30"/>
        </w:rPr>
        <w:t>日分三次审批同意将三合公司获得的位于三和工业区内的</w:t>
      </w:r>
      <w:r>
        <w:rPr>
          <w:rFonts w:hint="eastAsia"/>
          <w:sz w:val="30"/>
          <w:szCs w:val="30"/>
        </w:rPr>
        <w:t>43188</w:t>
      </w:r>
      <w:r>
        <w:rPr>
          <w:rFonts w:hint="eastAsia"/>
          <w:sz w:val="30"/>
          <w:szCs w:val="30"/>
        </w:rPr>
        <w:t>平方米、</w:t>
      </w:r>
      <w:r>
        <w:rPr>
          <w:rFonts w:hint="eastAsia"/>
          <w:sz w:val="30"/>
          <w:szCs w:val="30"/>
        </w:rPr>
        <w:t>19372</w:t>
      </w:r>
      <w:r>
        <w:rPr>
          <w:rFonts w:hint="eastAsia"/>
          <w:sz w:val="30"/>
          <w:szCs w:val="30"/>
        </w:rPr>
        <w:t>平方米、</w:t>
      </w:r>
      <w:r>
        <w:rPr>
          <w:rFonts w:hint="eastAsia"/>
          <w:sz w:val="30"/>
          <w:szCs w:val="30"/>
        </w:rPr>
        <w:t>3756</w:t>
      </w:r>
      <w:r>
        <w:rPr>
          <w:rFonts w:hint="eastAsia"/>
          <w:sz w:val="30"/>
          <w:szCs w:val="30"/>
        </w:rPr>
        <w:t>平方米的工业工地转为住宅用地，土地差价从三和开发区管委会应付给三合公司的工程款中抵扣。为感谢黎某</w:t>
      </w:r>
      <w:r>
        <w:rPr>
          <w:rFonts w:hint="eastAsia"/>
          <w:sz w:val="30"/>
          <w:szCs w:val="30"/>
        </w:rPr>
        <w:t>2</w:t>
      </w:r>
      <w:r>
        <w:rPr>
          <w:rFonts w:hint="eastAsia"/>
          <w:sz w:val="30"/>
          <w:szCs w:val="30"/>
        </w:rPr>
        <w:t>平帮忙，三合公司决定送给黎某</w:t>
      </w:r>
      <w:r>
        <w:rPr>
          <w:rFonts w:hint="eastAsia"/>
          <w:sz w:val="30"/>
          <w:szCs w:val="30"/>
        </w:rPr>
        <w:t>2</w:t>
      </w:r>
      <w:r>
        <w:rPr>
          <w:rFonts w:hint="eastAsia"/>
          <w:sz w:val="30"/>
          <w:szCs w:val="30"/>
        </w:rPr>
        <w:t>平好处费人民币</w:t>
      </w:r>
      <w:r>
        <w:rPr>
          <w:rFonts w:hint="eastAsia"/>
          <w:sz w:val="30"/>
          <w:szCs w:val="30"/>
        </w:rPr>
        <w:t>428.8</w:t>
      </w:r>
      <w:r>
        <w:rPr>
          <w:rFonts w:hint="eastAsia"/>
          <w:sz w:val="30"/>
          <w:szCs w:val="30"/>
        </w:rPr>
        <w:t>万元。</w:t>
      </w:r>
    </w:p>
    <w:p w14:paraId="1917F718" w14:textId="77777777" w:rsidR="003F0B48" w:rsidRDefault="003F0B48">
      <w:pPr>
        <w:spacing w:line="500" w:lineRule="atLeast"/>
        <w:ind w:firstLine="600"/>
        <w:divId w:val="792863008"/>
        <w:rPr>
          <w:rFonts w:hint="eastAsia"/>
          <w:sz w:val="30"/>
          <w:szCs w:val="30"/>
        </w:rPr>
      </w:pPr>
      <w:r>
        <w:rPr>
          <w:rFonts w:hint="eastAsia"/>
          <w:sz w:val="30"/>
          <w:szCs w:val="30"/>
        </w:rPr>
        <w:t>原审判决认定上述事实的证据有</w:t>
      </w:r>
      <w:r>
        <w:rPr>
          <w:rFonts w:hint="eastAsia"/>
          <w:sz w:val="30"/>
          <w:szCs w:val="30"/>
        </w:rPr>
        <w:t>:1</w:t>
      </w:r>
      <w:r>
        <w:rPr>
          <w:rFonts w:hint="eastAsia"/>
          <w:sz w:val="30"/>
          <w:szCs w:val="30"/>
        </w:rPr>
        <w:t>、立案决定书；</w:t>
      </w:r>
      <w:r>
        <w:rPr>
          <w:rFonts w:hint="eastAsia"/>
          <w:sz w:val="30"/>
          <w:szCs w:val="30"/>
        </w:rPr>
        <w:t>2</w:t>
      </w:r>
      <w:r>
        <w:rPr>
          <w:rFonts w:hint="eastAsia"/>
          <w:sz w:val="30"/>
          <w:szCs w:val="30"/>
        </w:rPr>
        <w:t>、指定管辖函；</w:t>
      </w:r>
      <w:r>
        <w:rPr>
          <w:rFonts w:hint="eastAsia"/>
          <w:sz w:val="30"/>
          <w:szCs w:val="30"/>
        </w:rPr>
        <w:t>3</w:t>
      </w:r>
      <w:r>
        <w:rPr>
          <w:rFonts w:hint="eastAsia"/>
          <w:sz w:val="30"/>
          <w:szCs w:val="30"/>
        </w:rPr>
        <w:t>、证人证言；</w:t>
      </w:r>
      <w:r>
        <w:rPr>
          <w:rFonts w:hint="eastAsia"/>
          <w:sz w:val="30"/>
          <w:szCs w:val="30"/>
        </w:rPr>
        <w:t>4</w:t>
      </w:r>
      <w:r>
        <w:rPr>
          <w:rFonts w:hint="eastAsia"/>
          <w:sz w:val="30"/>
          <w:szCs w:val="30"/>
        </w:rPr>
        <w:t>、另案处理人员黎某</w:t>
      </w:r>
      <w:r>
        <w:rPr>
          <w:rFonts w:hint="eastAsia"/>
          <w:sz w:val="30"/>
          <w:szCs w:val="30"/>
        </w:rPr>
        <w:t>2</w:t>
      </w:r>
      <w:r>
        <w:rPr>
          <w:rFonts w:hint="eastAsia"/>
          <w:sz w:val="30"/>
          <w:szCs w:val="30"/>
        </w:rPr>
        <w:t>平供述；</w:t>
      </w:r>
      <w:r>
        <w:rPr>
          <w:rFonts w:hint="eastAsia"/>
          <w:sz w:val="30"/>
          <w:szCs w:val="30"/>
        </w:rPr>
        <w:t>5</w:t>
      </w:r>
      <w:r>
        <w:rPr>
          <w:rFonts w:hint="eastAsia"/>
          <w:sz w:val="30"/>
          <w:szCs w:val="30"/>
        </w:rPr>
        <w:t>、搜查证、搜查笔录、扣押清单；</w:t>
      </w:r>
      <w:r>
        <w:rPr>
          <w:rFonts w:hint="eastAsia"/>
          <w:sz w:val="30"/>
          <w:szCs w:val="30"/>
        </w:rPr>
        <w:t>6</w:t>
      </w:r>
      <w:r>
        <w:rPr>
          <w:rFonts w:hint="eastAsia"/>
          <w:sz w:val="30"/>
          <w:szCs w:val="30"/>
        </w:rPr>
        <w:t>、辨认材料及签供，原审被告人江广森对其承包三和开发区工程项目及付款情况汇总表进行辨认及签供；</w:t>
      </w:r>
      <w:r>
        <w:rPr>
          <w:rFonts w:hint="eastAsia"/>
          <w:sz w:val="30"/>
          <w:szCs w:val="30"/>
        </w:rPr>
        <w:t>7</w:t>
      </w:r>
      <w:r>
        <w:rPr>
          <w:rFonts w:hint="eastAsia"/>
          <w:sz w:val="30"/>
          <w:szCs w:val="30"/>
        </w:rPr>
        <w:t>、工程承包合同、文件呈批表、土地使用及地价款支付协议、土地使用权出让合同书、文件呈批表、土地出让征地补差价合同；</w:t>
      </w:r>
      <w:r>
        <w:rPr>
          <w:rFonts w:hint="eastAsia"/>
          <w:sz w:val="30"/>
          <w:szCs w:val="30"/>
        </w:rPr>
        <w:t>8</w:t>
      </w:r>
      <w:r>
        <w:rPr>
          <w:rFonts w:hint="eastAsia"/>
          <w:sz w:val="30"/>
          <w:szCs w:val="30"/>
        </w:rPr>
        <w:t>、银行交易明细、交易凭证；</w:t>
      </w:r>
      <w:r>
        <w:rPr>
          <w:rFonts w:hint="eastAsia"/>
          <w:sz w:val="30"/>
          <w:szCs w:val="30"/>
        </w:rPr>
        <w:t>9</w:t>
      </w:r>
      <w:r>
        <w:rPr>
          <w:rFonts w:hint="eastAsia"/>
          <w:sz w:val="30"/>
          <w:szCs w:val="30"/>
        </w:rPr>
        <w:t>、企业机读档案登记资料；</w:t>
      </w:r>
      <w:r>
        <w:rPr>
          <w:rFonts w:hint="eastAsia"/>
          <w:sz w:val="30"/>
          <w:szCs w:val="30"/>
        </w:rPr>
        <w:t>10</w:t>
      </w:r>
      <w:r>
        <w:rPr>
          <w:rFonts w:hint="eastAsia"/>
          <w:sz w:val="30"/>
          <w:szCs w:val="30"/>
        </w:rPr>
        <w:t>、干部任免表；</w:t>
      </w:r>
      <w:r>
        <w:rPr>
          <w:rFonts w:hint="eastAsia"/>
          <w:sz w:val="30"/>
          <w:szCs w:val="30"/>
        </w:rPr>
        <w:t>11</w:t>
      </w:r>
      <w:r>
        <w:rPr>
          <w:rFonts w:hint="eastAsia"/>
          <w:sz w:val="30"/>
          <w:szCs w:val="30"/>
        </w:rPr>
        <w:t>、到案经过；</w:t>
      </w:r>
      <w:r>
        <w:rPr>
          <w:rFonts w:hint="eastAsia"/>
          <w:sz w:val="30"/>
          <w:szCs w:val="30"/>
        </w:rPr>
        <w:t>12</w:t>
      </w:r>
      <w:r>
        <w:rPr>
          <w:rFonts w:hint="eastAsia"/>
          <w:sz w:val="30"/>
          <w:szCs w:val="30"/>
        </w:rPr>
        <w:t>、户籍资料；</w:t>
      </w:r>
      <w:r>
        <w:rPr>
          <w:rFonts w:hint="eastAsia"/>
          <w:sz w:val="30"/>
          <w:szCs w:val="30"/>
        </w:rPr>
        <w:t>13</w:t>
      </w:r>
      <w:r>
        <w:rPr>
          <w:rFonts w:hint="eastAsia"/>
          <w:sz w:val="30"/>
          <w:szCs w:val="30"/>
        </w:rPr>
        <w:t>、取保候审决定书；</w:t>
      </w:r>
      <w:r>
        <w:rPr>
          <w:rFonts w:hint="eastAsia"/>
          <w:sz w:val="30"/>
          <w:szCs w:val="30"/>
        </w:rPr>
        <w:t>14</w:t>
      </w:r>
      <w:r>
        <w:rPr>
          <w:rFonts w:hint="eastAsia"/>
          <w:sz w:val="30"/>
          <w:szCs w:val="30"/>
        </w:rPr>
        <w:t>、原审被告人江广森在检察机关的供述等。</w:t>
      </w:r>
    </w:p>
    <w:p w14:paraId="476F2551" w14:textId="77777777" w:rsidR="003F0B48" w:rsidRDefault="003F0B48">
      <w:pPr>
        <w:spacing w:line="500" w:lineRule="atLeast"/>
        <w:ind w:firstLine="600"/>
        <w:divId w:val="1519854735"/>
        <w:rPr>
          <w:rFonts w:hint="eastAsia"/>
          <w:sz w:val="30"/>
          <w:szCs w:val="30"/>
        </w:rPr>
      </w:pPr>
      <w:r>
        <w:rPr>
          <w:rFonts w:hint="eastAsia"/>
          <w:sz w:val="30"/>
          <w:szCs w:val="30"/>
        </w:rPr>
        <w:t>原审判决认为：被告单位惠某三合实业发展有限公司为谋取不正当利益，向国家工作人员行贿人民币</w:t>
      </w:r>
      <w:r>
        <w:rPr>
          <w:rFonts w:hint="eastAsia"/>
          <w:sz w:val="30"/>
          <w:szCs w:val="30"/>
        </w:rPr>
        <w:t>428.8</w:t>
      </w:r>
      <w:r>
        <w:rPr>
          <w:rFonts w:hint="eastAsia"/>
          <w:sz w:val="30"/>
          <w:szCs w:val="30"/>
        </w:rPr>
        <w:t>万元，其行为已构成单位行贿罪；被告人江广森作为该公司的直接负责的主管人员，同意公司向国家工作人员行贿人民币</w:t>
      </w:r>
      <w:r>
        <w:rPr>
          <w:rFonts w:hint="eastAsia"/>
          <w:sz w:val="30"/>
          <w:szCs w:val="30"/>
        </w:rPr>
        <w:t>428.8</w:t>
      </w:r>
      <w:r>
        <w:rPr>
          <w:rFonts w:hint="eastAsia"/>
          <w:sz w:val="30"/>
          <w:szCs w:val="30"/>
        </w:rPr>
        <w:t>万元，其行为已构成单位行贿罪。原判根据《中华人民共和国刑法》第三百九十三条、第三十条、第三十一条、第六十七条第一款、第五十二条、第五十三条、第六十四条的规定，作出判决如下：</w:t>
      </w:r>
    </w:p>
    <w:p w14:paraId="0DF766DA" w14:textId="77777777" w:rsidR="003F0B48" w:rsidRDefault="003F0B48">
      <w:pPr>
        <w:spacing w:line="500" w:lineRule="atLeast"/>
        <w:ind w:firstLine="600"/>
        <w:divId w:val="48383695"/>
        <w:rPr>
          <w:rFonts w:hint="eastAsia"/>
          <w:sz w:val="30"/>
          <w:szCs w:val="30"/>
        </w:rPr>
      </w:pPr>
      <w:r>
        <w:rPr>
          <w:rFonts w:hint="eastAsia"/>
          <w:sz w:val="30"/>
          <w:szCs w:val="30"/>
        </w:rPr>
        <w:t>一、被告单位惠某三合实业发展有限公司犯单位行贿罪，判处罚金人民币一百万元。二、被告人江广森犯单位行贿罪，判处有期徒刑一年八个月。</w:t>
      </w:r>
    </w:p>
    <w:p w14:paraId="6731652D" w14:textId="77777777" w:rsidR="003F0B48" w:rsidRDefault="003F0B48">
      <w:pPr>
        <w:spacing w:line="500" w:lineRule="atLeast"/>
        <w:ind w:firstLine="600"/>
        <w:divId w:val="228268593"/>
        <w:rPr>
          <w:rFonts w:hint="eastAsia"/>
          <w:sz w:val="30"/>
          <w:szCs w:val="30"/>
        </w:rPr>
      </w:pPr>
      <w:r>
        <w:rPr>
          <w:rFonts w:hint="eastAsia"/>
          <w:sz w:val="30"/>
          <w:szCs w:val="30"/>
        </w:rPr>
        <w:t>上诉单位惠某三合实业发展有限公司与上诉人江广森上诉称：</w:t>
      </w:r>
      <w:r>
        <w:rPr>
          <w:rFonts w:hint="eastAsia"/>
          <w:sz w:val="30"/>
          <w:szCs w:val="30"/>
        </w:rPr>
        <w:t>1</w:t>
      </w:r>
      <w:r>
        <w:rPr>
          <w:rFonts w:hint="eastAsia"/>
          <w:sz w:val="30"/>
          <w:szCs w:val="30"/>
        </w:rPr>
        <w:t>、原审对上诉单位及上诉人的量刑过重，上诉人江广森有自首情节，且符合缓刑适用条件；</w:t>
      </w:r>
      <w:r>
        <w:rPr>
          <w:rFonts w:hint="eastAsia"/>
          <w:sz w:val="30"/>
          <w:szCs w:val="30"/>
        </w:rPr>
        <w:t>2</w:t>
      </w:r>
      <w:r>
        <w:rPr>
          <w:rFonts w:hint="eastAsia"/>
          <w:sz w:val="30"/>
          <w:szCs w:val="30"/>
        </w:rPr>
        <w:t>、上诉单位早已停止运营，没有任何收入，现上诉人江广森愿意主动为公司缴纳罚金，请求二审法院对其从轻判处。</w:t>
      </w:r>
    </w:p>
    <w:p w14:paraId="6D036116" w14:textId="77777777" w:rsidR="003F0B48" w:rsidRDefault="003F0B48">
      <w:pPr>
        <w:spacing w:line="500" w:lineRule="atLeast"/>
        <w:ind w:firstLine="600"/>
        <w:divId w:val="1666006597"/>
        <w:rPr>
          <w:rFonts w:hint="eastAsia"/>
          <w:sz w:val="30"/>
          <w:szCs w:val="30"/>
        </w:rPr>
      </w:pPr>
      <w:r>
        <w:rPr>
          <w:rFonts w:hint="eastAsia"/>
          <w:sz w:val="30"/>
          <w:szCs w:val="30"/>
        </w:rPr>
        <w:t>辩护人辩护称一审判决对上诉人江广森的量刑过重，请二审法院依法改判减轻处罚。理由如下：</w:t>
      </w:r>
      <w:r>
        <w:rPr>
          <w:rFonts w:hint="eastAsia"/>
          <w:sz w:val="30"/>
          <w:szCs w:val="30"/>
        </w:rPr>
        <w:t>1</w:t>
      </w:r>
      <w:r>
        <w:rPr>
          <w:rFonts w:hint="eastAsia"/>
          <w:sz w:val="30"/>
          <w:szCs w:val="30"/>
        </w:rPr>
        <w:t>、三合公司及其法定代表人江广森犯罪的主观恶性较小，社会危害性不大；</w:t>
      </w:r>
      <w:r>
        <w:rPr>
          <w:rFonts w:hint="eastAsia"/>
          <w:sz w:val="30"/>
          <w:szCs w:val="30"/>
        </w:rPr>
        <w:t>2</w:t>
      </w:r>
      <w:r>
        <w:rPr>
          <w:rFonts w:hint="eastAsia"/>
          <w:sz w:val="30"/>
          <w:szCs w:val="30"/>
        </w:rPr>
        <w:t>、上诉人江广森具有自首情节；</w:t>
      </w:r>
      <w:r>
        <w:rPr>
          <w:rFonts w:hint="eastAsia"/>
          <w:sz w:val="30"/>
          <w:szCs w:val="30"/>
        </w:rPr>
        <w:t>3</w:t>
      </w:r>
      <w:r>
        <w:rPr>
          <w:rFonts w:hint="eastAsia"/>
          <w:sz w:val="30"/>
          <w:szCs w:val="30"/>
        </w:rPr>
        <w:t>、上诉人江广森系初犯，没有犯罪前科；</w:t>
      </w:r>
      <w:r>
        <w:rPr>
          <w:rFonts w:hint="eastAsia"/>
          <w:sz w:val="30"/>
          <w:szCs w:val="30"/>
        </w:rPr>
        <w:t>4</w:t>
      </w:r>
      <w:r>
        <w:rPr>
          <w:rFonts w:hint="eastAsia"/>
          <w:sz w:val="30"/>
          <w:szCs w:val="30"/>
        </w:rPr>
        <w:t>、三合公司已按一审判决积极主动足额缴纳了罚金，上诉人作为该公司的法定代表人承担单位犯罪的刑事处罚，可以酌情从轻处罚；</w:t>
      </w:r>
      <w:r>
        <w:rPr>
          <w:rFonts w:hint="eastAsia"/>
          <w:sz w:val="30"/>
          <w:szCs w:val="30"/>
        </w:rPr>
        <w:t>5</w:t>
      </w:r>
      <w:r>
        <w:rPr>
          <w:rFonts w:hint="eastAsia"/>
          <w:sz w:val="30"/>
          <w:szCs w:val="30"/>
        </w:rPr>
        <w:t>、参照广东省其他法院对单位行贿罪的量刑案例，一审法院判处江广森一年八个月明显量刑过重。</w:t>
      </w:r>
    </w:p>
    <w:p w14:paraId="35B07EDB" w14:textId="77777777" w:rsidR="003F0B48" w:rsidRDefault="003F0B48">
      <w:pPr>
        <w:spacing w:line="500" w:lineRule="atLeast"/>
        <w:ind w:firstLine="600"/>
        <w:divId w:val="2122798728"/>
        <w:rPr>
          <w:rFonts w:hint="eastAsia"/>
          <w:sz w:val="30"/>
          <w:szCs w:val="30"/>
        </w:rPr>
      </w:pPr>
      <w:r>
        <w:rPr>
          <w:rFonts w:hint="eastAsia"/>
          <w:sz w:val="30"/>
          <w:szCs w:val="30"/>
        </w:rPr>
        <w:t>经二审审理查明，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月，上诉单位惠某三合实业发展有限公司在黎某</w:t>
      </w:r>
      <w:r>
        <w:rPr>
          <w:rFonts w:hint="eastAsia"/>
          <w:sz w:val="30"/>
          <w:szCs w:val="30"/>
        </w:rPr>
        <w:t>2</w:t>
      </w:r>
      <w:r>
        <w:rPr>
          <w:rFonts w:hint="eastAsia"/>
          <w:sz w:val="30"/>
          <w:szCs w:val="30"/>
        </w:rPr>
        <w:t>平（另案处理）任惠某三和开发区管委会党委书记期间，承接了惠某区三和开发区市政工程项目累计</w:t>
      </w:r>
      <w:r>
        <w:rPr>
          <w:rFonts w:hint="eastAsia"/>
          <w:sz w:val="30"/>
          <w:szCs w:val="30"/>
        </w:rPr>
        <w:t>49</w:t>
      </w:r>
      <w:r>
        <w:rPr>
          <w:rFonts w:hint="eastAsia"/>
          <w:sz w:val="30"/>
          <w:szCs w:val="30"/>
        </w:rPr>
        <w:t>项，工程结算款累计共</w:t>
      </w:r>
      <w:r>
        <w:rPr>
          <w:rFonts w:hint="eastAsia"/>
          <w:sz w:val="30"/>
          <w:szCs w:val="30"/>
        </w:rPr>
        <w:t>6710</w:t>
      </w:r>
      <w:r>
        <w:rPr>
          <w:rFonts w:hint="eastAsia"/>
          <w:sz w:val="30"/>
          <w:szCs w:val="30"/>
        </w:rPr>
        <w:t>万余元。</w:t>
      </w:r>
      <w:r>
        <w:rPr>
          <w:rFonts w:hint="eastAsia"/>
          <w:sz w:val="30"/>
          <w:szCs w:val="30"/>
        </w:rPr>
        <w:t>2005</w:t>
      </w:r>
      <w:r>
        <w:rPr>
          <w:rFonts w:hint="eastAsia"/>
          <w:sz w:val="30"/>
          <w:szCs w:val="30"/>
        </w:rPr>
        <w:t>年间，三合公司法定代表人上诉人江广森找到黎某</w:t>
      </w:r>
      <w:r>
        <w:rPr>
          <w:rFonts w:hint="eastAsia"/>
          <w:sz w:val="30"/>
          <w:szCs w:val="30"/>
        </w:rPr>
        <w:t>2</w:t>
      </w:r>
      <w:r>
        <w:rPr>
          <w:rFonts w:hint="eastAsia"/>
          <w:sz w:val="30"/>
          <w:szCs w:val="30"/>
        </w:rPr>
        <w:t>平，请求其帮三合公司获取三和工业区内的</w:t>
      </w:r>
      <w:r>
        <w:rPr>
          <w:rFonts w:hint="eastAsia"/>
          <w:sz w:val="30"/>
          <w:szCs w:val="30"/>
        </w:rPr>
        <w:t>6</w:t>
      </w:r>
      <w:r>
        <w:rPr>
          <w:rFonts w:hint="eastAsia"/>
          <w:sz w:val="30"/>
          <w:szCs w:val="30"/>
        </w:rPr>
        <w:t>万多平方米的工业用地使用权。在获得该土地使用权后，三合公司法定代表人江广森再次找到黎某</w:t>
      </w:r>
      <w:r>
        <w:rPr>
          <w:rFonts w:hint="eastAsia"/>
          <w:sz w:val="30"/>
          <w:szCs w:val="30"/>
        </w:rPr>
        <w:t>2</w:t>
      </w:r>
      <w:r>
        <w:rPr>
          <w:rFonts w:hint="eastAsia"/>
          <w:sz w:val="30"/>
          <w:szCs w:val="30"/>
        </w:rPr>
        <w:t>平，让黎某</w:t>
      </w:r>
      <w:r>
        <w:rPr>
          <w:rFonts w:hint="eastAsia"/>
          <w:sz w:val="30"/>
          <w:szCs w:val="30"/>
        </w:rPr>
        <w:t>2</w:t>
      </w:r>
      <w:r>
        <w:rPr>
          <w:rFonts w:hint="eastAsia"/>
          <w:sz w:val="30"/>
          <w:szCs w:val="30"/>
        </w:rPr>
        <w:t>平帮忙将上述工业用地转为住宅用地，土地差价从三和开发区管委会应付给三合公司的工程款中进行抵扣，并承诺会给黎某</w:t>
      </w:r>
      <w:r>
        <w:rPr>
          <w:rFonts w:hint="eastAsia"/>
          <w:sz w:val="30"/>
          <w:szCs w:val="30"/>
        </w:rPr>
        <w:t>2</w:t>
      </w:r>
      <w:r>
        <w:rPr>
          <w:rFonts w:hint="eastAsia"/>
          <w:sz w:val="30"/>
          <w:szCs w:val="30"/>
        </w:rPr>
        <w:t>平好处费。黎某</w:t>
      </w:r>
      <w:r>
        <w:rPr>
          <w:rFonts w:hint="eastAsia"/>
          <w:sz w:val="30"/>
          <w:szCs w:val="30"/>
        </w:rPr>
        <w:t>2</w:t>
      </w:r>
      <w:r>
        <w:rPr>
          <w:rFonts w:hint="eastAsia"/>
          <w:sz w:val="30"/>
          <w:szCs w:val="30"/>
        </w:rPr>
        <w:t>平于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12</w:t>
      </w:r>
      <w:r>
        <w:rPr>
          <w:rFonts w:hint="eastAsia"/>
          <w:sz w:val="30"/>
          <w:szCs w:val="30"/>
        </w:rPr>
        <w:t>月</w:t>
      </w:r>
      <w:r>
        <w:rPr>
          <w:rFonts w:hint="eastAsia"/>
          <w:sz w:val="30"/>
          <w:szCs w:val="30"/>
        </w:rPr>
        <w:t>29</w:t>
      </w:r>
      <w:r>
        <w:rPr>
          <w:rFonts w:hint="eastAsia"/>
          <w:sz w:val="30"/>
          <w:szCs w:val="30"/>
        </w:rPr>
        <w:t>日分三次审批同意将三合公司获得的位于三和工业区内的</w:t>
      </w:r>
      <w:r>
        <w:rPr>
          <w:rFonts w:hint="eastAsia"/>
          <w:sz w:val="30"/>
          <w:szCs w:val="30"/>
        </w:rPr>
        <w:t>43188</w:t>
      </w:r>
      <w:r>
        <w:rPr>
          <w:rFonts w:hint="eastAsia"/>
          <w:sz w:val="30"/>
          <w:szCs w:val="30"/>
        </w:rPr>
        <w:t>平方米、</w:t>
      </w:r>
      <w:r>
        <w:rPr>
          <w:rFonts w:hint="eastAsia"/>
          <w:sz w:val="30"/>
          <w:szCs w:val="30"/>
        </w:rPr>
        <w:t>19372</w:t>
      </w:r>
      <w:r>
        <w:rPr>
          <w:rFonts w:hint="eastAsia"/>
          <w:sz w:val="30"/>
          <w:szCs w:val="30"/>
        </w:rPr>
        <w:t>平方米、</w:t>
      </w:r>
      <w:r>
        <w:rPr>
          <w:rFonts w:hint="eastAsia"/>
          <w:sz w:val="30"/>
          <w:szCs w:val="30"/>
        </w:rPr>
        <w:t>3756</w:t>
      </w:r>
      <w:r>
        <w:rPr>
          <w:rFonts w:hint="eastAsia"/>
          <w:sz w:val="30"/>
          <w:szCs w:val="30"/>
        </w:rPr>
        <w:t>平方米的工业工地转为住宅用地，土地差价从三和开发区管委会应付给三合公司的工程款中抵扣。</w:t>
      </w:r>
    </w:p>
    <w:p w14:paraId="4EFF66C2" w14:textId="77777777" w:rsidR="003F0B48" w:rsidRDefault="003F0B48">
      <w:pPr>
        <w:spacing w:line="500" w:lineRule="atLeast"/>
        <w:ind w:firstLine="600"/>
        <w:divId w:val="1141847665"/>
        <w:rPr>
          <w:rFonts w:hint="eastAsia"/>
          <w:sz w:val="30"/>
          <w:szCs w:val="30"/>
        </w:rPr>
      </w:pPr>
      <w:r>
        <w:rPr>
          <w:rFonts w:hint="eastAsia"/>
          <w:sz w:val="30"/>
          <w:szCs w:val="30"/>
        </w:rPr>
        <w:t>为感谢黎某</w:t>
      </w:r>
      <w:r>
        <w:rPr>
          <w:rFonts w:hint="eastAsia"/>
          <w:sz w:val="30"/>
          <w:szCs w:val="30"/>
        </w:rPr>
        <w:t>2</w:t>
      </w:r>
      <w:r>
        <w:rPr>
          <w:rFonts w:hint="eastAsia"/>
          <w:sz w:val="30"/>
          <w:szCs w:val="30"/>
        </w:rPr>
        <w:t>平帮忙，兑现之前答应会给黎某</w:t>
      </w:r>
      <w:r>
        <w:rPr>
          <w:rFonts w:hint="eastAsia"/>
          <w:sz w:val="30"/>
          <w:szCs w:val="30"/>
        </w:rPr>
        <w:t>2</w:t>
      </w:r>
      <w:r>
        <w:rPr>
          <w:rFonts w:hint="eastAsia"/>
          <w:sz w:val="30"/>
          <w:szCs w:val="30"/>
        </w:rPr>
        <w:t>平好处费的承诺，三合公司决定送给黎某</w:t>
      </w:r>
      <w:r>
        <w:rPr>
          <w:rFonts w:hint="eastAsia"/>
          <w:sz w:val="30"/>
          <w:szCs w:val="30"/>
        </w:rPr>
        <w:t>2</w:t>
      </w:r>
      <w:r>
        <w:rPr>
          <w:rFonts w:hint="eastAsia"/>
          <w:sz w:val="30"/>
          <w:szCs w:val="30"/>
        </w:rPr>
        <w:t>平好处费人民币</w:t>
      </w:r>
      <w:r>
        <w:rPr>
          <w:rFonts w:hint="eastAsia"/>
          <w:sz w:val="30"/>
          <w:szCs w:val="30"/>
        </w:rPr>
        <w:t>428.8</w:t>
      </w:r>
      <w:r>
        <w:rPr>
          <w:rFonts w:hint="eastAsia"/>
          <w:sz w:val="30"/>
          <w:szCs w:val="30"/>
        </w:rPr>
        <w:t>万元。按黎某</w:t>
      </w:r>
      <w:r>
        <w:rPr>
          <w:rFonts w:hint="eastAsia"/>
          <w:sz w:val="30"/>
          <w:szCs w:val="30"/>
        </w:rPr>
        <w:t>2</w:t>
      </w:r>
      <w:r>
        <w:rPr>
          <w:rFonts w:hint="eastAsia"/>
          <w:sz w:val="30"/>
          <w:szCs w:val="30"/>
        </w:rPr>
        <w:t>平的要求，江广森安排公司财务分别于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4</w:t>
      </w:r>
      <w:r>
        <w:rPr>
          <w:rFonts w:hint="eastAsia"/>
          <w:sz w:val="30"/>
          <w:szCs w:val="30"/>
        </w:rPr>
        <w:t>月</w:t>
      </w:r>
      <w:r>
        <w:rPr>
          <w:rFonts w:hint="eastAsia"/>
          <w:sz w:val="30"/>
          <w:szCs w:val="30"/>
        </w:rPr>
        <w:t>30</w:t>
      </w:r>
      <w:r>
        <w:rPr>
          <w:rFonts w:hint="eastAsia"/>
          <w:sz w:val="30"/>
          <w:szCs w:val="30"/>
        </w:rPr>
        <w:t>日将上述贿赂款分两次从三合公司银行账户转账到黎某</w:t>
      </w:r>
      <w:r>
        <w:rPr>
          <w:rFonts w:hint="eastAsia"/>
          <w:sz w:val="30"/>
          <w:szCs w:val="30"/>
        </w:rPr>
        <w:t>2</w:t>
      </w:r>
      <w:r>
        <w:rPr>
          <w:rFonts w:hint="eastAsia"/>
          <w:sz w:val="30"/>
          <w:szCs w:val="30"/>
        </w:rPr>
        <w:t>平弟弟黎某</w:t>
      </w:r>
      <w:r>
        <w:rPr>
          <w:rFonts w:hint="eastAsia"/>
          <w:sz w:val="30"/>
          <w:szCs w:val="30"/>
        </w:rPr>
        <w:t>1</w:t>
      </w:r>
      <w:r>
        <w:rPr>
          <w:rFonts w:hint="eastAsia"/>
          <w:sz w:val="30"/>
          <w:szCs w:val="30"/>
        </w:rPr>
        <w:t>名下的惠州市</w:t>
      </w:r>
      <w:r>
        <w:rPr>
          <w:rFonts w:hint="eastAsia"/>
          <w:sz w:val="30"/>
          <w:szCs w:val="30"/>
        </w:rPr>
        <w:t>XX</w:t>
      </w:r>
      <w:r>
        <w:rPr>
          <w:rFonts w:hint="eastAsia"/>
          <w:sz w:val="30"/>
          <w:szCs w:val="30"/>
        </w:rPr>
        <w:t>企业有限公司的银行账户，供黎某</w:t>
      </w:r>
      <w:r>
        <w:rPr>
          <w:rFonts w:hint="eastAsia"/>
          <w:sz w:val="30"/>
          <w:szCs w:val="30"/>
        </w:rPr>
        <w:t>2</w:t>
      </w:r>
      <w:r>
        <w:rPr>
          <w:rFonts w:hint="eastAsia"/>
          <w:sz w:val="30"/>
          <w:szCs w:val="30"/>
        </w:rPr>
        <w:t>平使用。</w:t>
      </w:r>
    </w:p>
    <w:p w14:paraId="3715FA17" w14:textId="77777777" w:rsidR="003F0B48" w:rsidRDefault="003F0B48">
      <w:pPr>
        <w:spacing w:line="500" w:lineRule="atLeast"/>
        <w:ind w:firstLine="600"/>
        <w:divId w:val="395668944"/>
        <w:rPr>
          <w:rFonts w:hint="eastAsia"/>
          <w:sz w:val="30"/>
          <w:szCs w:val="30"/>
        </w:rPr>
      </w:pPr>
      <w:r>
        <w:rPr>
          <w:rFonts w:hint="eastAsia"/>
          <w:sz w:val="30"/>
          <w:szCs w:val="30"/>
        </w:rPr>
        <w:t>以上事实，有经原审法庭质证、认证的下列证据予以证明：</w:t>
      </w:r>
    </w:p>
    <w:p w14:paraId="6128277C" w14:textId="77777777" w:rsidR="003F0B48" w:rsidRDefault="003F0B48">
      <w:pPr>
        <w:spacing w:line="500" w:lineRule="atLeast"/>
        <w:ind w:firstLine="600"/>
        <w:divId w:val="1761024046"/>
        <w:rPr>
          <w:rFonts w:hint="eastAsia"/>
          <w:sz w:val="30"/>
          <w:szCs w:val="30"/>
        </w:rPr>
      </w:pPr>
      <w:r>
        <w:rPr>
          <w:rFonts w:hint="eastAsia"/>
          <w:sz w:val="30"/>
          <w:szCs w:val="30"/>
        </w:rPr>
        <w:t>1</w:t>
      </w:r>
      <w:r>
        <w:rPr>
          <w:rFonts w:hint="eastAsia"/>
          <w:sz w:val="30"/>
          <w:szCs w:val="30"/>
        </w:rPr>
        <w:t>、立案决定书，证明案件的来源及由此启动的侦查程序合法、有效。</w:t>
      </w:r>
    </w:p>
    <w:p w14:paraId="5C7FA5CC" w14:textId="77777777" w:rsidR="003F0B48" w:rsidRDefault="003F0B48">
      <w:pPr>
        <w:spacing w:line="500" w:lineRule="atLeast"/>
        <w:ind w:firstLine="600"/>
        <w:divId w:val="1004936702"/>
        <w:rPr>
          <w:rFonts w:hint="eastAsia"/>
          <w:sz w:val="30"/>
          <w:szCs w:val="30"/>
        </w:rPr>
      </w:pPr>
      <w:r>
        <w:rPr>
          <w:rFonts w:hint="eastAsia"/>
          <w:sz w:val="30"/>
          <w:szCs w:val="30"/>
        </w:rPr>
        <w:t>2</w:t>
      </w:r>
      <w:r>
        <w:rPr>
          <w:rFonts w:hint="eastAsia"/>
          <w:sz w:val="30"/>
          <w:szCs w:val="30"/>
        </w:rPr>
        <w:t>、指定管辖函，证明惠州市人民检察院于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日接到惠州市纪委移送的关于江广森涉嫌行贿犯罪的线索经市院领导批准，将该线索指定惠城区人民检察院办理，并将办理情况及时上报；惠州市中级人民法院于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日指定原审法院以第一审程序审理上诉单位惠某三合实业有限公司、上诉人江广森单位行贿一案。</w:t>
      </w:r>
    </w:p>
    <w:p w14:paraId="28087693" w14:textId="77777777" w:rsidR="003F0B48" w:rsidRDefault="003F0B48">
      <w:pPr>
        <w:spacing w:line="500" w:lineRule="atLeast"/>
        <w:ind w:firstLine="600"/>
        <w:divId w:val="479929039"/>
        <w:rPr>
          <w:rFonts w:hint="eastAsia"/>
          <w:sz w:val="30"/>
          <w:szCs w:val="30"/>
        </w:rPr>
      </w:pPr>
      <w:r>
        <w:rPr>
          <w:rFonts w:hint="eastAsia"/>
          <w:sz w:val="30"/>
          <w:szCs w:val="30"/>
        </w:rPr>
        <w:t>3</w:t>
      </w:r>
      <w:r>
        <w:rPr>
          <w:rFonts w:hint="eastAsia"/>
          <w:sz w:val="30"/>
          <w:szCs w:val="30"/>
        </w:rPr>
        <w:t>、证人证言：</w:t>
      </w:r>
    </w:p>
    <w:p w14:paraId="67B9BBB8" w14:textId="77777777" w:rsidR="003F0B48" w:rsidRDefault="003F0B48">
      <w:pPr>
        <w:spacing w:line="500" w:lineRule="atLeast"/>
        <w:ind w:firstLine="600"/>
        <w:divId w:val="2035810675"/>
        <w:rPr>
          <w:rFonts w:hint="eastAsia"/>
          <w:sz w:val="30"/>
          <w:szCs w:val="30"/>
        </w:rPr>
      </w:pPr>
      <w:r>
        <w:rPr>
          <w:rFonts w:hint="eastAsia"/>
          <w:sz w:val="30"/>
          <w:szCs w:val="30"/>
        </w:rPr>
        <w:t>（</w:t>
      </w:r>
      <w:r>
        <w:rPr>
          <w:rFonts w:hint="eastAsia"/>
          <w:sz w:val="30"/>
          <w:szCs w:val="30"/>
        </w:rPr>
        <w:t>1</w:t>
      </w:r>
      <w:r>
        <w:rPr>
          <w:rFonts w:hint="eastAsia"/>
          <w:sz w:val="30"/>
          <w:szCs w:val="30"/>
        </w:rPr>
        <w:t>）证人黎某</w:t>
      </w:r>
      <w:r>
        <w:rPr>
          <w:rFonts w:hint="eastAsia"/>
          <w:sz w:val="30"/>
          <w:szCs w:val="30"/>
        </w:rPr>
        <w:t>1</w:t>
      </w:r>
      <w:r>
        <w:rPr>
          <w:rFonts w:hint="eastAsia"/>
          <w:sz w:val="30"/>
          <w:szCs w:val="30"/>
        </w:rPr>
        <w:t>证言，</w:t>
      </w:r>
      <w:r>
        <w:rPr>
          <w:rFonts w:hint="eastAsia"/>
          <w:sz w:val="30"/>
          <w:szCs w:val="30"/>
        </w:rPr>
        <w:t>2008</w:t>
      </w:r>
      <w:r>
        <w:rPr>
          <w:rFonts w:hint="eastAsia"/>
          <w:sz w:val="30"/>
          <w:szCs w:val="30"/>
        </w:rPr>
        <w:t>年的一天，我哥哥黎某</w:t>
      </w:r>
      <w:r>
        <w:rPr>
          <w:rFonts w:hint="eastAsia"/>
          <w:sz w:val="30"/>
          <w:szCs w:val="30"/>
        </w:rPr>
        <w:t>2</w:t>
      </w:r>
      <w:r>
        <w:rPr>
          <w:rFonts w:hint="eastAsia"/>
          <w:sz w:val="30"/>
          <w:szCs w:val="30"/>
        </w:rPr>
        <w:t>平打电话给我，让我过去他家里，我去到后看见江广森也在，黎某</w:t>
      </w:r>
      <w:r>
        <w:rPr>
          <w:rFonts w:hint="eastAsia"/>
          <w:sz w:val="30"/>
          <w:szCs w:val="30"/>
        </w:rPr>
        <w:t>2</w:t>
      </w:r>
      <w:r>
        <w:rPr>
          <w:rFonts w:hint="eastAsia"/>
          <w:sz w:val="30"/>
          <w:szCs w:val="30"/>
        </w:rPr>
        <w:t>平就跟我说，江广森要转账一笔钱给他，让我把惠州市</w:t>
      </w:r>
      <w:r>
        <w:rPr>
          <w:rFonts w:hint="eastAsia"/>
          <w:sz w:val="30"/>
          <w:szCs w:val="30"/>
        </w:rPr>
        <w:t>XX</w:t>
      </w:r>
      <w:r>
        <w:rPr>
          <w:rFonts w:hint="eastAsia"/>
          <w:sz w:val="30"/>
          <w:szCs w:val="30"/>
        </w:rPr>
        <w:t>企业有限公司的账号提供给江广森，我就把我名下惠州市</w:t>
      </w:r>
      <w:r>
        <w:rPr>
          <w:rFonts w:hint="eastAsia"/>
          <w:sz w:val="30"/>
          <w:szCs w:val="30"/>
        </w:rPr>
        <w:t>XX</w:t>
      </w:r>
      <w:r>
        <w:rPr>
          <w:rFonts w:hint="eastAsia"/>
          <w:sz w:val="30"/>
          <w:szCs w:val="30"/>
        </w:rPr>
        <w:t>企业有限公司的建行账号给了江广森，黎某</w:t>
      </w:r>
      <w:r>
        <w:rPr>
          <w:rFonts w:hint="eastAsia"/>
          <w:sz w:val="30"/>
          <w:szCs w:val="30"/>
        </w:rPr>
        <w:t>2</w:t>
      </w:r>
      <w:r>
        <w:rPr>
          <w:rFonts w:hint="eastAsia"/>
          <w:sz w:val="30"/>
          <w:szCs w:val="30"/>
        </w:rPr>
        <w:t>平让我注意下钱是否到账。当我收到两笔转账共</w:t>
      </w:r>
      <w:r>
        <w:rPr>
          <w:rFonts w:hint="eastAsia"/>
          <w:sz w:val="30"/>
          <w:szCs w:val="30"/>
        </w:rPr>
        <w:t>428.8</w:t>
      </w:r>
      <w:r>
        <w:rPr>
          <w:rFonts w:hint="eastAsia"/>
          <w:sz w:val="30"/>
          <w:szCs w:val="30"/>
        </w:rPr>
        <w:t>万元后，及时告诉黎某</w:t>
      </w:r>
      <w:r>
        <w:rPr>
          <w:rFonts w:hint="eastAsia"/>
          <w:sz w:val="30"/>
          <w:szCs w:val="30"/>
        </w:rPr>
        <w:t>2</w:t>
      </w:r>
      <w:r>
        <w:rPr>
          <w:rFonts w:hint="eastAsia"/>
          <w:sz w:val="30"/>
          <w:szCs w:val="30"/>
        </w:rPr>
        <w:t>平，并根据他的要求提了一部分现金拿到黎某</w:t>
      </w:r>
      <w:r>
        <w:rPr>
          <w:rFonts w:hint="eastAsia"/>
          <w:sz w:val="30"/>
          <w:szCs w:val="30"/>
        </w:rPr>
        <w:t>2</w:t>
      </w:r>
      <w:r>
        <w:rPr>
          <w:rFonts w:hint="eastAsia"/>
          <w:sz w:val="30"/>
          <w:szCs w:val="30"/>
        </w:rPr>
        <w:t>平家里交给他，剩下的钱都转账到由黎某嘉（黎某</w:t>
      </w:r>
      <w:r>
        <w:rPr>
          <w:rFonts w:hint="eastAsia"/>
          <w:sz w:val="30"/>
          <w:szCs w:val="30"/>
        </w:rPr>
        <w:t>2</w:t>
      </w:r>
      <w:r>
        <w:rPr>
          <w:rFonts w:hint="eastAsia"/>
          <w:sz w:val="30"/>
          <w:szCs w:val="30"/>
        </w:rPr>
        <w:t>平儿子）实际控制的骏</w:t>
      </w:r>
      <w:r>
        <w:rPr>
          <w:rFonts w:hint="eastAsia"/>
          <w:sz w:val="30"/>
          <w:szCs w:val="30"/>
        </w:rPr>
        <w:t>X</w:t>
      </w:r>
      <w:r>
        <w:rPr>
          <w:rFonts w:hint="eastAsia"/>
          <w:sz w:val="30"/>
          <w:szCs w:val="30"/>
        </w:rPr>
        <w:t>发展公司的工行账号上。</w:t>
      </w:r>
    </w:p>
    <w:p w14:paraId="5B636546" w14:textId="77777777" w:rsidR="003F0B48" w:rsidRDefault="003F0B48">
      <w:pPr>
        <w:spacing w:line="500" w:lineRule="atLeast"/>
        <w:ind w:firstLine="600"/>
        <w:divId w:val="531725126"/>
        <w:rPr>
          <w:rFonts w:hint="eastAsia"/>
          <w:sz w:val="30"/>
          <w:szCs w:val="30"/>
        </w:rPr>
      </w:pPr>
      <w:r>
        <w:rPr>
          <w:rFonts w:hint="eastAsia"/>
          <w:sz w:val="30"/>
          <w:szCs w:val="30"/>
        </w:rPr>
        <w:t>（</w:t>
      </w:r>
      <w:r>
        <w:rPr>
          <w:rFonts w:hint="eastAsia"/>
          <w:sz w:val="30"/>
          <w:szCs w:val="30"/>
        </w:rPr>
        <w:t>2</w:t>
      </w:r>
      <w:r>
        <w:rPr>
          <w:rFonts w:hint="eastAsia"/>
          <w:sz w:val="30"/>
          <w:szCs w:val="30"/>
        </w:rPr>
        <w:t>）证人罗某</w:t>
      </w:r>
      <w:r>
        <w:rPr>
          <w:rFonts w:hint="eastAsia"/>
          <w:sz w:val="30"/>
          <w:szCs w:val="30"/>
        </w:rPr>
        <w:t>1</w:t>
      </w:r>
      <w:r>
        <w:rPr>
          <w:rFonts w:hint="eastAsia"/>
          <w:sz w:val="30"/>
          <w:szCs w:val="30"/>
        </w:rPr>
        <w:t>（现任惠某经济开发区管委会副主任）证言，黎某</w:t>
      </w:r>
      <w:r>
        <w:rPr>
          <w:rFonts w:hint="eastAsia"/>
          <w:sz w:val="30"/>
          <w:szCs w:val="30"/>
        </w:rPr>
        <w:t>2</w:t>
      </w:r>
      <w:r>
        <w:rPr>
          <w:rFonts w:hint="eastAsia"/>
          <w:sz w:val="30"/>
          <w:szCs w:val="30"/>
        </w:rPr>
        <w:t>平在</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月间担任惠某三和管委会书记。在黎某</w:t>
      </w:r>
      <w:r>
        <w:rPr>
          <w:rFonts w:hint="eastAsia"/>
          <w:sz w:val="30"/>
          <w:szCs w:val="30"/>
        </w:rPr>
        <w:t>2</w:t>
      </w:r>
      <w:r>
        <w:rPr>
          <w:rFonts w:hint="eastAsia"/>
          <w:sz w:val="30"/>
          <w:szCs w:val="30"/>
        </w:rPr>
        <w:t>平任该职期间，江广森做了很多三和管委会的工程，都是黎某</w:t>
      </w:r>
      <w:r>
        <w:rPr>
          <w:rFonts w:hint="eastAsia"/>
          <w:sz w:val="30"/>
          <w:szCs w:val="30"/>
        </w:rPr>
        <w:t>2</w:t>
      </w:r>
      <w:r>
        <w:rPr>
          <w:rFonts w:hint="eastAsia"/>
          <w:sz w:val="30"/>
          <w:szCs w:val="30"/>
        </w:rPr>
        <w:t>平交待或者直接定下来的，其中很多工程是我作为三和管委会的代表和江广森签订合同，都没有走招投标程序。三和管委会有付现金或以地抵工程款，还有以费用抵工程款支付江广森的工程款。</w:t>
      </w:r>
    </w:p>
    <w:p w14:paraId="0F3109B2" w14:textId="77777777" w:rsidR="003F0B48" w:rsidRDefault="003F0B48">
      <w:pPr>
        <w:spacing w:line="500" w:lineRule="atLeast"/>
        <w:ind w:firstLine="600"/>
        <w:divId w:val="1255476854"/>
        <w:rPr>
          <w:rFonts w:hint="eastAsia"/>
          <w:sz w:val="30"/>
          <w:szCs w:val="30"/>
        </w:rPr>
      </w:pPr>
      <w:r>
        <w:rPr>
          <w:rFonts w:hint="eastAsia"/>
          <w:sz w:val="30"/>
          <w:szCs w:val="30"/>
        </w:rPr>
        <w:t>4</w:t>
      </w:r>
      <w:r>
        <w:rPr>
          <w:rFonts w:hint="eastAsia"/>
          <w:sz w:val="30"/>
          <w:szCs w:val="30"/>
        </w:rPr>
        <w:t>、另案处理人员黎某</w:t>
      </w:r>
      <w:r>
        <w:rPr>
          <w:rFonts w:hint="eastAsia"/>
          <w:sz w:val="30"/>
          <w:szCs w:val="30"/>
        </w:rPr>
        <w:t>2</w:t>
      </w:r>
      <w:r>
        <w:rPr>
          <w:rFonts w:hint="eastAsia"/>
          <w:sz w:val="30"/>
          <w:szCs w:val="30"/>
        </w:rPr>
        <w:t>平供述，</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前后，江广森打电话给我说：“黎记你在三和管委会给我那么多工程做，我一直经济那么困难，没有感谢你。现在我公司有一笔钱，听说你家里公司经济困难，我把钱转给你，你给个银行账号”。当时我家里公司经济困难，就松了口，叫了我弟弟黎某</w:t>
      </w:r>
      <w:r>
        <w:rPr>
          <w:rFonts w:hint="eastAsia"/>
          <w:sz w:val="30"/>
          <w:szCs w:val="30"/>
        </w:rPr>
        <w:t>1</w:t>
      </w:r>
      <w:r>
        <w:rPr>
          <w:rFonts w:hint="eastAsia"/>
          <w:sz w:val="30"/>
          <w:szCs w:val="30"/>
        </w:rPr>
        <w:t>来，我对黎某</w:t>
      </w:r>
      <w:r>
        <w:rPr>
          <w:rFonts w:hint="eastAsia"/>
          <w:sz w:val="30"/>
          <w:szCs w:val="30"/>
        </w:rPr>
        <w:t>1</w:t>
      </w:r>
      <w:r>
        <w:rPr>
          <w:rFonts w:hint="eastAsia"/>
          <w:sz w:val="30"/>
          <w:szCs w:val="30"/>
        </w:rPr>
        <w:t>说：“江广森要转账一笔钱给我，你把惠州市</w:t>
      </w:r>
      <w:r>
        <w:rPr>
          <w:rFonts w:hint="eastAsia"/>
          <w:sz w:val="30"/>
          <w:szCs w:val="30"/>
        </w:rPr>
        <w:t>XX</w:t>
      </w:r>
      <w:r>
        <w:rPr>
          <w:rFonts w:hint="eastAsia"/>
          <w:sz w:val="30"/>
          <w:szCs w:val="30"/>
        </w:rPr>
        <w:t>企业有限公司的账号提供给江广森”，黎某</w:t>
      </w:r>
      <w:r>
        <w:rPr>
          <w:rFonts w:hint="eastAsia"/>
          <w:sz w:val="30"/>
          <w:szCs w:val="30"/>
        </w:rPr>
        <w:t>1</w:t>
      </w:r>
      <w:r>
        <w:rPr>
          <w:rFonts w:hint="eastAsia"/>
          <w:sz w:val="30"/>
          <w:szCs w:val="30"/>
        </w:rPr>
        <w:t>就把他外事惠州市</w:t>
      </w:r>
      <w:r>
        <w:rPr>
          <w:rFonts w:hint="eastAsia"/>
          <w:sz w:val="30"/>
          <w:szCs w:val="30"/>
        </w:rPr>
        <w:t>XX</w:t>
      </w:r>
      <w:r>
        <w:rPr>
          <w:rFonts w:hint="eastAsia"/>
          <w:sz w:val="30"/>
          <w:szCs w:val="30"/>
        </w:rPr>
        <w:t>企业有限公司的银行账号给了江广森。后来黎某</w:t>
      </w:r>
      <w:r>
        <w:rPr>
          <w:rFonts w:hint="eastAsia"/>
          <w:sz w:val="30"/>
          <w:szCs w:val="30"/>
        </w:rPr>
        <w:t>1</w:t>
      </w:r>
      <w:r>
        <w:rPr>
          <w:rFonts w:hint="eastAsia"/>
          <w:sz w:val="30"/>
          <w:szCs w:val="30"/>
        </w:rPr>
        <w:t>收到江广森名下的惠某三合实业发展有限公司两笔转账，共</w:t>
      </w:r>
      <w:r>
        <w:rPr>
          <w:rFonts w:hint="eastAsia"/>
          <w:sz w:val="30"/>
          <w:szCs w:val="30"/>
        </w:rPr>
        <w:t>428.8</w:t>
      </w:r>
      <w:r>
        <w:rPr>
          <w:rFonts w:hint="eastAsia"/>
          <w:sz w:val="30"/>
          <w:szCs w:val="30"/>
        </w:rPr>
        <w:t>万元后都及时告诉我。我要求黎某</w:t>
      </w:r>
      <w:r>
        <w:rPr>
          <w:rFonts w:hint="eastAsia"/>
          <w:sz w:val="30"/>
          <w:szCs w:val="30"/>
        </w:rPr>
        <w:t>1</w:t>
      </w:r>
      <w:r>
        <w:rPr>
          <w:rFonts w:hint="eastAsia"/>
          <w:sz w:val="30"/>
          <w:szCs w:val="30"/>
        </w:rPr>
        <w:t>提了一部分现金给我，剩下的钱都转账到我小孩（黎某</w:t>
      </w:r>
      <w:r>
        <w:rPr>
          <w:rFonts w:hint="eastAsia"/>
          <w:sz w:val="30"/>
          <w:szCs w:val="30"/>
        </w:rPr>
        <w:t>3</w:t>
      </w:r>
      <w:r>
        <w:rPr>
          <w:rFonts w:hint="eastAsia"/>
          <w:sz w:val="30"/>
          <w:szCs w:val="30"/>
        </w:rPr>
        <w:t>嘉）为法人的骏</w:t>
      </w:r>
      <w:r>
        <w:rPr>
          <w:rFonts w:hint="eastAsia"/>
          <w:sz w:val="30"/>
          <w:szCs w:val="30"/>
        </w:rPr>
        <w:t>X</w:t>
      </w:r>
      <w:r>
        <w:rPr>
          <w:rFonts w:hint="eastAsia"/>
          <w:sz w:val="30"/>
          <w:szCs w:val="30"/>
        </w:rPr>
        <w:t>发展公司工行账上用于我个人、家庭及公司的开支。</w:t>
      </w:r>
    </w:p>
    <w:p w14:paraId="674DAE47" w14:textId="77777777" w:rsidR="003F0B48" w:rsidRDefault="003F0B48">
      <w:pPr>
        <w:spacing w:line="500" w:lineRule="atLeast"/>
        <w:ind w:firstLine="600"/>
        <w:divId w:val="1648315151"/>
        <w:rPr>
          <w:rFonts w:hint="eastAsia"/>
          <w:sz w:val="30"/>
          <w:szCs w:val="30"/>
        </w:rPr>
      </w:pPr>
      <w:r>
        <w:rPr>
          <w:rFonts w:hint="eastAsia"/>
          <w:sz w:val="30"/>
          <w:szCs w:val="30"/>
        </w:rPr>
        <w:t>4</w:t>
      </w:r>
      <w:r>
        <w:rPr>
          <w:rFonts w:hint="eastAsia"/>
          <w:sz w:val="30"/>
          <w:szCs w:val="30"/>
        </w:rPr>
        <w:t>、搜查证、搜查笔录、扣押清单，证明惠城区人民检察院工作人员对江广森住所及其公司办公场所进行搜查，现场扣押文件盒（承包工程资料）十一个、</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年结算资料六袋、三合公司早期资料一堆、未装订凭证资料一堆、零散档案资料一箱、零散纸张、图纸一箱。</w:t>
      </w:r>
    </w:p>
    <w:p w14:paraId="2A23D7F9" w14:textId="77777777" w:rsidR="003F0B48" w:rsidRDefault="003F0B48">
      <w:pPr>
        <w:spacing w:line="500" w:lineRule="atLeast"/>
        <w:ind w:firstLine="600"/>
        <w:divId w:val="186216754"/>
        <w:rPr>
          <w:rFonts w:hint="eastAsia"/>
          <w:sz w:val="30"/>
          <w:szCs w:val="30"/>
        </w:rPr>
      </w:pPr>
      <w:r>
        <w:rPr>
          <w:rFonts w:hint="eastAsia"/>
          <w:sz w:val="30"/>
          <w:szCs w:val="30"/>
        </w:rPr>
        <w:t>5</w:t>
      </w:r>
      <w:r>
        <w:rPr>
          <w:rFonts w:hint="eastAsia"/>
          <w:sz w:val="30"/>
          <w:szCs w:val="30"/>
        </w:rPr>
        <w:t>、辨认材料及签供，上诉人江广森对其承包三和开发区工程项目及付款情况汇总表进行辨认及签供，表示认可此表。</w:t>
      </w:r>
    </w:p>
    <w:p w14:paraId="3C2140CD" w14:textId="77777777" w:rsidR="003F0B48" w:rsidRDefault="003F0B48">
      <w:pPr>
        <w:spacing w:line="500" w:lineRule="atLeast"/>
        <w:ind w:firstLine="600"/>
        <w:divId w:val="898517911"/>
        <w:rPr>
          <w:rFonts w:hint="eastAsia"/>
          <w:sz w:val="30"/>
          <w:szCs w:val="30"/>
        </w:rPr>
      </w:pPr>
      <w:r>
        <w:rPr>
          <w:rFonts w:hint="eastAsia"/>
          <w:sz w:val="30"/>
          <w:szCs w:val="30"/>
        </w:rPr>
        <w:t>6</w:t>
      </w:r>
      <w:r>
        <w:rPr>
          <w:rFonts w:hint="eastAsia"/>
          <w:sz w:val="30"/>
          <w:szCs w:val="30"/>
        </w:rPr>
        <w:t>、工程承包合同、文件呈批表、土地使用及地价款支付协议、土地使用权出让合同书、文件呈批表、土地出让征地补差价合同，证明惠某三合实业发展有限公司获取三和工业区内的</w:t>
      </w:r>
      <w:r>
        <w:rPr>
          <w:rFonts w:hint="eastAsia"/>
          <w:sz w:val="30"/>
          <w:szCs w:val="30"/>
        </w:rPr>
        <w:t>6</w:t>
      </w:r>
      <w:r>
        <w:rPr>
          <w:rFonts w:hint="eastAsia"/>
          <w:sz w:val="30"/>
          <w:szCs w:val="30"/>
        </w:rPr>
        <w:t>万多平方米的工业用地使用权。后黎某</w:t>
      </w:r>
      <w:r>
        <w:rPr>
          <w:rFonts w:hint="eastAsia"/>
          <w:sz w:val="30"/>
          <w:szCs w:val="30"/>
        </w:rPr>
        <w:t>2</w:t>
      </w:r>
      <w:r>
        <w:rPr>
          <w:rFonts w:hint="eastAsia"/>
          <w:sz w:val="30"/>
          <w:szCs w:val="30"/>
        </w:rPr>
        <w:t>平应江广森要求分别于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12</w:t>
      </w:r>
      <w:r>
        <w:rPr>
          <w:rFonts w:hint="eastAsia"/>
          <w:sz w:val="30"/>
          <w:szCs w:val="30"/>
        </w:rPr>
        <w:t>月</w:t>
      </w:r>
      <w:r>
        <w:rPr>
          <w:rFonts w:hint="eastAsia"/>
          <w:sz w:val="30"/>
          <w:szCs w:val="30"/>
        </w:rPr>
        <w:t>29</w:t>
      </w:r>
      <w:r>
        <w:rPr>
          <w:rFonts w:hint="eastAsia"/>
          <w:sz w:val="30"/>
          <w:szCs w:val="30"/>
        </w:rPr>
        <w:t>日审批同意将惠某三合实业发展有限公司获得的位于三和工业区内的</w:t>
      </w:r>
      <w:r>
        <w:rPr>
          <w:rFonts w:hint="eastAsia"/>
          <w:sz w:val="30"/>
          <w:szCs w:val="30"/>
        </w:rPr>
        <w:t>43188</w:t>
      </w:r>
      <w:r>
        <w:rPr>
          <w:rFonts w:hint="eastAsia"/>
          <w:sz w:val="30"/>
          <w:szCs w:val="30"/>
        </w:rPr>
        <w:t>平方米、</w:t>
      </w:r>
      <w:r>
        <w:rPr>
          <w:rFonts w:hint="eastAsia"/>
          <w:sz w:val="30"/>
          <w:szCs w:val="30"/>
        </w:rPr>
        <w:t>19372</w:t>
      </w:r>
      <w:r>
        <w:rPr>
          <w:rFonts w:hint="eastAsia"/>
          <w:sz w:val="30"/>
          <w:szCs w:val="30"/>
        </w:rPr>
        <w:t>平方米、</w:t>
      </w:r>
      <w:r>
        <w:rPr>
          <w:rFonts w:hint="eastAsia"/>
          <w:sz w:val="30"/>
          <w:szCs w:val="30"/>
        </w:rPr>
        <w:t>3756</w:t>
      </w:r>
      <w:r>
        <w:rPr>
          <w:rFonts w:hint="eastAsia"/>
          <w:sz w:val="30"/>
          <w:szCs w:val="30"/>
        </w:rPr>
        <w:t>平方米的工业工地转为住宅用地，土地差价从三和开发区管委会应付给三合公司的工程款中抵扣的事实。</w:t>
      </w:r>
    </w:p>
    <w:p w14:paraId="62BFCE0A" w14:textId="77777777" w:rsidR="003F0B48" w:rsidRDefault="003F0B48">
      <w:pPr>
        <w:spacing w:line="500" w:lineRule="atLeast"/>
        <w:ind w:firstLine="600"/>
        <w:divId w:val="1873228695"/>
        <w:rPr>
          <w:rFonts w:hint="eastAsia"/>
          <w:sz w:val="30"/>
          <w:szCs w:val="30"/>
        </w:rPr>
      </w:pPr>
      <w:r>
        <w:rPr>
          <w:rFonts w:hint="eastAsia"/>
          <w:sz w:val="30"/>
          <w:szCs w:val="30"/>
        </w:rPr>
        <w:t>7</w:t>
      </w:r>
      <w:r>
        <w:rPr>
          <w:rFonts w:hint="eastAsia"/>
          <w:sz w:val="30"/>
          <w:szCs w:val="30"/>
        </w:rPr>
        <w:t>、银行交易明细、交易凭证，证明惠某三合实业发展有限公司通过建设银行账号转账给惠州市</w:t>
      </w:r>
      <w:r>
        <w:rPr>
          <w:rFonts w:hint="eastAsia"/>
          <w:sz w:val="30"/>
          <w:szCs w:val="30"/>
        </w:rPr>
        <w:t>XX</w:t>
      </w:r>
      <w:r>
        <w:rPr>
          <w:rFonts w:hint="eastAsia"/>
          <w:sz w:val="30"/>
          <w:szCs w:val="30"/>
        </w:rPr>
        <w:t>企业有限公司建设银行账户的款项来往记录，其中有涉及收取赃款的记录。</w:t>
      </w:r>
    </w:p>
    <w:p w14:paraId="7350401A" w14:textId="77777777" w:rsidR="003F0B48" w:rsidRDefault="003F0B48">
      <w:pPr>
        <w:spacing w:line="500" w:lineRule="atLeast"/>
        <w:ind w:firstLine="600"/>
        <w:divId w:val="1123579741"/>
        <w:rPr>
          <w:rFonts w:hint="eastAsia"/>
          <w:sz w:val="30"/>
          <w:szCs w:val="30"/>
        </w:rPr>
      </w:pPr>
      <w:r>
        <w:rPr>
          <w:rFonts w:hint="eastAsia"/>
          <w:sz w:val="30"/>
          <w:szCs w:val="30"/>
        </w:rPr>
        <w:t>8</w:t>
      </w:r>
      <w:r>
        <w:rPr>
          <w:rFonts w:hint="eastAsia"/>
          <w:sz w:val="30"/>
          <w:szCs w:val="30"/>
        </w:rPr>
        <w:t>、企业机读档案登记资料，证明惠某三合实业发展有限公司的法定代表人是江广森，该公司经批准成立，具有合法性。</w:t>
      </w:r>
    </w:p>
    <w:p w14:paraId="68B829EB" w14:textId="77777777" w:rsidR="003F0B48" w:rsidRDefault="003F0B48">
      <w:pPr>
        <w:spacing w:line="500" w:lineRule="atLeast"/>
        <w:ind w:firstLine="600"/>
        <w:divId w:val="1633369416"/>
        <w:rPr>
          <w:rFonts w:hint="eastAsia"/>
          <w:sz w:val="30"/>
          <w:szCs w:val="30"/>
        </w:rPr>
      </w:pPr>
      <w:r>
        <w:rPr>
          <w:rFonts w:hint="eastAsia"/>
          <w:sz w:val="30"/>
          <w:szCs w:val="30"/>
        </w:rPr>
        <w:t>9</w:t>
      </w:r>
      <w:r>
        <w:rPr>
          <w:rFonts w:hint="eastAsia"/>
          <w:sz w:val="30"/>
          <w:szCs w:val="30"/>
        </w:rPr>
        <w:t>、干部任免表，证明黎某</w:t>
      </w:r>
      <w:r>
        <w:rPr>
          <w:rFonts w:hint="eastAsia"/>
          <w:sz w:val="30"/>
          <w:szCs w:val="30"/>
        </w:rPr>
        <w:t>2</w:t>
      </w:r>
      <w:r>
        <w:rPr>
          <w:rFonts w:hint="eastAsia"/>
          <w:sz w:val="30"/>
          <w:szCs w:val="30"/>
        </w:rPr>
        <w:t>平的工作基本履历及案发时任职惠某三和开发区管委会党委书记。</w:t>
      </w:r>
    </w:p>
    <w:p w14:paraId="7C2CFB9A" w14:textId="77777777" w:rsidR="003F0B48" w:rsidRDefault="003F0B48">
      <w:pPr>
        <w:spacing w:line="500" w:lineRule="atLeast"/>
        <w:ind w:firstLine="600"/>
        <w:divId w:val="237715352"/>
        <w:rPr>
          <w:rFonts w:hint="eastAsia"/>
          <w:sz w:val="30"/>
          <w:szCs w:val="30"/>
        </w:rPr>
      </w:pPr>
      <w:r>
        <w:rPr>
          <w:rFonts w:hint="eastAsia"/>
          <w:sz w:val="30"/>
          <w:szCs w:val="30"/>
        </w:rPr>
        <w:t>10</w:t>
      </w:r>
      <w:r>
        <w:rPr>
          <w:rFonts w:hint="eastAsia"/>
          <w:sz w:val="30"/>
          <w:szCs w:val="30"/>
        </w:rPr>
        <w:t>、到案经过，证明上诉人江广森于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日到惠州市惠城区人民检察院接受讯问，并如实供述行贿原惠某区三和管委会书记黎某</w:t>
      </w:r>
      <w:r>
        <w:rPr>
          <w:rFonts w:hint="eastAsia"/>
          <w:sz w:val="30"/>
          <w:szCs w:val="30"/>
        </w:rPr>
        <w:t>2</w:t>
      </w:r>
      <w:r>
        <w:rPr>
          <w:rFonts w:hint="eastAsia"/>
          <w:sz w:val="30"/>
          <w:szCs w:val="30"/>
        </w:rPr>
        <w:t>平的犯罪事实。根据《中华人民共和国刑法》第六十七条第一款及最高人民法院《关于处理自首和立功具体应用法律若干问题的解释》第一条的相关规定，江广森在犯罪以后自动投案，如实供述自己的罪行，具有自首情节。</w:t>
      </w:r>
    </w:p>
    <w:p w14:paraId="64BD3DFA" w14:textId="77777777" w:rsidR="003F0B48" w:rsidRDefault="003F0B48">
      <w:pPr>
        <w:spacing w:line="500" w:lineRule="atLeast"/>
        <w:ind w:firstLine="600"/>
        <w:divId w:val="966859621"/>
        <w:rPr>
          <w:rFonts w:hint="eastAsia"/>
          <w:sz w:val="30"/>
          <w:szCs w:val="30"/>
        </w:rPr>
      </w:pPr>
      <w:r>
        <w:rPr>
          <w:rFonts w:hint="eastAsia"/>
          <w:sz w:val="30"/>
          <w:szCs w:val="30"/>
        </w:rPr>
        <w:t>11</w:t>
      </w:r>
      <w:r>
        <w:rPr>
          <w:rFonts w:hint="eastAsia"/>
          <w:sz w:val="30"/>
          <w:szCs w:val="30"/>
        </w:rPr>
        <w:t>、户籍资料，证明上诉人江广森的身份证号码、家庭住址等基本情况。</w:t>
      </w:r>
    </w:p>
    <w:p w14:paraId="4AFF838D" w14:textId="77777777" w:rsidR="003F0B48" w:rsidRDefault="003F0B48">
      <w:pPr>
        <w:spacing w:line="500" w:lineRule="atLeast"/>
        <w:ind w:firstLine="600"/>
        <w:divId w:val="230388692"/>
        <w:rPr>
          <w:rFonts w:hint="eastAsia"/>
          <w:sz w:val="30"/>
          <w:szCs w:val="30"/>
        </w:rPr>
      </w:pPr>
      <w:r>
        <w:rPr>
          <w:rFonts w:hint="eastAsia"/>
          <w:sz w:val="30"/>
          <w:szCs w:val="30"/>
        </w:rPr>
        <w:t>12</w:t>
      </w:r>
      <w:r>
        <w:rPr>
          <w:rFonts w:hint="eastAsia"/>
          <w:sz w:val="30"/>
          <w:szCs w:val="30"/>
        </w:rPr>
        <w:t>、取保候审决定书，证明惠州市惠城区人民检察院于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日对上诉人江广森已作取保候审的强制措施。</w:t>
      </w:r>
    </w:p>
    <w:p w14:paraId="476688FF" w14:textId="77777777" w:rsidR="003F0B48" w:rsidRDefault="003F0B48">
      <w:pPr>
        <w:spacing w:line="500" w:lineRule="atLeast"/>
        <w:ind w:firstLine="600"/>
        <w:divId w:val="911768533"/>
        <w:rPr>
          <w:rFonts w:hint="eastAsia"/>
          <w:sz w:val="30"/>
          <w:szCs w:val="30"/>
        </w:rPr>
      </w:pPr>
      <w:r>
        <w:rPr>
          <w:rFonts w:hint="eastAsia"/>
          <w:sz w:val="30"/>
          <w:szCs w:val="30"/>
        </w:rPr>
        <w:t>13</w:t>
      </w:r>
      <w:r>
        <w:rPr>
          <w:rFonts w:hint="eastAsia"/>
          <w:sz w:val="30"/>
          <w:szCs w:val="30"/>
        </w:rPr>
        <w:t>、上诉人江广森在检察机关的供述能与上述证据相互印证。</w:t>
      </w:r>
    </w:p>
    <w:p w14:paraId="43A27122" w14:textId="77777777" w:rsidR="003F0B48" w:rsidRDefault="003F0B48">
      <w:pPr>
        <w:spacing w:line="500" w:lineRule="atLeast"/>
        <w:ind w:firstLine="600"/>
        <w:divId w:val="1394279157"/>
        <w:rPr>
          <w:rFonts w:hint="eastAsia"/>
          <w:sz w:val="30"/>
          <w:szCs w:val="30"/>
        </w:rPr>
      </w:pPr>
      <w:r>
        <w:rPr>
          <w:rFonts w:hint="eastAsia"/>
          <w:sz w:val="30"/>
          <w:szCs w:val="30"/>
        </w:rPr>
        <w:t>本院另查明，上诉人江广森与上诉单位于二审期间，主动为上诉单位缴纳罚金人民币</w:t>
      </w:r>
      <w:r>
        <w:rPr>
          <w:rFonts w:hint="eastAsia"/>
          <w:sz w:val="30"/>
          <w:szCs w:val="30"/>
        </w:rPr>
        <w:t>100</w:t>
      </w:r>
      <w:r>
        <w:rPr>
          <w:rFonts w:hint="eastAsia"/>
          <w:sz w:val="30"/>
          <w:szCs w:val="30"/>
        </w:rPr>
        <w:t>万元。该事实有《广东非税收入（电子）票据》予以证实，本院予以确认。</w:t>
      </w:r>
    </w:p>
    <w:p w14:paraId="49DAFEAA" w14:textId="77777777" w:rsidR="003F0B48" w:rsidRDefault="003F0B48">
      <w:pPr>
        <w:spacing w:line="500" w:lineRule="atLeast"/>
        <w:ind w:firstLine="600"/>
        <w:divId w:val="178542886"/>
        <w:rPr>
          <w:rFonts w:hint="eastAsia"/>
          <w:sz w:val="30"/>
          <w:szCs w:val="30"/>
        </w:rPr>
      </w:pPr>
      <w:r>
        <w:rPr>
          <w:rFonts w:hint="eastAsia"/>
          <w:sz w:val="30"/>
          <w:szCs w:val="30"/>
        </w:rPr>
        <w:t>本院认为，上诉单位惠某三合实业发展有限公司为谋取不正当利益，向国家工作人员行贿，其行为已构成单位行贿罪。上诉人江广森作为该公司的直接负责的主管人员，同意公司向国家工作人员行贿人民币</w:t>
      </w:r>
      <w:r>
        <w:rPr>
          <w:rFonts w:hint="eastAsia"/>
          <w:sz w:val="30"/>
          <w:szCs w:val="30"/>
        </w:rPr>
        <w:t>428.8</w:t>
      </w:r>
      <w:r>
        <w:rPr>
          <w:rFonts w:hint="eastAsia"/>
          <w:sz w:val="30"/>
          <w:szCs w:val="30"/>
        </w:rPr>
        <w:t>万元，其行为已构成单位行贿罪。</w:t>
      </w:r>
    </w:p>
    <w:p w14:paraId="7168AD60" w14:textId="77777777" w:rsidR="003F0B48" w:rsidRDefault="003F0B48">
      <w:pPr>
        <w:spacing w:line="500" w:lineRule="atLeast"/>
        <w:ind w:firstLine="600"/>
        <w:divId w:val="995840000"/>
        <w:rPr>
          <w:rFonts w:hint="eastAsia"/>
          <w:sz w:val="30"/>
          <w:szCs w:val="30"/>
        </w:rPr>
      </w:pPr>
      <w:r>
        <w:rPr>
          <w:rFonts w:hint="eastAsia"/>
          <w:sz w:val="30"/>
          <w:szCs w:val="30"/>
        </w:rPr>
        <w:t>上诉人江广森主动投案并如实供述自己的犯罪事实，具有自首情节，依法可从轻处罚。上诉人归案后认罪态度较好，且与上诉单位在一审判决后主动为上诉单位缴纳罚金，悔罪态度好，依法可从轻判处。原审判决认定的事实清楚，证据确实、充分，适用法律正确，对上诉单位的量刑适当，审判程序合法。唯因二审期间出现新事实，导致原判对上诉人江广森的量刑偏重，本院予以改判。对上诉人及其辩护人请求二审法院对上诉人从轻判处的意见予以采纳。</w:t>
      </w:r>
    </w:p>
    <w:p w14:paraId="57D0321C" w14:textId="77777777" w:rsidR="003F0B48" w:rsidRDefault="003F0B48">
      <w:pPr>
        <w:spacing w:line="500" w:lineRule="atLeast"/>
        <w:ind w:firstLine="600"/>
        <w:divId w:val="970784973"/>
        <w:rPr>
          <w:rFonts w:hint="eastAsia"/>
          <w:sz w:val="30"/>
          <w:szCs w:val="30"/>
        </w:rPr>
      </w:pPr>
      <w:r>
        <w:rPr>
          <w:rFonts w:hint="eastAsia"/>
          <w:sz w:val="30"/>
          <w:szCs w:val="30"/>
        </w:rPr>
        <w:t>依照《中华人民共和国刑事诉讼法》第二百三十六条第一款第（一）（二）项、《中华人民共和国刑法》第三百九十三条、第三十条、第三十一条、第六十七条第一款、第五十二条、第五十三条的规定，判决如下：</w:t>
      </w:r>
    </w:p>
    <w:p w14:paraId="691F4E49" w14:textId="77777777" w:rsidR="003F0B48" w:rsidRDefault="003F0B48">
      <w:pPr>
        <w:spacing w:line="500" w:lineRule="atLeast"/>
        <w:ind w:firstLine="600"/>
        <w:divId w:val="794955987"/>
        <w:rPr>
          <w:rFonts w:hint="eastAsia"/>
          <w:sz w:val="30"/>
          <w:szCs w:val="30"/>
        </w:rPr>
      </w:pPr>
      <w:r>
        <w:rPr>
          <w:rFonts w:hint="eastAsia"/>
          <w:sz w:val="30"/>
          <w:szCs w:val="30"/>
        </w:rPr>
        <w:t>一、维持惠州市惠城区人民法院（</w:t>
      </w:r>
      <w:r>
        <w:rPr>
          <w:rFonts w:hint="eastAsia"/>
          <w:sz w:val="30"/>
          <w:szCs w:val="30"/>
        </w:rPr>
        <w:t>2017</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1686</w:t>
      </w:r>
      <w:r>
        <w:rPr>
          <w:rFonts w:hint="eastAsia"/>
          <w:sz w:val="30"/>
          <w:szCs w:val="30"/>
        </w:rPr>
        <w:t>号刑事判决的第一项，及第二项中对被告人江广森的定罪部分。</w:t>
      </w:r>
    </w:p>
    <w:p w14:paraId="710B38DC" w14:textId="77777777" w:rsidR="003F0B48" w:rsidRDefault="003F0B48">
      <w:pPr>
        <w:spacing w:line="500" w:lineRule="atLeast"/>
        <w:ind w:firstLine="600"/>
        <w:divId w:val="1807814665"/>
        <w:rPr>
          <w:rFonts w:hint="eastAsia"/>
          <w:sz w:val="30"/>
          <w:szCs w:val="30"/>
        </w:rPr>
      </w:pPr>
      <w:r>
        <w:rPr>
          <w:rFonts w:hint="eastAsia"/>
          <w:sz w:val="30"/>
          <w:szCs w:val="30"/>
        </w:rPr>
        <w:t>二、撤销惠州市惠城区人民法院（</w:t>
      </w:r>
      <w:r>
        <w:rPr>
          <w:rFonts w:hint="eastAsia"/>
          <w:sz w:val="30"/>
          <w:szCs w:val="30"/>
        </w:rPr>
        <w:t>2017</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1686</w:t>
      </w:r>
      <w:r>
        <w:rPr>
          <w:rFonts w:hint="eastAsia"/>
          <w:sz w:val="30"/>
          <w:szCs w:val="30"/>
        </w:rPr>
        <w:t>号刑事判决第二项中对被告人江广森的量刑部分。</w:t>
      </w:r>
    </w:p>
    <w:p w14:paraId="569130CE" w14:textId="77777777" w:rsidR="003F0B48" w:rsidRDefault="003F0B48">
      <w:pPr>
        <w:spacing w:line="500" w:lineRule="atLeast"/>
        <w:ind w:firstLine="600"/>
        <w:divId w:val="1144662716"/>
        <w:rPr>
          <w:rFonts w:hint="eastAsia"/>
          <w:sz w:val="30"/>
          <w:szCs w:val="30"/>
        </w:rPr>
      </w:pPr>
      <w:r>
        <w:rPr>
          <w:rFonts w:hint="eastAsia"/>
          <w:sz w:val="30"/>
          <w:szCs w:val="30"/>
        </w:rPr>
        <w:t>三、上诉人（原审被告人）江广森犯单位行贿罪，判处有期徒刑一年二个月。</w:t>
      </w:r>
    </w:p>
    <w:p w14:paraId="1B0A236F" w14:textId="77777777" w:rsidR="003F0B48" w:rsidRDefault="003F0B48">
      <w:pPr>
        <w:spacing w:line="500" w:lineRule="atLeast"/>
        <w:ind w:firstLine="600"/>
        <w:divId w:val="72895406"/>
        <w:rPr>
          <w:rFonts w:hint="eastAsia"/>
          <w:sz w:val="30"/>
          <w:szCs w:val="30"/>
        </w:rPr>
      </w:pPr>
      <w:r>
        <w:rPr>
          <w:rFonts w:hint="eastAsia"/>
          <w:sz w:val="30"/>
          <w:szCs w:val="30"/>
        </w:rPr>
        <w:t>（刑期从判决执行之日起计算。判决执行以前先行羁押的，羁押一日折抵刑期一日。扣除先前羁押的</w:t>
      </w:r>
      <w:r>
        <w:rPr>
          <w:rFonts w:hint="eastAsia"/>
          <w:sz w:val="30"/>
          <w:szCs w:val="30"/>
        </w:rPr>
        <w:t>2</w:t>
      </w:r>
      <w:r>
        <w:rPr>
          <w:rFonts w:hint="eastAsia"/>
          <w:sz w:val="30"/>
          <w:szCs w:val="30"/>
        </w:rPr>
        <w:t>天，即自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日止）。</w:t>
      </w:r>
    </w:p>
    <w:p w14:paraId="6EFE0F92" w14:textId="77777777" w:rsidR="003F0B48" w:rsidRDefault="003F0B48">
      <w:pPr>
        <w:spacing w:line="500" w:lineRule="atLeast"/>
        <w:ind w:firstLine="600"/>
        <w:divId w:val="35206329"/>
        <w:rPr>
          <w:rFonts w:hint="eastAsia"/>
          <w:sz w:val="30"/>
          <w:szCs w:val="30"/>
        </w:rPr>
      </w:pPr>
      <w:r>
        <w:rPr>
          <w:rFonts w:hint="eastAsia"/>
          <w:sz w:val="30"/>
          <w:szCs w:val="30"/>
        </w:rPr>
        <w:t>本判决为终审判决。</w:t>
      </w:r>
    </w:p>
    <w:p w14:paraId="23A8415D" w14:textId="77777777" w:rsidR="003F0B48" w:rsidRDefault="003F0B48">
      <w:pPr>
        <w:spacing w:line="500" w:lineRule="atLeast"/>
        <w:ind w:firstLine="600"/>
        <w:divId w:val="903680510"/>
        <w:rPr>
          <w:rFonts w:hint="eastAsia"/>
          <w:sz w:val="30"/>
          <w:szCs w:val="30"/>
        </w:rPr>
      </w:pPr>
      <w:r>
        <w:rPr>
          <w:rFonts w:hint="eastAsia"/>
          <w:sz w:val="30"/>
          <w:szCs w:val="30"/>
        </w:rPr>
        <w:t>（此页无正文）</w:t>
      </w:r>
    </w:p>
    <w:p w14:paraId="08E040DD" w14:textId="77777777" w:rsidR="003F0B48" w:rsidRDefault="003F0B48">
      <w:pPr>
        <w:spacing w:line="500" w:lineRule="atLeast"/>
        <w:jc w:val="right"/>
        <w:divId w:val="1271738665"/>
        <w:rPr>
          <w:rFonts w:hint="eastAsia"/>
          <w:sz w:val="30"/>
          <w:szCs w:val="30"/>
        </w:rPr>
      </w:pPr>
      <w:r>
        <w:rPr>
          <w:rFonts w:hint="eastAsia"/>
          <w:sz w:val="30"/>
          <w:szCs w:val="30"/>
        </w:rPr>
        <w:t>审判长　　丁祥雄</w:t>
      </w:r>
    </w:p>
    <w:p w14:paraId="1E251AFB" w14:textId="77777777" w:rsidR="003F0B48" w:rsidRDefault="003F0B48">
      <w:pPr>
        <w:spacing w:line="500" w:lineRule="atLeast"/>
        <w:jc w:val="right"/>
        <w:divId w:val="2139714864"/>
        <w:rPr>
          <w:rFonts w:hint="eastAsia"/>
          <w:sz w:val="30"/>
          <w:szCs w:val="30"/>
        </w:rPr>
      </w:pPr>
      <w:r>
        <w:rPr>
          <w:rFonts w:hint="eastAsia"/>
          <w:sz w:val="30"/>
          <w:szCs w:val="30"/>
        </w:rPr>
        <w:t>审判员　　张晓燕</w:t>
      </w:r>
    </w:p>
    <w:p w14:paraId="1088C79C" w14:textId="77777777" w:rsidR="003F0B48" w:rsidRDefault="003F0B48">
      <w:pPr>
        <w:spacing w:line="500" w:lineRule="atLeast"/>
        <w:jc w:val="right"/>
        <w:divId w:val="1588730518"/>
        <w:rPr>
          <w:rFonts w:hint="eastAsia"/>
          <w:sz w:val="30"/>
          <w:szCs w:val="30"/>
        </w:rPr>
      </w:pPr>
      <w:r>
        <w:rPr>
          <w:rFonts w:hint="eastAsia"/>
          <w:sz w:val="30"/>
          <w:szCs w:val="30"/>
        </w:rPr>
        <w:t>审判员　　邱玉薇</w:t>
      </w:r>
    </w:p>
    <w:p w14:paraId="6A5E5687" w14:textId="77777777" w:rsidR="003F0B48" w:rsidRDefault="003F0B48">
      <w:pPr>
        <w:spacing w:line="500" w:lineRule="atLeast"/>
        <w:jc w:val="right"/>
        <w:divId w:val="20396897"/>
        <w:rPr>
          <w:rFonts w:hint="eastAsia"/>
          <w:sz w:val="30"/>
          <w:szCs w:val="30"/>
        </w:rPr>
      </w:pPr>
      <w:r>
        <w:rPr>
          <w:rFonts w:hint="eastAsia"/>
          <w:sz w:val="30"/>
          <w:szCs w:val="30"/>
        </w:rPr>
        <w:t>二〇一八年十一月三十日</w:t>
      </w:r>
    </w:p>
    <w:p w14:paraId="402A7559" w14:textId="77777777" w:rsidR="003F0B48" w:rsidRDefault="003F0B48">
      <w:pPr>
        <w:spacing w:line="500" w:lineRule="atLeast"/>
        <w:ind w:firstLine="600"/>
        <w:divId w:val="233318980"/>
        <w:rPr>
          <w:rFonts w:hint="eastAsia"/>
          <w:sz w:val="30"/>
          <w:szCs w:val="30"/>
        </w:rPr>
      </w:pPr>
      <w:r>
        <w:rPr>
          <w:rFonts w:hint="eastAsia"/>
          <w:sz w:val="30"/>
          <w:szCs w:val="30"/>
        </w:rPr>
        <w:t>法官助理彭程媛</w:t>
      </w:r>
    </w:p>
    <w:p w14:paraId="37E4BE49" w14:textId="77777777" w:rsidR="003F0B48" w:rsidRDefault="003F0B48">
      <w:pPr>
        <w:spacing w:line="500" w:lineRule="atLeast"/>
        <w:ind w:firstLine="600"/>
        <w:divId w:val="1990328935"/>
        <w:rPr>
          <w:rFonts w:hint="eastAsia"/>
          <w:sz w:val="30"/>
          <w:szCs w:val="30"/>
        </w:rPr>
      </w:pPr>
      <w:r>
        <w:rPr>
          <w:rFonts w:hint="eastAsia"/>
          <w:sz w:val="30"/>
          <w:szCs w:val="30"/>
        </w:rPr>
        <w:t>书记员陈笑芳</w:t>
      </w:r>
    </w:p>
    <w:p w14:paraId="5D64C006" w14:textId="77777777" w:rsidR="003F0B48" w:rsidRDefault="003F0B48">
      <w:pPr>
        <w:spacing w:line="500" w:lineRule="atLeast"/>
        <w:ind w:firstLine="600"/>
        <w:divId w:val="529148689"/>
        <w:rPr>
          <w:rFonts w:hint="eastAsia"/>
          <w:sz w:val="30"/>
          <w:szCs w:val="30"/>
        </w:rPr>
      </w:pPr>
      <w:r>
        <w:rPr>
          <w:rFonts w:hint="eastAsia"/>
          <w:sz w:val="30"/>
          <w:szCs w:val="30"/>
        </w:rPr>
        <w:t>附相关法律条文：</w:t>
      </w:r>
    </w:p>
    <w:p w14:paraId="7D278749" w14:textId="77777777" w:rsidR="003F0B48" w:rsidRDefault="003F0B48">
      <w:pPr>
        <w:spacing w:line="500" w:lineRule="atLeast"/>
        <w:ind w:firstLine="600"/>
        <w:divId w:val="1038626315"/>
        <w:rPr>
          <w:rFonts w:hint="eastAsia"/>
          <w:sz w:val="30"/>
          <w:szCs w:val="30"/>
        </w:rPr>
      </w:pPr>
      <w:r>
        <w:rPr>
          <w:rFonts w:hint="eastAsia"/>
          <w:sz w:val="30"/>
          <w:szCs w:val="30"/>
        </w:rPr>
        <w:t>《中华人民共和国刑事诉讼法》</w:t>
      </w:r>
    </w:p>
    <w:p w14:paraId="707DE4F1" w14:textId="77777777" w:rsidR="003F0B48" w:rsidRDefault="003F0B48">
      <w:pPr>
        <w:spacing w:line="500" w:lineRule="atLeast"/>
        <w:ind w:firstLine="600"/>
        <w:divId w:val="1779250121"/>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28C4E145" w14:textId="77777777" w:rsidR="003F0B48" w:rsidRDefault="003F0B48">
      <w:pPr>
        <w:spacing w:line="500" w:lineRule="atLeast"/>
        <w:ind w:firstLine="600"/>
        <w:divId w:val="7725534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14:paraId="2402E750" w14:textId="77777777" w:rsidR="003F0B48" w:rsidRDefault="003F0B48">
      <w:pPr>
        <w:spacing w:line="500" w:lineRule="atLeast"/>
        <w:ind w:firstLine="600"/>
        <w:divId w:val="17528922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14:paraId="1E70BA56" w14:textId="77777777" w:rsidR="003F0B48" w:rsidRDefault="003F0B48">
      <w:pPr>
        <w:spacing w:line="500" w:lineRule="atLeast"/>
        <w:ind w:firstLine="600"/>
        <w:divId w:val="7735243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p w14:paraId="65A939A6" w14:textId="77777777" w:rsidR="003F0B48" w:rsidRDefault="003F0B48">
      <w:pPr>
        <w:spacing w:line="500" w:lineRule="atLeast"/>
        <w:ind w:firstLine="600"/>
        <w:divId w:val="177320870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28158F4A" w14:textId="77777777" w:rsidR="003F0B48" w:rsidRDefault="003F0B48">
      <w:pPr>
        <w:spacing w:line="500" w:lineRule="atLeast"/>
        <w:ind w:firstLine="600"/>
        <w:divId w:val="270281106"/>
        <w:rPr>
          <w:rFonts w:hint="eastAsia"/>
          <w:sz w:val="30"/>
          <w:szCs w:val="30"/>
        </w:rPr>
      </w:pPr>
      <w:r>
        <w:rPr>
          <w:rFonts w:hint="eastAsia"/>
          <w:sz w:val="30"/>
          <w:szCs w:val="30"/>
        </w:rPr>
        <w:t>《中华人民共和国刑法》</w:t>
      </w:r>
    </w:p>
    <w:p w14:paraId="5E26D8A2" w14:textId="77777777" w:rsidR="003F0B48" w:rsidRDefault="003F0B48">
      <w:pPr>
        <w:spacing w:line="500" w:lineRule="atLeast"/>
        <w:ind w:firstLine="600"/>
        <w:divId w:val="126584045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13519506" w14:textId="77777777" w:rsidR="003F0B48" w:rsidRDefault="003F0B48">
      <w:pPr>
        <w:spacing w:line="500" w:lineRule="atLeast"/>
        <w:ind w:firstLine="600"/>
        <w:divId w:val="426509161"/>
        <w:rPr>
          <w:rFonts w:hint="eastAsia"/>
          <w:sz w:val="30"/>
          <w:szCs w:val="30"/>
        </w:rPr>
      </w:pPr>
      <w:r>
        <w:rPr>
          <w:rFonts w:hint="eastAsia"/>
          <w:sz w:val="30"/>
          <w:szCs w:val="30"/>
        </w:rPr>
        <w:t>第三十条公司、企业、事业单位、机关、团体实施的危害社会的行为，法律规定为单位犯罪的，应当负刑事责任。第三十一条单位犯罪的，对单位判处罚金，并对其直接负责的主管人员和其他直接责任人员判处刑罚。本法分则和其他法律另有规定的，依照规定。</w:t>
      </w:r>
    </w:p>
    <w:p w14:paraId="3BCEB64F" w14:textId="77777777" w:rsidR="003F0B48" w:rsidRDefault="003F0B48">
      <w:pPr>
        <w:spacing w:line="500" w:lineRule="atLeast"/>
        <w:ind w:firstLine="600"/>
        <w:divId w:val="13450923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14:paraId="0434D835" w14:textId="77777777" w:rsidR="003F0B48" w:rsidRDefault="003F0B48">
      <w:pPr>
        <w:spacing w:line="500" w:lineRule="atLeast"/>
        <w:ind w:firstLine="600"/>
        <w:divId w:val="7403710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A57251E" w14:textId="77777777" w:rsidR="003F0B48" w:rsidRDefault="003F0B48">
      <w:pPr>
        <w:spacing w:line="500" w:lineRule="atLeast"/>
        <w:ind w:firstLine="600"/>
        <w:divId w:val="1108164853"/>
        <w:rPr>
          <w:rFonts w:hint="eastAsia"/>
          <w:sz w:val="30"/>
          <w:szCs w:val="30"/>
        </w:rPr>
      </w:pPr>
      <w:r>
        <w:rPr>
          <w:rFonts w:hint="eastAsia"/>
          <w:sz w:val="30"/>
          <w:szCs w:val="30"/>
        </w:rPr>
        <w:t>第五十二条判处罚金，应当根据犯罪情节决定罚金数额。</w:t>
      </w:r>
    </w:p>
    <w:p w14:paraId="7C37F51E" w14:textId="77777777" w:rsidR="003F0B48" w:rsidRDefault="003F0B48">
      <w:pPr>
        <w:spacing w:line="500" w:lineRule="atLeast"/>
        <w:ind w:firstLine="600"/>
        <w:divId w:val="62843629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9C37E9B" w14:textId="77777777" w:rsidR="003F0B48" w:rsidRDefault="003F0B48">
      <w:pPr>
        <w:spacing w:line="500" w:lineRule="atLeast"/>
        <w:ind w:firstLine="600"/>
        <w:divId w:val="307902027"/>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8EA9A" w14:textId="77777777" w:rsidR="003F0B48" w:rsidRDefault="003F0B48" w:rsidP="003F0B48">
      <w:pPr>
        <w:rPr>
          <w:rFonts w:hint="eastAsia"/>
        </w:rPr>
      </w:pPr>
      <w:r>
        <w:separator/>
      </w:r>
    </w:p>
  </w:endnote>
  <w:endnote w:type="continuationSeparator" w:id="0">
    <w:p w14:paraId="18EBFDBF" w14:textId="77777777" w:rsidR="003F0B48" w:rsidRDefault="003F0B48" w:rsidP="003F0B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FED58" w14:textId="77777777" w:rsidR="003F0B48" w:rsidRDefault="003F0B48" w:rsidP="003F0B48">
      <w:pPr>
        <w:rPr>
          <w:rFonts w:hint="eastAsia"/>
        </w:rPr>
      </w:pPr>
      <w:r>
        <w:separator/>
      </w:r>
    </w:p>
  </w:footnote>
  <w:footnote w:type="continuationSeparator" w:id="0">
    <w:p w14:paraId="4075D6BF" w14:textId="77777777" w:rsidR="003F0B48" w:rsidRDefault="003F0B48" w:rsidP="003F0B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0B48"/>
    <w:rsid w:val="003F0B4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B93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0B48"/>
    <w:pPr>
      <w:tabs>
        <w:tab w:val="center" w:pos="4153"/>
        <w:tab w:val="right" w:pos="8306"/>
      </w:tabs>
      <w:snapToGrid w:val="0"/>
      <w:jc w:val="center"/>
    </w:pPr>
    <w:rPr>
      <w:sz w:val="18"/>
      <w:szCs w:val="18"/>
    </w:rPr>
  </w:style>
  <w:style w:type="character" w:customStyle="1" w:styleId="a4">
    <w:name w:val="页眉 字符"/>
    <w:basedOn w:val="a0"/>
    <w:link w:val="a3"/>
    <w:uiPriority w:val="99"/>
    <w:rsid w:val="003F0B48"/>
    <w:rPr>
      <w:rFonts w:ascii="宋体" w:eastAsia="宋体" w:hAnsi="宋体" w:cs="宋体"/>
      <w:sz w:val="18"/>
      <w:szCs w:val="18"/>
    </w:rPr>
  </w:style>
  <w:style w:type="paragraph" w:styleId="a5">
    <w:name w:val="footer"/>
    <w:basedOn w:val="a"/>
    <w:link w:val="a6"/>
    <w:uiPriority w:val="99"/>
    <w:unhideWhenUsed/>
    <w:rsid w:val="003F0B48"/>
    <w:pPr>
      <w:tabs>
        <w:tab w:val="center" w:pos="4153"/>
        <w:tab w:val="right" w:pos="8306"/>
      </w:tabs>
      <w:snapToGrid w:val="0"/>
    </w:pPr>
    <w:rPr>
      <w:sz w:val="18"/>
      <w:szCs w:val="18"/>
    </w:rPr>
  </w:style>
  <w:style w:type="character" w:customStyle="1" w:styleId="a6">
    <w:name w:val="页脚 字符"/>
    <w:basedOn w:val="a0"/>
    <w:link w:val="a5"/>
    <w:uiPriority w:val="99"/>
    <w:rsid w:val="003F0B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6897">
      <w:marLeft w:val="0"/>
      <w:marRight w:val="720"/>
      <w:marTop w:val="10"/>
      <w:marBottom w:val="10"/>
      <w:divBdr>
        <w:top w:val="none" w:sz="0" w:space="0" w:color="auto"/>
        <w:left w:val="none" w:sz="0" w:space="0" w:color="auto"/>
        <w:bottom w:val="none" w:sz="0" w:space="0" w:color="auto"/>
        <w:right w:val="none" w:sz="0" w:space="0" w:color="auto"/>
      </w:divBdr>
    </w:div>
    <w:div w:id="35206329">
      <w:marLeft w:val="0"/>
      <w:marRight w:val="0"/>
      <w:marTop w:val="10"/>
      <w:marBottom w:val="10"/>
      <w:divBdr>
        <w:top w:val="none" w:sz="0" w:space="0" w:color="auto"/>
        <w:left w:val="none" w:sz="0" w:space="0" w:color="auto"/>
        <w:bottom w:val="none" w:sz="0" w:space="0" w:color="auto"/>
        <w:right w:val="none" w:sz="0" w:space="0" w:color="auto"/>
      </w:divBdr>
    </w:div>
    <w:div w:id="48383695">
      <w:marLeft w:val="0"/>
      <w:marRight w:val="0"/>
      <w:marTop w:val="10"/>
      <w:marBottom w:val="10"/>
      <w:divBdr>
        <w:top w:val="none" w:sz="0" w:space="0" w:color="auto"/>
        <w:left w:val="none" w:sz="0" w:space="0" w:color="auto"/>
        <w:bottom w:val="none" w:sz="0" w:space="0" w:color="auto"/>
        <w:right w:val="none" w:sz="0" w:space="0" w:color="auto"/>
      </w:divBdr>
    </w:div>
    <w:div w:id="72895406">
      <w:marLeft w:val="0"/>
      <w:marRight w:val="0"/>
      <w:marTop w:val="10"/>
      <w:marBottom w:val="10"/>
      <w:divBdr>
        <w:top w:val="none" w:sz="0" w:space="0" w:color="auto"/>
        <w:left w:val="none" w:sz="0" w:space="0" w:color="auto"/>
        <w:bottom w:val="none" w:sz="0" w:space="0" w:color="auto"/>
        <w:right w:val="none" w:sz="0" w:space="0" w:color="auto"/>
      </w:divBdr>
    </w:div>
    <w:div w:id="119425932">
      <w:marLeft w:val="0"/>
      <w:marRight w:val="0"/>
      <w:marTop w:val="10"/>
      <w:marBottom w:val="10"/>
      <w:divBdr>
        <w:top w:val="none" w:sz="0" w:space="0" w:color="auto"/>
        <w:left w:val="none" w:sz="0" w:space="0" w:color="auto"/>
        <w:bottom w:val="none" w:sz="0" w:space="0" w:color="auto"/>
        <w:right w:val="none" w:sz="0" w:space="0" w:color="auto"/>
      </w:divBdr>
    </w:div>
    <w:div w:id="170417888">
      <w:marLeft w:val="0"/>
      <w:marRight w:val="0"/>
      <w:marTop w:val="10"/>
      <w:marBottom w:val="10"/>
      <w:divBdr>
        <w:top w:val="none" w:sz="0" w:space="0" w:color="auto"/>
        <w:left w:val="none" w:sz="0" w:space="0" w:color="auto"/>
        <w:bottom w:val="none" w:sz="0" w:space="0" w:color="auto"/>
        <w:right w:val="none" w:sz="0" w:space="0" w:color="auto"/>
      </w:divBdr>
    </w:div>
    <w:div w:id="178542886">
      <w:marLeft w:val="0"/>
      <w:marRight w:val="0"/>
      <w:marTop w:val="10"/>
      <w:marBottom w:val="10"/>
      <w:divBdr>
        <w:top w:val="none" w:sz="0" w:space="0" w:color="auto"/>
        <w:left w:val="none" w:sz="0" w:space="0" w:color="auto"/>
        <w:bottom w:val="none" w:sz="0" w:space="0" w:color="auto"/>
        <w:right w:val="none" w:sz="0" w:space="0" w:color="auto"/>
      </w:divBdr>
    </w:div>
    <w:div w:id="186216754">
      <w:marLeft w:val="0"/>
      <w:marRight w:val="0"/>
      <w:marTop w:val="10"/>
      <w:marBottom w:val="10"/>
      <w:divBdr>
        <w:top w:val="none" w:sz="0" w:space="0" w:color="auto"/>
        <w:left w:val="none" w:sz="0" w:space="0" w:color="auto"/>
        <w:bottom w:val="none" w:sz="0" w:space="0" w:color="auto"/>
        <w:right w:val="none" w:sz="0" w:space="0" w:color="auto"/>
      </w:divBdr>
    </w:div>
    <w:div w:id="209997193">
      <w:marLeft w:val="0"/>
      <w:marRight w:val="0"/>
      <w:marTop w:val="10"/>
      <w:marBottom w:val="10"/>
      <w:divBdr>
        <w:top w:val="none" w:sz="0" w:space="0" w:color="auto"/>
        <w:left w:val="none" w:sz="0" w:space="0" w:color="auto"/>
        <w:bottom w:val="none" w:sz="0" w:space="0" w:color="auto"/>
        <w:right w:val="none" w:sz="0" w:space="0" w:color="auto"/>
      </w:divBdr>
    </w:div>
    <w:div w:id="228268593">
      <w:marLeft w:val="0"/>
      <w:marRight w:val="0"/>
      <w:marTop w:val="10"/>
      <w:marBottom w:val="10"/>
      <w:divBdr>
        <w:top w:val="none" w:sz="0" w:space="0" w:color="auto"/>
        <w:left w:val="none" w:sz="0" w:space="0" w:color="auto"/>
        <w:bottom w:val="none" w:sz="0" w:space="0" w:color="auto"/>
        <w:right w:val="none" w:sz="0" w:space="0" w:color="auto"/>
      </w:divBdr>
    </w:div>
    <w:div w:id="230388692">
      <w:marLeft w:val="0"/>
      <w:marRight w:val="0"/>
      <w:marTop w:val="10"/>
      <w:marBottom w:val="10"/>
      <w:divBdr>
        <w:top w:val="none" w:sz="0" w:space="0" w:color="auto"/>
        <w:left w:val="none" w:sz="0" w:space="0" w:color="auto"/>
        <w:bottom w:val="none" w:sz="0" w:space="0" w:color="auto"/>
        <w:right w:val="none" w:sz="0" w:space="0" w:color="auto"/>
      </w:divBdr>
    </w:div>
    <w:div w:id="233318980">
      <w:marLeft w:val="0"/>
      <w:marRight w:val="0"/>
      <w:marTop w:val="10"/>
      <w:marBottom w:val="10"/>
      <w:divBdr>
        <w:top w:val="none" w:sz="0" w:space="0" w:color="auto"/>
        <w:left w:val="none" w:sz="0" w:space="0" w:color="auto"/>
        <w:bottom w:val="none" w:sz="0" w:space="0" w:color="auto"/>
        <w:right w:val="none" w:sz="0" w:space="0" w:color="auto"/>
      </w:divBdr>
    </w:div>
    <w:div w:id="237715352">
      <w:marLeft w:val="0"/>
      <w:marRight w:val="0"/>
      <w:marTop w:val="10"/>
      <w:marBottom w:val="10"/>
      <w:divBdr>
        <w:top w:val="none" w:sz="0" w:space="0" w:color="auto"/>
        <w:left w:val="none" w:sz="0" w:space="0" w:color="auto"/>
        <w:bottom w:val="none" w:sz="0" w:space="0" w:color="auto"/>
        <w:right w:val="none" w:sz="0" w:space="0" w:color="auto"/>
      </w:divBdr>
    </w:div>
    <w:div w:id="270281106">
      <w:marLeft w:val="0"/>
      <w:marRight w:val="0"/>
      <w:marTop w:val="10"/>
      <w:marBottom w:val="10"/>
      <w:divBdr>
        <w:top w:val="none" w:sz="0" w:space="0" w:color="auto"/>
        <w:left w:val="none" w:sz="0" w:space="0" w:color="auto"/>
        <w:bottom w:val="none" w:sz="0" w:space="0" w:color="auto"/>
        <w:right w:val="none" w:sz="0" w:space="0" w:color="auto"/>
      </w:divBdr>
    </w:div>
    <w:div w:id="307902027">
      <w:marLeft w:val="0"/>
      <w:marRight w:val="0"/>
      <w:marTop w:val="10"/>
      <w:marBottom w:val="10"/>
      <w:divBdr>
        <w:top w:val="none" w:sz="0" w:space="0" w:color="auto"/>
        <w:left w:val="none" w:sz="0" w:space="0" w:color="auto"/>
        <w:bottom w:val="none" w:sz="0" w:space="0" w:color="auto"/>
        <w:right w:val="none" w:sz="0" w:space="0" w:color="auto"/>
      </w:divBdr>
    </w:div>
    <w:div w:id="395668944">
      <w:marLeft w:val="0"/>
      <w:marRight w:val="0"/>
      <w:marTop w:val="10"/>
      <w:marBottom w:val="10"/>
      <w:divBdr>
        <w:top w:val="none" w:sz="0" w:space="0" w:color="auto"/>
        <w:left w:val="none" w:sz="0" w:space="0" w:color="auto"/>
        <w:bottom w:val="none" w:sz="0" w:space="0" w:color="auto"/>
        <w:right w:val="none" w:sz="0" w:space="0" w:color="auto"/>
      </w:divBdr>
    </w:div>
    <w:div w:id="416899881">
      <w:marLeft w:val="0"/>
      <w:marRight w:val="0"/>
      <w:marTop w:val="10"/>
      <w:marBottom w:val="10"/>
      <w:divBdr>
        <w:top w:val="none" w:sz="0" w:space="0" w:color="auto"/>
        <w:left w:val="none" w:sz="0" w:space="0" w:color="auto"/>
        <w:bottom w:val="none" w:sz="0" w:space="0" w:color="auto"/>
        <w:right w:val="none" w:sz="0" w:space="0" w:color="auto"/>
      </w:divBdr>
    </w:div>
    <w:div w:id="426509161">
      <w:marLeft w:val="0"/>
      <w:marRight w:val="0"/>
      <w:marTop w:val="10"/>
      <w:marBottom w:val="10"/>
      <w:divBdr>
        <w:top w:val="none" w:sz="0" w:space="0" w:color="auto"/>
        <w:left w:val="none" w:sz="0" w:space="0" w:color="auto"/>
        <w:bottom w:val="none" w:sz="0" w:space="0" w:color="auto"/>
        <w:right w:val="none" w:sz="0" w:space="0" w:color="auto"/>
      </w:divBdr>
    </w:div>
    <w:div w:id="479929039">
      <w:marLeft w:val="0"/>
      <w:marRight w:val="0"/>
      <w:marTop w:val="10"/>
      <w:marBottom w:val="10"/>
      <w:divBdr>
        <w:top w:val="none" w:sz="0" w:space="0" w:color="auto"/>
        <w:left w:val="none" w:sz="0" w:space="0" w:color="auto"/>
        <w:bottom w:val="none" w:sz="0" w:space="0" w:color="auto"/>
        <w:right w:val="none" w:sz="0" w:space="0" w:color="auto"/>
      </w:divBdr>
    </w:div>
    <w:div w:id="529148689">
      <w:marLeft w:val="0"/>
      <w:marRight w:val="0"/>
      <w:marTop w:val="10"/>
      <w:marBottom w:val="10"/>
      <w:divBdr>
        <w:top w:val="none" w:sz="0" w:space="0" w:color="auto"/>
        <w:left w:val="none" w:sz="0" w:space="0" w:color="auto"/>
        <w:bottom w:val="none" w:sz="0" w:space="0" w:color="auto"/>
        <w:right w:val="none" w:sz="0" w:space="0" w:color="auto"/>
      </w:divBdr>
    </w:div>
    <w:div w:id="531725126">
      <w:marLeft w:val="0"/>
      <w:marRight w:val="0"/>
      <w:marTop w:val="10"/>
      <w:marBottom w:val="10"/>
      <w:divBdr>
        <w:top w:val="none" w:sz="0" w:space="0" w:color="auto"/>
        <w:left w:val="none" w:sz="0" w:space="0" w:color="auto"/>
        <w:bottom w:val="none" w:sz="0" w:space="0" w:color="auto"/>
        <w:right w:val="none" w:sz="0" w:space="0" w:color="auto"/>
      </w:divBdr>
    </w:div>
    <w:div w:id="628436295">
      <w:marLeft w:val="0"/>
      <w:marRight w:val="0"/>
      <w:marTop w:val="10"/>
      <w:marBottom w:val="10"/>
      <w:divBdr>
        <w:top w:val="none" w:sz="0" w:space="0" w:color="auto"/>
        <w:left w:val="none" w:sz="0" w:space="0" w:color="auto"/>
        <w:bottom w:val="none" w:sz="0" w:space="0" w:color="auto"/>
        <w:right w:val="none" w:sz="0" w:space="0" w:color="auto"/>
      </w:divBdr>
    </w:div>
    <w:div w:id="740371090">
      <w:marLeft w:val="0"/>
      <w:marRight w:val="0"/>
      <w:marTop w:val="10"/>
      <w:marBottom w:val="10"/>
      <w:divBdr>
        <w:top w:val="none" w:sz="0" w:space="0" w:color="auto"/>
        <w:left w:val="none" w:sz="0" w:space="0" w:color="auto"/>
        <w:bottom w:val="none" w:sz="0" w:space="0" w:color="auto"/>
        <w:right w:val="none" w:sz="0" w:space="0" w:color="auto"/>
      </w:divBdr>
    </w:div>
    <w:div w:id="772553438">
      <w:marLeft w:val="0"/>
      <w:marRight w:val="0"/>
      <w:marTop w:val="10"/>
      <w:marBottom w:val="10"/>
      <w:divBdr>
        <w:top w:val="none" w:sz="0" w:space="0" w:color="auto"/>
        <w:left w:val="none" w:sz="0" w:space="0" w:color="auto"/>
        <w:bottom w:val="none" w:sz="0" w:space="0" w:color="auto"/>
        <w:right w:val="none" w:sz="0" w:space="0" w:color="auto"/>
      </w:divBdr>
    </w:div>
    <w:div w:id="773524303">
      <w:marLeft w:val="0"/>
      <w:marRight w:val="0"/>
      <w:marTop w:val="10"/>
      <w:marBottom w:val="10"/>
      <w:divBdr>
        <w:top w:val="none" w:sz="0" w:space="0" w:color="auto"/>
        <w:left w:val="none" w:sz="0" w:space="0" w:color="auto"/>
        <w:bottom w:val="none" w:sz="0" w:space="0" w:color="auto"/>
        <w:right w:val="none" w:sz="0" w:space="0" w:color="auto"/>
      </w:divBdr>
    </w:div>
    <w:div w:id="792863008">
      <w:marLeft w:val="0"/>
      <w:marRight w:val="0"/>
      <w:marTop w:val="10"/>
      <w:marBottom w:val="10"/>
      <w:divBdr>
        <w:top w:val="none" w:sz="0" w:space="0" w:color="auto"/>
        <w:left w:val="none" w:sz="0" w:space="0" w:color="auto"/>
        <w:bottom w:val="none" w:sz="0" w:space="0" w:color="auto"/>
        <w:right w:val="none" w:sz="0" w:space="0" w:color="auto"/>
      </w:divBdr>
    </w:div>
    <w:div w:id="794955987">
      <w:marLeft w:val="0"/>
      <w:marRight w:val="0"/>
      <w:marTop w:val="10"/>
      <w:marBottom w:val="10"/>
      <w:divBdr>
        <w:top w:val="none" w:sz="0" w:space="0" w:color="auto"/>
        <w:left w:val="none" w:sz="0" w:space="0" w:color="auto"/>
        <w:bottom w:val="none" w:sz="0" w:space="0" w:color="auto"/>
        <w:right w:val="none" w:sz="0" w:space="0" w:color="auto"/>
      </w:divBdr>
    </w:div>
    <w:div w:id="898517911">
      <w:marLeft w:val="0"/>
      <w:marRight w:val="0"/>
      <w:marTop w:val="10"/>
      <w:marBottom w:val="10"/>
      <w:divBdr>
        <w:top w:val="none" w:sz="0" w:space="0" w:color="auto"/>
        <w:left w:val="none" w:sz="0" w:space="0" w:color="auto"/>
        <w:bottom w:val="none" w:sz="0" w:space="0" w:color="auto"/>
        <w:right w:val="none" w:sz="0" w:space="0" w:color="auto"/>
      </w:divBdr>
    </w:div>
    <w:div w:id="903680510">
      <w:marLeft w:val="0"/>
      <w:marRight w:val="0"/>
      <w:marTop w:val="10"/>
      <w:marBottom w:val="10"/>
      <w:divBdr>
        <w:top w:val="none" w:sz="0" w:space="0" w:color="auto"/>
        <w:left w:val="none" w:sz="0" w:space="0" w:color="auto"/>
        <w:bottom w:val="none" w:sz="0" w:space="0" w:color="auto"/>
        <w:right w:val="none" w:sz="0" w:space="0" w:color="auto"/>
      </w:divBdr>
    </w:div>
    <w:div w:id="911768533">
      <w:marLeft w:val="0"/>
      <w:marRight w:val="0"/>
      <w:marTop w:val="10"/>
      <w:marBottom w:val="10"/>
      <w:divBdr>
        <w:top w:val="none" w:sz="0" w:space="0" w:color="auto"/>
        <w:left w:val="none" w:sz="0" w:space="0" w:color="auto"/>
        <w:bottom w:val="none" w:sz="0" w:space="0" w:color="auto"/>
        <w:right w:val="none" w:sz="0" w:space="0" w:color="auto"/>
      </w:divBdr>
    </w:div>
    <w:div w:id="966859621">
      <w:marLeft w:val="0"/>
      <w:marRight w:val="0"/>
      <w:marTop w:val="10"/>
      <w:marBottom w:val="10"/>
      <w:divBdr>
        <w:top w:val="none" w:sz="0" w:space="0" w:color="auto"/>
        <w:left w:val="none" w:sz="0" w:space="0" w:color="auto"/>
        <w:bottom w:val="none" w:sz="0" w:space="0" w:color="auto"/>
        <w:right w:val="none" w:sz="0" w:space="0" w:color="auto"/>
      </w:divBdr>
    </w:div>
    <w:div w:id="970784973">
      <w:marLeft w:val="0"/>
      <w:marRight w:val="0"/>
      <w:marTop w:val="10"/>
      <w:marBottom w:val="10"/>
      <w:divBdr>
        <w:top w:val="none" w:sz="0" w:space="0" w:color="auto"/>
        <w:left w:val="none" w:sz="0" w:space="0" w:color="auto"/>
        <w:bottom w:val="none" w:sz="0" w:space="0" w:color="auto"/>
        <w:right w:val="none" w:sz="0" w:space="0" w:color="auto"/>
      </w:divBdr>
    </w:div>
    <w:div w:id="995840000">
      <w:marLeft w:val="0"/>
      <w:marRight w:val="0"/>
      <w:marTop w:val="10"/>
      <w:marBottom w:val="10"/>
      <w:divBdr>
        <w:top w:val="none" w:sz="0" w:space="0" w:color="auto"/>
        <w:left w:val="none" w:sz="0" w:space="0" w:color="auto"/>
        <w:bottom w:val="none" w:sz="0" w:space="0" w:color="auto"/>
        <w:right w:val="none" w:sz="0" w:space="0" w:color="auto"/>
      </w:divBdr>
    </w:div>
    <w:div w:id="1004936702">
      <w:marLeft w:val="0"/>
      <w:marRight w:val="0"/>
      <w:marTop w:val="10"/>
      <w:marBottom w:val="10"/>
      <w:divBdr>
        <w:top w:val="none" w:sz="0" w:space="0" w:color="auto"/>
        <w:left w:val="none" w:sz="0" w:space="0" w:color="auto"/>
        <w:bottom w:val="none" w:sz="0" w:space="0" w:color="auto"/>
        <w:right w:val="none" w:sz="0" w:space="0" w:color="auto"/>
      </w:divBdr>
    </w:div>
    <w:div w:id="1038626315">
      <w:marLeft w:val="0"/>
      <w:marRight w:val="0"/>
      <w:marTop w:val="10"/>
      <w:marBottom w:val="10"/>
      <w:divBdr>
        <w:top w:val="none" w:sz="0" w:space="0" w:color="auto"/>
        <w:left w:val="none" w:sz="0" w:space="0" w:color="auto"/>
        <w:bottom w:val="none" w:sz="0" w:space="0" w:color="auto"/>
        <w:right w:val="none" w:sz="0" w:space="0" w:color="auto"/>
      </w:divBdr>
    </w:div>
    <w:div w:id="1108164853">
      <w:marLeft w:val="0"/>
      <w:marRight w:val="0"/>
      <w:marTop w:val="10"/>
      <w:marBottom w:val="10"/>
      <w:divBdr>
        <w:top w:val="none" w:sz="0" w:space="0" w:color="auto"/>
        <w:left w:val="none" w:sz="0" w:space="0" w:color="auto"/>
        <w:bottom w:val="none" w:sz="0" w:space="0" w:color="auto"/>
        <w:right w:val="none" w:sz="0" w:space="0" w:color="auto"/>
      </w:divBdr>
    </w:div>
    <w:div w:id="1123579741">
      <w:marLeft w:val="0"/>
      <w:marRight w:val="0"/>
      <w:marTop w:val="10"/>
      <w:marBottom w:val="10"/>
      <w:divBdr>
        <w:top w:val="none" w:sz="0" w:space="0" w:color="auto"/>
        <w:left w:val="none" w:sz="0" w:space="0" w:color="auto"/>
        <w:bottom w:val="none" w:sz="0" w:space="0" w:color="auto"/>
        <w:right w:val="none" w:sz="0" w:space="0" w:color="auto"/>
      </w:divBdr>
    </w:div>
    <w:div w:id="1141847665">
      <w:marLeft w:val="0"/>
      <w:marRight w:val="0"/>
      <w:marTop w:val="10"/>
      <w:marBottom w:val="10"/>
      <w:divBdr>
        <w:top w:val="none" w:sz="0" w:space="0" w:color="auto"/>
        <w:left w:val="none" w:sz="0" w:space="0" w:color="auto"/>
        <w:bottom w:val="none" w:sz="0" w:space="0" w:color="auto"/>
        <w:right w:val="none" w:sz="0" w:space="0" w:color="auto"/>
      </w:divBdr>
    </w:div>
    <w:div w:id="1144662716">
      <w:marLeft w:val="0"/>
      <w:marRight w:val="0"/>
      <w:marTop w:val="10"/>
      <w:marBottom w:val="10"/>
      <w:divBdr>
        <w:top w:val="none" w:sz="0" w:space="0" w:color="auto"/>
        <w:left w:val="none" w:sz="0" w:space="0" w:color="auto"/>
        <w:bottom w:val="none" w:sz="0" w:space="0" w:color="auto"/>
        <w:right w:val="none" w:sz="0" w:space="0" w:color="auto"/>
      </w:divBdr>
    </w:div>
    <w:div w:id="1219704648">
      <w:marLeft w:val="0"/>
      <w:marRight w:val="0"/>
      <w:marTop w:val="10"/>
      <w:marBottom w:val="10"/>
      <w:divBdr>
        <w:top w:val="none" w:sz="0" w:space="0" w:color="auto"/>
        <w:left w:val="none" w:sz="0" w:space="0" w:color="auto"/>
        <w:bottom w:val="none" w:sz="0" w:space="0" w:color="auto"/>
        <w:right w:val="none" w:sz="0" w:space="0" w:color="auto"/>
      </w:divBdr>
    </w:div>
    <w:div w:id="1255476854">
      <w:marLeft w:val="0"/>
      <w:marRight w:val="0"/>
      <w:marTop w:val="10"/>
      <w:marBottom w:val="10"/>
      <w:divBdr>
        <w:top w:val="none" w:sz="0" w:space="0" w:color="auto"/>
        <w:left w:val="none" w:sz="0" w:space="0" w:color="auto"/>
        <w:bottom w:val="none" w:sz="0" w:space="0" w:color="auto"/>
        <w:right w:val="none" w:sz="0" w:space="0" w:color="auto"/>
      </w:divBdr>
    </w:div>
    <w:div w:id="1265840452">
      <w:marLeft w:val="0"/>
      <w:marRight w:val="0"/>
      <w:marTop w:val="10"/>
      <w:marBottom w:val="10"/>
      <w:divBdr>
        <w:top w:val="none" w:sz="0" w:space="0" w:color="auto"/>
        <w:left w:val="none" w:sz="0" w:space="0" w:color="auto"/>
        <w:bottom w:val="none" w:sz="0" w:space="0" w:color="auto"/>
        <w:right w:val="none" w:sz="0" w:space="0" w:color="auto"/>
      </w:divBdr>
    </w:div>
    <w:div w:id="1271738665">
      <w:marLeft w:val="0"/>
      <w:marRight w:val="720"/>
      <w:marTop w:val="10"/>
      <w:marBottom w:val="10"/>
      <w:divBdr>
        <w:top w:val="none" w:sz="0" w:space="0" w:color="auto"/>
        <w:left w:val="none" w:sz="0" w:space="0" w:color="auto"/>
        <w:bottom w:val="none" w:sz="0" w:space="0" w:color="auto"/>
        <w:right w:val="none" w:sz="0" w:space="0" w:color="auto"/>
      </w:divBdr>
    </w:div>
    <w:div w:id="1345092351">
      <w:marLeft w:val="0"/>
      <w:marRight w:val="0"/>
      <w:marTop w:val="10"/>
      <w:marBottom w:val="10"/>
      <w:divBdr>
        <w:top w:val="none" w:sz="0" w:space="0" w:color="auto"/>
        <w:left w:val="none" w:sz="0" w:space="0" w:color="auto"/>
        <w:bottom w:val="none" w:sz="0" w:space="0" w:color="auto"/>
        <w:right w:val="none" w:sz="0" w:space="0" w:color="auto"/>
      </w:divBdr>
    </w:div>
    <w:div w:id="1351377033">
      <w:marLeft w:val="0"/>
      <w:marRight w:val="0"/>
      <w:marTop w:val="10"/>
      <w:marBottom w:val="10"/>
      <w:divBdr>
        <w:top w:val="none" w:sz="0" w:space="0" w:color="auto"/>
        <w:left w:val="none" w:sz="0" w:space="0" w:color="auto"/>
        <w:bottom w:val="none" w:sz="0" w:space="0" w:color="auto"/>
        <w:right w:val="none" w:sz="0" w:space="0" w:color="auto"/>
      </w:divBdr>
    </w:div>
    <w:div w:id="1394279157">
      <w:marLeft w:val="0"/>
      <w:marRight w:val="0"/>
      <w:marTop w:val="10"/>
      <w:marBottom w:val="10"/>
      <w:divBdr>
        <w:top w:val="none" w:sz="0" w:space="0" w:color="auto"/>
        <w:left w:val="none" w:sz="0" w:space="0" w:color="auto"/>
        <w:bottom w:val="none" w:sz="0" w:space="0" w:color="auto"/>
        <w:right w:val="none" w:sz="0" w:space="0" w:color="auto"/>
      </w:divBdr>
    </w:div>
    <w:div w:id="1450931531">
      <w:marLeft w:val="0"/>
      <w:marRight w:val="0"/>
      <w:marTop w:val="10"/>
      <w:marBottom w:val="10"/>
      <w:divBdr>
        <w:top w:val="none" w:sz="0" w:space="0" w:color="auto"/>
        <w:left w:val="none" w:sz="0" w:space="0" w:color="auto"/>
        <w:bottom w:val="none" w:sz="0" w:space="0" w:color="auto"/>
        <w:right w:val="none" w:sz="0" w:space="0" w:color="auto"/>
      </w:divBdr>
    </w:div>
    <w:div w:id="1519854735">
      <w:marLeft w:val="0"/>
      <w:marRight w:val="0"/>
      <w:marTop w:val="10"/>
      <w:marBottom w:val="10"/>
      <w:divBdr>
        <w:top w:val="none" w:sz="0" w:space="0" w:color="auto"/>
        <w:left w:val="none" w:sz="0" w:space="0" w:color="auto"/>
        <w:bottom w:val="none" w:sz="0" w:space="0" w:color="auto"/>
        <w:right w:val="none" w:sz="0" w:space="0" w:color="auto"/>
      </w:divBdr>
    </w:div>
    <w:div w:id="1540438532">
      <w:marLeft w:val="0"/>
      <w:marRight w:val="0"/>
      <w:marTop w:val="10"/>
      <w:marBottom w:val="10"/>
      <w:divBdr>
        <w:top w:val="none" w:sz="0" w:space="0" w:color="auto"/>
        <w:left w:val="none" w:sz="0" w:space="0" w:color="auto"/>
        <w:bottom w:val="none" w:sz="0" w:space="0" w:color="auto"/>
        <w:right w:val="none" w:sz="0" w:space="0" w:color="auto"/>
      </w:divBdr>
    </w:div>
    <w:div w:id="1588730518">
      <w:marLeft w:val="0"/>
      <w:marRight w:val="720"/>
      <w:marTop w:val="10"/>
      <w:marBottom w:val="10"/>
      <w:divBdr>
        <w:top w:val="none" w:sz="0" w:space="0" w:color="auto"/>
        <w:left w:val="none" w:sz="0" w:space="0" w:color="auto"/>
        <w:bottom w:val="none" w:sz="0" w:space="0" w:color="auto"/>
        <w:right w:val="none" w:sz="0" w:space="0" w:color="auto"/>
      </w:divBdr>
    </w:div>
    <w:div w:id="1633369416">
      <w:marLeft w:val="0"/>
      <w:marRight w:val="0"/>
      <w:marTop w:val="10"/>
      <w:marBottom w:val="10"/>
      <w:divBdr>
        <w:top w:val="none" w:sz="0" w:space="0" w:color="auto"/>
        <w:left w:val="none" w:sz="0" w:space="0" w:color="auto"/>
        <w:bottom w:val="none" w:sz="0" w:space="0" w:color="auto"/>
        <w:right w:val="none" w:sz="0" w:space="0" w:color="auto"/>
      </w:divBdr>
    </w:div>
    <w:div w:id="1646154478">
      <w:marLeft w:val="0"/>
      <w:marRight w:val="0"/>
      <w:marTop w:val="10"/>
      <w:marBottom w:val="10"/>
      <w:divBdr>
        <w:top w:val="none" w:sz="0" w:space="0" w:color="auto"/>
        <w:left w:val="none" w:sz="0" w:space="0" w:color="auto"/>
        <w:bottom w:val="none" w:sz="0" w:space="0" w:color="auto"/>
        <w:right w:val="none" w:sz="0" w:space="0" w:color="auto"/>
      </w:divBdr>
    </w:div>
    <w:div w:id="1648315151">
      <w:marLeft w:val="0"/>
      <w:marRight w:val="0"/>
      <w:marTop w:val="10"/>
      <w:marBottom w:val="10"/>
      <w:divBdr>
        <w:top w:val="none" w:sz="0" w:space="0" w:color="auto"/>
        <w:left w:val="none" w:sz="0" w:space="0" w:color="auto"/>
        <w:bottom w:val="none" w:sz="0" w:space="0" w:color="auto"/>
        <w:right w:val="none" w:sz="0" w:space="0" w:color="auto"/>
      </w:divBdr>
    </w:div>
    <w:div w:id="1666006597">
      <w:marLeft w:val="0"/>
      <w:marRight w:val="0"/>
      <w:marTop w:val="10"/>
      <w:marBottom w:val="10"/>
      <w:divBdr>
        <w:top w:val="none" w:sz="0" w:space="0" w:color="auto"/>
        <w:left w:val="none" w:sz="0" w:space="0" w:color="auto"/>
        <w:bottom w:val="none" w:sz="0" w:space="0" w:color="auto"/>
        <w:right w:val="none" w:sz="0" w:space="0" w:color="auto"/>
      </w:divBdr>
    </w:div>
    <w:div w:id="1675377017">
      <w:marLeft w:val="0"/>
      <w:marRight w:val="0"/>
      <w:marTop w:val="10"/>
      <w:marBottom w:val="10"/>
      <w:divBdr>
        <w:top w:val="none" w:sz="0" w:space="0" w:color="auto"/>
        <w:left w:val="none" w:sz="0" w:space="0" w:color="auto"/>
        <w:bottom w:val="none" w:sz="0" w:space="0" w:color="auto"/>
        <w:right w:val="none" w:sz="0" w:space="0" w:color="auto"/>
      </w:divBdr>
    </w:div>
    <w:div w:id="1752892284">
      <w:marLeft w:val="0"/>
      <w:marRight w:val="0"/>
      <w:marTop w:val="10"/>
      <w:marBottom w:val="10"/>
      <w:divBdr>
        <w:top w:val="none" w:sz="0" w:space="0" w:color="auto"/>
        <w:left w:val="none" w:sz="0" w:space="0" w:color="auto"/>
        <w:bottom w:val="none" w:sz="0" w:space="0" w:color="auto"/>
        <w:right w:val="none" w:sz="0" w:space="0" w:color="auto"/>
      </w:divBdr>
    </w:div>
    <w:div w:id="1761024046">
      <w:marLeft w:val="0"/>
      <w:marRight w:val="0"/>
      <w:marTop w:val="10"/>
      <w:marBottom w:val="10"/>
      <w:divBdr>
        <w:top w:val="none" w:sz="0" w:space="0" w:color="auto"/>
        <w:left w:val="none" w:sz="0" w:space="0" w:color="auto"/>
        <w:bottom w:val="none" w:sz="0" w:space="0" w:color="auto"/>
        <w:right w:val="none" w:sz="0" w:space="0" w:color="auto"/>
      </w:divBdr>
    </w:div>
    <w:div w:id="1773208703">
      <w:marLeft w:val="0"/>
      <w:marRight w:val="0"/>
      <w:marTop w:val="10"/>
      <w:marBottom w:val="10"/>
      <w:divBdr>
        <w:top w:val="none" w:sz="0" w:space="0" w:color="auto"/>
        <w:left w:val="none" w:sz="0" w:space="0" w:color="auto"/>
        <w:bottom w:val="none" w:sz="0" w:space="0" w:color="auto"/>
        <w:right w:val="none" w:sz="0" w:space="0" w:color="auto"/>
      </w:divBdr>
    </w:div>
    <w:div w:id="1779250121">
      <w:marLeft w:val="0"/>
      <w:marRight w:val="0"/>
      <w:marTop w:val="10"/>
      <w:marBottom w:val="10"/>
      <w:divBdr>
        <w:top w:val="none" w:sz="0" w:space="0" w:color="auto"/>
        <w:left w:val="none" w:sz="0" w:space="0" w:color="auto"/>
        <w:bottom w:val="none" w:sz="0" w:space="0" w:color="auto"/>
        <w:right w:val="none" w:sz="0" w:space="0" w:color="auto"/>
      </w:divBdr>
    </w:div>
    <w:div w:id="1807814665">
      <w:marLeft w:val="0"/>
      <w:marRight w:val="0"/>
      <w:marTop w:val="10"/>
      <w:marBottom w:val="10"/>
      <w:divBdr>
        <w:top w:val="none" w:sz="0" w:space="0" w:color="auto"/>
        <w:left w:val="none" w:sz="0" w:space="0" w:color="auto"/>
        <w:bottom w:val="none" w:sz="0" w:space="0" w:color="auto"/>
        <w:right w:val="none" w:sz="0" w:space="0" w:color="auto"/>
      </w:divBdr>
    </w:div>
    <w:div w:id="1873228695">
      <w:marLeft w:val="0"/>
      <w:marRight w:val="0"/>
      <w:marTop w:val="10"/>
      <w:marBottom w:val="10"/>
      <w:divBdr>
        <w:top w:val="none" w:sz="0" w:space="0" w:color="auto"/>
        <w:left w:val="none" w:sz="0" w:space="0" w:color="auto"/>
        <w:bottom w:val="none" w:sz="0" w:space="0" w:color="auto"/>
        <w:right w:val="none" w:sz="0" w:space="0" w:color="auto"/>
      </w:divBdr>
    </w:div>
    <w:div w:id="1941788789">
      <w:marLeft w:val="0"/>
      <w:marRight w:val="0"/>
      <w:marTop w:val="10"/>
      <w:marBottom w:val="10"/>
      <w:divBdr>
        <w:top w:val="none" w:sz="0" w:space="0" w:color="auto"/>
        <w:left w:val="none" w:sz="0" w:space="0" w:color="auto"/>
        <w:bottom w:val="none" w:sz="0" w:space="0" w:color="auto"/>
        <w:right w:val="none" w:sz="0" w:space="0" w:color="auto"/>
      </w:divBdr>
    </w:div>
    <w:div w:id="1990328935">
      <w:marLeft w:val="0"/>
      <w:marRight w:val="0"/>
      <w:marTop w:val="10"/>
      <w:marBottom w:val="10"/>
      <w:divBdr>
        <w:top w:val="none" w:sz="0" w:space="0" w:color="auto"/>
        <w:left w:val="none" w:sz="0" w:space="0" w:color="auto"/>
        <w:bottom w:val="none" w:sz="0" w:space="0" w:color="auto"/>
        <w:right w:val="none" w:sz="0" w:space="0" w:color="auto"/>
      </w:divBdr>
    </w:div>
    <w:div w:id="2035810675">
      <w:marLeft w:val="0"/>
      <w:marRight w:val="0"/>
      <w:marTop w:val="10"/>
      <w:marBottom w:val="10"/>
      <w:divBdr>
        <w:top w:val="none" w:sz="0" w:space="0" w:color="auto"/>
        <w:left w:val="none" w:sz="0" w:space="0" w:color="auto"/>
        <w:bottom w:val="none" w:sz="0" w:space="0" w:color="auto"/>
        <w:right w:val="none" w:sz="0" w:space="0" w:color="auto"/>
      </w:divBdr>
    </w:div>
    <w:div w:id="2122798728">
      <w:marLeft w:val="0"/>
      <w:marRight w:val="0"/>
      <w:marTop w:val="10"/>
      <w:marBottom w:val="10"/>
      <w:divBdr>
        <w:top w:val="none" w:sz="0" w:space="0" w:color="auto"/>
        <w:left w:val="none" w:sz="0" w:space="0" w:color="auto"/>
        <w:bottom w:val="none" w:sz="0" w:space="0" w:color="auto"/>
        <w:right w:val="none" w:sz="0" w:space="0" w:color="auto"/>
      </w:divBdr>
    </w:div>
    <w:div w:id="213971486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2025-04-30T06:16:00Z</dcterms:created>
  <dcterms:modified xsi:type="dcterms:W3CDTF">2025-04-30T06:16:00Z</dcterms:modified>
</cp:coreProperties>
</file>