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AB52" w14:textId="77777777" w:rsidR="00C20CDC" w:rsidRDefault="00C20CDC">
      <w:pPr>
        <w:spacing w:line="500" w:lineRule="atLeast"/>
        <w:jc w:val="center"/>
        <w:divId w:val="689062916"/>
        <w:rPr>
          <w:rFonts w:ascii="黑体" w:eastAsia="黑体" w:hAnsi="黑体"/>
          <w:sz w:val="36"/>
          <w:szCs w:val="36"/>
        </w:rPr>
      </w:pPr>
      <w:r>
        <w:rPr>
          <w:rFonts w:ascii="黑体" w:eastAsia="黑体" w:hAnsi="黑体" w:hint="eastAsia"/>
          <w:sz w:val="36"/>
          <w:szCs w:val="36"/>
        </w:rPr>
        <w:t>广东省五华县人民法院</w:t>
      </w:r>
    </w:p>
    <w:p w14:paraId="117C1D18" w14:textId="77777777" w:rsidR="00C20CDC" w:rsidRDefault="00C20CDC">
      <w:pPr>
        <w:spacing w:line="500" w:lineRule="atLeast"/>
        <w:jc w:val="center"/>
        <w:divId w:val="15234764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74CCF3" w14:textId="77777777" w:rsidR="00C20CDC" w:rsidRDefault="00C20CDC">
      <w:pPr>
        <w:spacing w:line="500" w:lineRule="atLeast"/>
        <w:jc w:val="right"/>
        <w:divId w:val="142549701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289</w:t>
      </w:r>
      <w:r>
        <w:rPr>
          <w:rFonts w:hint="eastAsia"/>
          <w:sz w:val="30"/>
          <w:szCs w:val="30"/>
        </w:rPr>
        <w:t>号</w:t>
      </w:r>
    </w:p>
    <w:p w14:paraId="58E77F10" w14:textId="77777777" w:rsidR="00C20CDC" w:rsidRDefault="00C20CDC">
      <w:pPr>
        <w:spacing w:line="500" w:lineRule="atLeast"/>
        <w:ind w:firstLine="600"/>
        <w:divId w:val="1300303850"/>
        <w:rPr>
          <w:rFonts w:hint="eastAsia"/>
          <w:sz w:val="30"/>
          <w:szCs w:val="30"/>
        </w:rPr>
      </w:pPr>
      <w:r>
        <w:rPr>
          <w:rFonts w:hint="eastAsia"/>
          <w:sz w:val="30"/>
          <w:szCs w:val="30"/>
        </w:rPr>
        <w:t>公诉机关五华县人民检察院。</w:t>
      </w:r>
    </w:p>
    <w:p w14:paraId="44025B29" w14:textId="77777777" w:rsidR="00C20CDC" w:rsidRDefault="00C20CDC">
      <w:pPr>
        <w:spacing w:line="500" w:lineRule="atLeast"/>
        <w:ind w:firstLine="600"/>
        <w:divId w:val="177234570"/>
        <w:rPr>
          <w:rFonts w:hint="eastAsia"/>
          <w:sz w:val="30"/>
          <w:szCs w:val="30"/>
        </w:rPr>
      </w:pPr>
      <w:r>
        <w:rPr>
          <w:rFonts w:hint="eastAsia"/>
          <w:sz w:val="30"/>
          <w:szCs w:val="30"/>
        </w:rPr>
        <w:t>被告人戴俊贤，男，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日出生于广东省五华县，汉族，大专文化，中共党员，原任五华县住房和城乡规划建设局副局长，住五华县。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日因涉嫌受贿罪，经梅州市人民检察院决定取保候审，同年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日由五华县公安局执行。</w:t>
      </w:r>
    </w:p>
    <w:p w14:paraId="296FFF46" w14:textId="77777777" w:rsidR="00C20CDC" w:rsidRDefault="00C20CDC">
      <w:pPr>
        <w:spacing w:line="500" w:lineRule="atLeast"/>
        <w:ind w:firstLine="600"/>
        <w:divId w:val="1672026820"/>
        <w:rPr>
          <w:rFonts w:hint="eastAsia"/>
          <w:sz w:val="30"/>
          <w:szCs w:val="30"/>
        </w:rPr>
      </w:pPr>
      <w:r>
        <w:rPr>
          <w:rFonts w:hint="eastAsia"/>
          <w:sz w:val="30"/>
          <w:szCs w:val="30"/>
        </w:rPr>
        <w:t>五华县人民检察院以华检诉刑诉（</w:t>
      </w:r>
      <w:r>
        <w:rPr>
          <w:rFonts w:hint="eastAsia"/>
          <w:sz w:val="30"/>
          <w:szCs w:val="30"/>
        </w:rPr>
        <w:t>2016</w:t>
      </w:r>
      <w:r>
        <w:rPr>
          <w:rFonts w:hint="eastAsia"/>
          <w:sz w:val="30"/>
          <w:szCs w:val="30"/>
        </w:rPr>
        <w:t>）</w:t>
      </w:r>
      <w:r>
        <w:rPr>
          <w:rFonts w:hint="eastAsia"/>
          <w:sz w:val="30"/>
          <w:szCs w:val="30"/>
        </w:rPr>
        <w:t>250</w:t>
      </w:r>
      <w:r>
        <w:rPr>
          <w:rFonts w:hint="eastAsia"/>
          <w:sz w:val="30"/>
          <w:szCs w:val="30"/>
        </w:rPr>
        <w:t>号起诉书指控被告人戴俊贤犯受贿罪，向本院提起公诉。本院依法组成合议庭，适用普通程序公开开庭审理了本案。五华县人民检察院指派检察员曾庆珣出庭支持公诉，被告人戴俊贤到庭参加了诉讼。现已审理终结。</w:t>
      </w:r>
    </w:p>
    <w:p w14:paraId="48A0EFEE" w14:textId="77777777" w:rsidR="00C20CDC" w:rsidRDefault="00C20CDC">
      <w:pPr>
        <w:spacing w:line="500" w:lineRule="atLeast"/>
        <w:ind w:firstLine="600"/>
        <w:divId w:val="1344817132"/>
        <w:rPr>
          <w:rFonts w:hint="eastAsia"/>
          <w:sz w:val="30"/>
          <w:szCs w:val="30"/>
        </w:rPr>
      </w:pPr>
      <w:r>
        <w:rPr>
          <w:rFonts w:hint="eastAsia"/>
          <w:sz w:val="30"/>
          <w:szCs w:val="30"/>
        </w:rPr>
        <w:t>经审理查明，被告人戴俊贤在任五华县住房和城乡规划建设局副局长期间，在履行五华县城人民公园环境改造工程项目管理过程中，利用职务之便，收受工程承建人陈鸿明的</w:t>
      </w:r>
      <w:r>
        <w:rPr>
          <w:rFonts w:hint="eastAsia"/>
          <w:sz w:val="30"/>
          <w:szCs w:val="30"/>
        </w:rPr>
        <w:t>2</w:t>
      </w:r>
      <w:r>
        <w:rPr>
          <w:rFonts w:hint="eastAsia"/>
          <w:sz w:val="30"/>
          <w:szCs w:val="30"/>
        </w:rPr>
        <w:t>次送款，共计人民币</w:t>
      </w:r>
      <w:r>
        <w:rPr>
          <w:rFonts w:hint="eastAsia"/>
          <w:sz w:val="30"/>
          <w:szCs w:val="30"/>
        </w:rPr>
        <w:t>5</w:t>
      </w:r>
      <w:r>
        <w:rPr>
          <w:rFonts w:hint="eastAsia"/>
          <w:sz w:val="30"/>
          <w:szCs w:val="30"/>
        </w:rPr>
        <w:t>万元，具体分述如下：</w:t>
      </w:r>
    </w:p>
    <w:p w14:paraId="61214C95" w14:textId="77777777" w:rsidR="00C20CDC" w:rsidRDefault="00C20CDC">
      <w:pPr>
        <w:spacing w:line="500" w:lineRule="atLeast"/>
        <w:ind w:firstLine="600"/>
        <w:divId w:val="948777842"/>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间的一天，被告人戴俊贤去五华县城人民公园环境改造工程工地检查工程施工情况。检查完后，被告人戴俊贤坐陈鸿明的小车回五华县住房和城乡规划建设局。在车上，被告人戴俊贤收下了陈鸿明送给他的人民币</w:t>
      </w:r>
      <w:r>
        <w:rPr>
          <w:rFonts w:hint="eastAsia"/>
          <w:sz w:val="30"/>
          <w:szCs w:val="30"/>
        </w:rPr>
        <w:t>1</w:t>
      </w:r>
      <w:r>
        <w:rPr>
          <w:rFonts w:hint="eastAsia"/>
          <w:sz w:val="30"/>
          <w:szCs w:val="30"/>
        </w:rPr>
        <w:t>万元。</w:t>
      </w:r>
    </w:p>
    <w:p w14:paraId="5583E923" w14:textId="77777777" w:rsidR="00C20CDC" w:rsidRDefault="00C20CDC">
      <w:pPr>
        <w:spacing w:line="500" w:lineRule="atLeast"/>
        <w:ind w:firstLine="600"/>
        <w:divId w:val="1122263715"/>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底的一天，被告人戴俊贤去五华县城人民公园环境改造工程工地检查工程施工情况。检查完后，被告人戴俊贤坐陈鸿明的小车回到五华县住房和城乡规划建设局。在车上，被告人戴俊贤收下了陈鸿明送给他的人民币</w:t>
      </w:r>
      <w:r>
        <w:rPr>
          <w:rFonts w:hint="eastAsia"/>
          <w:sz w:val="30"/>
          <w:szCs w:val="30"/>
        </w:rPr>
        <w:t>4</w:t>
      </w:r>
      <w:r>
        <w:rPr>
          <w:rFonts w:hint="eastAsia"/>
          <w:sz w:val="30"/>
          <w:szCs w:val="30"/>
        </w:rPr>
        <w:t>万元。</w:t>
      </w:r>
    </w:p>
    <w:p w14:paraId="4093CAF7" w14:textId="77777777" w:rsidR="00C20CDC" w:rsidRDefault="00C20CDC">
      <w:pPr>
        <w:spacing w:line="500" w:lineRule="atLeast"/>
        <w:ind w:firstLine="600"/>
        <w:divId w:val="824397455"/>
        <w:rPr>
          <w:rFonts w:hint="eastAsia"/>
          <w:sz w:val="30"/>
          <w:szCs w:val="30"/>
        </w:rPr>
      </w:pPr>
      <w:r>
        <w:rPr>
          <w:rFonts w:hint="eastAsia"/>
          <w:sz w:val="30"/>
          <w:szCs w:val="30"/>
        </w:rPr>
        <w:lastRenderedPageBreak/>
        <w:t>以上事实，被告人戴俊贤在开庭审理过程中亦无异议，且有证人证言，五华县发展和改革局文件，施工合同，被告人戴俊贤任职、身份证明，投案经过说明，交办决定，收据等证据证实，足以认定。</w:t>
      </w:r>
    </w:p>
    <w:p w14:paraId="00DE4B1D" w14:textId="77777777" w:rsidR="00C20CDC" w:rsidRDefault="00C20CDC">
      <w:pPr>
        <w:spacing w:line="500" w:lineRule="atLeast"/>
        <w:ind w:firstLine="600"/>
        <w:divId w:val="1969166221"/>
        <w:rPr>
          <w:rFonts w:hint="eastAsia"/>
          <w:sz w:val="30"/>
          <w:szCs w:val="30"/>
        </w:rPr>
      </w:pPr>
      <w:r>
        <w:rPr>
          <w:rFonts w:hint="eastAsia"/>
          <w:sz w:val="30"/>
          <w:szCs w:val="30"/>
        </w:rPr>
        <w:t>本院认为，被告人戴俊贤身为国家机关从事公务的人员，利用职务之便，非法收受他人财物，数额较大，究其行为已构成受贿罪。公诉机关指控罪名成立，应予支持。鉴于被告人戴俊贤能投案自首；且犯罪情节轻微，积极退赃，有悔罪表现。案经本院审判委员会讨论决定。依照《中华人民共和国刑法》第三百八十五条、第三百八十六条、第三百八十三条第一款第（一）项、第三款、第六十七条第一款、第三十七条、第六十四条之规定，判决如下：</w:t>
      </w:r>
    </w:p>
    <w:p w14:paraId="6AF441CB" w14:textId="77777777" w:rsidR="00C20CDC" w:rsidRDefault="00C20CDC">
      <w:pPr>
        <w:spacing w:line="500" w:lineRule="atLeast"/>
        <w:ind w:firstLine="600"/>
        <w:divId w:val="2138138382"/>
        <w:rPr>
          <w:rFonts w:hint="eastAsia"/>
          <w:sz w:val="30"/>
          <w:szCs w:val="30"/>
        </w:rPr>
      </w:pPr>
      <w:r>
        <w:rPr>
          <w:rFonts w:hint="eastAsia"/>
          <w:sz w:val="30"/>
          <w:szCs w:val="30"/>
        </w:rPr>
        <w:t>一、被告人戴俊贤犯受贿罪，免予刑事处罚。</w:t>
      </w:r>
    </w:p>
    <w:p w14:paraId="378CF3AC" w14:textId="77777777" w:rsidR="00C20CDC" w:rsidRDefault="00C20CDC">
      <w:pPr>
        <w:spacing w:line="500" w:lineRule="atLeast"/>
        <w:ind w:firstLine="600"/>
        <w:divId w:val="717318589"/>
        <w:rPr>
          <w:rFonts w:hint="eastAsia"/>
          <w:sz w:val="30"/>
          <w:szCs w:val="30"/>
        </w:rPr>
      </w:pPr>
      <w:r>
        <w:rPr>
          <w:rFonts w:hint="eastAsia"/>
          <w:sz w:val="30"/>
          <w:szCs w:val="30"/>
        </w:rPr>
        <w:t>二、被告人戴俊贤退出的赃款共</w:t>
      </w:r>
      <w:r>
        <w:rPr>
          <w:rFonts w:hint="eastAsia"/>
          <w:sz w:val="30"/>
          <w:szCs w:val="30"/>
        </w:rPr>
        <w:t>5</w:t>
      </w:r>
      <w:r>
        <w:rPr>
          <w:rFonts w:hint="eastAsia"/>
          <w:sz w:val="30"/>
          <w:szCs w:val="30"/>
        </w:rPr>
        <w:t>万元，予以没收，由侦查机关迳行上解国库。</w:t>
      </w:r>
    </w:p>
    <w:p w14:paraId="356CD44B" w14:textId="77777777" w:rsidR="00C20CDC" w:rsidRDefault="00C20CDC">
      <w:pPr>
        <w:spacing w:line="500" w:lineRule="atLeast"/>
        <w:ind w:firstLine="600"/>
        <w:divId w:val="659621300"/>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2B190DAD" w14:textId="77777777" w:rsidR="00C20CDC" w:rsidRDefault="00C20CDC">
      <w:pPr>
        <w:spacing w:line="500" w:lineRule="atLeast"/>
        <w:jc w:val="right"/>
        <w:divId w:val="1681008338"/>
        <w:rPr>
          <w:rFonts w:hint="eastAsia"/>
          <w:sz w:val="30"/>
          <w:szCs w:val="30"/>
        </w:rPr>
      </w:pPr>
      <w:r>
        <w:rPr>
          <w:rFonts w:hint="eastAsia"/>
          <w:sz w:val="30"/>
          <w:szCs w:val="30"/>
        </w:rPr>
        <w:t>审　判　长　　刘晓宇</w:t>
      </w:r>
    </w:p>
    <w:p w14:paraId="7B2E63CF" w14:textId="77777777" w:rsidR="00C20CDC" w:rsidRDefault="00C20CDC">
      <w:pPr>
        <w:spacing w:line="500" w:lineRule="atLeast"/>
        <w:jc w:val="right"/>
        <w:divId w:val="1384475741"/>
        <w:rPr>
          <w:rFonts w:hint="eastAsia"/>
          <w:sz w:val="30"/>
          <w:szCs w:val="30"/>
        </w:rPr>
      </w:pPr>
      <w:r>
        <w:rPr>
          <w:rFonts w:hint="eastAsia"/>
          <w:sz w:val="30"/>
          <w:szCs w:val="30"/>
        </w:rPr>
        <w:t>审　判　员　　钟伟萍</w:t>
      </w:r>
    </w:p>
    <w:p w14:paraId="3DB804B8" w14:textId="77777777" w:rsidR="00C20CDC" w:rsidRDefault="00C20CDC">
      <w:pPr>
        <w:spacing w:line="500" w:lineRule="atLeast"/>
        <w:jc w:val="right"/>
        <w:divId w:val="1616016067"/>
        <w:rPr>
          <w:rFonts w:hint="eastAsia"/>
          <w:sz w:val="30"/>
          <w:szCs w:val="30"/>
        </w:rPr>
      </w:pPr>
      <w:r>
        <w:rPr>
          <w:rFonts w:hint="eastAsia"/>
          <w:sz w:val="30"/>
          <w:szCs w:val="30"/>
        </w:rPr>
        <w:t>人民陪审员　　周运金</w:t>
      </w:r>
    </w:p>
    <w:p w14:paraId="5799DEE2" w14:textId="77777777" w:rsidR="00C20CDC" w:rsidRDefault="00C20CDC">
      <w:pPr>
        <w:spacing w:line="500" w:lineRule="atLeast"/>
        <w:jc w:val="right"/>
        <w:divId w:val="1458983079"/>
        <w:rPr>
          <w:rFonts w:hint="eastAsia"/>
          <w:sz w:val="30"/>
          <w:szCs w:val="30"/>
        </w:rPr>
      </w:pPr>
      <w:r>
        <w:rPr>
          <w:rFonts w:hint="eastAsia"/>
          <w:sz w:val="30"/>
          <w:szCs w:val="30"/>
        </w:rPr>
        <w:t>二〇一六年十一月二十五日</w:t>
      </w:r>
    </w:p>
    <w:p w14:paraId="45086E5A" w14:textId="77777777" w:rsidR="00C20CDC" w:rsidRDefault="00C20CDC">
      <w:pPr>
        <w:spacing w:line="500" w:lineRule="atLeast"/>
        <w:jc w:val="right"/>
        <w:divId w:val="1233200429"/>
        <w:rPr>
          <w:rFonts w:hint="eastAsia"/>
          <w:sz w:val="30"/>
          <w:szCs w:val="30"/>
        </w:rPr>
      </w:pPr>
      <w:r>
        <w:rPr>
          <w:rFonts w:hint="eastAsia"/>
          <w:sz w:val="30"/>
          <w:szCs w:val="30"/>
        </w:rPr>
        <w:t>书　记　员　　张拥锋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D669B" w14:textId="77777777" w:rsidR="002044D4" w:rsidRDefault="002044D4" w:rsidP="002044D4">
      <w:pPr>
        <w:rPr>
          <w:rFonts w:hint="eastAsia"/>
        </w:rPr>
      </w:pPr>
      <w:r>
        <w:separator/>
      </w:r>
    </w:p>
  </w:endnote>
  <w:endnote w:type="continuationSeparator" w:id="0">
    <w:p w14:paraId="16D2C6B8" w14:textId="77777777" w:rsidR="002044D4" w:rsidRDefault="002044D4" w:rsidP="002044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CD227" w14:textId="77777777" w:rsidR="002044D4" w:rsidRDefault="002044D4" w:rsidP="002044D4">
      <w:pPr>
        <w:rPr>
          <w:rFonts w:hint="eastAsia"/>
        </w:rPr>
      </w:pPr>
      <w:r>
        <w:separator/>
      </w:r>
    </w:p>
  </w:footnote>
  <w:footnote w:type="continuationSeparator" w:id="0">
    <w:p w14:paraId="542D3543" w14:textId="77777777" w:rsidR="002044D4" w:rsidRDefault="002044D4" w:rsidP="002044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44D4"/>
    <w:rsid w:val="002044D4"/>
    <w:rsid w:val="00A23C24"/>
    <w:rsid w:val="00C20C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BF79B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044D4"/>
    <w:pPr>
      <w:tabs>
        <w:tab w:val="center" w:pos="4153"/>
        <w:tab w:val="right" w:pos="8306"/>
      </w:tabs>
      <w:snapToGrid w:val="0"/>
      <w:jc w:val="center"/>
    </w:pPr>
    <w:rPr>
      <w:sz w:val="18"/>
      <w:szCs w:val="18"/>
    </w:rPr>
  </w:style>
  <w:style w:type="character" w:customStyle="1" w:styleId="a4">
    <w:name w:val="页眉 字符"/>
    <w:basedOn w:val="a0"/>
    <w:link w:val="a3"/>
    <w:uiPriority w:val="99"/>
    <w:rsid w:val="002044D4"/>
    <w:rPr>
      <w:rFonts w:ascii="宋体" w:eastAsia="宋体" w:hAnsi="宋体" w:cs="宋体"/>
      <w:sz w:val="18"/>
      <w:szCs w:val="18"/>
    </w:rPr>
  </w:style>
  <w:style w:type="paragraph" w:styleId="a5">
    <w:name w:val="footer"/>
    <w:basedOn w:val="a"/>
    <w:link w:val="a6"/>
    <w:uiPriority w:val="99"/>
    <w:unhideWhenUsed/>
    <w:rsid w:val="002044D4"/>
    <w:pPr>
      <w:tabs>
        <w:tab w:val="center" w:pos="4153"/>
        <w:tab w:val="right" w:pos="8306"/>
      </w:tabs>
      <w:snapToGrid w:val="0"/>
    </w:pPr>
    <w:rPr>
      <w:sz w:val="18"/>
      <w:szCs w:val="18"/>
    </w:rPr>
  </w:style>
  <w:style w:type="character" w:customStyle="1" w:styleId="a6">
    <w:name w:val="页脚 字符"/>
    <w:basedOn w:val="a0"/>
    <w:link w:val="a5"/>
    <w:uiPriority w:val="99"/>
    <w:rsid w:val="002044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34570">
      <w:marLeft w:val="0"/>
      <w:marRight w:val="0"/>
      <w:marTop w:val="10"/>
      <w:marBottom w:val="10"/>
      <w:divBdr>
        <w:top w:val="none" w:sz="0" w:space="0" w:color="auto"/>
        <w:left w:val="none" w:sz="0" w:space="0" w:color="auto"/>
        <w:bottom w:val="none" w:sz="0" w:space="0" w:color="auto"/>
        <w:right w:val="none" w:sz="0" w:space="0" w:color="auto"/>
      </w:divBdr>
    </w:div>
    <w:div w:id="659621300">
      <w:marLeft w:val="0"/>
      <w:marRight w:val="0"/>
      <w:marTop w:val="10"/>
      <w:marBottom w:val="10"/>
      <w:divBdr>
        <w:top w:val="none" w:sz="0" w:space="0" w:color="auto"/>
        <w:left w:val="none" w:sz="0" w:space="0" w:color="auto"/>
        <w:bottom w:val="none" w:sz="0" w:space="0" w:color="auto"/>
        <w:right w:val="none" w:sz="0" w:space="0" w:color="auto"/>
      </w:divBdr>
    </w:div>
    <w:div w:id="689062916">
      <w:marLeft w:val="0"/>
      <w:marRight w:val="0"/>
      <w:marTop w:val="10"/>
      <w:marBottom w:val="10"/>
      <w:divBdr>
        <w:top w:val="none" w:sz="0" w:space="0" w:color="auto"/>
        <w:left w:val="none" w:sz="0" w:space="0" w:color="auto"/>
        <w:bottom w:val="none" w:sz="0" w:space="0" w:color="auto"/>
        <w:right w:val="none" w:sz="0" w:space="0" w:color="auto"/>
      </w:divBdr>
    </w:div>
    <w:div w:id="717318589">
      <w:marLeft w:val="0"/>
      <w:marRight w:val="0"/>
      <w:marTop w:val="10"/>
      <w:marBottom w:val="10"/>
      <w:divBdr>
        <w:top w:val="none" w:sz="0" w:space="0" w:color="auto"/>
        <w:left w:val="none" w:sz="0" w:space="0" w:color="auto"/>
        <w:bottom w:val="none" w:sz="0" w:space="0" w:color="auto"/>
        <w:right w:val="none" w:sz="0" w:space="0" w:color="auto"/>
      </w:divBdr>
    </w:div>
    <w:div w:id="824397455">
      <w:marLeft w:val="0"/>
      <w:marRight w:val="0"/>
      <w:marTop w:val="10"/>
      <w:marBottom w:val="10"/>
      <w:divBdr>
        <w:top w:val="none" w:sz="0" w:space="0" w:color="auto"/>
        <w:left w:val="none" w:sz="0" w:space="0" w:color="auto"/>
        <w:bottom w:val="none" w:sz="0" w:space="0" w:color="auto"/>
        <w:right w:val="none" w:sz="0" w:space="0" w:color="auto"/>
      </w:divBdr>
    </w:div>
    <w:div w:id="948777842">
      <w:marLeft w:val="0"/>
      <w:marRight w:val="0"/>
      <w:marTop w:val="10"/>
      <w:marBottom w:val="10"/>
      <w:divBdr>
        <w:top w:val="none" w:sz="0" w:space="0" w:color="auto"/>
        <w:left w:val="none" w:sz="0" w:space="0" w:color="auto"/>
        <w:bottom w:val="none" w:sz="0" w:space="0" w:color="auto"/>
        <w:right w:val="none" w:sz="0" w:space="0" w:color="auto"/>
      </w:divBdr>
    </w:div>
    <w:div w:id="1122263715">
      <w:marLeft w:val="0"/>
      <w:marRight w:val="0"/>
      <w:marTop w:val="10"/>
      <w:marBottom w:val="10"/>
      <w:divBdr>
        <w:top w:val="none" w:sz="0" w:space="0" w:color="auto"/>
        <w:left w:val="none" w:sz="0" w:space="0" w:color="auto"/>
        <w:bottom w:val="none" w:sz="0" w:space="0" w:color="auto"/>
        <w:right w:val="none" w:sz="0" w:space="0" w:color="auto"/>
      </w:divBdr>
    </w:div>
    <w:div w:id="1233200429">
      <w:marLeft w:val="0"/>
      <w:marRight w:val="720"/>
      <w:marTop w:val="10"/>
      <w:marBottom w:val="10"/>
      <w:divBdr>
        <w:top w:val="none" w:sz="0" w:space="0" w:color="auto"/>
        <w:left w:val="none" w:sz="0" w:space="0" w:color="auto"/>
        <w:bottom w:val="none" w:sz="0" w:space="0" w:color="auto"/>
        <w:right w:val="none" w:sz="0" w:space="0" w:color="auto"/>
      </w:divBdr>
    </w:div>
    <w:div w:id="1300303850">
      <w:marLeft w:val="0"/>
      <w:marRight w:val="0"/>
      <w:marTop w:val="10"/>
      <w:marBottom w:val="10"/>
      <w:divBdr>
        <w:top w:val="none" w:sz="0" w:space="0" w:color="auto"/>
        <w:left w:val="none" w:sz="0" w:space="0" w:color="auto"/>
        <w:bottom w:val="none" w:sz="0" w:space="0" w:color="auto"/>
        <w:right w:val="none" w:sz="0" w:space="0" w:color="auto"/>
      </w:divBdr>
    </w:div>
    <w:div w:id="1344817132">
      <w:marLeft w:val="0"/>
      <w:marRight w:val="0"/>
      <w:marTop w:val="10"/>
      <w:marBottom w:val="10"/>
      <w:divBdr>
        <w:top w:val="none" w:sz="0" w:space="0" w:color="auto"/>
        <w:left w:val="none" w:sz="0" w:space="0" w:color="auto"/>
        <w:bottom w:val="none" w:sz="0" w:space="0" w:color="auto"/>
        <w:right w:val="none" w:sz="0" w:space="0" w:color="auto"/>
      </w:divBdr>
    </w:div>
    <w:div w:id="1384475741">
      <w:marLeft w:val="0"/>
      <w:marRight w:val="720"/>
      <w:marTop w:val="10"/>
      <w:marBottom w:val="10"/>
      <w:divBdr>
        <w:top w:val="none" w:sz="0" w:space="0" w:color="auto"/>
        <w:left w:val="none" w:sz="0" w:space="0" w:color="auto"/>
        <w:bottom w:val="none" w:sz="0" w:space="0" w:color="auto"/>
        <w:right w:val="none" w:sz="0" w:space="0" w:color="auto"/>
      </w:divBdr>
    </w:div>
    <w:div w:id="1425497013">
      <w:marLeft w:val="0"/>
      <w:marRight w:val="0"/>
      <w:marTop w:val="10"/>
      <w:marBottom w:val="10"/>
      <w:divBdr>
        <w:top w:val="none" w:sz="0" w:space="0" w:color="auto"/>
        <w:left w:val="none" w:sz="0" w:space="0" w:color="auto"/>
        <w:bottom w:val="none" w:sz="0" w:space="0" w:color="auto"/>
        <w:right w:val="none" w:sz="0" w:space="0" w:color="auto"/>
      </w:divBdr>
    </w:div>
    <w:div w:id="1458983079">
      <w:marLeft w:val="0"/>
      <w:marRight w:val="720"/>
      <w:marTop w:val="10"/>
      <w:marBottom w:val="10"/>
      <w:divBdr>
        <w:top w:val="none" w:sz="0" w:space="0" w:color="auto"/>
        <w:left w:val="none" w:sz="0" w:space="0" w:color="auto"/>
        <w:bottom w:val="none" w:sz="0" w:space="0" w:color="auto"/>
        <w:right w:val="none" w:sz="0" w:space="0" w:color="auto"/>
      </w:divBdr>
    </w:div>
    <w:div w:id="1523476449">
      <w:marLeft w:val="0"/>
      <w:marRight w:val="0"/>
      <w:marTop w:val="10"/>
      <w:marBottom w:val="10"/>
      <w:divBdr>
        <w:top w:val="none" w:sz="0" w:space="0" w:color="auto"/>
        <w:left w:val="none" w:sz="0" w:space="0" w:color="auto"/>
        <w:bottom w:val="none" w:sz="0" w:space="0" w:color="auto"/>
        <w:right w:val="none" w:sz="0" w:space="0" w:color="auto"/>
      </w:divBdr>
    </w:div>
    <w:div w:id="1616016067">
      <w:marLeft w:val="0"/>
      <w:marRight w:val="720"/>
      <w:marTop w:val="10"/>
      <w:marBottom w:val="10"/>
      <w:divBdr>
        <w:top w:val="none" w:sz="0" w:space="0" w:color="auto"/>
        <w:left w:val="none" w:sz="0" w:space="0" w:color="auto"/>
        <w:bottom w:val="none" w:sz="0" w:space="0" w:color="auto"/>
        <w:right w:val="none" w:sz="0" w:space="0" w:color="auto"/>
      </w:divBdr>
    </w:div>
    <w:div w:id="1672026820">
      <w:marLeft w:val="0"/>
      <w:marRight w:val="0"/>
      <w:marTop w:val="10"/>
      <w:marBottom w:val="10"/>
      <w:divBdr>
        <w:top w:val="none" w:sz="0" w:space="0" w:color="auto"/>
        <w:left w:val="none" w:sz="0" w:space="0" w:color="auto"/>
        <w:bottom w:val="none" w:sz="0" w:space="0" w:color="auto"/>
        <w:right w:val="none" w:sz="0" w:space="0" w:color="auto"/>
      </w:divBdr>
    </w:div>
    <w:div w:id="1681008338">
      <w:marLeft w:val="0"/>
      <w:marRight w:val="720"/>
      <w:marTop w:val="10"/>
      <w:marBottom w:val="10"/>
      <w:divBdr>
        <w:top w:val="none" w:sz="0" w:space="0" w:color="auto"/>
        <w:left w:val="none" w:sz="0" w:space="0" w:color="auto"/>
        <w:bottom w:val="none" w:sz="0" w:space="0" w:color="auto"/>
        <w:right w:val="none" w:sz="0" w:space="0" w:color="auto"/>
      </w:divBdr>
    </w:div>
    <w:div w:id="1969166221">
      <w:marLeft w:val="0"/>
      <w:marRight w:val="0"/>
      <w:marTop w:val="10"/>
      <w:marBottom w:val="10"/>
      <w:divBdr>
        <w:top w:val="none" w:sz="0" w:space="0" w:color="auto"/>
        <w:left w:val="none" w:sz="0" w:space="0" w:color="auto"/>
        <w:bottom w:val="none" w:sz="0" w:space="0" w:color="auto"/>
        <w:right w:val="none" w:sz="0" w:space="0" w:color="auto"/>
      </w:divBdr>
    </w:div>
    <w:div w:id="21381383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159</Words>
  <Characters>911</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2025-04-30T06:17:00Z</dcterms:created>
  <dcterms:modified xsi:type="dcterms:W3CDTF">2025-04-30T06:17:00Z</dcterms:modified>
</cp:coreProperties>
</file>