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8A0DD" w14:textId="77777777" w:rsidR="001B555A" w:rsidRDefault="001B555A">
      <w:pPr>
        <w:spacing w:line="500" w:lineRule="atLeast"/>
        <w:jc w:val="center"/>
        <w:divId w:val="95445021"/>
        <w:rPr>
          <w:rFonts w:ascii="黑体" w:eastAsia="黑体" w:hAnsi="黑体"/>
          <w:sz w:val="36"/>
          <w:szCs w:val="36"/>
        </w:rPr>
      </w:pPr>
      <w:r>
        <w:rPr>
          <w:rFonts w:ascii="黑体" w:eastAsia="黑体" w:hAnsi="黑体" w:hint="eastAsia"/>
          <w:sz w:val="36"/>
          <w:szCs w:val="36"/>
        </w:rPr>
        <w:t>广东省汕头市龙湖区人民法院</w:t>
      </w:r>
    </w:p>
    <w:p w14:paraId="39E00937" w14:textId="77777777" w:rsidR="001B555A" w:rsidRDefault="001B555A">
      <w:pPr>
        <w:spacing w:line="500" w:lineRule="atLeast"/>
        <w:jc w:val="center"/>
        <w:divId w:val="14104696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CE4F08" w14:textId="77777777" w:rsidR="001B555A" w:rsidRDefault="001B555A">
      <w:pPr>
        <w:spacing w:line="500" w:lineRule="atLeast"/>
        <w:jc w:val="right"/>
        <w:divId w:val="199975191"/>
        <w:rPr>
          <w:rFonts w:hint="eastAsia"/>
          <w:sz w:val="30"/>
          <w:szCs w:val="30"/>
        </w:rPr>
      </w:pPr>
      <w:r>
        <w:rPr>
          <w:rFonts w:hint="eastAsia"/>
          <w:sz w:val="30"/>
          <w:szCs w:val="30"/>
        </w:rPr>
        <w:t>（</w:t>
      </w:r>
      <w:r>
        <w:rPr>
          <w:rFonts w:hint="eastAsia"/>
          <w:sz w:val="30"/>
          <w:szCs w:val="30"/>
        </w:rPr>
        <w:t>2015)</w:t>
      </w:r>
      <w:r>
        <w:rPr>
          <w:rFonts w:hint="eastAsia"/>
          <w:sz w:val="30"/>
          <w:szCs w:val="30"/>
        </w:rPr>
        <w:t>汕龙法刑初字第</w:t>
      </w:r>
      <w:r>
        <w:rPr>
          <w:rFonts w:hint="eastAsia"/>
          <w:sz w:val="30"/>
          <w:szCs w:val="30"/>
        </w:rPr>
        <w:t>415</w:t>
      </w:r>
      <w:r>
        <w:rPr>
          <w:rFonts w:hint="eastAsia"/>
          <w:sz w:val="30"/>
          <w:szCs w:val="30"/>
        </w:rPr>
        <w:t>号</w:t>
      </w:r>
    </w:p>
    <w:p w14:paraId="1FBACDC2" w14:textId="77777777" w:rsidR="001B555A" w:rsidRDefault="001B555A">
      <w:pPr>
        <w:spacing w:line="500" w:lineRule="atLeast"/>
        <w:ind w:firstLine="600"/>
        <w:divId w:val="1611427730"/>
        <w:rPr>
          <w:rFonts w:hint="eastAsia"/>
          <w:sz w:val="30"/>
          <w:szCs w:val="30"/>
        </w:rPr>
      </w:pPr>
      <w:r>
        <w:rPr>
          <w:rFonts w:hint="eastAsia"/>
          <w:sz w:val="30"/>
          <w:szCs w:val="30"/>
        </w:rPr>
        <w:t>公诉机关广东省汕头市龙湖区人民检察院。</w:t>
      </w:r>
    </w:p>
    <w:p w14:paraId="5C745BE0" w14:textId="77777777" w:rsidR="001B555A" w:rsidRDefault="001B555A">
      <w:pPr>
        <w:spacing w:line="500" w:lineRule="atLeast"/>
        <w:ind w:firstLine="600"/>
        <w:divId w:val="1514761863"/>
        <w:rPr>
          <w:rFonts w:hint="eastAsia"/>
          <w:sz w:val="30"/>
          <w:szCs w:val="30"/>
        </w:rPr>
      </w:pPr>
      <w:r>
        <w:rPr>
          <w:rFonts w:hint="eastAsia"/>
          <w:sz w:val="30"/>
          <w:szCs w:val="30"/>
        </w:rPr>
        <w:t>被告单位新意（广州）电子科技有限公司，地址广东省广州市海珠区南洲路</w:t>
      </w:r>
      <w:r>
        <w:rPr>
          <w:rFonts w:hint="eastAsia"/>
          <w:sz w:val="30"/>
          <w:szCs w:val="30"/>
        </w:rPr>
        <w:t>28</w:t>
      </w:r>
      <w:r>
        <w:rPr>
          <w:rFonts w:hint="eastAsia"/>
          <w:sz w:val="30"/>
          <w:szCs w:val="30"/>
        </w:rPr>
        <w:t>号</w:t>
      </w:r>
      <w:r>
        <w:rPr>
          <w:rFonts w:hint="eastAsia"/>
          <w:sz w:val="30"/>
          <w:szCs w:val="30"/>
        </w:rPr>
        <w:t>312</w:t>
      </w:r>
      <w:r>
        <w:rPr>
          <w:rFonts w:hint="eastAsia"/>
          <w:sz w:val="30"/>
          <w:szCs w:val="30"/>
        </w:rPr>
        <w:t>房。</w:t>
      </w:r>
    </w:p>
    <w:p w14:paraId="76F57664" w14:textId="77777777" w:rsidR="001B555A" w:rsidRDefault="001B555A">
      <w:pPr>
        <w:spacing w:line="500" w:lineRule="atLeast"/>
        <w:ind w:firstLine="600"/>
        <w:divId w:val="1249509453"/>
        <w:rPr>
          <w:rFonts w:hint="eastAsia"/>
          <w:sz w:val="30"/>
          <w:szCs w:val="30"/>
        </w:rPr>
      </w:pPr>
      <w:r>
        <w:rPr>
          <w:rFonts w:hint="eastAsia"/>
          <w:sz w:val="30"/>
          <w:szCs w:val="30"/>
        </w:rPr>
        <w:t>诉讼代表人方文华，新意（广州）电子科技有限公司办公室主任。</w:t>
      </w:r>
    </w:p>
    <w:p w14:paraId="41CBC840" w14:textId="77777777" w:rsidR="001B555A" w:rsidRDefault="001B555A">
      <w:pPr>
        <w:spacing w:line="500" w:lineRule="atLeast"/>
        <w:ind w:firstLine="600"/>
        <w:divId w:val="555897802"/>
        <w:rPr>
          <w:rFonts w:hint="eastAsia"/>
          <w:sz w:val="30"/>
          <w:szCs w:val="30"/>
        </w:rPr>
      </w:pPr>
      <w:r>
        <w:rPr>
          <w:rFonts w:hint="eastAsia"/>
          <w:sz w:val="30"/>
          <w:szCs w:val="30"/>
        </w:rPr>
        <w:t>被告人陈翰东，男，</w:t>
      </w:r>
      <w:r>
        <w:rPr>
          <w:rFonts w:hint="eastAsia"/>
          <w:sz w:val="30"/>
          <w:szCs w:val="30"/>
        </w:rPr>
        <w:t>1977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日出生，汉族，广东省兴宁市人，大专文化程度，系新意（广州）电子科技有限公司法定代表人、总经理，户籍所在地广东省广州市海珠区，现住广东省广州市海珠区。因涉嫌犯单位行贿罪于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日被广东省汕头市人民检察院决定刑事拘留，同年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日被该院决定取保候审，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日被该院决定监视居住，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日被广东省汕头市龙湖区人民检察院决定取保候审，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日被本院决定监视居住。</w:t>
      </w:r>
    </w:p>
    <w:p w14:paraId="41CE04B5" w14:textId="77777777" w:rsidR="001B555A" w:rsidRDefault="001B555A">
      <w:pPr>
        <w:spacing w:line="500" w:lineRule="atLeast"/>
        <w:ind w:firstLine="600"/>
        <w:divId w:val="277299622"/>
        <w:rPr>
          <w:rFonts w:hint="eastAsia"/>
          <w:sz w:val="30"/>
          <w:szCs w:val="30"/>
        </w:rPr>
      </w:pPr>
      <w:r>
        <w:rPr>
          <w:rFonts w:hint="eastAsia"/>
          <w:sz w:val="30"/>
          <w:szCs w:val="30"/>
        </w:rPr>
        <w:t>辩护人林涛，广东四方三和律师事务所律师。</w:t>
      </w:r>
    </w:p>
    <w:p w14:paraId="17977C35" w14:textId="77777777" w:rsidR="001B555A" w:rsidRDefault="001B555A">
      <w:pPr>
        <w:spacing w:line="500" w:lineRule="atLeast"/>
        <w:ind w:firstLine="600"/>
        <w:divId w:val="492919789"/>
        <w:rPr>
          <w:rFonts w:hint="eastAsia"/>
          <w:sz w:val="30"/>
          <w:szCs w:val="30"/>
        </w:rPr>
      </w:pPr>
      <w:r>
        <w:rPr>
          <w:rFonts w:hint="eastAsia"/>
          <w:sz w:val="30"/>
          <w:szCs w:val="30"/>
        </w:rPr>
        <w:t>辩护人谭子毅，广东四方三和律师事务所律师。</w:t>
      </w:r>
    </w:p>
    <w:p w14:paraId="2984B8AC" w14:textId="77777777" w:rsidR="001B555A" w:rsidRDefault="001B555A">
      <w:pPr>
        <w:spacing w:line="500" w:lineRule="atLeast"/>
        <w:ind w:firstLine="600"/>
        <w:divId w:val="1102185568"/>
        <w:rPr>
          <w:rFonts w:hint="eastAsia"/>
          <w:sz w:val="30"/>
          <w:szCs w:val="30"/>
        </w:rPr>
      </w:pPr>
      <w:r>
        <w:rPr>
          <w:rFonts w:hint="eastAsia"/>
          <w:sz w:val="30"/>
          <w:szCs w:val="30"/>
        </w:rPr>
        <w:t>广东省汕头市龙湖区人民检察院以汕龙检诉刑诉</w:t>
      </w:r>
      <w:r>
        <w:rPr>
          <w:rFonts w:hint="eastAsia"/>
          <w:sz w:val="30"/>
          <w:szCs w:val="30"/>
        </w:rPr>
        <w:t>[2015]366</w:t>
      </w:r>
      <w:r>
        <w:rPr>
          <w:rFonts w:hint="eastAsia"/>
          <w:sz w:val="30"/>
          <w:szCs w:val="30"/>
        </w:rPr>
        <w:t>号起诉书指控被告单位新意（广州）电子科技有限公司、被告人陈翰东犯单位行贿罪、对单位行贿罪，于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日，广东省汕头市龙湖区人民检察院以汕龙检诉刑变诉</w:t>
      </w:r>
      <w:r>
        <w:rPr>
          <w:rFonts w:hint="eastAsia"/>
          <w:sz w:val="30"/>
          <w:szCs w:val="30"/>
        </w:rPr>
        <w:t>[2017]4</w:t>
      </w:r>
      <w:r>
        <w:rPr>
          <w:rFonts w:hint="eastAsia"/>
          <w:sz w:val="30"/>
          <w:szCs w:val="30"/>
        </w:rPr>
        <w:t>号变更起诉决定书，对原起诉书的部分指控事实进行变更。本院依法组成合议庭，适用简易程序，公开开庭审理了本案。广东省汕头市龙湖区人民检察院检察员黄丹霞、被告单位新意（广州）电子科技有限公司</w:t>
      </w:r>
      <w:r>
        <w:rPr>
          <w:rFonts w:hint="eastAsia"/>
          <w:sz w:val="30"/>
          <w:szCs w:val="30"/>
        </w:rPr>
        <w:lastRenderedPageBreak/>
        <w:t>的诉讼代表人方文华、被告人陈翰东及其辩护人谭子毅到庭参加诉讼。本案经依法中止审理及恢复审理，现已审理终结。</w:t>
      </w:r>
    </w:p>
    <w:p w14:paraId="63AD79E5" w14:textId="77777777" w:rsidR="001B555A" w:rsidRDefault="001B555A">
      <w:pPr>
        <w:spacing w:line="500" w:lineRule="atLeast"/>
        <w:ind w:firstLine="600"/>
        <w:divId w:val="1707218649"/>
        <w:rPr>
          <w:rFonts w:hint="eastAsia"/>
          <w:sz w:val="30"/>
          <w:szCs w:val="30"/>
        </w:rPr>
      </w:pPr>
      <w:r>
        <w:rPr>
          <w:rFonts w:hint="eastAsia"/>
          <w:sz w:val="30"/>
          <w:szCs w:val="30"/>
        </w:rPr>
        <w:t>经审理查明：</w:t>
      </w:r>
    </w:p>
    <w:p w14:paraId="112A371D" w14:textId="77777777" w:rsidR="001B555A" w:rsidRDefault="001B555A">
      <w:pPr>
        <w:spacing w:line="500" w:lineRule="atLeast"/>
        <w:ind w:firstLine="600"/>
        <w:divId w:val="294994725"/>
        <w:rPr>
          <w:rFonts w:hint="eastAsia"/>
          <w:sz w:val="30"/>
          <w:szCs w:val="30"/>
        </w:rPr>
      </w:pPr>
      <w:r>
        <w:rPr>
          <w:rFonts w:hint="eastAsia"/>
          <w:sz w:val="30"/>
          <w:szCs w:val="30"/>
        </w:rPr>
        <w:t>2002</w:t>
      </w:r>
      <w:r>
        <w:rPr>
          <w:rFonts w:hint="eastAsia"/>
          <w:sz w:val="30"/>
          <w:szCs w:val="30"/>
        </w:rPr>
        <w:t>年以后，被告单位新意（广州）电子科技有限公司（下称“新意公司”）负责开发和维护汕头市污染源在线监测（监控）平台，并承接汕头地区部分企业的污染源在线监测（监控）系统工程。在此期间，被告单位“新意公司”在与汕头市环境保护局环境监察分局、汕头市潮南区环境保护局、汕头市澄海区环境保护局等环保部门业务来往过程中，为搞好与上述部门的关系，使相关企业长期使用其公司产品，多次由其公司法定代表人、总经理即被告人陈翰东或者其公司汕头办事处先后两任经理赵某</w:t>
      </w:r>
      <w:r>
        <w:rPr>
          <w:rFonts w:hint="eastAsia"/>
          <w:sz w:val="30"/>
          <w:szCs w:val="30"/>
        </w:rPr>
        <w:t>1</w:t>
      </w:r>
      <w:r>
        <w:rPr>
          <w:rFonts w:hint="eastAsia"/>
          <w:sz w:val="30"/>
          <w:szCs w:val="30"/>
        </w:rPr>
        <w:t>、欧某经手，向上述汕头地区环保部门和相关国家工作人员行贿，具体事实如下：</w:t>
      </w:r>
    </w:p>
    <w:p w14:paraId="1B90FCC0" w14:textId="77777777" w:rsidR="001B555A" w:rsidRDefault="001B555A">
      <w:pPr>
        <w:spacing w:line="500" w:lineRule="atLeast"/>
        <w:ind w:firstLine="600"/>
        <w:divId w:val="2037189561"/>
        <w:rPr>
          <w:rFonts w:hint="eastAsia"/>
          <w:sz w:val="30"/>
          <w:szCs w:val="30"/>
        </w:rPr>
      </w:pPr>
      <w:r>
        <w:rPr>
          <w:rFonts w:hint="eastAsia"/>
          <w:sz w:val="30"/>
          <w:szCs w:val="30"/>
        </w:rPr>
        <w:t>一、对单位行贿事实</w:t>
      </w:r>
    </w:p>
    <w:p w14:paraId="243D017B" w14:textId="77777777" w:rsidR="001B555A" w:rsidRDefault="001B555A">
      <w:pPr>
        <w:spacing w:line="500" w:lineRule="atLeast"/>
        <w:ind w:firstLine="600"/>
        <w:divId w:val="937299277"/>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年期间，被告人陈翰东先后</w:t>
      </w:r>
      <w:r>
        <w:rPr>
          <w:rFonts w:hint="eastAsia"/>
          <w:sz w:val="30"/>
          <w:szCs w:val="30"/>
        </w:rPr>
        <w:t>5</w:t>
      </w:r>
      <w:r>
        <w:rPr>
          <w:rFonts w:hint="eastAsia"/>
          <w:sz w:val="30"/>
          <w:szCs w:val="30"/>
        </w:rPr>
        <w:t>次送给汕头市环境保护局环境监察分局“春节慰问金”共计人民币</w:t>
      </w:r>
      <w:r>
        <w:rPr>
          <w:rFonts w:hint="eastAsia"/>
          <w:sz w:val="30"/>
          <w:szCs w:val="30"/>
        </w:rPr>
        <w:t>140000</w:t>
      </w:r>
      <w:r>
        <w:rPr>
          <w:rFonts w:hint="eastAsia"/>
          <w:sz w:val="30"/>
          <w:szCs w:val="30"/>
        </w:rPr>
        <w:t>元，时任汕头市环境保护局环境监察分局局长邝键（已被判决）收受后，交由该局办公室（后改为信访办公室）主任苏某、徐某等人保管，后用于该局向职工发放春节“开门红”等账外支出。</w:t>
      </w:r>
    </w:p>
    <w:p w14:paraId="536E9A35" w14:textId="77777777" w:rsidR="001B555A" w:rsidRDefault="001B555A">
      <w:pPr>
        <w:spacing w:line="500" w:lineRule="atLeast"/>
        <w:ind w:firstLine="600"/>
        <w:divId w:val="1104692486"/>
        <w:rPr>
          <w:rFonts w:hint="eastAsia"/>
          <w:sz w:val="30"/>
          <w:szCs w:val="30"/>
        </w:rPr>
      </w:pPr>
      <w:r>
        <w:rPr>
          <w:rFonts w:hint="eastAsia"/>
          <w:sz w:val="30"/>
          <w:szCs w:val="30"/>
        </w:rPr>
        <w:t>二、单位行贿事实</w:t>
      </w:r>
    </w:p>
    <w:p w14:paraId="551ECAE1" w14:textId="77777777" w:rsidR="001B555A" w:rsidRDefault="001B555A">
      <w:pPr>
        <w:spacing w:line="500" w:lineRule="atLeast"/>
        <w:ind w:firstLine="600"/>
        <w:divId w:val="209847876"/>
        <w:rPr>
          <w:rFonts w:hint="eastAsia"/>
          <w:sz w:val="30"/>
          <w:szCs w:val="30"/>
        </w:rPr>
      </w:pPr>
      <w:r>
        <w:rPr>
          <w:rFonts w:hint="eastAsia"/>
          <w:sz w:val="30"/>
          <w:szCs w:val="30"/>
        </w:rPr>
        <w:t>1.2010</w:t>
      </w:r>
      <w:r>
        <w:rPr>
          <w:rFonts w:hint="eastAsia"/>
          <w:sz w:val="30"/>
          <w:szCs w:val="30"/>
        </w:rPr>
        <w:t>年</w:t>
      </w:r>
      <w:r>
        <w:rPr>
          <w:rFonts w:hint="eastAsia"/>
          <w:sz w:val="30"/>
          <w:szCs w:val="30"/>
        </w:rPr>
        <w:t>1</w:t>
      </w:r>
      <w:r>
        <w:rPr>
          <w:rFonts w:hint="eastAsia"/>
          <w:sz w:val="30"/>
          <w:szCs w:val="30"/>
        </w:rPr>
        <w:t>月的一天，被告人陈翰东与赵某</w:t>
      </w:r>
      <w:r>
        <w:rPr>
          <w:rFonts w:hint="eastAsia"/>
          <w:sz w:val="30"/>
          <w:szCs w:val="30"/>
        </w:rPr>
        <w:t>1</w:t>
      </w:r>
      <w:r>
        <w:rPr>
          <w:rFonts w:hint="eastAsia"/>
          <w:sz w:val="30"/>
          <w:szCs w:val="30"/>
        </w:rPr>
        <w:t>约请时任汕头市潮南区环境保护局环境监察大队队长张某、副队长林某</w:t>
      </w:r>
      <w:r>
        <w:rPr>
          <w:rFonts w:hint="eastAsia"/>
          <w:sz w:val="30"/>
          <w:szCs w:val="30"/>
        </w:rPr>
        <w:t>1</w:t>
      </w:r>
      <w:r>
        <w:rPr>
          <w:rFonts w:hint="eastAsia"/>
          <w:sz w:val="30"/>
          <w:szCs w:val="30"/>
        </w:rPr>
        <w:t>（均另案处理）到汕头市潮阳区“新苑酒家”吃饭。期间，被告人陈翰东将现金人民币</w:t>
      </w:r>
      <w:r>
        <w:rPr>
          <w:rFonts w:hint="eastAsia"/>
          <w:sz w:val="30"/>
          <w:szCs w:val="30"/>
        </w:rPr>
        <w:t>130000</w:t>
      </w:r>
      <w:r>
        <w:rPr>
          <w:rFonts w:hint="eastAsia"/>
          <w:sz w:val="30"/>
          <w:szCs w:val="30"/>
        </w:rPr>
        <w:t>元送给张某、林某</w:t>
      </w:r>
      <w:r>
        <w:rPr>
          <w:rFonts w:hint="eastAsia"/>
          <w:sz w:val="30"/>
          <w:szCs w:val="30"/>
        </w:rPr>
        <w:t>1</w:t>
      </w:r>
      <w:r>
        <w:rPr>
          <w:rFonts w:hint="eastAsia"/>
          <w:sz w:val="30"/>
          <w:szCs w:val="30"/>
        </w:rPr>
        <w:t>。被告人陈翰东和赵某</w:t>
      </w:r>
      <w:r>
        <w:rPr>
          <w:rFonts w:hint="eastAsia"/>
          <w:sz w:val="30"/>
          <w:szCs w:val="30"/>
        </w:rPr>
        <w:t>1</w:t>
      </w:r>
      <w:r>
        <w:rPr>
          <w:rFonts w:hint="eastAsia"/>
          <w:sz w:val="30"/>
          <w:szCs w:val="30"/>
        </w:rPr>
        <w:t>离开后，张某、林某</w:t>
      </w:r>
      <w:r>
        <w:rPr>
          <w:rFonts w:hint="eastAsia"/>
          <w:sz w:val="30"/>
          <w:szCs w:val="30"/>
        </w:rPr>
        <w:t>1</w:t>
      </w:r>
      <w:r>
        <w:rPr>
          <w:rFonts w:hint="eastAsia"/>
          <w:sz w:val="30"/>
          <w:szCs w:val="30"/>
        </w:rPr>
        <w:t>当场瓜分上述贿款人民币</w:t>
      </w:r>
      <w:r>
        <w:rPr>
          <w:rFonts w:hint="eastAsia"/>
          <w:sz w:val="30"/>
          <w:szCs w:val="30"/>
        </w:rPr>
        <w:t>130000</w:t>
      </w:r>
      <w:r>
        <w:rPr>
          <w:rFonts w:hint="eastAsia"/>
          <w:sz w:val="30"/>
          <w:szCs w:val="30"/>
        </w:rPr>
        <w:t>元，张某分得人民币</w:t>
      </w:r>
      <w:r>
        <w:rPr>
          <w:rFonts w:hint="eastAsia"/>
          <w:sz w:val="30"/>
          <w:szCs w:val="30"/>
        </w:rPr>
        <w:t>87000</w:t>
      </w:r>
      <w:r>
        <w:rPr>
          <w:rFonts w:hint="eastAsia"/>
          <w:sz w:val="30"/>
          <w:szCs w:val="30"/>
        </w:rPr>
        <w:t>元，林某</w:t>
      </w:r>
      <w:r>
        <w:rPr>
          <w:rFonts w:hint="eastAsia"/>
          <w:sz w:val="30"/>
          <w:szCs w:val="30"/>
        </w:rPr>
        <w:t>1</w:t>
      </w:r>
      <w:r>
        <w:rPr>
          <w:rFonts w:hint="eastAsia"/>
          <w:sz w:val="30"/>
          <w:szCs w:val="30"/>
        </w:rPr>
        <w:t>分得人民币</w:t>
      </w:r>
      <w:r>
        <w:rPr>
          <w:rFonts w:hint="eastAsia"/>
          <w:sz w:val="30"/>
          <w:szCs w:val="30"/>
        </w:rPr>
        <w:t>43000</w:t>
      </w:r>
      <w:r>
        <w:rPr>
          <w:rFonts w:hint="eastAsia"/>
          <w:sz w:val="30"/>
          <w:szCs w:val="30"/>
        </w:rPr>
        <w:t>元。案发后，张某、林某</w:t>
      </w:r>
      <w:r>
        <w:rPr>
          <w:rFonts w:hint="eastAsia"/>
          <w:sz w:val="30"/>
          <w:szCs w:val="30"/>
        </w:rPr>
        <w:t>1</w:t>
      </w:r>
      <w:r>
        <w:rPr>
          <w:rFonts w:hint="eastAsia"/>
          <w:sz w:val="30"/>
          <w:szCs w:val="30"/>
        </w:rPr>
        <w:t>退清上述全部赃款。</w:t>
      </w:r>
    </w:p>
    <w:p w14:paraId="1959FB99" w14:textId="77777777" w:rsidR="001B555A" w:rsidRDefault="001B555A">
      <w:pPr>
        <w:spacing w:line="500" w:lineRule="atLeast"/>
        <w:ind w:firstLine="600"/>
        <w:divId w:val="2072724607"/>
        <w:rPr>
          <w:rFonts w:hint="eastAsia"/>
          <w:sz w:val="30"/>
          <w:szCs w:val="30"/>
        </w:rPr>
      </w:pPr>
      <w:r>
        <w:rPr>
          <w:rFonts w:hint="eastAsia"/>
          <w:sz w:val="30"/>
          <w:szCs w:val="30"/>
        </w:rPr>
        <w:t>2.2013</w:t>
      </w:r>
      <w:r>
        <w:rPr>
          <w:rFonts w:hint="eastAsia"/>
          <w:sz w:val="30"/>
          <w:szCs w:val="30"/>
        </w:rPr>
        <w:t>年</w:t>
      </w:r>
      <w:r>
        <w:rPr>
          <w:rFonts w:hint="eastAsia"/>
          <w:sz w:val="30"/>
          <w:szCs w:val="30"/>
        </w:rPr>
        <w:t>7</w:t>
      </w:r>
      <w:r>
        <w:rPr>
          <w:rFonts w:hint="eastAsia"/>
          <w:sz w:val="30"/>
          <w:szCs w:val="30"/>
        </w:rPr>
        <w:t>月的一天，被告人陈翰东送给时任汕头市潮南区环境保护局局长丁某（另案处理）人民币</w:t>
      </w:r>
      <w:r>
        <w:rPr>
          <w:rFonts w:hint="eastAsia"/>
          <w:sz w:val="30"/>
          <w:szCs w:val="30"/>
        </w:rPr>
        <w:t>47000</w:t>
      </w:r>
      <w:r>
        <w:rPr>
          <w:rFonts w:hint="eastAsia"/>
          <w:sz w:val="30"/>
          <w:szCs w:val="30"/>
        </w:rPr>
        <w:t>元。同年中秋节前的一天，被告人陈翰东送给丁某人民币</w:t>
      </w:r>
      <w:r>
        <w:rPr>
          <w:rFonts w:hint="eastAsia"/>
          <w:sz w:val="30"/>
          <w:szCs w:val="30"/>
        </w:rPr>
        <w:t>36000</w:t>
      </w:r>
      <w:r>
        <w:rPr>
          <w:rFonts w:hint="eastAsia"/>
          <w:sz w:val="30"/>
          <w:szCs w:val="30"/>
        </w:rPr>
        <w:t>元。</w:t>
      </w:r>
    </w:p>
    <w:p w14:paraId="2C15D89A" w14:textId="77777777" w:rsidR="001B555A" w:rsidRDefault="001B555A">
      <w:pPr>
        <w:spacing w:line="500" w:lineRule="atLeast"/>
        <w:ind w:firstLine="600"/>
        <w:divId w:val="1398163087"/>
        <w:rPr>
          <w:rFonts w:hint="eastAsia"/>
          <w:sz w:val="30"/>
          <w:szCs w:val="30"/>
        </w:rPr>
      </w:pPr>
      <w:r>
        <w:rPr>
          <w:rFonts w:hint="eastAsia"/>
          <w:sz w:val="30"/>
          <w:szCs w:val="30"/>
        </w:rPr>
        <w:t>3.2010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月份的一天，被告人陈翰东指使赵某</w:t>
      </w:r>
      <w:r>
        <w:rPr>
          <w:rFonts w:hint="eastAsia"/>
          <w:sz w:val="30"/>
          <w:szCs w:val="30"/>
        </w:rPr>
        <w:t>1</w:t>
      </w:r>
      <w:r>
        <w:rPr>
          <w:rFonts w:hint="eastAsia"/>
          <w:sz w:val="30"/>
          <w:szCs w:val="30"/>
        </w:rPr>
        <w:t>到时任汕头市潮南区环境保护局环境监察分局局长林某</w:t>
      </w:r>
      <w:r>
        <w:rPr>
          <w:rFonts w:hint="eastAsia"/>
          <w:sz w:val="30"/>
          <w:szCs w:val="30"/>
        </w:rPr>
        <w:t>2</w:t>
      </w:r>
      <w:r>
        <w:rPr>
          <w:rFonts w:hint="eastAsia"/>
          <w:sz w:val="30"/>
          <w:szCs w:val="30"/>
        </w:rPr>
        <w:t>（另案处理）的办公室，送给其人民币</w:t>
      </w:r>
      <w:r>
        <w:rPr>
          <w:rFonts w:hint="eastAsia"/>
          <w:sz w:val="30"/>
          <w:szCs w:val="30"/>
        </w:rPr>
        <w:t>22500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月，被告人陈翰东又先后</w:t>
      </w:r>
      <w:r>
        <w:rPr>
          <w:rFonts w:hint="eastAsia"/>
          <w:sz w:val="30"/>
          <w:szCs w:val="30"/>
        </w:rPr>
        <w:t>2</w:t>
      </w:r>
      <w:r>
        <w:rPr>
          <w:rFonts w:hint="eastAsia"/>
          <w:sz w:val="30"/>
          <w:szCs w:val="30"/>
        </w:rPr>
        <w:t>次指使赵某</w:t>
      </w:r>
      <w:r>
        <w:rPr>
          <w:rFonts w:hint="eastAsia"/>
          <w:sz w:val="30"/>
          <w:szCs w:val="30"/>
        </w:rPr>
        <w:t>1</w:t>
      </w:r>
      <w:r>
        <w:rPr>
          <w:rFonts w:hint="eastAsia"/>
          <w:sz w:val="30"/>
          <w:szCs w:val="30"/>
        </w:rPr>
        <w:t>到林某</w:t>
      </w:r>
      <w:r>
        <w:rPr>
          <w:rFonts w:hint="eastAsia"/>
          <w:sz w:val="30"/>
          <w:szCs w:val="30"/>
        </w:rPr>
        <w:t>2</w:t>
      </w:r>
      <w:r>
        <w:rPr>
          <w:rFonts w:hint="eastAsia"/>
          <w:sz w:val="30"/>
          <w:szCs w:val="30"/>
        </w:rPr>
        <w:t>办公室送给林某</w:t>
      </w:r>
      <w:r>
        <w:rPr>
          <w:rFonts w:hint="eastAsia"/>
          <w:sz w:val="30"/>
          <w:szCs w:val="30"/>
        </w:rPr>
        <w:t>2</w:t>
      </w:r>
      <w:r>
        <w:rPr>
          <w:rFonts w:hint="eastAsia"/>
          <w:sz w:val="30"/>
          <w:szCs w:val="30"/>
        </w:rPr>
        <w:t>现金人民币共</w:t>
      </w:r>
      <w:r>
        <w:rPr>
          <w:rFonts w:hint="eastAsia"/>
          <w:sz w:val="30"/>
          <w:szCs w:val="30"/>
        </w:rPr>
        <w:t>25400</w:t>
      </w:r>
      <w:r>
        <w:rPr>
          <w:rFonts w:hint="eastAsia"/>
          <w:sz w:val="30"/>
          <w:szCs w:val="30"/>
        </w:rPr>
        <w:t>元。</w:t>
      </w:r>
    </w:p>
    <w:p w14:paraId="5D235260" w14:textId="77777777" w:rsidR="001B555A" w:rsidRDefault="001B555A">
      <w:pPr>
        <w:spacing w:line="500" w:lineRule="atLeast"/>
        <w:ind w:firstLine="600"/>
        <w:divId w:val="1962690001"/>
        <w:rPr>
          <w:rFonts w:hint="eastAsia"/>
          <w:sz w:val="30"/>
          <w:szCs w:val="30"/>
        </w:rPr>
      </w:pPr>
      <w:r>
        <w:rPr>
          <w:rFonts w:hint="eastAsia"/>
          <w:sz w:val="30"/>
          <w:szCs w:val="30"/>
        </w:rPr>
        <w:t>4.2009</w:t>
      </w:r>
      <w:r>
        <w:rPr>
          <w:rFonts w:hint="eastAsia"/>
          <w:sz w:val="30"/>
          <w:szCs w:val="30"/>
        </w:rPr>
        <w:t>年至</w:t>
      </w:r>
      <w:r>
        <w:rPr>
          <w:rFonts w:hint="eastAsia"/>
          <w:sz w:val="30"/>
          <w:szCs w:val="30"/>
        </w:rPr>
        <w:t>2012</w:t>
      </w:r>
      <w:r>
        <w:rPr>
          <w:rFonts w:hint="eastAsia"/>
          <w:sz w:val="30"/>
          <w:szCs w:val="30"/>
        </w:rPr>
        <w:t>年春节前期间，被告人陈翰东指使赵某</w:t>
      </w:r>
      <w:r>
        <w:rPr>
          <w:rFonts w:hint="eastAsia"/>
          <w:sz w:val="30"/>
          <w:szCs w:val="30"/>
        </w:rPr>
        <w:t>1</w:t>
      </w:r>
      <w:r>
        <w:rPr>
          <w:rFonts w:hint="eastAsia"/>
          <w:sz w:val="30"/>
          <w:szCs w:val="30"/>
        </w:rPr>
        <w:t>先后</w:t>
      </w:r>
      <w:r>
        <w:rPr>
          <w:rFonts w:hint="eastAsia"/>
          <w:sz w:val="30"/>
          <w:szCs w:val="30"/>
        </w:rPr>
        <w:t>4</w:t>
      </w:r>
      <w:r>
        <w:rPr>
          <w:rFonts w:hint="eastAsia"/>
          <w:sz w:val="30"/>
          <w:szCs w:val="30"/>
        </w:rPr>
        <w:t>次到时任汕头市澄海区环境保护局环境监察分局局长（</w:t>
      </w:r>
      <w:r>
        <w:rPr>
          <w:rFonts w:hint="eastAsia"/>
          <w:sz w:val="30"/>
          <w:szCs w:val="30"/>
        </w:rPr>
        <w:t>2010</w:t>
      </w:r>
      <w:r>
        <w:rPr>
          <w:rFonts w:hint="eastAsia"/>
          <w:sz w:val="30"/>
          <w:szCs w:val="30"/>
        </w:rPr>
        <w:t>年以前为环境监察大队负责人）陈某</w:t>
      </w:r>
      <w:r>
        <w:rPr>
          <w:rFonts w:hint="eastAsia"/>
          <w:sz w:val="30"/>
          <w:szCs w:val="30"/>
        </w:rPr>
        <w:t>1</w:t>
      </w:r>
      <w:r>
        <w:rPr>
          <w:rFonts w:hint="eastAsia"/>
          <w:sz w:val="30"/>
          <w:szCs w:val="30"/>
        </w:rPr>
        <w:t>（已被判决）办公室，送给陈某</w:t>
      </w:r>
      <w:r>
        <w:rPr>
          <w:rFonts w:hint="eastAsia"/>
          <w:sz w:val="30"/>
          <w:szCs w:val="30"/>
        </w:rPr>
        <w:t>1</w:t>
      </w:r>
      <w:r>
        <w:rPr>
          <w:rFonts w:hint="eastAsia"/>
          <w:sz w:val="30"/>
          <w:szCs w:val="30"/>
        </w:rPr>
        <w:t>共人民币</w:t>
      </w:r>
      <w:r>
        <w:rPr>
          <w:rFonts w:hint="eastAsia"/>
          <w:sz w:val="30"/>
          <w:szCs w:val="30"/>
        </w:rPr>
        <w:t>41000</w:t>
      </w:r>
      <w:r>
        <w:rPr>
          <w:rFonts w:hint="eastAsia"/>
          <w:sz w:val="30"/>
          <w:szCs w:val="30"/>
        </w:rPr>
        <w:t>元。</w:t>
      </w:r>
    </w:p>
    <w:p w14:paraId="2F1C2330" w14:textId="77777777" w:rsidR="001B555A" w:rsidRDefault="001B555A">
      <w:pPr>
        <w:spacing w:line="500" w:lineRule="atLeast"/>
        <w:ind w:firstLine="600"/>
        <w:divId w:val="2082748409"/>
        <w:rPr>
          <w:rFonts w:hint="eastAsia"/>
          <w:sz w:val="30"/>
          <w:szCs w:val="30"/>
        </w:rPr>
      </w:pPr>
      <w:r>
        <w:rPr>
          <w:rFonts w:hint="eastAsia"/>
          <w:sz w:val="30"/>
          <w:szCs w:val="30"/>
        </w:rPr>
        <w:t>5.2013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月份的一天，接任被告单位“新意公司”汕头办事处经理的欧某向被告人陈翰东建议为时任汕头市潮南区环境保护局副局长马某</w:t>
      </w:r>
      <w:r>
        <w:rPr>
          <w:rFonts w:hint="eastAsia"/>
          <w:sz w:val="30"/>
          <w:szCs w:val="30"/>
        </w:rPr>
        <w:t>1</w:t>
      </w:r>
      <w:r>
        <w:rPr>
          <w:rFonts w:hint="eastAsia"/>
          <w:sz w:val="30"/>
          <w:szCs w:val="30"/>
        </w:rPr>
        <w:t>（另案处理）购买一部智能手机，被告人陈翰东遂购买一部“苹果</w:t>
      </w:r>
      <w:r>
        <w:rPr>
          <w:rFonts w:hint="eastAsia"/>
          <w:sz w:val="30"/>
          <w:szCs w:val="30"/>
        </w:rPr>
        <w:t>5</w:t>
      </w:r>
      <w:r>
        <w:rPr>
          <w:rFonts w:hint="eastAsia"/>
          <w:sz w:val="30"/>
          <w:szCs w:val="30"/>
        </w:rPr>
        <w:t>”手机，并由欧某将该手机送给马某</w:t>
      </w:r>
      <w:r>
        <w:rPr>
          <w:rFonts w:hint="eastAsia"/>
          <w:sz w:val="30"/>
          <w:szCs w:val="30"/>
        </w:rPr>
        <w:t>1</w:t>
      </w:r>
      <w:r>
        <w:rPr>
          <w:rFonts w:hint="eastAsia"/>
          <w:sz w:val="30"/>
          <w:szCs w:val="30"/>
        </w:rPr>
        <w:t>。同年中秋节前，被告人陈翰东到马某</w:t>
      </w:r>
      <w:r>
        <w:rPr>
          <w:rFonts w:hint="eastAsia"/>
          <w:sz w:val="30"/>
          <w:szCs w:val="30"/>
        </w:rPr>
        <w:t>1</w:t>
      </w:r>
      <w:r>
        <w:rPr>
          <w:rFonts w:hint="eastAsia"/>
          <w:sz w:val="30"/>
          <w:szCs w:val="30"/>
        </w:rPr>
        <w:t>办公室送给马某</w:t>
      </w:r>
      <w:r>
        <w:rPr>
          <w:rFonts w:hint="eastAsia"/>
          <w:sz w:val="30"/>
          <w:szCs w:val="30"/>
        </w:rPr>
        <w:t>1</w:t>
      </w:r>
      <w:r>
        <w:rPr>
          <w:rFonts w:hint="eastAsia"/>
          <w:sz w:val="30"/>
          <w:szCs w:val="30"/>
        </w:rPr>
        <w:t>人民币</w:t>
      </w:r>
      <w:r>
        <w:rPr>
          <w:rFonts w:hint="eastAsia"/>
          <w:sz w:val="30"/>
          <w:szCs w:val="30"/>
        </w:rPr>
        <w:t>16500</w:t>
      </w:r>
      <w:r>
        <w:rPr>
          <w:rFonts w:hint="eastAsia"/>
          <w:sz w:val="30"/>
          <w:szCs w:val="30"/>
        </w:rPr>
        <w:t>元。同年中秋节后的一天，马某</w:t>
      </w:r>
      <w:r>
        <w:rPr>
          <w:rFonts w:hint="eastAsia"/>
          <w:sz w:val="30"/>
          <w:szCs w:val="30"/>
        </w:rPr>
        <w:t>1</w:t>
      </w:r>
      <w:r>
        <w:rPr>
          <w:rFonts w:hint="eastAsia"/>
          <w:sz w:val="30"/>
          <w:szCs w:val="30"/>
        </w:rPr>
        <w:t>通过在广州的弟弟马某</w:t>
      </w:r>
      <w:r>
        <w:rPr>
          <w:rFonts w:hint="eastAsia"/>
          <w:sz w:val="30"/>
          <w:szCs w:val="30"/>
        </w:rPr>
        <w:t>2</w:t>
      </w:r>
      <w:r>
        <w:rPr>
          <w:rFonts w:hint="eastAsia"/>
          <w:sz w:val="30"/>
          <w:szCs w:val="30"/>
        </w:rPr>
        <w:t>退还被告人陈翰东人民币</w:t>
      </w:r>
      <w:r>
        <w:rPr>
          <w:rFonts w:hint="eastAsia"/>
          <w:sz w:val="30"/>
          <w:szCs w:val="30"/>
        </w:rPr>
        <w:t>22000</w:t>
      </w:r>
      <w:r>
        <w:rPr>
          <w:rFonts w:hint="eastAsia"/>
          <w:sz w:val="30"/>
          <w:szCs w:val="30"/>
        </w:rPr>
        <w:t>元。案发后，被告人陈翰东将该人民币</w:t>
      </w:r>
      <w:r>
        <w:rPr>
          <w:rFonts w:hint="eastAsia"/>
          <w:sz w:val="30"/>
          <w:szCs w:val="30"/>
        </w:rPr>
        <w:t>22000</w:t>
      </w:r>
      <w:r>
        <w:rPr>
          <w:rFonts w:hint="eastAsia"/>
          <w:sz w:val="30"/>
          <w:szCs w:val="30"/>
        </w:rPr>
        <w:t>元上交检察机关，由广东省汕头市人民检察院暂时扣留。</w:t>
      </w:r>
    </w:p>
    <w:p w14:paraId="657EBB02" w14:textId="77777777" w:rsidR="001B555A" w:rsidRDefault="001B555A">
      <w:pPr>
        <w:spacing w:line="500" w:lineRule="atLeast"/>
        <w:ind w:firstLine="600"/>
        <w:divId w:val="1950162595"/>
        <w:rPr>
          <w:rFonts w:hint="eastAsia"/>
          <w:sz w:val="30"/>
          <w:szCs w:val="30"/>
        </w:rPr>
      </w:pPr>
      <w:r>
        <w:rPr>
          <w:rFonts w:hint="eastAsia"/>
          <w:sz w:val="30"/>
          <w:szCs w:val="30"/>
        </w:rPr>
        <w:t>6.2013</w:t>
      </w:r>
      <w:r>
        <w:rPr>
          <w:rFonts w:hint="eastAsia"/>
          <w:sz w:val="30"/>
          <w:szCs w:val="30"/>
        </w:rPr>
        <w:t>年</w:t>
      </w:r>
      <w:r>
        <w:rPr>
          <w:rFonts w:hint="eastAsia"/>
          <w:sz w:val="30"/>
          <w:szCs w:val="30"/>
        </w:rPr>
        <w:t>7</w:t>
      </w:r>
      <w:r>
        <w:rPr>
          <w:rFonts w:hint="eastAsia"/>
          <w:sz w:val="30"/>
          <w:szCs w:val="30"/>
        </w:rPr>
        <w:t>月，被告人陈翰东指使欧某到汕头市潮南区环境保护局，送给时任汕头市潮南区环境保护局环境监察大队负责人黄某</w:t>
      </w:r>
      <w:r>
        <w:rPr>
          <w:rFonts w:hint="eastAsia"/>
          <w:sz w:val="30"/>
          <w:szCs w:val="30"/>
        </w:rPr>
        <w:t>1</w:t>
      </w:r>
      <w:r>
        <w:rPr>
          <w:rFonts w:hint="eastAsia"/>
          <w:sz w:val="30"/>
          <w:szCs w:val="30"/>
        </w:rPr>
        <w:t>（另案处理）人民币</w:t>
      </w:r>
      <w:r>
        <w:rPr>
          <w:rFonts w:hint="eastAsia"/>
          <w:sz w:val="30"/>
          <w:szCs w:val="30"/>
        </w:rPr>
        <w:t>25500</w:t>
      </w:r>
      <w:r>
        <w:rPr>
          <w:rFonts w:hint="eastAsia"/>
          <w:sz w:val="30"/>
          <w:szCs w:val="30"/>
        </w:rPr>
        <w:t>元。同年中秋节前，被告人陈翰东又指使欧某送给黄某</w:t>
      </w:r>
      <w:r>
        <w:rPr>
          <w:rFonts w:hint="eastAsia"/>
          <w:sz w:val="30"/>
          <w:szCs w:val="30"/>
        </w:rPr>
        <w:t>1</w:t>
      </w:r>
      <w:r>
        <w:rPr>
          <w:rFonts w:hint="eastAsia"/>
          <w:sz w:val="30"/>
          <w:szCs w:val="30"/>
        </w:rPr>
        <w:t>人民币</w:t>
      </w:r>
      <w:r>
        <w:rPr>
          <w:rFonts w:hint="eastAsia"/>
          <w:sz w:val="30"/>
          <w:szCs w:val="30"/>
        </w:rPr>
        <w:t>24000</w:t>
      </w:r>
      <w:r>
        <w:rPr>
          <w:rFonts w:hint="eastAsia"/>
          <w:sz w:val="30"/>
          <w:szCs w:val="30"/>
        </w:rPr>
        <w:t>元。几天后，黄某</w:t>
      </w:r>
      <w:r>
        <w:rPr>
          <w:rFonts w:hint="eastAsia"/>
          <w:sz w:val="30"/>
          <w:szCs w:val="30"/>
        </w:rPr>
        <w:t>1</w:t>
      </w:r>
      <w:r>
        <w:rPr>
          <w:rFonts w:hint="eastAsia"/>
          <w:sz w:val="30"/>
          <w:szCs w:val="30"/>
        </w:rPr>
        <w:t>将上述人民币</w:t>
      </w:r>
      <w:r>
        <w:rPr>
          <w:rFonts w:hint="eastAsia"/>
          <w:sz w:val="30"/>
          <w:szCs w:val="30"/>
        </w:rPr>
        <w:t>24000</w:t>
      </w:r>
      <w:r>
        <w:rPr>
          <w:rFonts w:hint="eastAsia"/>
          <w:sz w:val="30"/>
          <w:szCs w:val="30"/>
        </w:rPr>
        <w:t>元退还欧某。</w:t>
      </w:r>
    </w:p>
    <w:p w14:paraId="49D91C02" w14:textId="77777777" w:rsidR="001B555A" w:rsidRDefault="001B555A">
      <w:pPr>
        <w:spacing w:line="500" w:lineRule="atLeast"/>
        <w:ind w:firstLine="600"/>
        <w:divId w:val="1892188028"/>
        <w:rPr>
          <w:rFonts w:hint="eastAsia"/>
          <w:sz w:val="30"/>
          <w:szCs w:val="30"/>
        </w:rPr>
      </w:pPr>
      <w:r>
        <w:rPr>
          <w:rFonts w:hint="eastAsia"/>
          <w:sz w:val="30"/>
          <w:szCs w:val="30"/>
        </w:rPr>
        <w:t>综上，被告单位“新意公司”在被告人陈翰东担任“新意公司”法定代表人、总经理期间，送给汕头市环保局环境监察分局人民币</w:t>
      </w:r>
      <w:r>
        <w:rPr>
          <w:rFonts w:hint="eastAsia"/>
          <w:sz w:val="30"/>
          <w:szCs w:val="30"/>
        </w:rPr>
        <w:t>140000</w:t>
      </w:r>
      <w:r>
        <w:rPr>
          <w:rFonts w:hint="eastAsia"/>
          <w:sz w:val="30"/>
          <w:szCs w:val="30"/>
        </w:rPr>
        <w:t>元，送给张某、林某</w:t>
      </w:r>
      <w:r>
        <w:rPr>
          <w:rFonts w:hint="eastAsia"/>
          <w:sz w:val="30"/>
          <w:szCs w:val="30"/>
        </w:rPr>
        <w:t>1</w:t>
      </w:r>
      <w:r>
        <w:rPr>
          <w:rFonts w:hint="eastAsia"/>
          <w:sz w:val="30"/>
          <w:szCs w:val="30"/>
        </w:rPr>
        <w:t>、丁某、林某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、马某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w:t>
      </w:r>
      <w:r>
        <w:rPr>
          <w:rFonts w:hint="eastAsia"/>
          <w:sz w:val="30"/>
          <w:szCs w:val="30"/>
        </w:rPr>
        <w:t>7</w:t>
      </w:r>
      <w:r>
        <w:rPr>
          <w:rFonts w:hint="eastAsia"/>
          <w:sz w:val="30"/>
          <w:szCs w:val="30"/>
        </w:rPr>
        <w:t>人共人民币</w:t>
      </w:r>
      <w:r>
        <w:rPr>
          <w:rFonts w:hint="eastAsia"/>
          <w:sz w:val="30"/>
          <w:szCs w:val="30"/>
        </w:rPr>
        <w:t>367900</w:t>
      </w:r>
      <w:r>
        <w:rPr>
          <w:rFonts w:hint="eastAsia"/>
          <w:sz w:val="30"/>
          <w:szCs w:val="30"/>
        </w:rPr>
        <w:t>元及“苹果</w:t>
      </w:r>
      <w:r>
        <w:rPr>
          <w:rFonts w:hint="eastAsia"/>
          <w:sz w:val="30"/>
          <w:szCs w:val="30"/>
        </w:rPr>
        <w:t>5</w:t>
      </w:r>
      <w:r>
        <w:rPr>
          <w:rFonts w:hint="eastAsia"/>
          <w:sz w:val="30"/>
          <w:szCs w:val="30"/>
        </w:rPr>
        <w:t>”手机</w:t>
      </w:r>
      <w:r>
        <w:rPr>
          <w:rFonts w:hint="eastAsia"/>
          <w:sz w:val="30"/>
          <w:szCs w:val="30"/>
        </w:rPr>
        <w:t>1</w:t>
      </w:r>
      <w:r>
        <w:rPr>
          <w:rFonts w:hint="eastAsia"/>
          <w:sz w:val="30"/>
          <w:szCs w:val="30"/>
        </w:rPr>
        <w:t>部。</w:t>
      </w:r>
    </w:p>
    <w:p w14:paraId="2914623A" w14:textId="77777777" w:rsidR="001B555A" w:rsidRDefault="001B555A">
      <w:pPr>
        <w:spacing w:line="500" w:lineRule="atLeast"/>
        <w:ind w:firstLine="600"/>
        <w:divId w:val="1961955029"/>
        <w:rPr>
          <w:rFonts w:hint="eastAsia"/>
          <w:sz w:val="30"/>
          <w:szCs w:val="30"/>
        </w:rPr>
      </w:pPr>
      <w:r>
        <w:rPr>
          <w:rFonts w:hint="eastAsia"/>
          <w:sz w:val="30"/>
          <w:szCs w:val="30"/>
        </w:rPr>
        <w:t>另查，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日，被告单位新意（广州）电子科技有限公司的法定代表人即被告人陈翰东在还未被采取强制措施时，接受检察机关询问过程中主动交代其上述犯罪事实。</w:t>
      </w:r>
    </w:p>
    <w:p w14:paraId="0E091B52" w14:textId="77777777" w:rsidR="001B555A" w:rsidRDefault="001B555A">
      <w:pPr>
        <w:spacing w:line="500" w:lineRule="atLeast"/>
        <w:ind w:firstLine="600"/>
        <w:divId w:val="45689076"/>
        <w:rPr>
          <w:rFonts w:hint="eastAsia"/>
          <w:sz w:val="30"/>
          <w:szCs w:val="30"/>
        </w:rPr>
      </w:pPr>
      <w:r>
        <w:rPr>
          <w:rFonts w:hint="eastAsia"/>
          <w:sz w:val="30"/>
          <w:szCs w:val="30"/>
        </w:rPr>
        <w:t>上述事实，被告单位新意（广州）电子科技有限公司及被告人陈翰东在开庭审理过程中亦无异议，并有证人邝健、张某、林某</w:t>
      </w:r>
      <w:r>
        <w:rPr>
          <w:rFonts w:hint="eastAsia"/>
          <w:sz w:val="30"/>
          <w:szCs w:val="30"/>
        </w:rPr>
        <w:t>1</w:t>
      </w:r>
      <w:r>
        <w:rPr>
          <w:rFonts w:hint="eastAsia"/>
          <w:sz w:val="30"/>
          <w:szCs w:val="30"/>
        </w:rPr>
        <w:t>、丁某、林某</w:t>
      </w:r>
      <w:r>
        <w:rPr>
          <w:rFonts w:hint="eastAsia"/>
          <w:sz w:val="30"/>
          <w:szCs w:val="30"/>
        </w:rPr>
        <w:t>2</w:t>
      </w:r>
      <w:r>
        <w:rPr>
          <w:rFonts w:hint="eastAsia"/>
          <w:sz w:val="30"/>
          <w:szCs w:val="30"/>
        </w:rPr>
        <w:t>、马某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、赵某</w:t>
      </w:r>
      <w:r>
        <w:rPr>
          <w:rFonts w:hint="eastAsia"/>
          <w:sz w:val="30"/>
          <w:szCs w:val="30"/>
        </w:rPr>
        <w:t>1</w:t>
      </w:r>
      <w:r>
        <w:rPr>
          <w:rFonts w:hint="eastAsia"/>
          <w:sz w:val="30"/>
          <w:szCs w:val="30"/>
        </w:rPr>
        <w:t>、欧某、潘某、罗某、苏某、徐某、陈某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、余某、刘某、黄某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、曾某、陈某</w:t>
      </w:r>
      <w:r>
        <w:rPr>
          <w:rFonts w:hint="eastAsia"/>
          <w:sz w:val="30"/>
          <w:szCs w:val="30"/>
        </w:rPr>
        <w:t>4</w:t>
      </w:r>
      <w:r>
        <w:rPr>
          <w:rFonts w:hint="eastAsia"/>
          <w:sz w:val="30"/>
          <w:szCs w:val="30"/>
        </w:rPr>
        <w:t>、王某的证言及辨认、侦查部门扣押决定书、扣押财物清单、暂时扣留财物收据、移送物品清单、现场的拍照、到案经过、发破案经过、说明材料、工商行政管理部门企业注册基本资料、营业执照、“新意公司”出具的情况说明、在线监控系统建设工程合同及运营维护合同等相关协议、业务联系情况及费用结算情况记录材料、银行交易明细、环保部门污染源自动监控系统验收报告、环保部门内部设置及主要职责等规范性文件、相关涉案人员的任职资料、检察机关不起诉决定书、纪委文件、公安机关户籍材料、法院刑事判决书、被告人陈翰东的供述及辨认等证据证实，足以认定。</w:t>
      </w:r>
    </w:p>
    <w:p w14:paraId="0E69E0E0" w14:textId="77777777" w:rsidR="001B555A" w:rsidRDefault="001B555A">
      <w:pPr>
        <w:spacing w:line="500" w:lineRule="atLeast"/>
        <w:ind w:firstLine="600"/>
        <w:divId w:val="987585818"/>
        <w:rPr>
          <w:rFonts w:hint="eastAsia"/>
          <w:sz w:val="30"/>
          <w:szCs w:val="30"/>
        </w:rPr>
      </w:pPr>
      <w:r>
        <w:rPr>
          <w:rFonts w:hint="eastAsia"/>
          <w:sz w:val="30"/>
          <w:szCs w:val="30"/>
        </w:rPr>
        <w:t>本院认为，被告单位新意（广州）电子科技有限公司为谋取不正当利益，向国家机关行贿，其行为已触犯刑律，构成对单位行贿罪；其还为谋取不正当利益而向行政执法人员行贿，情节严重，其行为亦已触犯刑律，构成单位行贿罪。被告人陈翰东作为被告单位新意（广州）电子科技有限公司直接负责的主管人员，其行为亦已构成对单位行贿罪、单位行贿罪。对被告单位新意（广州）电子科技有限公司、被告人陈翰东依法均应予数罪并罚。公诉机关指控被告单位新意（广州）电子科技有限公司、被告人陈翰东犯对单位行贿罪、单位行贿罪的罪名成立，但有关涉案“苹果</w:t>
      </w:r>
      <w:r>
        <w:rPr>
          <w:rFonts w:hint="eastAsia"/>
          <w:sz w:val="30"/>
          <w:szCs w:val="30"/>
        </w:rPr>
        <w:t>5</w:t>
      </w:r>
      <w:r>
        <w:rPr>
          <w:rFonts w:hint="eastAsia"/>
          <w:sz w:val="30"/>
          <w:szCs w:val="30"/>
        </w:rPr>
        <w:t>”手机是以人民币</w:t>
      </w:r>
      <w:r>
        <w:rPr>
          <w:rFonts w:hint="eastAsia"/>
          <w:sz w:val="30"/>
          <w:szCs w:val="30"/>
        </w:rPr>
        <w:t>4769</w:t>
      </w:r>
      <w:r>
        <w:rPr>
          <w:rFonts w:hint="eastAsia"/>
          <w:sz w:val="30"/>
          <w:szCs w:val="30"/>
        </w:rPr>
        <w:t>元购买的指控证据尚不充分，本院不予认定。鉴于被告单位新意（广州）电子科技有限公司具有自首情节，当庭自愿认罪，依法可以从轻处罚；其主动向国家预缴罚金，可予酌定从轻处罚。鉴于被告人陈翰东是初犯，具有自首情节，当庭自愿认罪，有悔罪表现，符合法律规定可以适用非监禁刑的条件，依法对其可以从轻处罚并宣告缓刑。</w:t>
      </w:r>
    </w:p>
    <w:p w14:paraId="0EE49AD0" w14:textId="77777777" w:rsidR="001B555A" w:rsidRDefault="001B555A">
      <w:pPr>
        <w:spacing w:line="500" w:lineRule="atLeast"/>
        <w:ind w:firstLine="600"/>
        <w:divId w:val="1700204666"/>
        <w:rPr>
          <w:rFonts w:hint="eastAsia"/>
          <w:sz w:val="30"/>
          <w:szCs w:val="30"/>
        </w:rPr>
      </w:pPr>
      <w:r>
        <w:rPr>
          <w:rFonts w:hint="eastAsia"/>
          <w:sz w:val="30"/>
          <w:szCs w:val="30"/>
        </w:rPr>
        <w:t>被告人陈翰东的辩护人提出如下辩护意见：</w:t>
      </w:r>
      <w:r>
        <w:rPr>
          <w:rFonts w:hint="eastAsia"/>
          <w:sz w:val="30"/>
          <w:szCs w:val="30"/>
        </w:rPr>
        <w:t>1.</w:t>
      </w:r>
      <w:r>
        <w:rPr>
          <w:rFonts w:hint="eastAsia"/>
          <w:sz w:val="30"/>
          <w:szCs w:val="30"/>
        </w:rPr>
        <w:t>对公诉机关指控被告人陈翰东的犯罪事实及罪名均无异议；</w:t>
      </w:r>
      <w:r>
        <w:rPr>
          <w:rFonts w:hint="eastAsia"/>
          <w:sz w:val="30"/>
          <w:szCs w:val="30"/>
        </w:rPr>
        <w:t>2.</w:t>
      </w:r>
      <w:r>
        <w:rPr>
          <w:rFonts w:hint="eastAsia"/>
          <w:sz w:val="30"/>
          <w:szCs w:val="30"/>
        </w:rPr>
        <w:t>被告人陈翰东是初犯，有自首情节，并有主动退赃情节，有悔罪表现；</w:t>
      </w:r>
      <w:r>
        <w:rPr>
          <w:rFonts w:hint="eastAsia"/>
          <w:sz w:val="30"/>
          <w:szCs w:val="30"/>
        </w:rPr>
        <w:t>3.</w:t>
      </w:r>
      <w:r>
        <w:rPr>
          <w:rFonts w:hint="eastAsia"/>
          <w:sz w:val="30"/>
          <w:szCs w:val="30"/>
        </w:rPr>
        <w:t>本案发生在“刑法修正案（九）”施行之前，“刑法修正案（九）”就对单位行贿罪、单位行贿罪直接负责的主管人员的刑罚增加了“并处罚金”的财产刑规定，而在此之前则未做上述规定，根据刑法“从旧兼从轻”原则，对被告人陈翰东量刑时不应适用“并处罚金”的刑罚。综上，请求法院对被告人陈翰东从轻或减轻处罚并适用缓刑。经查，上述辩护意见，有事实及法律依据部分，本院可予采纳。</w:t>
      </w:r>
    </w:p>
    <w:p w14:paraId="7313E232" w14:textId="77777777" w:rsidR="001B555A" w:rsidRDefault="001B555A">
      <w:pPr>
        <w:spacing w:line="500" w:lineRule="atLeast"/>
        <w:ind w:firstLine="600"/>
        <w:divId w:val="666787744"/>
        <w:rPr>
          <w:rFonts w:hint="eastAsia"/>
          <w:sz w:val="30"/>
          <w:szCs w:val="30"/>
        </w:rPr>
      </w:pPr>
      <w:r>
        <w:rPr>
          <w:rFonts w:hint="eastAsia"/>
          <w:sz w:val="30"/>
          <w:szCs w:val="30"/>
        </w:rPr>
        <w:t>综上，本院根据被告单位新意（广州）电子科技有限公司、被告人陈翰东犯罪的事实、犯罪的性质、情节和悔罪表现及其行为对社会的危害程度，对被告单位新意（广州）电子科技有限公司依照《中华人民共和国刑法》第十二条第一款、第三百九十一条、第三百九十三条、第六十九条、第六十七条第一款、第六十四条和《最高人民法院关于处理自首和立功具体应用法律若干问题的解释》第一条的规定，对被告人陈翰东依照《中华人民共和国刑法》第十二条第一款、第三百九十一条、第三百九十三条、第六十九条、第六十七条第一款、第七十二条第一款、第三款、第七十三条第二款、第三款和《最高人民法院关于处理自首和立功具体应用法律若干问题的解释》第一条的规定，判决如下：</w:t>
      </w:r>
    </w:p>
    <w:p w14:paraId="5CD980B0" w14:textId="77777777" w:rsidR="001B555A" w:rsidRDefault="001B555A">
      <w:pPr>
        <w:spacing w:line="500" w:lineRule="atLeast"/>
        <w:ind w:firstLine="600"/>
        <w:divId w:val="284238898"/>
        <w:rPr>
          <w:rFonts w:hint="eastAsia"/>
          <w:sz w:val="30"/>
          <w:szCs w:val="30"/>
        </w:rPr>
      </w:pPr>
      <w:r>
        <w:rPr>
          <w:rFonts w:hint="eastAsia"/>
          <w:sz w:val="30"/>
          <w:szCs w:val="30"/>
        </w:rPr>
        <w:t>一、被告单位新意（广州）电子科技有限公司犯对单位行贿罪，判处罚金人民币五万元；犯单位行贿罪，判处罚金人民币十万元。总和刑期罚金人民币十五万元，决定执行罚金人民币十五万元。</w:t>
      </w:r>
    </w:p>
    <w:p w14:paraId="1F2AC8C4" w14:textId="77777777" w:rsidR="001B555A" w:rsidRDefault="001B555A">
      <w:pPr>
        <w:spacing w:line="500" w:lineRule="atLeast"/>
        <w:ind w:firstLine="600"/>
        <w:divId w:val="784085415"/>
        <w:rPr>
          <w:rFonts w:hint="eastAsia"/>
          <w:sz w:val="30"/>
          <w:szCs w:val="30"/>
        </w:rPr>
      </w:pPr>
      <w:r>
        <w:rPr>
          <w:rFonts w:hint="eastAsia"/>
          <w:sz w:val="30"/>
          <w:szCs w:val="30"/>
        </w:rPr>
        <w:t>（所判决的罚金已缴纳。）</w:t>
      </w:r>
    </w:p>
    <w:p w14:paraId="4764BF19" w14:textId="77777777" w:rsidR="001B555A" w:rsidRDefault="001B555A">
      <w:pPr>
        <w:spacing w:line="500" w:lineRule="atLeast"/>
        <w:ind w:firstLine="600"/>
        <w:divId w:val="1678919810"/>
        <w:rPr>
          <w:rFonts w:hint="eastAsia"/>
          <w:sz w:val="30"/>
          <w:szCs w:val="30"/>
        </w:rPr>
      </w:pPr>
      <w:r>
        <w:rPr>
          <w:rFonts w:hint="eastAsia"/>
          <w:sz w:val="30"/>
          <w:szCs w:val="30"/>
        </w:rPr>
        <w:t>二、被告人陈翰东犯对单位行贿罪，判处有期徒刑一年；犯单位行贿罪，判处有期徒刑二年。总和刑期有期徒刑三年，决定执行有期徒刑二年九个月，缓刑三年。</w:t>
      </w:r>
    </w:p>
    <w:p w14:paraId="7F040F40" w14:textId="77777777" w:rsidR="001B555A" w:rsidRDefault="001B555A">
      <w:pPr>
        <w:spacing w:line="500" w:lineRule="atLeast"/>
        <w:ind w:firstLine="600"/>
        <w:divId w:val="1398822821"/>
        <w:rPr>
          <w:rFonts w:hint="eastAsia"/>
          <w:sz w:val="30"/>
          <w:szCs w:val="30"/>
        </w:rPr>
      </w:pPr>
      <w:r>
        <w:rPr>
          <w:rFonts w:hint="eastAsia"/>
          <w:sz w:val="30"/>
          <w:szCs w:val="30"/>
        </w:rPr>
        <w:t>（缓刑考验期，从判决确定之日起计算。）</w:t>
      </w:r>
    </w:p>
    <w:p w14:paraId="59C9FD0A" w14:textId="77777777" w:rsidR="001B555A" w:rsidRDefault="001B555A">
      <w:pPr>
        <w:spacing w:line="500" w:lineRule="atLeast"/>
        <w:ind w:firstLine="600"/>
        <w:divId w:val="120927204"/>
        <w:rPr>
          <w:rFonts w:hint="eastAsia"/>
          <w:sz w:val="30"/>
          <w:szCs w:val="30"/>
        </w:rPr>
      </w:pPr>
      <w:r>
        <w:rPr>
          <w:rFonts w:hint="eastAsia"/>
          <w:sz w:val="30"/>
          <w:szCs w:val="30"/>
        </w:rPr>
        <w:t>三、汕头市人民检察院暂扣的人民币</w:t>
      </w:r>
      <w:r>
        <w:rPr>
          <w:rFonts w:hint="eastAsia"/>
          <w:sz w:val="30"/>
          <w:szCs w:val="30"/>
        </w:rPr>
        <w:t>22000</w:t>
      </w:r>
      <w:r>
        <w:rPr>
          <w:rFonts w:hint="eastAsia"/>
          <w:sz w:val="30"/>
          <w:szCs w:val="30"/>
        </w:rPr>
        <w:t>元，其中人民币</w:t>
      </w:r>
      <w:r>
        <w:rPr>
          <w:rFonts w:hint="eastAsia"/>
          <w:sz w:val="30"/>
          <w:szCs w:val="30"/>
        </w:rPr>
        <w:t>16500</w:t>
      </w:r>
      <w:r>
        <w:rPr>
          <w:rFonts w:hint="eastAsia"/>
          <w:sz w:val="30"/>
          <w:szCs w:val="30"/>
        </w:rPr>
        <w:t>元系赃款，对该人民币</w:t>
      </w:r>
      <w:r>
        <w:rPr>
          <w:rFonts w:hint="eastAsia"/>
          <w:sz w:val="30"/>
          <w:szCs w:val="30"/>
        </w:rPr>
        <w:t>16500</w:t>
      </w:r>
      <w:r>
        <w:rPr>
          <w:rFonts w:hint="eastAsia"/>
          <w:sz w:val="30"/>
          <w:szCs w:val="30"/>
        </w:rPr>
        <w:t>元，由汕头市人民检察院依法予以没收，上缴国库。</w:t>
      </w:r>
    </w:p>
    <w:p w14:paraId="34FD4CF6" w14:textId="77777777" w:rsidR="001B555A" w:rsidRDefault="001B555A">
      <w:pPr>
        <w:spacing w:line="500" w:lineRule="atLeast"/>
        <w:ind w:firstLine="600"/>
        <w:divId w:val="120070588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747E5B85" w14:textId="77777777" w:rsidR="001B555A" w:rsidRDefault="001B555A">
      <w:pPr>
        <w:spacing w:line="500" w:lineRule="atLeast"/>
        <w:jc w:val="right"/>
        <w:divId w:val="926891096"/>
        <w:rPr>
          <w:rFonts w:hint="eastAsia"/>
          <w:sz w:val="30"/>
          <w:szCs w:val="30"/>
        </w:rPr>
      </w:pPr>
      <w:r>
        <w:rPr>
          <w:rFonts w:hint="eastAsia"/>
          <w:sz w:val="30"/>
          <w:szCs w:val="30"/>
        </w:rPr>
        <w:t>审　判　长　　陈　希</w:t>
      </w:r>
    </w:p>
    <w:p w14:paraId="2E89FB92" w14:textId="77777777" w:rsidR="001B555A" w:rsidRDefault="001B555A">
      <w:pPr>
        <w:spacing w:line="500" w:lineRule="atLeast"/>
        <w:jc w:val="right"/>
        <w:divId w:val="227308682"/>
        <w:rPr>
          <w:rFonts w:hint="eastAsia"/>
          <w:sz w:val="30"/>
          <w:szCs w:val="30"/>
        </w:rPr>
      </w:pPr>
      <w:r>
        <w:rPr>
          <w:rFonts w:hint="eastAsia"/>
          <w:sz w:val="30"/>
          <w:szCs w:val="30"/>
        </w:rPr>
        <w:t>代理审判员　　江思聪</w:t>
      </w:r>
    </w:p>
    <w:p w14:paraId="7E84EC6C" w14:textId="77777777" w:rsidR="001B555A" w:rsidRDefault="001B555A">
      <w:pPr>
        <w:spacing w:line="500" w:lineRule="atLeast"/>
        <w:jc w:val="right"/>
        <w:divId w:val="220747975"/>
        <w:rPr>
          <w:rFonts w:hint="eastAsia"/>
          <w:sz w:val="30"/>
          <w:szCs w:val="30"/>
        </w:rPr>
      </w:pPr>
      <w:r>
        <w:rPr>
          <w:rFonts w:hint="eastAsia"/>
          <w:sz w:val="30"/>
          <w:szCs w:val="30"/>
        </w:rPr>
        <w:t>人民陪审员　　林经荣</w:t>
      </w:r>
    </w:p>
    <w:p w14:paraId="4C6EEA03" w14:textId="77777777" w:rsidR="001B555A" w:rsidRDefault="001B555A">
      <w:pPr>
        <w:spacing w:line="500" w:lineRule="atLeast"/>
        <w:jc w:val="right"/>
        <w:divId w:val="1821261727"/>
        <w:rPr>
          <w:rFonts w:hint="eastAsia"/>
          <w:sz w:val="30"/>
          <w:szCs w:val="30"/>
        </w:rPr>
      </w:pPr>
      <w:r>
        <w:rPr>
          <w:rFonts w:hint="eastAsia"/>
          <w:sz w:val="30"/>
          <w:szCs w:val="30"/>
        </w:rPr>
        <w:t>二〇一七年十一月二十日</w:t>
      </w:r>
    </w:p>
    <w:p w14:paraId="56145BD1" w14:textId="77777777" w:rsidR="001B555A" w:rsidRDefault="001B555A">
      <w:pPr>
        <w:spacing w:line="500" w:lineRule="atLeast"/>
        <w:jc w:val="right"/>
        <w:divId w:val="1093624339"/>
        <w:rPr>
          <w:rFonts w:hint="eastAsia"/>
          <w:sz w:val="30"/>
          <w:szCs w:val="30"/>
        </w:rPr>
      </w:pPr>
      <w:r>
        <w:rPr>
          <w:rFonts w:hint="eastAsia"/>
          <w:sz w:val="30"/>
          <w:szCs w:val="30"/>
        </w:rPr>
        <w:t>书　记　员　　郑志鹏</w:t>
      </w:r>
    </w:p>
    <w:p w14:paraId="66133BE3" w14:textId="77777777" w:rsidR="001B555A" w:rsidRDefault="001B555A">
      <w:pPr>
        <w:spacing w:line="500" w:lineRule="atLeast"/>
        <w:ind w:firstLine="600"/>
        <w:divId w:val="255017166"/>
        <w:rPr>
          <w:rFonts w:hint="eastAsia"/>
          <w:sz w:val="30"/>
          <w:szCs w:val="30"/>
        </w:rPr>
      </w:pPr>
      <w:r>
        <w:rPr>
          <w:rFonts w:hint="eastAsia"/>
          <w:sz w:val="30"/>
          <w:szCs w:val="30"/>
        </w:rPr>
        <w:t>附件</w:t>
      </w:r>
    </w:p>
    <w:p w14:paraId="0AED60F0" w14:textId="77777777" w:rsidR="001B555A" w:rsidRDefault="001B555A">
      <w:pPr>
        <w:spacing w:line="500" w:lineRule="atLeast"/>
        <w:ind w:firstLine="600"/>
        <w:divId w:val="1215854705"/>
        <w:rPr>
          <w:rFonts w:hint="eastAsia"/>
          <w:sz w:val="30"/>
          <w:szCs w:val="30"/>
        </w:rPr>
      </w:pPr>
      <w:r>
        <w:rPr>
          <w:rFonts w:hint="eastAsia"/>
          <w:sz w:val="30"/>
          <w:szCs w:val="30"/>
        </w:rPr>
        <w:t>相关法律条文</w:t>
      </w:r>
    </w:p>
    <w:p w14:paraId="4FAC9920" w14:textId="77777777" w:rsidR="001B555A" w:rsidRDefault="001B555A">
      <w:pPr>
        <w:spacing w:line="500" w:lineRule="atLeast"/>
        <w:ind w:firstLine="600"/>
        <w:divId w:val="972370121"/>
        <w:rPr>
          <w:rFonts w:hint="eastAsia"/>
          <w:sz w:val="30"/>
          <w:szCs w:val="30"/>
        </w:rPr>
      </w:pPr>
      <w:r>
        <w:rPr>
          <w:rFonts w:hint="eastAsia"/>
          <w:sz w:val="30"/>
          <w:szCs w:val="30"/>
        </w:rPr>
        <w:t>《中华人民共和国刑法》</w:t>
      </w:r>
    </w:p>
    <w:p w14:paraId="2B7B3479" w14:textId="77777777" w:rsidR="001B555A" w:rsidRDefault="001B555A">
      <w:pPr>
        <w:spacing w:line="500" w:lineRule="atLeast"/>
        <w:ind w:firstLine="600"/>
        <w:divId w:val="43702210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098C340" w14:textId="77777777" w:rsidR="001B555A" w:rsidRDefault="001B555A">
      <w:pPr>
        <w:spacing w:line="500" w:lineRule="atLeast"/>
        <w:ind w:firstLine="600"/>
        <w:divId w:val="1874805759"/>
        <w:rPr>
          <w:rFonts w:hint="eastAsia"/>
          <w:sz w:val="30"/>
          <w:szCs w:val="30"/>
        </w:rPr>
      </w:pPr>
      <w:r>
        <w:rPr>
          <w:rFonts w:hint="eastAsia"/>
          <w:sz w:val="30"/>
          <w:szCs w:val="30"/>
        </w:rPr>
        <w:t>本法施行以前，依照当时的法律已经作出的生效判决，继续有效。</w:t>
      </w:r>
    </w:p>
    <w:p w14:paraId="6F87380D" w14:textId="77777777" w:rsidR="001B555A" w:rsidRDefault="001B555A">
      <w:pPr>
        <w:spacing w:line="500" w:lineRule="atLeast"/>
        <w:ind w:firstLine="600"/>
        <w:divId w:val="4470467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17E47B4" w14:textId="77777777" w:rsidR="001B555A" w:rsidRDefault="001B555A">
      <w:pPr>
        <w:spacing w:line="500" w:lineRule="atLeast"/>
        <w:ind w:firstLine="600"/>
        <w:divId w:val="12999942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4919D54" w14:textId="77777777" w:rsidR="001B555A" w:rsidRDefault="001B555A">
      <w:pPr>
        <w:spacing w:line="500" w:lineRule="atLeast"/>
        <w:ind w:firstLine="600"/>
        <w:divId w:val="4364872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4D90A8" w14:textId="77777777" w:rsidR="001B555A" w:rsidRDefault="001B555A">
      <w:pPr>
        <w:spacing w:line="500" w:lineRule="atLeast"/>
        <w:ind w:firstLine="600"/>
        <w:divId w:val="13278263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7B36183" w14:textId="77777777" w:rsidR="001B555A" w:rsidRDefault="001B555A">
      <w:pPr>
        <w:spacing w:line="500" w:lineRule="atLeast"/>
        <w:ind w:firstLine="600"/>
        <w:divId w:val="3794050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7B0A865" w14:textId="77777777" w:rsidR="001B555A" w:rsidRDefault="001B555A">
      <w:pPr>
        <w:spacing w:line="500" w:lineRule="atLeast"/>
        <w:ind w:firstLine="600"/>
        <w:divId w:val="68151542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F39014F" w14:textId="77777777" w:rsidR="001B555A" w:rsidRDefault="001B555A">
      <w:pPr>
        <w:spacing w:line="500" w:lineRule="atLeast"/>
        <w:ind w:firstLine="600"/>
        <w:divId w:val="254098363"/>
        <w:rPr>
          <w:rFonts w:hint="eastAsia"/>
          <w:sz w:val="30"/>
          <w:szCs w:val="30"/>
        </w:rPr>
      </w:pPr>
      <w:r>
        <w:rPr>
          <w:rFonts w:hint="eastAsia"/>
          <w:sz w:val="30"/>
          <w:szCs w:val="30"/>
        </w:rPr>
        <w:t>数罪中有判处附加刑的，附加刑仍须执行，其中附加刑种类相同的，合并执行，种类不同的，分别执行。</w:t>
      </w:r>
    </w:p>
    <w:p w14:paraId="28F40CA4" w14:textId="77777777" w:rsidR="001B555A" w:rsidRDefault="001B555A">
      <w:pPr>
        <w:spacing w:line="500" w:lineRule="atLeast"/>
        <w:ind w:firstLine="600"/>
        <w:divId w:val="1874517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595BA5C" w14:textId="77777777" w:rsidR="001B555A" w:rsidRDefault="001B555A">
      <w:pPr>
        <w:spacing w:line="500" w:lineRule="atLeast"/>
        <w:ind w:firstLine="600"/>
        <w:divId w:val="224730632"/>
        <w:rPr>
          <w:rFonts w:hint="eastAsia"/>
          <w:sz w:val="30"/>
          <w:szCs w:val="30"/>
        </w:rPr>
      </w:pPr>
      <w:r>
        <w:rPr>
          <w:rFonts w:hint="eastAsia"/>
          <w:sz w:val="30"/>
          <w:szCs w:val="30"/>
        </w:rPr>
        <w:t>（一）犯罪情节较轻；</w:t>
      </w:r>
    </w:p>
    <w:p w14:paraId="4C1B1989" w14:textId="77777777" w:rsidR="001B555A" w:rsidRDefault="001B555A">
      <w:pPr>
        <w:spacing w:line="500" w:lineRule="atLeast"/>
        <w:ind w:firstLine="600"/>
        <w:divId w:val="812723537"/>
        <w:rPr>
          <w:rFonts w:hint="eastAsia"/>
          <w:sz w:val="30"/>
          <w:szCs w:val="30"/>
        </w:rPr>
      </w:pPr>
      <w:r>
        <w:rPr>
          <w:rFonts w:hint="eastAsia"/>
          <w:sz w:val="30"/>
          <w:szCs w:val="30"/>
        </w:rPr>
        <w:t>（二）有悔罪表现；</w:t>
      </w:r>
    </w:p>
    <w:p w14:paraId="46AF8CDD" w14:textId="77777777" w:rsidR="001B555A" w:rsidRDefault="001B555A">
      <w:pPr>
        <w:spacing w:line="500" w:lineRule="atLeast"/>
        <w:ind w:firstLine="600"/>
        <w:divId w:val="42796493"/>
        <w:rPr>
          <w:rFonts w:hint="eastAsia"/>
          <w:sz w:val="30"/>
          <w:szCs w:val="30"/>
        </w:rPr>
      </w:pPr>
      <w:r>
        <w:rPr>
          <w:rFonts w:hint="eastAsia"/>
          <w:sz w:val="30"/>
          <w:szCs w:val="30"/>
        </w:rPr>
        <w:t>（三）没有再犯罪的危险；</w:t>
      </w:r>
    </w:p>
    <w:p w14:paraId="57BBC9EF" w14:textId="77777777" w:rsidR="001B555A" w:rsidRDefault="001B555A">
      <w:pPr>
        <w:spacing w:line="500" w:lineRule="atLeast"/>
        <w:ind w:firstLine="600"/>
        <w:divId w:val="336810177"/>
        <w:rPr>
          <w:rFonts w:hint="eastAsia"/>
          <w:sz w:val="30"/>
          <w:szCs w:val="30"/>
        </w:rPr>
      </w:pPr>
      <w:r>
        <w:rPr>
          <w:rFonts w:hint="eastAsia"/>
          <w:sz w:val="30"/>
          <w:szCs w:val="30"/>
        </w:rPr>
        <w:t>（四）宣告缓刑对所居住社区没有重大不良影响。</w:t>
      </w:r>
    </w:p>
    <w:p w14:paraId="5A3EB2E2" w14:textId="77777777" w:rsidR="001B555A" w:rsidRDefault="001B555A">
      <w:pPr>
        <w:spacing w:line="500" w:lineRule="atLeast"/>
        <w:ind w:firstLine="600"/>
        <w:divId w:val="39069031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26178DF" w14:textId="77777777" w:rsidR="001B555A" w:rsidRDefault="001B555A">
      <w:pPr>
        <w:spacing w:line="500" w:lineRule="atLeast"/>
        <w:ind w:firstLine="600"/>
        <w:divId w:val="1252159006"/>
        <w:rPr>
          <w:rFonts w:hint="eastAsia"/>
          <w:sz w:val="30"/>
          <w:szCs w:val="30"/>
        </w:rPr>
      </w:pPr>
      <w:r>
        <w:rPr>
          <w:rFonts w:hint="eastAsia"/>
          <w:sz w:val="30"/>
          <w:szCs w:val="30"/>
        </w:rPr>
        <w:t>被宣告缓刑的犯罪分子，如果被判处附加刑，附加刑仍须执行。</w:t>
      </w:r>
    </w:p>
    <w:p w14:paraId="6066C4A6" w14:textId="77777777" w:rsidR="001B555A" w:rsidRDefault="001B555A">
      <w:pPr>
        <w:spacing w:line="500" w:lineRule="atLeast"/>
        <w:ind w:firstLine="600"/>
        <w:divId w:val="681711313"/>
        <w:rPr>
          <w:rFonts w:hint="eastAsia"/>
          <w:sz w:val="30"/>
          <w:szCs w:val="30"/>
        </w:rPr>
      </w:pPr>
      <w:r>
        <w:rPr>
          <w:rFonts w:hint="eastAsia"/>
          <w:sz w:val="30"/>
          <w:szCs w:val="30"/>
        </w:rPr>
        <w:t>第七十三条拘役的缓刑考验期限为原判刑期以上一年以下，但是不能少于二个月。</w:t>
      </w:r>
    </w:p>
    <w:p w14:paraId="6192F2A3" w14:textId="77777777" w:rsidR="001B555A" w:rsidRDefault="001B555A">
      <w:pPr>
        <w:spacing w:line="500" w:lineRule="atLeast"/>
        <w:ind w:firstLine="600"/>
        <w:divId w:val="1893350752"/>
        <w:rPr>
          <w:rFonts w:hint="eastAsia"/>
          <w:sz w:val="30"/>
          <w:szCs w:val="30"/>
        </w:rPr>
      </w:pPr>
      <w:r>
        <w:rPr>
          <w:rFonts w:hint="eastAsia"/>
          <w:sz w:val="30"/>
          <w:szCs w:val="30"/>
        </w:rPr>
        <w:t>有期徒刑的缓刑考验期限为原判刑期以上五年以下，但是不能少于一年。</w:t>
      </w:r>
    </w:p>
    <w:p w14:paraId="5D734B5A" w14:textId="77777777" w:rsidR="001B555A" w:rsidRDefault="001B555A">
      <w:pPr>
        <w:spacing w:line="500" w:lineRule="atLeast"/>
        <w:ind w:firstLine="600"/>
        <w:divId w:val="743643467"/>
        <w:rPr>
          <w:rFonts w:hint="eastAsia"/>
          <w:sz w:val="30"/>
          <w:szCs w:val="30"/>
        </w:rPr>
      </w:pPr>
      <w:r>
        <w:rPr>
          <w:rFonts w:hint="eastAsia"/>
          <w:sz w:val="30"/>
          <w:szCs w:val="30"/>
        </w:rPr>
        <w:t>缓刑考验期限，从判决确定之日起计算。</w:t>
      </w:r>
    </w:p>
    <w:p w14:paraId="2B1EAA5E" w14:textId="77777777" w:rsidR="001B555A" w:rsidRDefault="001B555A">
      <w:pPr>
        <w:spacing w:line="500" w:lineRule="atLeast"/>
        <w:ind w:firstLine="600"/>
        <w:divId w:val="1655715527"/>
        <w:rPr>
          <w:rFonts w:hint="eastAsia"/>
          <w:sz w:val="30"/>
          <w:szCs w:val="30"/>
        </w:rPr>
      </w:pPr>
      <w:r>
        <w:rPr>
          <w:rFonts w:hint="eastAsia"/>
          <w:sz w:val="30"/>
          <w:szCs w:val="30"/>
        </w:rPr>
        <w:t>第三百九十一条为谋取不正当利益，给予国家机关、国有公司、企业、事业单位、人民团体以财物的，或者在经济往来中，违反国家规定，给予各种名义的回扣、手续费的，处三年以下有期徒刑或者拘役。</w:t>
      </w:r>
    </w:p>
    <w:p w14:paraId="527A967D" w14:textId="77777777" w:rsidR="001B555A" w:rsidRDefault="001B555A">
      <w:pPr>
        <w:spacing w:line="500" w:lineRule="atLeast"/>
        <w:ind w:firstLine="600"/>
        <w:divId w:val="123353126"/>
        <w:rPr>
          <w:rFonts w:hint="eastAsia"/>
          <w:sz w:val="30"/>
          <w:szCs w:val="30"/>
        </w:rPr>
      </w:pPr>
      <w:r>
        <w:rPr>
          <w:rFonts w:hint="eastAsia"/>
          <w:sz w:val="30"/>
          <w:szCs w:val="30"/>
        </w:rPr>
        <w:t>单位犯前款罪的，对单位判处罚金，并对其直接负责的主管人员和其他直接责任人员，依照前款的规定处罚。</w:t>
      </w:r>
    </w:p>
    <w:p w14:paraId="43EC180B" w14:textId="77777777" w:rsidR="001B555A" w:rsidRDefault="001B555A">
      <w:pPr>
        <w:spacing w:line="500" w:lineRule="atLeast"/>
        <w:ind w:firstLine="600"/>
        <w:divId w:val="85461100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36347A5" w14:textId="77777777" w:rsidR="001B555A" w:rsidRDefault="001B555A">
      <w:pPr>
        <w:spacing w:line="500" w:lineRule="atLeast"/>
        <w:ind w:firstLine="600"/>
        <w:divId w:val="794762904"/>
        <w:rPr>
          <w:rFonts w:hint="eastAsia"/>
          <w:sz w:val="30"/>
          <w:szCs w:val="30"/>
        </w:rPr>
      </w:pPr>
      <w:r>
        <w:rPr>
          <w:rFonts w:hint="eastAsia"/>
          <w:sz w:val="30"/>
          <w:szCs w:val="30"/>
        </w:rPr>
        <w:t>《最高人民法院关于处理自首和立功具体应用法律若干问题的解释》</w:t>
      </w:r>
    </w:p>
    <w:p w14:paraId="22C06321" w14:textId="77777777" w:rsidR="001B555A" w:rsidRDefault="001B555A">
      <w:pPr>
        <w:spacing w:line="500" w:lineRule="atLeast"/>
        <w:ind w:firstLine="600"/>
        <w:divId w:val="850534343"/>
        <w:rPr>
          <w:rFonts w:hint="eastAsia"/>
          <w:sz w:val="30"/>
          <w:szCs w:val="30"/>
        </w:rPr>
      </w:pPr>
      <w:r>
        <w:rPr>
          <w:rFonts w:hint="eastAsia"/>
          <w:sz w:val="30"/>
          <w:szCs w:val="30"/>
        </w:rPr>
        <w:t>第一条根据刑法第六十七条第一款的规定，犯罪以后自动投案，如实供述自己的罪行的，是自首。</w:t>
      </w:r>
    </w:p>
    <w:p w14:paraId="49A7A8D4" w14:textId="77777777" w:rsidR="001B555A" w:rsidRDefault="001B555A">
      <w:pPr>
        <w:spacing w:line="500" w:lineRule="atLeast"/>
        <w:ind w:firstLine="600"/>
        <w:divId w:val="94785511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40049D90" w14:textId="77777777" w:rsidR="001B555A" w:rsidRDefault="001B555A">
      <w:pPr>
        <w:spacing w:line="500" w:lineRule="atLeast"/>
        <w:ind w:firstLine="600"/>
        <w:divId w:val="1529686177"/>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C1D8145" w14:textId="77777777" w:rsidR="001B555A" w:rsidRDefault="001B555A">
      <w:pPr>
        <w:spacing w:line="500" w:lineRule="atLeast"/>
        <w:ind w:firstLine="600"/>
        <w:divId w:val="95717694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62F4F361" w14:textId="77777777" w:rsidR="001B555A" w:rsidRDefault="001B555A">
      <w:pPr>
        <w:spacing w:line="500" w:lineRule="atLeast"/>
        <w:ind w:firstLine="600"/>
        <w:divId w:val="1558316640"/>
        <w:rPr>
          <w:rFonts w:hint="eastAsia"/>
          <w:sz w:val="30"/>
          <w:szCs w:val="30"/>
        </w:rPr>
      </w:pPr>
      <w:r>
        <w:rPr>
          <w:rFonts w:hint="eastAsia"/>
          <w:sz w:val="30"/>
          <w:szCs w:val="30"/>
        </w:rPr>
        <w:t>犯罪嫌疑人自动投案后又逃跑的，不能认定为自首。</w:t>
      </w:r>
    </w:p>
    <w:p w14:paraId="6A29BCBB" w14:textId="77777777" w:rsidR="001B555A" w:rsidRDefault="001B555A">
      <w:pPr>
        <w:spacing w:line="500" w:lineRule="atLeast"/>
        <w:ind w:firstLine="600"/>
        <w:divId w:val="452789934"/>
        <w:rPr>
          <w:rFonts w:hint="eastAsia"/>
          <w:sz w:val="30"/>
          <w:szCs w:val="30"/>
        </w:rPr>
      </w:pPr>
      <w:r>
        <w:rPr>
          <w:rFonts w:hint="eastAsia"/>
          <w:sz w:val="30"/>
          <w:szCs w:val="30"/>
        </w:rPr>
        <w:t>（二）如实供述自己的罪行，是指犯罪嫌疑人自动投案后，如实交代自己的主要犯罪事实。</w:t>
      </w:r>
    </w:p>
    <w:p w14:paraId="5E3A52BC" w14:textId="77777777" w:rsidR="001B555A" w:rsidRDefault="001B555A">
      <w:pPr>
        <w:spacing w:line="500" w:lineRule="atLeast"/>
        <w:ind w:firstLine="600"/>
        <w:divId w:val="1272012469"/>
        <w:rPr>
          <w:rFonts w:hint="eastAsia"/>
          <w:sz w:val="30"/>
          <w:szCs w:val="30"/>
        </w:rPr>
      </w:pPr>
      <w:r>
        <w:rPr>
          <w:rFonts w:hint="eastAsia"/>
          <w:sz w:val="30"/>
          <w:szCs w:val="30"/>
        </w:rPr>
        <w:t>犯有数罪的犯罪嫌疑人仅如实供述所犯数罪中部分犯罪的，只对如实供述部分犯罪的行为，认定为自首。</w:t>
      </w:r>
    </w:p>
    <w:p w14:paraId="7E84D959" w14:textId="77777777" w:rsidR="001B555A" w:rsidRDefault="001B555A">
      <w:pPr>
        <w:spacing w:line="500" w:lineRule="atLeast"/>
        <w:ind w:firstLine="600"/>
        <w:divId w:val="1798260994"/>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993307B" w14:textId="77777777" w:rsidR="001B555A" w:rsidRDefault="001B555A">
      <w:pPr>
        <w:spacing w:line="500" w:lineRule="atLeast"/>
        <w:ind w:firstLine="600"/>
        <w:divId w:val="1721440714"/>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E65BA" w14:textId="77777777" w:rsidR="00410C7A" w:rsidRDefault="00410C7A" w:rsidP="00410C7A">
      <w:pPr>
        <w:rPr>
          <w:rFonts w:hint="eastAsia"/>
        </w:rPr>
      </w:pPr>
      <w:r>
        <w:separator/>
      </w:r>
    </w:p>
  </w:endnote>
  <w:endnote w:type="continuationSeparator" w:id="0">
    <w:p w14:paraId="2CF8A92A" w14:textId="77777777" w:rsidR="00410C7A" w:rsidRDefault="00410C7A" w:rsidP="00410C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0D18" w14:textId="77777777" w:rsidR="00410C7A" w:rsidRDefault="00410C7A" w:rsidP="00410C7A">
      <w:pPr>
        <w:rPr>
          <w:rFonts w:hint="eastAsia"/>
        </w:rPr>
      </w:pPr>
      <w:r>
        <w:separator/>
      </w:r>
    </w:p>
  </w:footnote>
  <w:footnote w:type="continuationSeparator" w:id="0">
    <w:p w14:paraId="2E62CF1A" w14:textId="77777777" w:rsidR="00410C7A" w:rsidRDefault="00410C7A" w:rsidP="00410C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0C7A"/>
    <w:rsid w:val="001B555A"/>
    <w:rsid w:val="00410C7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35A8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0C7A"/>
    <w:pPr>
      <w:tabs>
        <w:tab w:val="center" w:pos="4153"/>
        <w:tab w:val="right" w:pos="8306"/>
      </w:tabs>
      <w:snapToGrid w:val="0"/>
      <w:jc w:val="center"/>
    </w:pPr>
    <w:rPr>
      <w:sz w:val="18"/>
      <w:szCs w:val="18"/>
    </w:rPr>
  </w:style>
  <w:style w:type="character" w:customStyle="1" w:styleId="a4">
    <w:name w:val="页眉 字符"/>
    <w:basedOn w:val="a0"/>
    <w:link w:val="a3"/>
    <w:uiPriority w:val="99"/>
    <w:rsid w:val="00410C7A"/>
    <w:rPr>
      <w:rFonts w:ascii="宋体" w:eastAsia="宋体" w:hAnsi="宋体" w:cs="宋体"/>
      <w:sz w:val="18"/>
      <w:szCs w:val="18"/>
    </w:rPr>
  </w:style>
  <w:style w:type="paragraph" w:styleId="a5">
    <w:name w:val="footer"/>
    <w:basedOn w:val="a"/>
    <w:link w:val="a6"/>
    <w:uiPriority w:val="99"/>
    <w:unhideWhenUsed/>
    <w:rsid w:val="00410C7A"/>
    <w:pPr>
      <w:tabs>
        <w:tab w:val="center" w:pos="4153"/>
        <w:tab w:val="right" w:pos="8306"/>
      </w:tabs>
      <w:snapToGrid w:val="0"/>
    </w:pPr>
    <w:rPr>
      <w:sz w:val="18"/>
      <w:szCs w:val="18"/>
    </w:rPr>
  </w:style>
  <w:style w:type="character" w:customStyle="1" w:styleId="a6">
    <w:name w:val="页脚 字符"/>
    <w:basedOn w:val="a0"/>
    <w:link w:val="a5"/>
    <w:uiPriority w:val="99"/>
    <w:rsid w:val="00410C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6493">
      <w:marLeft w:val="0"/>
      <w:marRight w:val="0"/>
      <w:marTop w:val="10"/>
      <w:marBottom w:val="10"/>
      <w:divBdr>
        <w:top w:val="none" w:sz="0" w:space="0" w:color="auto"/>
        <w:left w:val="none" w:sz="0" w:space="0" w:color="auto"/>
        <w:bottom w:val="none" w:sz="0" w:space="0" w:color="auto"/>
        <w:right w:val="none" w:sz="0" w:space="0" w:color="auto"/>
      </w:divBdr>
    </w:div>
    <w:div w:id="45689076">
      <w:marLeft w:val="0"/>
      <w:marRight w:val="0"/>
      <w:marTop w:val="10"/>
      <w:marBottom w:val="10"/>
      <w:divBdr>
        <w:top w:val="none" w:sz="0" w:space="0" w:color="auto"/>
        <w:left w:val="none" w:sz="0" w:space="0" w:color="auto"/>
        <w:bottom w:val="none" w:sz="0" w:space="0" w:color="auto"/>
        <w:right w:val="none" w:sz="0" w:space="0" w:color="auto"/>
      </w:divBdr>
    </w:div>
    <w:div w:id="95445021">
      <w:marLeft w:val="0"/>
      <w:marRight w:val="0"/>
      <w:marTop w:val="10"/>
      <w:marBottom w:val="10"/>
      <w:divBdr>
        <w:top w:val="none" w:sz="0" w:space="0" w:color="auto"/>
        <w:left w:val="none" w:sz="0" w:space="0" w:color="auto"/>
        <w:bottom w:val="none" w:sz="0" w:space="0" w:color="auto"/>
        <w:right w:val="none" w:sz="0" w:space="0" w:color="auto"/>
      </w:divBdr>
    </w:div>
    <w:div w:id="120927204">
      <w:marLeft w:val="0"/>
      <w:marRight w:val="0"/>
      <w:marTop w:val="10"/>
      <w:marBottom w:val="10"/>
      <w:divBdr>
        <w:top w:val="none" w:sz="0" w:space="0" w:color="auto"/>
        <w:left w:val="none" w:sz="0" w:space="0" w:color="auto"/>
        <w:bottom w:val="none" w:sz="0" w:space="0" w:color="auto"/>
        <w:right w:val="none" w:sz="0" w:space="0" w:color="auto"/>
      </w:divBdr>
    </w:div>
    <w:div w:id="123353126">
      <w:marLeft w:val="0"/>
      <w:marRight w:val="0"/>
      <w:marTop w:val="10"/>
      <w:marBottom w:val="10"/>
      <w:divBdr>
        <w:top w:val="none" w:sz="0" w:space="0" w:color="auto"/>
        <w:left w:val="none" w:sz="0" w:space="0" w:color="auto"/>
        <w:bottom w:val="none" w:sz="0" w:space="0" w:color="auto"/>
        <w:right w:val="none" w:sz="0" w:space="0" w:color="auto"/>
      </w:divBdr>
    </w:div>
    <w:div w:id="187451714">
      <w:marLeft w:val="0"/>
      <w:marRight w:val="0"/>
      <w:marTop w:val="10"/>
      <w:marBottom w:val="10"/>
      <w:divBdr>
        <w:top w:val="none" w:sz="0" w:space="0" w:color="auto"/>
        <w:left w:val="none" w:sz="0" w:space="0" w:color="auto"/>
        <w:bottom w:val="none" w:sz="0" w:space="0" w:color="auto"/>
        <w:right w:val="none" w:sz="0" w:space="0" w:color="auto"/>
      </w:divBdr>
    </w:div>
    <w:div w:id="199975191">
      <w:marLeft w:val="0"/>
      <w:marRight w:val="0"/>
      <w:marTop w:val="10"/>
      <w:marBottom w:val="10"/>
      <w:divBdr>
        <w:top w:val="none" w:sz="0" w:space="0" w:color="auto"/>
        <w:left w:val="none" w:sz="0" w:space="0" w:color="auto"/>
        <w:bottom w:val="none" w:sz="0" w:space="0" w:color="auto"/>
        <w:right w:val="none" w:sz="0" w:space="0" w:color="auto"/>
      </w:divBdr>
    </w:div>
    <w:div w:id="209847876">
      <w:marLeft w:val="0"/>
      <w:marRight w:val="0"/>
      <w:marTop w:val="10"/>
      <w:marBottom w:val="10"/>
      <w:divBdr>
        <w:top w:val="none" w:sz="0" w:space="0" w:color="auto"/>
        <w:left w:val="none" w:sz="0" w:space="0" w:color="auto"/>
        <w:bottom w:val="none" w:sz="0" w:space="0" w:color="auto"/>
        <w:right w:val="none" w:sz="0" w:space="0" w:color="auto"/>
      </w:divBdr>
    </w:div>
    <w:div w:id="220747975">
      <w:marLeft w:val="0"/>
      <w:marRight w:val="720"/>
      <w:marTop w:val="10"/>
      <w:marBottom w:val="10"/>
      <w:divBdr>
        <w:top w:val="none" w:sz="0" w:space="0" w:color="auto"/>
        <w:left w:val="none" w:sz="0" w:space="0" w:color="auto"/>
        <w:bottom w:val="none" w:sz="0" w:space="0" w:color="auto"/>
        <w:right w:val="none" w:sz="0" w:space="0" w:color="auto"/>
      </w:divBdr>
    </w:div>
    <w:div w:id="224730632">
      <w:marLeft w:val="0"/>
      <w:marRight w:val="0"/>
      <w:marTop w:val="10"/>
      <w:marBottom w:val="10"/>
      <w:divBdr>
        <w:top w:val="none" w:sz="0" w:space="0" w:color="auto"/>
        <w:left w:val="none" w:sz="0" w:space="0" w:color="auto"/>
        <w:bottom w:val="none" w:sz="0" w:space="0" w:color="auto"/>
        <w:right w:val="none" w:sz="0" w:space="0" w:color="auto"/>
      </w:divBdr>
    </w:div>
    <w:div w:id="227308682">
      <w:marLeft w:val="0"/>
      <w:marRight w:val="720"/>
      <w:marTop w:val="10"/>
      <w:marBottom w:val="10"/>
      <w:divBdr>
        <w:top w:val="none" w:sz="0" w:space="0" w:color="auto"/>
        <w:left w:val="none" w:sz="0" w:space="0" w:color="auto"/>
        <w:bottom w:val="none" w:sz="0" w:space="0" w:color="auto"/>
        <w:right w:val="none" w:sz="0" w:space="0" w:color="auto"/>
      </w:divBdr>
    </w:div>
    <w:div w:id="254098363">
      <w:marLeft w:val="0"/>
      <w:marRight w:val="0"/>
      <w:marTop w:val="10"/>
      <w:marBottom w:val="10"/>
      <w:divBdr>
        <w:top w:val="none" w:sz="0" w:space="0" w:color="auto"/>
        <w:left w:val="none" w:sz="0" w:space="0" w:color="auto"/>
        <w:bottom w:val="none" w:sz="0" w:space="0" w:color="auto"/>
        <w:right w:val="none" w:sz="0" w:space="0" w:color="auto"/>
      </w:divBdr>
    </w:div>
    <w:div w:id="255017166">
      <w:marLeft w:val="0"/>
      <w:marRight w:val="0"/>
      <w:marTop w:val="10"/>
      <w:marBottom w:val="10"/>
      <w:divBdr>
        <w:top w:val="none" w:sz="0" w:space="0" w:color="auto"/>
        <w:left w:val="none" w:sz="0" w:space="0" w:color="auto"/>
        <w:bottom w:val="none" w:sz="0" w:space="0" w:color="auto"/>
        <w:right w:val="none" w:sz="0" w:space="0" w:color="auto"/>
      </w:divBdr>
    </w:div>
    <w:div w:id="277299622">
      <w:marLeft w:val="0"/>
      <w:marRight w:val="0"/>
      <w:marTop w:val="10"/>
      <w:marBottom w:val="10"/>
      <w:divBdr>
        <w:top w:val="none" w:sz="0" w:space="0" w:color="auto"/>
        <w:left w:val="none" w:sz="0" w:space="0" w:color="auto"/>
        <w:bottom w:val="none" w:sz="0" w:space="0" w:color="auto"/>
        <w:right w:val="none" w:sz="0" w:space="0" w:color="auto"/>
      </w:divBdr>
    </w:div>
    <w:div w:id="284238898">
      <w:marLeft w:val="0"/>
      <w:marRight w:val="0"/>
      <w:marTop w:val="10"/>
      <w:marBottom w:val="10"/>
      <w:divBdr>
        <w:top w:val="none" w:sz="0" w:space="0" w:color="auto"/>
        <w:left w:val="none" w:sz="0" w:space="0" w:color="auto"/>
        <w:bottom w:val="none" w:sz="0" w:space="0" w:color="auto"/>
        <w:right w:val="none" w:sz="0" w:space="0" w:color="auto"/>
      </w:divBdr>
    </w:div>
    <w:div w:id="294994725">
      <w:marLeft w:val="0"/>
      <w:marRight w:val="0"/>
      <w:marTop w:val="10"/>
      <w:marBottom w:val="10"/>
      <w:divBdr>
        <w:top w:val="none" w:sz="0" w:space="0" w:color="auto"/>
        <w:left w:val="none" w:sz="0" w:space="0" w:color="auto"/>
        <w:bottom w:val="none" w:sz="0" w:space="0" w:color="auto"/>
        <w:right w:val="none" w:sz="0" w:space="0" w:color="auto"/>
      </w:divBdr>
    </w:div>
    <w:div w:id="336810177">
      <w:marLeft w:val="0"/>
      <w:marRight w:val="0"/>
      <w:marTop w:val="10"/>
      <w:marBottom w:val="10"/>
      <w:divBdr>
        <w:top w:val="none" w:sz="0" w:space="0" w:color="auto"/>
        <w:left w:val="none" w:sz="0" w:space="0" w:color="auto"/>
        <w:bottom w:val="none" w:sz="0" w:space="0" w:color="auto"/>
        <w:right w:val="none" w:sz="0" w:space="0" w:color="auto"/>
      </w:divBdr>
    </w:div>
    <w:div w:id="379405031">
      <w:marLeft w:val="0"/>
      <w:marRight w:val="0"/>
      <w:marTop w:val="10"/>
      <w:marBottom w:val="10"/>
      <w:divBdr>
        <w:top w:val="none" w:sz="0" w:space="0" w:color="auto"/>
        <w:left w:val="none" w:sz="0" w:space="0" w:color="auto"/>
        <w:bottom w:val="none" w:sz="0" w:space="0" w:color="auto"/>
        <w:right w:val="none" w:sz="0" w:space="0" w:color="auto"/>
      </w:divBdr>
    </w:div>
    <w:div w:id="390690319">
      <w:marLeft w:val="0"/>
      <w:marRight w:val="0"/>
      <w:marTop w:val="10"/>
      <w:marBottom w:val="10"/>
      <w:divBdr>
        <w:top w:val="none" w:sz="0" w:space="0" w:color="auto"/>
        <w:left w:val="none" w:sz="0" w:space="0" w:color="auto"/>
        <w:bottom w:val="none" w:sz="0" w:space="0" w:color="auto"/>
        <w:right w:val="none" w:sz="0" w:space="0" w:color="auto"/>
      </w:divBdr>
    </w:div>
    <w:div w:id="436487201">
      <w:marLeft w:val="0"/>
      <w:marRight w:val="0"/>
      <w:marTop w:val="10"/>
      <w:marBottom w:val="10"/>
      <w:divBdr>
        <w:top w:val="none" w:sz="0" w:space="0" w:color="auto"/>
        <w:left w:val="none" w:sz="0" w:space="0" w:color="auto"/>
        <w:bottom w:val="none" w:sz="0" w:space="0" w:color="auto"/>
        <w:right w:val="none" w:sz="0" w:space="0" w:color="auto"/>
      </w:divBdr>
    </w:div>
    <w:div w:id="437022100">
      <w:marLeft w:val="0"/>
      <w:marRight w:val="0"/>
      <w:marTop w:val="10"/>
      <w:marBottom w:val="10"/>
      <w:divBdr>
        <w:top w:val="none" w:sz="0" w:space="0" w:color="auto"/>
        <w:left w:val="none" w:sz="0" w:space="0" w:color="auto"/>
        <w:bottom w:val="none" w:sz="0" w:space="0" w:color="auto"/>
        <w:right w:val="none" w:sz="0" w:space="0" w:color="auto"/>
      </w:divBdr>
    </w:div>
    <w:div w:id="447046775">
      <w:marLeft w:val="0"/>
      <w:marRight w:val="0"/>
      <w:marTop w:val="10"/>
      <w:marBottom w:val="10"/>
      <w:divBdr>
        <w:top w:val="none" w:sz="0" w:space="0" w:color="auto"/>
        <w:left w:val="none" w:sz="0" w:space="0" w:color="auto"/>
        <w:bottom w:val="none" w:sz="0" w:space="0" w:color="auto"/>
        <w:right w:val="none" w:sz="0" w:space="0" w:color="auto"/>
      </w:divBdr>
    </w:div>
    <w:div w:id="452789934">
      <w:marLeft w:val="0"/>
      <w:marRight w:val="0"/>
      <w:marTop w:val="10"/>
      <w:marBottom w:val="10"/>
      <w:divBdr>
        <w:top w:val="none" w:sz="0" w:space="0" w:color="auto"/>
        <w:left w:val="none" w:sz="0" w:space="0" w:color="auto"/>
        <w:bottom w:val="none" w:sz="0" w:space="0" w:color="auto"/>
        <w:right w:val="none" w:sz="0" w:space="0" w:color="auto"/>
      </w:divBdr>
    </w:div>
    <w:div w:id="492919789">
      <w:marLeft w:val="0"/>
      <w:marRight w:val="0"/>
      <w:marTop w:val="10"/>
      <w:marBottom w:val="10"/>
      <w:divBdr>
        <w:top w:val="none" w:sz="0" w:space="0" w:color="auto"/>
        <w:left w:val="none" w:sz="0" w:space="0" w:color="auto"/>
        <w:bottom w:val="none" w:sz="0" w:space="0" w:color="auto"/>
        <w:right w:val="none" w:sz="0" w:space="0" w:color="auto"/>
      </w:divBdr>
    </w:div>
    <w:div w:id="555897802">
      <w:marLeft w:val="0"/>
      <w:marRight w:val="0"/>
      <w:marTop w:val="10"/>
      <w:marBottom w:val="10"/>
      <w:divBdr>
        <w:top w:val="none" w:sz="0" w:space="0" w:color="auto"/>
        <w:left w:val="none" w:sz="0" w:space="0" w:color="auto"/>
        <w:bottom w:val="none" w:sz="0" w:space="0" w:color="auto"/>
        <w:right w:val="none" w:sz="0" w:space="0" w:color="auto"/>
      </w:divBdr>
    </w:div>
    <w:div w:id="666787744">
      <w:marLeft w:val="0"/>
      <w:marRight w:val="0"/>
      <w:marTop w:val="10"/>
      <w:marBottom w:val="10"/>
      <w:divBdr>
        <w:top w:val="none" w:sz="0" w:space="0" w:color="auto"/>
        <w:left w:val="none" w:sz="0" w:space="0" w:color="auto"/>
        <w:bottom w:val="none" w:sz="0" w:space="0" w:color="auto"/>
        <w:right w:val="none" w:sz="0" w:space="0" w:color="auto"/>
      </w:divBdr>
    </w:div>
    <w:div w:id="681515420">
      <w:marLeft w:val="0"/>
      <w:marRight w:val="0"/>
      <w:marTop w:val="10"/>
      <w:marBottom w:val="10"/>
      <w:divBdr>
        <w:top w:val="none" w:sz="0" w:space="0" w:color="auto"/>
        <w:left w:val="none" w:sz="0" w:space="0" w:color="auto"/>
        <w:bottom w:val="none" w:sz="0" w:space="0" w:color="auto"/>
        <w:right w:val="none" w:sz="0" w:space="0" w:color="auto"/>
      </w:divBdr>
    </w:div>
    <w:div w:id="681711313">
      <w:marLeft w:val="0"/>
      <w:marRight w:val="0"/>
      <w:marTop w:val="10"/>
      <w:marBottom w:val="10"/>
      <w:divBdr>
        <w:top w:val="none" w:sz="0" w:space="0" w:color="auto"/>
        <w:left w:val="none" w:sz="0" w:space="0" w:color="auto"/>
        <w:bottom w:val="none" w:sz="0" w:space="0" w:color="auto"/>
        <w:right w:val="none" w:sz="0" w:space="0" w:color="auto"/>
      </w:divBdr>
    </w:div>
    <w:div w:id="743643467">
      <w:marLeft w:val="0"/>
      <w:marRight w:val="0"/>
      <w:marTop w:val="10"/>
      <w:marBottom w:val="10"/>
      <w:divBdr>
        <w:top w:val="none" w:sz="0" w:space="0" w:color="auto"/>
        <w:left w:val="none" w:sz="0" w:space="0" w:color="auto"/>
        <w:bottom w:val="none" w:sz="0" w:space="0" w:color="auto"/>
        <w:right w:val="none" w:sz="0" w:space="0" w:color="auto"/>
      </w:divBdr>
    </w:div>
    <w:div w:id="784085415">
      <w:marLeft w:val="0"/>
      <w:marRight w:val="0"/>
      <w:marTop w:val="10"/>
      <w:marBottom w:val="10"/>
      <w:divBdr>
        <w:top w:val="none" w:sz="0" w:space="0" w:color="auto"/>
        <w:left w:val="none" w:sz="0" w:space="0" w:color="auto"/>
        <w:bottom w:val="none" w:sz="0" w:space="0" w:color="auto"/>
        <w:right w:val="none" w:sz="0" w:space="0" w:color="auto"/>
      </w:divBdr>
    </w:div>
    <w:div w:id="794762904">
      <w:marLeft w:val="0"/>
      <w:marRight w:val="0"/>
      <w:marTop w:val="10"/>
      <w:marBottom w:val="10"/>
      <w:divBdr>
        <w:top w:val="none" w:sz="0" w:space="0" w:color="auto"/>
        <w:left w:val="none" w:sz="0" w:space="0" w:color="auto"/>
        <w:bottom w:val="none" w:sz="0" w:space="0" w:color="auto"/>
        <w:right w:val="none" w:sz="0" w:space="0" w:color="auto"/>
      </w:divBdr>
    </w:div>
    <w:div w:id="812723537">
      <w:marLeft w:val="0"/>
      <w:marRight w:val="0"/>
      <w:marTop w:val="10"/>
      <w:marBottom w:val="10"/>
      <w:divBdr>
        <w:top w:val="none" w:sz="0" w:space="0" w:color="auto"/>
        <w:left w:val="none" w:sz="0" w:space="0" w:color="auto"/>
        <w:bottom w:val="none" w:sz="0" w:space="0" w:color="auto"/>
        <w:right w:val="none" w:sz="0" w:space="0" w:color="auto"/>
      </w:divBdr>
    </w:div>
    <w:div w:id="850534343">
      <w:marLeft w:val="0"/>
      <w:marRight w:val="0"/>
      <w:marTop w:val="10"/>
      <w:marBottom w:val="10"/>
      <w:divBdr>
        <w:top w:val="none" w:sz="0" w:space="0" w:color="auto"/>
        <w:left w:val="none" w:sz="0" w:space="0" w:color="auto"/>
        <w:bottom w:val="none" w:sz="0" w:space="0" w:color="auto"/>
        <w:right w:val="none" w:sz="0" w:space="0" w:color="auto"/>
      </w:divBdr>
    </w:div>
    <w:div w:id="854611008">
      <w:marLeft w:val="0"/>
      <w:marRight w:val="0"/>
      <w:marTop w:val="10"/>
      <w:marBottom w:val="10"/>
      <w:divBdr>
        <w:top w:val="none" w:sz="0" w:space="0" w:color="auto"/>
        <w:left w:val="none" w:sz="0" w:space="0" w:color="auto"/>
        <w:bottom w:val="none" w:sz="0" w:space="0" w:color="auto"/>
        <w:right w:val="none" w:sz="0" w:space="0" w:color="auto"/>
      </w:divBdr>
    </w:div>
    <w:div w:id="926891096">
      <w:marLeft w:val="0"/>
      <w:marRight w:val="720"/>
      <w:marTop w:val="10"/>
      <w:marBottom w:val="10"/>
      <w:divBdr>
        <w:top w:val="none" w:sz="0" w:space="0" w:color="auto"/>
        <w:left w:val="none" w:sz="0" w:space="0" w:color="auto"/>
        <w:bottom w:val="none" w:sz="0" w:space="0" w:color="auto"/>
        <w:right w:val="none" w:sz="0" w:space="0" w:color="auto"/>
      </w:divBdr>
    </w:div>
    <w:div w:id="937299277">
      <w:marLeft w:val="0"/>
      <w:marRight w:val="0"/>
      <w:marTop w:val="10"/>
      <w:marBottom w:val="10"/>
      <w:divBdr>
        <w:top w:val="none" w:sz="0" w:space="0" w:color="auto"/>
        <w:left w:val="none" w:sz="0" w:space="0" w:color="auto"/>
        <w:bottom w:val="none" w:sz="0" w:space="0" w:color="auto"/>
        <w:right w:val="none" w:sz="0" w:space="0" w:color="auto"/>
      </w:divBdr>
    </w:div>
    <w:div w:id="947855111">
      <w:marLeft w:val="0"/>
      <w:marRight w:val="0"/>
      <w:marTop w:val="10"/>
      <w:marBottom w:val="10"/>
      <w:divBdr>
        <w:top w:val="none" w:sz="0" w:space="0" w:color="auto"/>
        <w:left w:val="none" w:sz="0" w:space="0" w:color="auto"/>
        <w:bottom w:val="none" w:sz="0" w:space="0" w:color="auto"/>
        <w:right w:val="none" w:sz="0" w:space="0" w:color="auto"/>
      </w:divBdr>
    </w:div>
    <w:div w:id="957176941">
      <w:marLeft w:val="0"/>
      <w:marRight w:val="0"/>
      <w:marTop w:val="10"/>
      <w:marBottom w:val="10"/>
      <w:divBdr>
        <w:top w:val="none" w:sz="0" w:space="0" w:color="auto"/>
        <w:left w:val="none" w:sz="0" w:space="0" w:color="auto"/>
        <w:bottom w:val="none" w:sz="0" w:space="0" w:color="auto"/>
        <w:right w:val="none" w:sz="0" w:space="0" w:color="auto"/>
      </w:divBdr>
    </w:div>
    <w:div w:id="972370121">
      <w:marLeft w:val="0"/>
      <w:marRight w:val="0"/>
      <w:marTop w:val="10"/>
      <w:marBottom w:val="10"/>
      <w:divBdr>
        <w:top w:val="none" w:sz="0" w:space="0" w:color="auto"/>
        <w:left w:val="none" w:sz="0" w:space="0" w:color="auto"/>
        <w:bottom w:val="none" w:sz="0" w:space="0" w:color="auto"/>
        <w:right w:val="none" w:sz="0" w:space="0" w:color="auto"/>
      </w:divBdr>
    </w:div>
    <w:div w:id="987585818">
      <w:marLeft w:val="0"/>
      <w:marRight w:val="0"/>
      <w:marTop w:val="10"/>
      <w:marBottom w:val="10"/>
      <w:divBdr>
        <w:top w:val="none" w:sz="0" w:space="0" w:color="auto"/>
        <w:left w:val="none" w:sz="0" w:space="0" w:color="auto"/>
        <w:bottom w:val="none" w:sz="0" w:space="0" w:color="auto"/>
        <w:right w:val="none" w:sz="0" w:space="0" w:color="auto"/>
      </w:divBdr>
    </w:div>
    <w:div w:id="1093624339">
      <w:marLeft w:val="0"/>
      <w:marRight w:val="720"/>
      <w:marTop w:val="10"/>
      <w:marBottom w:val="10"/>
      <w:divBdr>
        <w:top w:val="none" w:sz="0" w:space="0" w:color="auto"/>
        <w:left w:val="none" w:sz="0" w:space="0" w:color="auto"/>
        <w:bottom w:val="none" w:sz="0" w:space="0" w:color="auto"/>
        <w:right w:val="none" w:sz="0" w:space="0" w:color="auto"/>
      </w:divBdr>
    </w:div>
    <w:div w:id="1102185568">
      <w:marLeft w:val="0"/>
      <w:marRight w:val="0"/>
      <w:marTop w:val="10"/>
      <w:marBottom w:val="10"/>
      <w:divBdr>
        <w:top w:val="none" w:sz="0" w:space="0" w:color="auto"/>
        <w:left w:val="none" w:sz="0" w:space="0" w:color="auto"/>
        <w:bottom w:val="none" w:sz="0" w:space="0" w:color="auto"/>
        <w:right w:val="none" w:sz="0" w:space="0" w:color="auto"/>
      </w:divBdr>
    </w:div>
    <w:div w:id="1104692486">
      <w:marLeft w:val="0"/>
      <w:marRight w:val="0"/>
      <w:marTop w:val="10"/>
      <w:marBottom w:val="10"/>
      <w:divBdr>
        <w:top w:val="none" w:sz="0" w:space="0" w:color="auto"/>
        <w:left w:val="none" w:sz="0" w:space="0" w:color="auto"/>
        <w:bottom w:val="none" w:sz="0" w:space="0" w:color="auto"/>
        <w:right w:val="none" w:sz="0" w:space="0" w:color="auto"/>
      </w:divBdr>
    </w:div>
    <w:div w:id="1200705887">
      <w:marLeft w:val="0"/>
      <w:marRight w:val="0"/>
      <w:marTop w:val="10"/>
      <w:marBottom w:val="10"/>
      <w:divBdr>
        <w:top w:val="none" w:sz="0" w:space="0" w:color="auto"/>
        <w:left w:val="none" w:sz="0" w:space="0" w:color="auto"/>
        <w:bottom w:val="none" w:sz="0" w:space="0" w:color="auto"/>
        <w:right w:val="none" w:sz="0" w:space="0" w:color="auto"/>
      </w:divBdr>
    </w:div>
    <w:div w:id="1215854705">
      <w:marLeft w:val="0"/>
      <w:marRight w:val="0"/>
      <w:marTop w:val="10"/>
      <w:marBottom w:val="10"/>
      <w:divBdr>
        <w:top w:val="none" w:sz="0" w:space="0" w:color="auto"/>
        <w:left w:val="none" w:sz="0" w:space="0" w:color="auto"/>
        <w:bottom w:val="none" w:sz="0" w:space="0" w:color="auto"/>
        <w:right w:val="none" w:sz="0" w:space="0" w:color="auto"/>
      </w:divBdr>
    </w:div>
    <w:div w:id="1249509453">
      <w:marLeft w:val="0"/>
      <w:marRight w:val="0"/>
      <w:marTop w:val="10"/>
      <w:marBottom w:val="10"/>
      <w:divBdr>
        <w:top w:val="none" w:sz="0" w:space="0" w:color="auto"/>
        <w:left w:val="none" w:sz="0" w:space="0" w:color="auto"/>
        <w:bottom w:val="none" w:sz="0" w:space="0" w:color="auto"/>
        <w:right w:val="none" w:sz="0" w:space="0" w:color="auto"/>
      </w:divBdr>
    </w:div>
    <w:div w:id="1252159006">
      <w:marLeft w:val="0"/>
      <w:marRight w:val="0"/>
      <w:marTop w:val="10"/>
      <w:marBottom w:val="10"/>
      <w:divBdr>
        <w:top w:val="none" w:sz="0" w:space="0" w:color="auto"/>
        <w:left w:val="none" w:sz="0" w:space="0" w:color="auto"/>
        <w:bottom w:val="none" w:sz="0" w:space="0" w:color="auto"/>
        <w:right w:val="none" w:sz="0" w:space="0" w:color="auto"/>
      </w:divBdr>
    </w:div>
    <w:div w:id="1272012469">
      <w:marLeft w:val="0"/>
      <w:marRight w:val="0"/>
      <w:marTop w:val="10"/>
      <w:marBottom w:val="10"/>
      <w:divBdr>
        <w:top w:val="none" w:sz="0" w:space="0" w:color="auto"/>
        <w:left w:val="none" w:sz="0" w:space="0" w:color="auto"/>
        <w:bottom w:val="none" w:sz="0" w:space="0" w:color="auto"/>
        <w:right w:val="none" w:sz="0" w:space="0" w:color="auto"/>
      </w:divBdr>
    </w:div>
    <w:div w:id="1299994294">
      <w:marLeft w:val="0"/>
      <w:marRight w:val="0"/>
      <w:marTop w:val="10"/>
      <w:marBottom w:val="10"/>
      <w:divBdr>
        <w:top w:val="none" w:sz="0" w:space="0" w:color="auto"/>
        <w:left w:val="none" w:sz="0" w:space="0" w:color="auto"/>
        <w:bottom w:val="none" w:sz="0" w:space="0" w:color="auto"/>
        <w:right w:val="none" w:sz="0" w:space="0" w:color="auto"/>
      </w:divBdr>
    </w:div>
    <w:div w:id="1327826378">
      <w:marLeft w:val="0"/>
      <w:marRight w:val="0"/>
      <w:marTop w:val="10"/>
      <w:marBottom w:val="10"/>
      <w:divBdr>
        <w:top w:val="none" w:sz="0" w:space="0" w:color="auto"/>
        <w:left w:val="none" w:sz="0" w:space="0" w:color="auto"/>
        <w:bottom w:val="none" w:sz="0" w:space="0" w:color="auto"/>
        <w:right w:val="none" w:sz="0" w:space="0" w:color="auto"/>
      </w:divBdr>
    </w:div>
    <w:div w:id="1398163087">
      <w:marLeft w:val="0"/>
      <w:marRight w:val="0"/>
      <w:marTop w:val="10"/>
      <w:marBottom w:val="10"/>
      <w:divBdr>
        <w:top w:val="none" w:sz="0" w:space="0" w:color="auto"/>
        <w:left w:val="none" w:sz="0" w:space="0" w:color="auto"/>
        <w:bottom w:val="none" w:sz="0" w:space="0" w:color="auto"/>
        <w:right w:val="none" w:sz="0" w:space="0" w:color="auto"/>
      </w:divBdr>
    </w:div>
    <w:div w:id="1398822821">
      <w:marLeft w:val="0"/>
      <w:marRight w:val="0"/>
      <w:marTop w:val="10"/>
      <w:marBottom w:val="10"/>
      <w:divBdr>
        <w:top w:val="none" w:sz="0" w:space="0" w:color="auto"/>
        <w:left w:val="none" w:sz="0" w:space="0" w:color="auto"/>
        <w:bottom w:val="none" w:sz="0" w:space="0" w:color="auto"/>
        <w:right w:val="none" w:sz="0" w:space="0" w:color="auto"/>
      </w:divBdr>
    </w:div>
    <w:div w:id="1410469652">
      <w:marLeft w:val="0"/>
      <w:marRight w:val="0"/>
      <w:marTop w:val="10"/>
      <w:marBottom w:val="10"/>
      <w:divBdr>
        <w:top w:val="none" w:sz="0" w:space="0" w:color="auto"/>
        <w:left w:val="none" w:sz="0" w:space="0" w:color="auto"/>
        <w:bottom w:val="none" w:sz="0" w:space="0" w:color="auto"/>
        <w:right w:val="none" w:sz="0" w:space="0" w:color="auto"/>
      </w:divBdr>
    </w:div>
    <w:div w:id="1514761863">
      <w:marLeft w:val="0"/>
      <w:marRight w:val="0"/>
      <w:marTop w:val="10"/>
      <w:marBottom w:val="10"/>
      <w:divBdr>
        <w:top w:val="none" w:sz="0" w:space="0" w:color="auto"/>
        <w:left w:val="none" w:sz="0" w:space="0" w:color="auto"/>
        <w:bottom w:val="none" w:sz="0" w:space="0" w:color="auto"/>
        <w:right w:val="none" w:sz="0" w:space="0" w:color="auto"/>
      </w:divBdr>
    </w:div>
    <w:div w:id="1529686177">
      <w:marLeft w:val="0"/>
      <w:marRight w:val="0"/>
      <w:marTop w:val="10"/>
      <w:marBottom w:val="10"/>
      <w:divBdr>
        <w:top w:val="none" w:sz="0" w:space="0" w:color="auto"/>
        <w:left w:val="none" w:sz="0" w:space="0" w:color="auto"/>
        <w:bottom w:val="none" w:sz="0" w:space="0" w:color="auto"/>
        <w:right w:val="none" w:sz="0" w:space="0" w:color="auto"/>
      </w:divBdr>
    </w:div>
    <w:div w:id="1558316640">
      <w:marLeft w:val="0"/>
      <w:marRight w:val="0"/>
      <w:marTop w:val="10"/>
      <w:marBottom w:val="10"/>
      <w:divBdr>
        <w:top w:val="none" w:sz="0" w:space="0" w:color="auto"/>
        <w:left w:val="none" w:sz="0" w:space="0" w:color="auto"/>
        <w:bottom w:val="none" w:sz="0" w:space="0" w:color="auto"/>
        <w:right w:val="none" w:sz="0" w:space="0" w:color="auto"/>
      </w:divBdr>
    </w:div>
    <w:div w:id="1611427730">
      <w:marLeft w:val="0"/>
      <w:marRight w:val="0"/>
      <w:marTop w:val="10"/>
      <w:marBottom w:val="10"/>
      <w:divBdr>
        <w:top w:val="none" w:sz="0" w:space="0" w:color="auto"/>
        <w:left w:val="none" w:sz="0" w:space="0" w:color="auto"/>
        <w:bottom w:val="none" w:sz="0" w:space="0" w:color="auto"/>
        <w:right w:val="none" w:sz="0" w:space="0" w:color="auto"/>
      </w:divBdr>
    </w:div>
    <w:div w:id="1655715527">
      <w:marLeft w:val="0"/>
      <w:marRight w:val="0"/>
      <w:marTop w:val="10"/>
      <w:marBottom w:val="10"/>
      <w:divBdr>
        <w:top w:val="none" w:sz="0" w:space="0" w:color="auto"/>
        <w:left w:val="none" w:sz="0" w:space="0" w:color="auto"/>
        <w:bottom w:val="none" w:sz="0" w:space="0" w:color="auto"/>
        <w:right w:val="none" w:sz="0" w:space="0" w:color="auto"/>
      </w:divBdr>
    </w:div>
    <w:div w:id="1678919810">
      <w:marLeft w:val="0"/>
      <w:marRight w:val="0"/>
      <w:marTop w:val="10"/>
      <w:marBottom w:val="10"/>
      <w:divBdr>
        <w:top w:val="none" w:sz="0" w:space="0" w:color="auto"/>
        <w:left w:val="none" w:sz="0" w:space="0" w:color="auto"/>
        <w:bottom w:val="none" w:sz="0" w:space="0" w:color="auto"/>
        <w:right w:val="none" w:sz="0" w:space="0" w:color="auto"/>
      </w:divBdr>
    </w:div>
    <w:div w:id="1700204666">
      <w:marLeft w:val="0"/>
      <w:marRight w:val="0"/>
      <w:marTop w:val="10"/>
      <w:marBottom w:val="10"/>
      <w:divBdr>
        <w:top w:val="none" w:sz="0" w:space="0" w:color="auto"/>
        <w:left w:val="none" w:sz="0" w:space="0" w:color="auto"/>
        <w:bottom w:val="none" w:sz="0" w:space="0" w:color="auto"/>
        <w:right w:val="none" w:sz="0" w:space="0" w:color="auto"/>
      </w:divBdr>
    </w:div>
    <w:div w:id="1707218649">
      <w:marLeft w:val="0"/>
      <w:marRight w:val="0"/>
      <w:marTop w:val="10"/>
      <w:marBottom w:val="10"/>
      <w:divBdr>
        <w:top w:val="none" w:sz="0" w:space="0" w:color="auto"/>
        <w:left w:val="none" w:sz="0" w:space="0" w:color="auto"/>
        <w:bottom w:val="none" w:sz="0" w:space="0" w:color="auto"/>
        <w:right w:val="none" w:sz="0" w:space="0" w:color="auto"/>
      </w:divBdr>
    </w:div>
    <w:div w:id="1721440714">
      <w:marLeft w:val="0"/>
      <w:marRight w:val="0"/>
      <w:marTop w:val="10"/>
      <w:marBottom w:val="10"/>
      <w:divBdr>
        <w:top w:val="none" w:sz="0" w:space="0" w:color="auto"/>
        <w:left w:val="none" w:sz="0" w:space="0" w:color="auto"/>
        <w:bottom w:val="none" w:sz="0" w:space="0" w:color="auto"/>
        <w:right w:val="none" w:sz="0" w:space="0" w:color="auto"/>
      </w:divBdr>
    </w:div>
    <w:div w:id="1798260994">
      <w:marLeft w:val="0"/>
      <w:marRight w:val="0"/>
      <w:marTop w:val="10"/>
      <w:marBottom w:val="10"/>
      <w:divBdr>
        <w:top w:val="none" w:sz="0" w:space="0" w:color="auto"/>
        <w:left w:val="none" w:sz="0" w:space="0" w:color="auto"/>
        <w:bottom w:val="none" w:sz="0" w:space="0" w:color="auto"/>
        <w:right w:val="none" w:sz="0" w:space="0" w:color="auto"/>
      </w:divBdr>
    </w:div>
    <w:div w:id="1821261727">
      <w:marLeft w:val="0"/>
      <w:marRight w:val="720"/>
      <w:marTop w:val="10"/>
      <w:marBottom w:val="10"/>
      <w:divBdr>
        <w:top w:val="none" w:sz="0" w:space="0" w:color="auto"/>
        <w:left w:val="none" w:sz="0" w:space="0" w:color="auto"/>
        <w:bottom w:val="none" w:sz="0" w:space="0" w:color="auto"/>
        <w:right w:val="none" w:sz="0" w:space="0" w:color="auto"/>
      </w:divBdr>
    </w:div>
    <w:div w:id="1874805759">
      <w:marLeft w:val="0"/>
      <w:marRight w:val="0"/>
      <w:marTop w:val="10"/>
      <w:marBottom w:val="10"/>
      <w:divBdr>
        <w:top w:val="none" w:sz="0" w:space="0" w:color="auto"/>
        <w:left w:val="none" w:sz="0" w:space="0" w:color="auto"/>
        <w:bottom w:val="none" w:sz="0" w:space="0" w:color="auto"/>
        <w:right w:val="none" w:sz="0" w:space="0" w:color="auto"/>
      </w:divBdr>
    </w:div>
    <w:div w:id="1892188028">
      <w:marLeft w:val="0"/>
      <w:marRight w:val="0"/>
      <w:marTop w:val="10"/>
      <w:marBottom w:val="10"/>
      <w:divBdr>
        <w:top w:val="none" w:sz="0" w:space="0" w:color="auto"/>
        <w:left w:val="none" w:sz="0" w:space="0" w:color="auto"/>
        <w:bottom w:val="none" w:sz="0" w:space="0" w:color="auto"/>
        <w:right w:val="none" w:sz="0" w:space="0" w:color="auto"/>
      </w:divBdr>
    </w:div>
    <w:div w:id="1893350752">
      <w:marLeft w:val="0"/>
      <w:marRight w:val="0"/>
      <w:marTop w:val="10"/>
      <w:marBottom w:val="10"/>
      <w:divBdr>
        <w:top w:val="none" w:sz="0" w:space="0" w:color="auto"/>
        <w:left w:val="none" w:sz="0" w:space="0" w:color="auto"/>
        <w:bottom w:val="none" w:sz="0" w:space="0" w:color="auto"/>
        <w:right w:val="none" w:sz="0" w:space="0" w:color="auto"/>
      </w:divBdr>
    </w:div>
    <w:div w:id="1950162595">
      <w:marLeft w:val="0"/>
      <w:marRight w:val="0"/>
      <w:marTop w:val="10"/>
      <w:marBottom w:val="10"/>
      <w:divBdr>
        <w:top w:val="none" w:sz="0" w:space="0" w:color="auto"/>
        <w:left w:val="none" w:sz="0" w:space="0" w:color="auto"/>
        <w:bottom w:val="none" w:sz="0" w:space="0" w:color="auto"/>
        <w:right w:val="none" w:sz="0" w:space="0" w:color="auto"/>
      </w:divBdr>
    </w:div>
    <w:div w:id="1961955029">
      <w:marLeft w:val="0"/>
      <w:marRight w:val="0"/>
      <w:marTop w:val="10"/>
      <w:marBottom w:val="10"/>
      <w:divBdr>
        <w:top w:val="none" w:sz="0" w:space="0" w:color="auto"/>
        <w:left w:val="none" w:sz="0" w:space="0" w:color="auto"/>
        <w:bottom w:val="none" w:sz="0" w:space="0" w:color="auto"/>
        <w:right w:val="none" w:sz="0" w:space="0" w:color="auto"/>
      </w:divBdr>
    </w:div>
    <w:div w:id="1962690001">
      <w:marLeft w:val="0"/>
      <w:marRight w:val="0"/>
      <w:marTop w:val="10"/>
      <w:marBottom w:val="10"/>
      <w:divBdr>
        <w:top w:val="none" w:sz="0" w:space="0" w:color="auto"/>
        <w:left w:val="none" w:sz="0" w:space="0" w:color="auto"/>
        <w:bottom w:val="none" w:sz="0" w:space="0" w:color="auto"/>
        <w:right w:val="none" w:sz="0" w:space="0" w:color="auto"/>
      </w:divBdr>
    </w:div>
    <w:div w:id="2037189561">
      <w:marLeft w:val="0"/>
      <w:marRight w:val="0"/>
      <w:marTop w:val="10"/>
      <w:marBottom w:val="10"/>
      <w:divBdr>
        <w:top w:val="none" w:sz="0" w:space="0" w:color="auto"/>
        <w:left w:val="none" w:sz="0" w:space="0" w:color="auto"/>
        <w:bottom w:val="none" w:sz="0" w:space="0" w:color="auto"/>
        <w:right w:val="none" w:sz="0" w:space="0" w:color="auto"/>
      </w:divBdr>
    </w:div>
    <w:div w:id="2072724607">
      <w:marLeft w:val="0"/>
      <w:marRight w:val="0"/>
      <w:marTop w:val="10"/>
      <w:marBottom w:val="10"/>
      <w:divBdr>
        <w:top w:val="none" w:sz="0" w:space="0" w:color="auto"/>
        <w:left w:val="none" w:sz="0" w:space="0" w:color="auto"/>
        <w:bottom w:val="none" w:sz="0" w:space="0" w:color="auto"/>
        <w:right w:val="none" w:sz="0" w:space="0" w:color="auto"/>
      </w:divBdr>
    </w:div>
    <w:div w:id="20827484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884</Words>
  <Characters>5042</Characters>
  <Application>Microsoft Office Word</Application>
  <DocSecurity>0</DocSecurity>
  <Lines>42</Lines>
  <Paragraphs>11</Paragraphs>
  <ScaleCrop>false</ScaleCrop>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2025-04-30T06:23:00Z</dcterms:created>
  <dcterms:modified xsi:type="dcterms:W3CDTF">2025-04-30T06:23:00Z</dcterms:modified>
</cp:coreProperties>
</file>