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A382" w14:textId="77777777" w:rsidR="0057565D" w:rsidRDefault="0057565D">
      <w:pPr>
        <w:spacing w:line="500" w:lineRule="atLeast"/>
        <w:jc w:val="center"/>
        <w:divId w:val="529412245"/>
        <w:rPr>
          <w:rFonts w:ascii="黑体" w:eastAsia="黑体" w:hAnsi="黑体"/>
          <w:sz w:val="36"/>
          <w:szCs w:val="36"/>
        </w:rPr>
      </w:pPr>
      <w:r>
        <w:rPr>
          <w:rFonts w:ascii="黑体" w:eastAsia="黑体" w:hAnsi="黑体" w:hint="eastAsia"/>
          <w:sz w:val="36"/>
          <w:szCs w:val="36"/>
        </w:rPr>
        <w:t>深圳市罗湖区人民法院</w:t>
      </w:r>
    </w:p>
    <w:p w14:paraId="490B9116" w14:textId="77777777" w:rsidR="0057565D" w:rsidRDefault="0057565D">
      <w:pPr>
        <w:spacing w:line="500" w:lineRule="atLeast"/>
        <w:jc w:val="center"/>
        <w:divId w:val="1715542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C9D12E" w14:textId="77777777" w:rsidR="0057565D" w:rsidRDefault="0057565D">
      <w:pPr>
        <w:spacing w:line="500" w:lineRule="atLeast"/>
        <w:jc w:val="right"/>
        <w:divId w:val="666163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139</w:t>
      </w:r>
      <w:r>
        <w:rPr>
          <w:rFonts w:hint="eastAsia"/>
          <w:sz w:val="30"/>
          <w:szCs w:val="30"/>
        </w:rPr>
        <w:t>号</w:t>
      </w:r>
    </w:p>
    <w:p w14:paraId="686AC9E5" w14:textId="77777777" w:rsidR="0057565D" w:rsidRDefault="0057565D">
      <w:pPr>
        <w:spacing w:line="500" w:lineRule="atLeast"/>
        <w:ind w:firstLine="600"/>
        <w:divId w:val="2020157789"/>
        <w:rPr>
          <w:rFonts w:hint="eastAsia"/>
          <w:sz w:val="30"/>
          <w:szCs w:val="30"/>
        </w:rPr>
      </w:pPr>
      <w:r>
        <w:rPr>
          <w:rFonts w:hint="eastAsia"/>
          <w:sz w:val="30"/>
          <w:szCs w:val="30"/>
        </w:rPr>
        <w:t>公诉机关深圳市罗湖区人民检察院。</w:t>
      </w:r>
    </w:p>
    <w:p w14:paraId="63D03D84" w14:textId="77777777" w:rsidR="0057565D" w:rsidRDefault="0057565D">
      <w:pPr>
        <w:spacing w:line="500" w:lineRule="atLeast"/>
        <w:ind w:firstLine="600"/>
        <w:divId w:val="2018389412"/>
        <w:rPr>
          <w:rFonts w:hint="eastAsia"/>
          <w:sz w:val="30"/>
          <w:szCs w:val="30"/>
        </w:rPr>
      </w:pPr>
      <w:r>
        <w:rPr>
          <w:rFonts w:hint="eastAsia"/>
          <w:sz w:val="30"/>
          <w:szCs w:val="30"/>
        </w:rPr>
        <w:t>被告人方少波，男，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日出生，汉族，大学本科文化，原系深圳市罗湖区疾病预防控制中心副主任，户籍所在地广东省深圳市罗湖区，现住深圳市罗湖区。因本案，于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日被取保候审。</w:t>
      </w:r>
    </w:p>
    <w:p w14:paraId="46D4DD4D" w14:textId="77777777" w:rsidR="0057565D" w:rsidRDefault="0057565D">
      <w:pPr>
        <w:spacing w:line="500" w:lineRule="atLeast"/>
        <w:ind w:firstLine="600"/>
        <w:divId w:val="330253634"/>
        <w:rPr>
          <w:rFonts w:hint="eastAsia"/>
          <w:sz w:val="30"/>
          <w:szCs w:val="30"/>
        </w:rPr>
      </w:pPr>
      <w:r>
        <w:rPr>
          <w:rFonts w:hint="eastAsia"/>
          <w:sz w:val="30"/>
          <w:szCs w:val="30"/>
        </w:rPr>
        <w:t>辩护人黄星儒、郑诗婕，北京市君泽君（深圳）律师事务所律师。</w:t>
      </w:r>
    </w:p>
    <w:p w14:paraId="6F3A9F79" w14:textId="77777777" w:rsidR="0057565D" w:rsidRDefault="0057565D">
      <w:pPr>
        <w:spacing w:line="500" w:lineRule="atLeast"/>
        <w:ind w:firstLine="600"/>
        <w:divId w:val="434834774"/>
        <w:rPr>
          <w:rFonts w:hint="eastAsia"/>
          <w:sz w:val="30"/>
          <w:szCs w:val="30"/>
        </w:rPr>
      </w:pPr>
      <w:r>
        <w:rPr>
          <w:rFonts w:hint="eastAsia"/>
          <w:sz w:val="30"/>
          <w:szCs w:val="30"/>
        </w:rPr>
        <w:t>深圳市罗湖区人民检察院以深罗检刑诉</w:t>
      </w:r>
      <w:r>
        <w:rPr>
          <w:rFonts w:hint="eastAsia"/>
          <w:sz w:val="30"/>
          <w:szCs w:val="30"/>
        </w:rPr>
        <w:t>[2018]113</w:t>
      </w:r>
      <w:r>
        <w:rPr>
          <w:rFonts w:hint="eastAsia"/>
          <w:sz w:val="30"/>
          <w:szCs w:val="30"/>
        </w:rPr>
        <w:t>号起诉书指控被告人方少波犯贪污罪，于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日向本院提起公诉。本院依法组成合议庭，公开开庭审理了本案。深圳市罗湖区人民检察院指派检察员王再昕出庭支持公诉。被告人方少波及其辩护人到庭参加诉讼。本案现已审理终结。</w:t>
      </w:r>
    </w:p>
    <w:p w14:paraId="3704D041" w14:textId="77777777" w:rsidR="0057565D" w:rsidRDefault="0057565D">
      <w:pPr>
        <w:spacing w:line="500" w:lineRule="atLeast"/>
        <w:divId w:val="887034811"/>
        <w:rPr>
          <w:rFonts w:hint="eastAsia"/>
          <w:sz w:val="30"/>
          <w:szCs w:val="30"/>
        </w:rPr>
      </w:pPr>
      <w:r>
        <w:rPr>
          <w:rFonts w:hint="eastAsia"/>
          <w:sz w:val="30"/>
          <w:szCs w:val="30"/>
        </w:rPr>
        <w:t>深圳市罗湖区人民检察院指控：</w:t>
      </w:r>
    </w:p>
    <w:p w14:paraId="4EB62BA6" w14:textId="77777777" w:rsidR="0057565D" w:rsidRDefault="0057565D">
      <w:pPr>
        <w:spacing w:line="500" w:lineRule="atLeast"/>
        <w:ind w:firstLine="600"/>
        <w:divId w:val="40829623"/>
        <w:rPr>
          <w:rFonts w:hint="eastAsia"/>
          <w:sz w:val="30"/>
          <w:szCs w:val="30"/>
        </w:rPr>
      </w:pPr>
      <w:r>
        <w:rPr>
          <w:rFonts w:hint="eastAsia"/>
          <w:sz w:val="30"/>
          <w:szCs w:val="30"/>
        </w:rPr>
        <w:t>深圳市罗湖区健康教育所系深圳市罗湖区财政全额核拨的国有事业单位，主管单位为深圳市罗湖区卫生和计划生育局。被告人方少波自</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月起任深圳市罗湖区健康教育所副所长（主持工作）、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月起任健康教育所所长，负责本市罗湖区健康教育所的全面工作，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月起任深圳市罗湖区疾病预防控制中心副主任。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方少波在担任本市罗湖区健康教育所副所长、所长、罗湖区疾病预防控制中心副主任期间，利用职务便利，通过与罗湖区健康教育所有业务往来的印刷公司、广告设计公司及其自行联系的公司，以增开、虚开发票的形式，骗取财政资金共计人民</w:t>
      </w:r>
      <w:r>
        <w:rPr>
          <w:rFonts w:hint="eastAsia"/>
          <w:sz w:val="30"/>
          <w:szCs w:val="30"/>
        </w:rPr>
        <w:lastRenderedPageBreak/>
        <w:t>币</w:t>
      </w:r>
      <w:r>
        <w:rPr>
          <w:rFonts w:hint="eastAsia"/>
          <w:sz w:val="30"/>
          <w:szCs w:val="30"/>
        </w:rPr>
        <w:t>53.422</w:t>
      </w:r>
      <w:r>
        <w:rPr>
          <w:rFonts w:hint="eastAsia"/>
          <w:sz w:val="30"/>
          <w:szCs w:val="30"/>
        </w:rPr>
        <w:t>万元，用于组织单位员工旅游、发放补贴、津贴、单位杂务开支及其个人使用。具体事实如下：</w:t>
      </w:r>
    </w:p>
    <w:p w14:paraId="3DB55792" w14:textId="77777777" w:rsidR="0057565D" w:rsidRDefault="0057565D">
      <w:pPr>
        <w:spacing w:line="500" w:lineRule="atLeast"/>
        <w:ind w:firstLine="600"/>
        <w:divId w:val="772483308"/>
        <w:rPr>
          <w:rFonts w:hint="eastAsia"/>
          <w:sz w:val="30"/>
          <w:szCs w:val="30"/>
        </w:rPr>
      </w:pPr>
      <w:r>
        <w:rPr>
          <w:rFonts w:hint="eastAsia"/>
          <w:sz w:val="30"/>
          <w:szCs w:val="30"/>
        </w:rPr>
        <w:t>1</w:t>
      </w:r>
      <w:r>
        <w:rPr>
          <w:rFonts w:hint="eastAsia"/>
          <w:sz w:val="30"/>
          <w:szCs w:val="30"/>
        </w:rPr>
        <w:t>、被告人方少波通过深圳市月亮树广告有限公司法人代表张某</w:t>
      </w:r>
      <w:r>
        <w:rPr>
          <w:rFonts w:hint="eastAsia"/>
          <w:sz w:val="30"/>
          <w:szCs w:val="30"/>
        </w:rPr>
        <w:t>1</w:t>
      </w:r>
      <w:r>
        <w:rPr>
          <w:rFonts w:hint="eastAsia"/>
          <w:sz w:val="30"/>
          <w:szCs w:val="30"/>
        </w:rPr>
        <w:t>，以增开、虚开发票的形式骗取财政资金共计人民币</w:t>
      </w:r>
      <w:r>
        <w:rPr>
          <w:rFonts w:hint="eastAsia"/>
          <w:sz w:val="30"/>
          <w:szCs w:val="30"/>
        </w:rPr>
        <w:t>21.8</w:t>
      </w:r>
      <w:r>
        <w:rPr>
          <w:rFonts w:hint="eastAsia"/>
          <w:sz w:val="30"/>
          <w:szCs w:val="30"/>
        </w:rPr>
        <w:t>万元。</w:t>
      </w:r>
    </w:p>
    <w:p w14:paraId="70ED54D4" w14:textId="77777777" w:rsidR="0057565D" w:rsidRDefault="0057565D">
      <w:pPr>
        <w:spacing w:line="500" w:lineRule="atLeast"/>
        <w:ind w:firstLine="600"/>
        <w:divId w:val="2128043202"/>
        <w:rPr>
          <w:rFonts w:hint="eastAsia"/>
          <w:sz w:val="30"/>
          <w:szCs w:val="30"/>
        </w:rPr>
      </w:pPr>
      <w:r>
        <w:rPr>
          <w:rFonts w:hint="eastAsia"/>
          <w:sz w:val="30"/>
          <w:szCs w:val="30"/>
        </w:rPr>
        <w:t>2014</w:t>
      </w:r>
      <w:r>
        <w:rPr>
          <w:rFonts w:hint="eastAsia"/>
          <w:sz w:val="30"/>
          <w:szCs w:val="30"/>
        </w:rPr>
        <w:t>年，被告人方少波向与罗湖区健康教育所有宣传广告业务联系的深圳市月亮树广告有限公司法人代表张某</w:t>
      </w:r>
      <w:r>
        <w:rPr>
          <w:rFonts w:hint="eastAsia"/>
          <w:sz w:val="30"/>
          <w:szCs w:val="30"/>
        </w:rPr>
        <w:t>1</w:t>
      </w:r>
      <w:r>
        <w:rPr>
          <w:rFonts w:hint="eastAsia"/>
          <w:sz w:val="30"/>
          <w:szCs w:val="30"/>
        </w:rPr>
        <w:t>提及，希望张某</w:t>
      </w:r>
      <w:r>
        <w:rPr>
          <w:rFonts w:hint="eastAsia"/>
          <w:sz w:val="30"/>
          <w:szCs w:val="30"/>
        </w:rPr>
        <w:t>1</w:t>
      </w:r>
      <w:r>
        <w:rPr>
          <w:rFonts w:hint="eastAsia"/>
          <w:sz w:val="30"/>
          <w:szCs w:val="30"/>
        </w:rPr>
        <w:t>在为罗湖区健康教育所制作宣传材料后开具发票时，能在实际业务金额基础上增开发票金额，或者直接虚开发票。在罗湖区健康教育所将张某</w:t>
      </w:r>
      <w:r>
        <w:rPr>
          <w:rFonts w:hint="eastAsia"/>
          <w:sz w:val="30"/>
          <w:szCs w:val="30"/>
        </w:rPr>
        <w:t>1</w:t>
      </w:r>
      <w:r>
        <w:rPr>
          <w:rFonts w:hint="eastAsia"/>
          <w:sz w:val="30"/>
          <w:szCs w:val="30"/>
        </w:rPr>
        <w:t>增开、虚开的发票进行报销和支付款项后，再由张某</w:t>
      </w:r>
      <w:r>
        <w:rPr>
          <w:rFonts w:hint="eastAsia"/>
          <w:sz w:val="30"/>
          <w:szCs w:val="30"/>
        </w:rPr>
        <w:t>1</w:t>
      </w:r>
      <w:r>
        <w:rPr>
          <w:rFonts w:hint="eastAsia"/>
          <w:sz w:val="30"/>
          <w:szCs w:val="30"/>
        </w:rPr>
        <w:t>将增开、虚开部分的财政资金以现金方式拿给方少波。张某</w:t>
      </w:r>
      <w:r>
        <w:rPr>
          <w:rFonts w:hint="eastAsia"/>
          <w:sz w:val="30"/>
          <w:szCs w:val="30"/>
        </w:rPr>
        <w:t>1</w:t>
      </w:r>
      <w:r>
        <w:rPr>
          <w:rFonts w:hint="eastAsia"/>
          <w:sz w:val="30"/>
          <w:szCs w:val="30"/>
        </w:rPr>
        <w:t>碍于其与罗湖区健康教育所有业务来往，方少波是所领导，便同意方少波的要求。</w:t>
      </w:r>
    </w:p>
    <w:p w14:paraId="5BDC2C38" w14:textId="77777777" w:rsidR="0057565D" w:rsidRDefault="0057565D">
      <w:pPr>
        <w:spacing w:line="500" w:lineRule="atLeast"/>
        <w:ind w:firstLine="600"/>
        <w:divId w:val="584068819"/>
        <w:rPr>
          <w:rFonts w:hint="eastAsia"/>
          <w:sz w:val="30"/>
          <w:szCs w:val="30"/>
        </w:rPr>
      </w:pPr>
      <w:r>
        <w:rPr>
          <w:rFonts w:hint="eastAsia"/>
          <w:sz w:val="30"/>
          <w:szCs w:val="30"/>
        </w:rPr>
        <w:t>之后，张某</w:t>
      </w:r>
      <w:r>
        <w:rPr>
          <w:rFonts w:hint="eastAsia"/>
          <w:sz w:val="30"/>
          <w:szCs w:val="30"/>
        </w:rPr>
        <w:t>1</w:t>
      </w:r>
      <w:r>
        <w:rPr>
          <w:rFonts w:hint="eastAsia"/>
          <w:sz w:val="30"/>
          <w:szCs w:val="30"/>
        </w:rPr>
        <w:t>就按照方少波的要求，多次在实际业务金额基础上增开发票金额，或者是在没有发生实际业务时直接开具发票交给方少波。方少波在拿到张某</w:t>
      </w:r>
      <w:r>
        <w:rPr>
          <w:rFonts w:hint="eastAsia"/>
          <w:sz w:val="30"/>
          <w:szCs w:val="30"/>
        </w:rPr>
        <w:t>1</w:t>
      </w:r>
      <w:r>
        <w:rPr>
          <w:rFonts w:hint="eastAsia"/>
          <w:sz w:val="30"/>
          <w:szCs w:val="30"/>
        </w:rPr>
        <w:t>增开或虚开的发票后，交由罗湖区健康教育所工作人员按照正常程序进行报销。之后方少波在明知发票是增开或虚开的情况下，利用职务便利，审批同意报销，再由罗湖区财政局国库支付中心支付相关款项至深圳市月亮树广告有限公司银行账户。张某</w:t>
      </w:r>
      <w:r>
        <w:rPr>
          <w:rFonts w:hint="eastAsia"/>
          <w:sz w:val="30"/>
          <w:szCs w:val="30"/>
        </w:rPr>
        <w:t>1</w:t>
      </w:r>
      <w:r>
        <w:rPr>
          <w:rFonts w:hint="eastAsia"/>
          <w:sz w:val="30"/>
          <w:szCs w:val="30"/>
        </w:rPr>
        <w:t>在收到相关款项并扣除实际业务金额和虚开发票所需税款后，将方少波以虚开、增开发票的方式骗取的公款交给方少波。</w:t>
      </w:r>
    </w:p>
    <w:p w14:paraId="28994D11" w14:textId="77777777" w:rsidR="0057565D" w:rsidRDefault="0057565D">
      <w:pPr>
        <w:spacing w:line="500" w:lineRule="atLeast"/>
        <w:ind w:firstLine="600"/>
        <w:divId w:val="1895004382"/>
        <w:rPr>
          <w:rFonts w:hint="eastAsia"/>
          <w:sz w:val="30"/>
          <w:szCs w:val="30"/>
        </w:rPr>
      </w:pPr>
      <w:r>
        <w:rPr>
          <w:rFonts w:hint="eastAsia"/>
          <w:sz w:val="30"/>
          <w:szCs w:val="30"/>
        </w:rPr>
        <w:t>经查，自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月，方少波利用职务便利和上述方法，分别在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12</w:t>
      </w:r>
      <w:r>
        <w:rPr>
          <w:rFonts w:hint="eastAsia"/>
          <w:sz w:val="30"/>
          <w:szCs w:val="30"/>
        </w:rPr>
        <w:t>月</w:t>
      </w:r>
      <w:r>
        <w:rPr>
          <w:rFonts w:hint="eastAsia"/>
          <w:sz w:val="30"/>
          <w:szCs w:val="30"/>
        </w:rPr>
        <w:t>7</w:t>
      </w:r>
      <w:r>
        <w:rPr>
          <w:rFonts w:hint="eastAsia"/>
          <w:sz w:val="30"/>
          <w:szCs w:val="30"/>
        </w:rPr>
        <w:t>日，审批同意报销张某</w:t>
      </w:r>
      <w:r>
        <w:rPr>
          <w:rFonts w:hint="eastAsia"/>
          <w:sz w:val="30"/>
          <w:szCs w:val="30"/>
        </w:rPr>
        <w:t>1</w:t>
      </w:r>
      <w:r>
        <w:rPr>
          <w:rFonts w:hint="eastAsia"/>
          <w:sz w:val="30"/>
          <w:szCs w:val="30"/>
        </w:rPr>
        <w:t>增开、虚开的发票并支付相应款项</w:t>
      </w:r>
      <w:r>
        <w:rPr>
          <w:rFonts w:hint="eastAsia"/>
          <w:sz w:val="30"/>
          <w:szCs w:val="30"/>
        </w:rPr>
        <w:t>20</w:t>
      </w:r>
      <w:r>
        <w:rPr>
          <w:rFonts w:hint="eastAsia"/>
          <w:sz w:val="30"/>
          <w:szCs w:val="30"/>
        </w:rPr>
        <w:t>次，骗取财政资金共计人民币</w:t>
      </w:r>
      <w:r>
        <w:rPr>
          <w:rFonts w:hint="eastAsia"/>
          <w:sz w:val="30"/>
          <w:szCs w:val="30"/>
        </w:rPr>
        <w:t>21.8</w:t>
      </w:r>
      <w:r>
        <w:rPr>
          <w:rFonts w:hint="eastAsia"/>
          <w:sz w:val="30"/>
          <w:szCs w:val="30"/>
        </w:rPr>
        <w:t>万元。</w:t>
      </w:r>
    </w:p>
    <w:p w14:paraId="1C2E4E29" w14:textId="77777777" w:rsidR="0057565D" w:rsidRDefault="0057565D">
      <w:pPr>
        <w:spacing w:line="500" w:lineRule="atLeast"/>
        <w:ind w:firstLine="600"/>
        <w:divId w:val="170724503"/>
        <w:rPr>
          <w:rFonts w:hint="eastAsia"/>
          <w:sz w:val="30"/>
          <w:szCs w:val="30"/>
        </w:rPr>
      </w:pPr>
      <w:r>
        <w:rPr>
          <w:rFonts w:hint="eastAsia"/>
          <w:sz w:val="30"/>
          <w:szCs w:val="30"/>
        </w:rPr>
        <w:t>2</w:t>
      </w:r>
      <w:r>
        <w:rPr>
          <w:rFonts w:hint="eastAsia"/>
          <w:sz w:val="30"/>
          <w:szCs w:val="30"/>
        </w:rPr>
        <w:t>、被告人方少波通过深圳市雅丽彩纸制品有限公司法人代表蔡某</w:t>
      </w:r>
      <w:r>
        <w:rPr>
          <w:rFonts w:hint="eastAsia"/>
          <w:sz w:val="30"/>
          <w:szCs w:val="30"/>
        </w:rPr>
        <w:t>1</w:t>
      </w:r>
      <w:r>
        <w:rPr>
          <w:rFonts w:hint="eastAsia"/>
          <w:sz w:val="30"/>
          <w:szCs w:val="30"/>
        </w:rPr>
        <w:t>，以增开发票的形式骗取财政资金共计人民币</w:t>
      </w:r>
      <w:r>
        <w:rPr>
          <w:rFonts w:hint="eastAsia"/>
          <w:sz w:val="30"/>
          <w:szCs w:val="30"/>
        </w:rPr>
        <w:t>13.2</w:t>
      </w:r>
      <w:r>
        <w:rPr>
          <w:rFonts w:hint="eastAsia"/>
          <w:sz w:val="30"/>
          <w:szCs w:val="30"/>
        </w:rPr>
        <w:t>万元。</w:t>
      </w:r>
    </w:p>
    <w:p w14:paraId="37792B39" w14:textId="77777777" w:rsidR="0057565D" w:rsidRDefault="0057565D">
      <w:pPr>
        <w:spacing w:line="500" w:lineRule="atLeast"/>
        <w:ind w:firstLine="600"/>
        <w:divId w:val="325086472"/>
        <w:rPr>
          <w:rFonts w:hint="eastAsia"/>
          <w:sz w:val="30"/>
          <w:szCs w:val="30"/>
        </w:rPr>
      </w:pPr>
      <w:r>
        <w:rPr>
          <w:rFonts w:hint="eastAsia"/>
          <w:sz w:val="30"/>
          <w:szCs w:val="30"/>
        </w:rPr>
        <w:t>2010</w:t>
      </w:r>
      <w:r>
        <w:rPr>
          <w:rFonts w:hint="eastAsia"/>
          <w:sz w:val="30"/>
          <w:szCs w:val="30"/>
        </w:rPr>
        <w:t>年，被告人方少波自行联系深圳市雅丽彩纸制品有限公司并委托该公司制作宣传健康资料，经多次业务接触后，方少波向深圳市雅丽彩纸制品有限公司法人代表蔡某</w:t>
      </w:r>
      <w:r>
        <w:rPr>
          <w:rFonts w:hint="eastAsia"/>
          <w:sz w:val="30"/>
          <w:szCs w:val="30"/>
        </w:rPr>
        <w:t>1</w:t>
      </w:r>
      <w:r>
        <w:rPr>
          <w:rFonts w:hint="eastAsia"/>
          <w:sz w:val="30"/>
          <w:szCs w:val="30"/>
        </w:rPr>
        <w:t>提及，在与罗湖区健康教育所正常业务的基础上，虚构一些数量及价格，做大合同金额。在罗湖区健康教育所将蔡某</w:t>
      </w:r>
      <w:r>
        <w:rPr>
          <w:rFonts w:hint="eastAsia"/>
          <w:sz w:val="30"/>
          <w:szCs w:val="30"/>
        </w:rPr>
        <w:t>1</w:t>
      </w:r>
      <w:r>
        <w:rPr>
          <w:rFonts w:hint="eastAsia"/>
          <w:sz w:val="30"/>
          <w:szCs w:val="30"/>
        </w:rPr>
        <w:t>增开的发票进行报销和支付款项后，再由蔡某</w:t>
      </w:r>
      <w:r>
        <w:rPr>
          <w:rFonts w:hint="eastAsia"/>
          <w:sz w:val="30"/>
          <w:szCs w:val="30"/>
        </w:rPr>
        <w:t>1</w:t>
      </w:r>
      <w:r>
        <w:rPr>
          <w:rFonts w:hint="eastAsia"/>
          <w:sz w:val="30"/>
          <w:szCs w:val="30"/>
        </w:rPr>
        <w:t>扣除实际业务费用及税费，将增开部分的财政资金以现金方式拿给方少波。蔡某</w:t>
      </w:r>
      <w:r>
        <w:rPr>
          <w:rFonts w:hint="eastAsia"/>
          <w:sz w:val="30"/>
          <w:szCs w:val="30"/>
        </w:rPr>
        <w:t>1</w:t>
      </w:r>
      <w:r>
        <w:rPr>
          <w:rFonts w:hint="eastAsia"/>
          <w:sz w:val="30"/>
          <w:szCs w:val="30"/>
        </w:rPr>
        <w:t>碍于其能承接更多罗湖区健康教育所的印制业务，便同意方少波的要求。</w:t>
      </w:r>
    </w:p>
    <w:p w14:paraId="3E7C099E" w14:textId="77777777" w:rsidR="0057565D" w:rsidRDefault="0057565D">
      <w:pPr>
        <w:spacing w:line="500" w:lineRule="atLeast"/>
        <w:ind w:firstLine="600"/>
        <w:divId w:val="2066874935"/>
        <w:rPr>
          <w:rFonts w:hint="eastAsia"/>
          <w:sz w:val="30"/>
          <w:szCs w:val="30"/>
        </w:rPr>
      </w:pPr>
      <w:r>
        <w:rPr>
          <w:rFonts w:hint="eastAsia"/>
          <w:sz w:val="30"/>
          <w:szCs w:val="30"/>
        </w:rPr>
        <w:t>之后，蔡某</w:t>
      </w:r>
      <w:r>
        <w:rPr>
          <w:rFonts w:hint="eastAsia"/>
          <w:sz w:val="30"/>
          <w:szCs w:val="30"/>
        </w:rPr>
        <w:t>1</w:t>
      </w:r>
      <w:r>
        <w:rPr>
          <w:rFonts w:hint="eastAsia"/>
          <w:sz w:val="30"/>
          <w:szCs w:val="30"/>
        </w:rPr>
        <w:t>按照方少波的要求，多次在实际业务金额基础上增开发票金额。方少波在拿到蔡某</w:t>
      </w:r>
      <w:r>
        <w:rPr>
          <w:rFonts w:hint="eastAsia"/>
          <w:sz w:val="30"/>
          <w:szCs w:val="30"/>
        </w:rPr>
        <w:t>1</w:t>
      </w:r>
      <w:r>
        <w:rPr>
          <w:rFonts w:hint="eastAsia"/>
          <w:sz w:val="30"/>
          <w:szCs w:val="30"/>
        </w:rPr>
        <w:t>增开的发票后，交由罗湖区健康教育所工作人员按照正常程序进行报销。之后，方少波在明知发票是增开的情况下，利用职务便利，审批同意报销，再由罗湖区财政局国库支付中心支付相关款项至深圳市雅丽彩纸制品有限公司银行账户。蔡某</w:t>
      </w:r>
      <w:r>
        <w:rPr>
          <w:rFonts w:hint="eastAsia"/>
          <w:sz w:val="30"/>
          <w:szCs w:val="30"/>
        </w:rPr>
        <w:t>1</w:t>
      </w:r>
      <w:r>
        <w:rPr>
          <w:rFonts w:hint="eastAsia"/>
          <w:sz w:val="30"/>
          <w:szCs w:val="30"/>
        </w:rPr>
        <w:t>在收到相关款项并扣除实际业务金额和虚开发票所需税款后，将方少波以虚开、增开发票的方式骗取的公款交给方少波。</w:t>
      </w:r>
    </w:p>
    <w:p w14:paraId="3789B90F" w14:textId="77777777" w:rsidR="0057565D" w:rsidRDefault="0057565D">
      <w:pPr>
        <w:spacing w:line="500" w:lineRule="atLeast"/>
        <w:ind w:firstLine="600"/>
        <w:divId w:val="2142771689"/>
        <w:rPr>
          <w:rFonts w:hint="eastAsia"/>
          <w:sz w:val="30"/>
          <w:szCs w:val="30"/>
        </w:rPr>
      </w:pPr>
      <w:r>
        <w:rPr>
          <w:rFonts w:hint="eastAsia"/>
          <w:sz w:val="30"/>
          <w:szCs w:val="30"/>
        </w:rPr>
        <w:t>经查，自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月，方少波利用职务便利和上述方法，分别在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日，审批同意报销蔡某</w:t>
      </w:r>
      <w:r>
        <w:rPr>
          <w:rFonts w:hint="eastAsia"/>
          <w:sz w:val="30"/>
          <w:szCs w:val="30"/>
        </w:rPr>
        <w:t>1</w:t>
      </w:r>
      <w:r>
        <w:rPr>
          <w:rFonts w:hint="eastAsia"/>
          <w:sz w:val="30"/>
          <w:szCs w:val="30"/>
        </w:rPr>
        <w:t>增开的发票并支付相应款项</w:t>
      </w:r>
      <w:r>
        <w:rPr>
          <w:rFonts w:hint="eastAsia"/>
          <w:sz w:val="30"/>
          <w:szCs w:val="30"/>
        </w:rPr>
        <w:t>10</w:t>
      </w:r>
      <w:r>
        <w:rPr>
          <w:rFonts w:hint="eastAsia"/>
          <w:sz w:val="30"/>
          <w:szCs w:val="30"/>
        </w:rPr>
        <w:t>次，骗取财政资金共计人民币</w:t>
      </w:r>
      <w:r>
        <w:rPr>
          <w:rFonts w:hint="eastAsia"/>
          <w:sz w:val="30"/>
          <w:szCs w:val="30"/>
        </w:rPr>
        <w:t>13.2</w:t>
      </w:r>
      <w:r>
        <w:rPr>
          <w:rFonts w:hint="eastAsia"/>
          <w:sz w:val="30"/>
          <w:szCs w:val="30"/>
        </w:rPr>
        <w:t>万元。</w:t>
      </w:r>
    </w:p>
    <w:p w14:paraId="398D32F1" w14:textId="77777777" w:rsidR="0057565D" w:rsidRDefault="0057565D">
      <w:pPr>
        <w:spacing w:line="500" w:lineRule="atLeast"/>
        <w:ind w:firstLine="600"/>
        <w:divId w:val="543559257"/>
        <w:rPr>
          <w:rFonts w:hint="eastAsia"/>
          <w:sz w:val="30"/>
          <w:szCs w:val="30"/>
        </w:rPr>
      </w:pPr>
      <w:r>
        <w:rPr>
          <w:rFonts w:hint="eastAsia"/>
          <w:sz w:val="30"/>
          <w:szCs w:val="30"/>
        </w:rPr>
        <w:t>3</w:t>
      </w:r>
      <w:r>
        <w:rPr>
          <w:rFonts w:hint="eastAsia"/>
          <w:sz w:val="30"/>
          <w:szCs w:val="30"/>
        </w:rPr>
        <w:t>、被告人方少波指使罗湖区健康教育所办公室主任吕某</w:t>
      </w:r>
      <w:r>
        <w:rPr>
          <w:rFonts w:hint="eastAsia"/>
          <w:sz w:val="30"/>
          <w:szCs w:val="30"/>
        </w:rPr>
        <w:t>1</w:t>
      </w:r>
      <w:r>
        <w:rPr>
          <w:rFonts w:hint="eastAsia"/>
          <w:sz w:val="30"/>
          <w:szCs w:val="30"/>
        </w:rPr>
        <w:t>，通过深圳市和达美术设计店以虚开发票的形式骗取财政资金人民币</w:t>
      </w:r>
      <w:r>
        <w:rPr>
          <w:rFonts w:hint="eastAsia"/>
          <w:sz w:val="30"/>
          <w:szCs w:val="30"/>
        </w:rPr>
        <w:t>8.17</w:t>
      </w:r>
      <w:r>
        <w:rPr>
          <w:rFonts w:hint="eastAsia"/>
          <w:sz w:val="30"/>
          <w:szCs w:val="30"/>
        </w:rPr>
        <w:t>万元。</w:t>
      </w:r>
    </w:p>
    <w:p w14:paraId="78E80DC1" w14:textId="77777777" w:rsidR="0057565D" w:rsidRDefault="0057565D">
      <w:pPr>
        <w:spacing w:line="500" w:lineRule="atLeast"/>
        <w:ind w:firstLine="600"/>
        <w:divId w:val="90976024"/>
        <w:rPr>
          <w:rFonts w:hint="eastAsia"/>
          <w:sz w:val="30"/>
          <w:szCs w:val="30"/>
        </w:rPr>
      </w:pPr>
      <w:r>
        <w:rPr>
          <w:rFonts w:hint="eastAsia"/>
          <w:sz w:val="30"/>
          <w:szCs w:val="30"/>
        </w:rPr>
        <w:t>2010</w:t>
      </w:r>
      <w:r>
        <w:rPr>
          <w:rFonts w:hint="eastAsia"/>
          <w:sz w:val="30"/>
          <w:szCs w:val="30"/>
        </w:rPr>
        <w:t>年，被告人方少波找到时任罗湖区健康教育所办公室主任吕某</w:t>
      </w:r>
      <w:r>
        <w:rPr>
          <w:rFonts w:hint="eastAsia"/>
          <w:sz w:val="30"/>
          <w:szCs w:val="30"/>
        </w:rPr>
        <w:t>1</w:t>
      </w:r>
      <w:r>
        <w:rPr>
          <w:rFonts w:hint="eastAsia"/>
          <w:sz w:val="30"/>
          <w:szCs w:val="30"/>
        </w:rPr>
        <w:t>，让其找相关业务公司虚开发票，在罗湖区健康教育所报销和支付款项后，将虚开部分的财政资金以现金方式拿给方少波用于打点相关领导。吕某</w:t>
      </w:r>
      <w:r>
        <w:rPr>
          <w:rFonts w:hint="eastAsia"/>
          <w:sz w:val="30"/>
          <w:szCs w:val="30"/>
        </w:rPr>
        <w:t>1</w:t>
      </w:r>
      <w:r>
        <w:rPr>
          <w:rFonts w:hint="eastAsia"/>
          <w:sz w:val="30"/>
          <w:szCs w:val="30"/>
        </w:rPr>
        <w:t>碍于方少波系其领导，不好违背方少波指示，便同意方少波的要求。</w:t>
      </w:r>
    </w:p>
    <w:p w14:paraId="7964ACE1" w14:textId="77777777" w:rsidR="0057565D" w:rsidRDefault="0057565D">
      <w:pPr>
        <w:spacing w:line="500" w:lineRule="atLeast"/>
        <w:ind w:firstLine="600"/>
        <w:divId w:val="975794170"/>
        <w:rPr>
          <w:rFonts w:hint="eastAsia"/>
          <w:sz w:val="30"/>
          <w:szCs w:val="30"/>
        </w:rPr>
      </w:pPr>
      <w:r>
        <w:rPr>
          <w:rFonts w:hint="eastAsia"/>
          <w:sz w:val="30"/>
          <w:szCs w:val="30"/>
        </w:rPr>
        <w:t>之后，吕某</w:t>
      </w:r>
      <w:r>
        <w:rPr>
          <w:rFonts w:hint="eastAsia"/>
          <w:sz w:val="30"/>
          <w:szCs w:val="30"/>
        </w:rPr>
        <w:t>1</w:t>
      </w:r>
      <w:r>
        <w:rPr>
          <w:rFonts w:hint="eastAsia"/>
          <w:sz w:val="30"/>
          <w:szCs w:val="30"/>
        </w:rPr>
        <w:t>按照方少波的要求，找到深圳市和达美术设计店负责人陈某林，问其能否虚开发票，扣除税费后套取现金，陈某林碍于其与罗湖区健康教育所有业务来往，便答应了吕某</w:t>
      </w:r>
      <w:r>
        <w:rPr>
          <w:rFonts w:hint="eastAsia"/>
          <w:sz w:val="30"/>
          <w:szCs w:val="30"/>
        </w:rPr>
        <w:t>1</w:t>
      </w:r>
      <w:r>
        <w:rPr>
          <w:rFonts w:hint="eastAsia"/>
          <w:sz w:val="30"/>
          <w:szCs w:val="30"/>
        </w:rPr>
        <w:t>的要求。之后，陈某林的共同经营者李某（陈某林妻子）多次按照吕某</w:t>
      </w:r>
      <w:r>
        <w:rPr>
          <w:rFonts w:hint="eastAsia"/>
          <w:sz w:val="30"/>
          <w:szCs w:val="30"/>
        </w:rPr>
        <w:t>1</w:t>
      </w:r>
      <w:r>
        <w:rPr>
          <w:rFonts w:hint="eastAsia"/>
          <w:sz w:val="30"/>
          <w:szCs w:val="30"/>
        </w:rPr>
        <w:t>的要求虚开发票，吕某</w:t>
      </w:r>
      <w:r>
        <w:rPr>
          <w:rFonts w:hint="eastAsia"/>
          <w:sz w:val="30"/>
          <w:szCs w:val="30"/>
        </w:rPr>
        <w:t>1</w:t>
      </w:r>
      <w:r>
        <w:rPr>
          <w:rFonts w:hint="eastAsia"/>
          <w:sz w:val="30"/>
          <w:szCs w:val="30"/>
        </w:rPr>
        <w:t>拿到虚开的发票后交由罗湖区健康教育所工作人员按照正常程序进行报销。之后，方少波在明知发票是虚开的情况下，利用职务便利，审批同意报销，再由罗湖区财政局国库支付中心支付相关款项至深圳市和达美术设计店银行账户。陈某林在收到相关款项并扣除虚开发票所需税款后，将虚开发票方式骗取的公款交给吕某</w:t>
      </w:r>
      <w:r>
        <w:rPr>
          <w:rFonts w:hint="eastAsia"/>
          <w:sz w:val="30"/>
          <w:szCs w:val="30"/>
        </w:rPr>
        <w:t>1</w:t>
      </w:r>
      <w:r>
        <w:rPr>
          <w:rFonts w:hint="eastAsia"/>
          <w:sz w:val="30"/>
          <w:szCs w:val="30"/>
        </w:rPr>
        <w:t>，吕某</w:t>
      </w:r>
      <w:r>
        <w:rPr>
          <w:rFonts w:hint="eastAsia"/>
          <w:sz w:val="30"/>
          <w:szCs w:val="30"/>
        </w:rPr>
        <w:t>1</w:t>
      </w:r>
      <w:r>
        <w:rPr>
          <w:rFonts w:hint="eastAsia"/>
          <w:sz w:val="30"/>
          <w:szCs w:val="30"/>
        </w:rPr>
        <w:t>拿到骗取的公款后交给方少波。</w:t>
      </w:r>
    </w:p>
    <w:p w14:paraId="2649390A" w14:textId="77777777" w:rsidR="0057565D" w:rsidRDefault="0057565D">
      <w:pPr>
        <w:spacing w:line="500" w:lineRule="atLeast"/>
        <w:ind w:firstLine="600"/>
        <w:divId w:val="1708137913"/>
        <w:rPr>
          <w:rFonts w:hint="eastAsia"/>
          <w:sz w:val="30"/>
          <w:szCs w:val="30"/>
        </w:rPr>
      </w:pPr>
      <w:r>
        <w:rPr>
          <w:rFonts w:hint="eastAsia"/>
          <w:sz w:val="30"/>
          <w:szCs w:val="30"/>
        </w:rPr>
        <w:t>经查，自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月，方少波利用职务便利和上述方法，分别在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日，审批同意报销陈某林增开的发票并支付相应款项</w:t>
      </w:r>
      <w:r>
        <w:rPr>
          <w:rFonts w:hint="eastAsia"/>
          <w:sz w:val="30"/>
          <w:szCs w:val="30"/>
        </w:rPr>
        <w:t>4</w:t>
      </w:r>
      <w:r>
        <w:rPr>
          <w:rFonts w:hint="eastAsia"/>
          <w:sz w:val="30"/>
          <w:szCs w:val="30"/>
        </w:rPr>
        <w:t>次，骗取财政资金共计人民币</w:t>
      </w:r>
      <w:r>
        <w:rPr>
          <w:rFonts w:hint="eastAsia"/>
          <w:sz w:val="30"/>
          <w:szCs w:val="30"/>
        </w:rPr>
        <w:t>8.17</w:t>
      </w:r>
      <w:r>
        <w:rPr>
          <w:rFonts w:hint="eastAsia"/>
          <w:sz w:val="30"/>
          <w:szCs w:val="30"/>
        </w:rPr>
        <w:t>万元。</w:t>
      </w:r>
    </w:p>
    <w:p w14:paraId="621DED80" w14:textId="77777777" w:rsidR="0057565D" w:rsidRDefault="0057565D">
      <w:pPr>
        <w:spacing w:line="500" w:lineRule="atLeast"/>
        <w:ind w:firstLine="600"/>
        <w:divId w:val="1521895815"/>
        <w:rPr>
          <w:rFonts w:hint="eastAsia"/>
          <w:sz w:val="30"/>
          <w:szCs w:val="30"/>
        </w:rPr>
      </w:pPr>
      <w:r>
        <w:rPr>
          <w:rFonts w:hint="eastAsia"/>
          <w:sz w:val="30"/>
          <w:szCs w:val="30"/>
        </w:rPr>
        <w:t>4</w:t>
      </w:r>
      <w:r>
        <w:rPr>
          <w:rFonts w:hint="eastAsia"/>
          <w:sz w:val="30"/>
          <w:szCs w:val="30"/>
        </w:rPr>
        <w:t>、被告人方少波通过深圳市彩恩印刷公司法人代表廖某</w:t>
      </w:r>
      <w:r>
        <w:rPr>
          <w:rFonts w:hint="eastAsia"/>
          <w:sz w:val="30"/>
          <w:szCs w:val="30"/>
        </w:rPr>
        <w:t>1</w:t>
      </w:r>
      <w:r>
        <w:rPr>
          <w:rFonts w:hint="eastAsia"/>
          <w:sz w:val="30"/>
          <w:szCs w:val="30"/>
        </w:rPr>
        <w:t>，在深圳市彩恩印刷公司及廖某</w:t>
      </w:r>
      <w:r>
        <w:rPr>
          <w:rFonts w:hint="eastAsia"/>
          <w:sz w:val="30"/>
          <w:szCs w:val="30"/>
        </w:rPr>
        <w:t>1</w:t>
      </w:r>
      <w:r>
        <w:rPr>
          <w:rFonts w:hint="eastAsia"/>
          <w:sz w:val="30"/>
          <w:szCs w:val="30"/>
        </w:rPr>
        <w:t>挂靠的深圳市恒某</w:t>
      </w:r>
      <w:r>
        <w:rPr>
          <w:rFonts w:hint="eastAsia"/>
          <w:sz w:val="30"/>
          <w:szCs w:val="30"/>
        </w:rPr>
        <w:t>1</w:t>
      </w:r>
      <w:r>
        <w:rPr>
          <w:rFonts w:hint="eastAsia"/>
          <w:sz w:val="30"/>
          <w:szCs w:val="30"/>
        </w:rPr>
        <w:t>印刷制品实业有限公司、深圳市恒某</w:t>
      </w:r>
      <w:r>
        <w:rPr>
          <w:rFonts w:hint="eastAsia"/>
          <w:sz w:val="30"/>
          <w:szCs w:val="30"/>
        </w:rPr>
        <w:t>2</w:t>
      </w:r>
      <w:r>
        <w:rPr>
          <w:rFonts w:hint="eastAsia"/>
          <w:sz w:val="30"/>
          <w:szCs w:val="30"/>
        </w:rPr>
        <w:t>广告印刷有限公司、深圳市拓某彩色印刷有限公司等</w:t>
      </w:r>
      <w:r>
        <w:rPr>
          <w:rFonts w:hint="eastAsia"/>
          <w:sz w:val="30"/>
          <w:szCs w:val="30"/>
        </w:rPr>
        <w:t>4</w:t>
      </w:r>
      <w:r>
        <w:rPr>
          <w:rFonts w:hint="eastAsia"/>
          <w:sz w:val="30"/>
          <w:szCs w:val="30"/>
        </w:rPr>
        <w:t>家公司，以增开发票的形式骗取财政资金人民币</w:t>
      </w:r>
      <w:r>
        <w:rPr>
          <w:rFonts w:hint="eastAsia"/>
          <w:sz w:val="30"/>
          <w:szCs w:val="30"/>
        </w:rPr>
        <w:t>8.372</w:t>
      </w:r>
      <w:r>
        <w:rPr>
          <w:rFonts w:hint="eastAsia"/>
          <w:sz w:val="30"/>
          <w:szCs w:val="30"/>
        </w:rPr>
        <w:t>万元。</w:t>
      </w:r>
    </w:p>
    <w:p w14:paraId="312D4289" w14:textId="77777777" w:rsidR="0057565D" w:rsidRDefault="0057565D">
      <w:pPr>
        <w:spacing w:line="500" w:lineRule="atLeast"/>
        <w:ind w:firstLine="600"/>
        <w:divId w:val="1297301235"/>
        <w:rPr>
          <w:rFonts w:hint="eastAsia"/>
          <w:sz w:val="30"/>
          <w:szCs w:val="30"/>
        </w:rPr>
      </w:pPr>
      <w:r>
        <w:rPr>
          <w:rFonts w:hint="eastAsia"/>
          <w:sz w:val="30"/>
          <w:szCs w:val="30"/>
        </w:rPr>
        <w:t>2012</w:t>
      </w:r>
      <w:r>
        <w:rPr>
          <w:rFonts w:hint="eastAsia"/>
          <w:sz w:val="30"/>
          <w:szCs w:val="30"/>
        </w:rPr>
        <w:t>年，承包印刷业务的廖某</w:t>
      </w:r>
      <w:r>
        <w:rPr>
          <w:rFonts w:hint="eastAsia"/>
          <w:sz w:val="30"/>
          <w:szCs w:val="30"/>
        </w:rPr>
        <w:t>1</w:t>
      </w:r>
      <w:r>
        <w:rPr>
          <w:rFonts w:hint="eastAsia"/>
          <w:sz w:val="30"/>
          <w:szCs w:val="30"/>
        </w:rPr>
        <w:t>找到被告人方少波推销业务，方少波答应后并让其承接部分罗湖区健康教育所印制健康教育宣传资料业务。多次业务往来后，方少波向廖某</w:t>
      </w:r>
      <w:r>
        <w:rPr>
          <w:rFonts w:hint="eastAsia"/>
          <w:sz w:val="30"/>
          <w:szCs w:val="30"/>
        </w:rPr>
        <w:t>1</w:t>
      </w:r>
      <w:r>
        <w:rPr>
          <w:rFonts w:hint="eastAsia"/>
          <w:sz w:val="30"/>
          <w:szCs w:val="30"/>
        </w:rPr>
        <w:t>提出，希望在为罗湖区健康教育所制作宣传材料后开具发票时，能在实际业务金额基础上增开发票金额，套取费用作为办公经费。在罗湖区健康教育所将廖某</w:t>
      </w:r>
      <w:r>
        <w:rPr>
          <w:rFonts w:hint="eastAsia"/>
          <w:sz w:val="30"/>
          <w:szCs w:val="30"/>
        </w:rPr>
        <w:t>1</w:t>
      </w:r>
      <w:r>
        <w:rPr>
          <w:rFonts w:hint="eastAsia"/>
          <w:sz w:val="30"/>
          <w:szCs w:val="30"/>
        </w:rPr>
        <w:t>增开的发票进行报销和支付款项后，再由廖某</w:t>
      </w:r>
      <w:r>
        <w:rPr>
          <w:rFonts w:hint="eastAsia"/>
          <w:sz w:val="30"/>
          <w:szCs w:val="30"/>
        </w:rPr>
        <w:t>1</w:t>
      </w:r>
      <w:r>
        <w:rPr>
          <w:rFonts w:hint="eastAsia"/>
          <w:sz w:val="30"/>
          <w:szCs w:val="30"/>
        </w:rPr>
        <w:t>将增开部分的财政资金以现金方式拿给方少波。廖某</w:t>
      </w:r>
      <w:r>
        <w:rPr>
          <w:rFonts w:hint="eastAsia"/>
          <w:sz w:val="30"/>
          <w:szCs w:val="30"/>
        </w:rPr>
        <w:t>1</w:t>
      </w:r>
      <w:r>
        <w:rPr>
          <w:rFonts w:hint="eastAsia"/>
          <w:sz w:val="30"/>
          <w:szCs w:val="30"/>
        </w:rPr>
        <w:t>碍于其与罗湖区健康教育所有业务来往，便同意方少波的要求。</w:t>
      </w:r>
    </w:p>
    <w:p w14:paraId="305E3EFD" w14:textId="77777777" w:rsidR="0057565D" w:rsidRDefault="0057565D">
      <w:pPr>
        <w:spacing w:line="500" w:lineRule="atLeast"/>
        <w:ind w:firstLine="600"/>
        <w:divId w:val="176116938"/>
        <w:rPr>
          <w:rFonts w:hint="eastAsia"/>
          <w:sz w:val="30"/>
          <w:szCs w:val="30"/>
        </w:rPr>
      </w:pPr>
      <w:r>
        <w:rPr>
          <w:rFonts w:hint="eastAsia"/>
          <w:sz w:val="30"/>
          <w:szCs w:val="30"/>
        </w:rPr>
        <w:t>之后，廖某</w:t>
      </w:r>
      <w:r>
        <w:rPr>
          <w:rFonts w:hint="eastAsia"/>
          <w:sz w:val="30"/>
          <w:szCs w:val="30"/>
        </w:rPr>
        <w:t>1</w:t>
      </w:r>
      <w:r>
        <w:rPr>
          <w:rFonts w:hint="eastAsia"/>
          <w:sz w:val="30"/>
          <w:szCs w:val="30"/>
        </w:rPr>
        <w:t>按照方少波的要求，多次通过其本人设立经营的深圳市彩某印刷公司及其挂靠的深圳市恒某</w:t>
      </w:r>
      <w:r>
        <w:rPr>
          <w:rFonts w:hint="eastAsia"/>
          <w:sz w:val="30"/>
          <w:szCs w:val="30"/>
        </w:rPr>
        <w:t>1</w:t>
      </w:r>
      <w:r>
        <w:rPr>
          <w:rFonts w:hint="eastAsia"/>
          <w:sz w:val="30"/>
          <w:szCs w:val="30"/>
        </w:rPr>
        <w:t>印刷制品实业有限公司、深圳市恒某</w:t>
      </w:r>
      <w:r>
        <w:rPr>
          <w:rFonts w:hint="eastAsia"/>
          <w:sz w:val="30"/>
          <w:szCs w:val="30"/>
        </w:rPr>
        <w:t>2</w:t>
      </w:r>
      <w:r>
        <w:rPr>
          <w:rFonts w:hint="eastAsia"/>
          <w:sz w:val="30"/>
          <w:szCs w:val="30"/>
        </w:rPr>
        <w:t>广告印刷有限公司、深圳市拓某彩色印刷有限公司等</w:t>
      </w:r>
      <w:r>
        <w:rPr>
          <w:rFonts w:hint="eastAsia"/>
          <w:sz w:val="30"/>
          <w:szCs w:val="30"/>
        </w:rPr>
        <w:t>4</w:t>
      </w:r>
      <w:r>
        <w:rPr>
          <w:rFonts w:hint="eastAsia"/>
          <w:sz w:val="30"/>
          <w:szCs w:val="30"/>
        </w:rPr>
        <w:t>家公司，在实际业务金额基础上增开发票金额。方少波在拿到廖某</w:t>
      </w:r>
      <w:r>
        <w:rPr>
          <w:rFonts w:hint="eastAsia"/>
          <w:sz w:val="30"/>
          <w:szCs w:val="30"/>
        </w:rPr>
        <w:t>1</w:t>
      </w:r>
      <w:r>
        <w:rPr>
          <w:rFonts w:hint="eastAsia"/>
          <w:sz w:val="30"/>
          <w:szCs w:val="30"/>
        </w:rPr>
        <w:t>增开的发票后，交由罗湖区健康教育所工作人员按照正常程序进行报销。之后，方少波在明知发票是增开的情况下，利用职务便利，审批同意报销，再由罗湖区财政局国库支付中心支付相关款项至上述</w:t>
      </w:r>
      <w:r>
        <w:rPr>
          <w:rFonts w:hint="eastAsia"/>
          <w:sz w:val="30"/>
          <w:szCs w:val="30"/>
        </w:rPr>
        <w:t>4</w:t>
      </w:r>
      <w:r>
        <w:rPr>
          <w:rFonts w:hint="eastAsia"/>
          <w:sz w:val="30"/>
          <w:szCs w:val="30"/>
        </w:rPr>
        <w:t>家公司银行账户。廖某</w:t>
      </w:r>
      <w:r>
        <w:rPr>
          <w:rFonts w:hint="eastAsia"/>
          <w:sz w:val="30"/>
          <w:szCs w:val="30"/>
        </w:rPr>
        <w:t>1</w:t>
      </w:r>
      <w:r>
        <w:rPr>
          <w:rFonts w:hint="eastAsia"/>
          <w:sz w:val="30"/>
          <w:szCs w:val="30"/>
        </w:rPr>
        <w:t>在收到相关款项并扣除实际业务金额和虚开发票所需税款后，将方少波以增开发票方式骗取的公款交给方少波。</w:t>
      </w:r>
    </w:p>
    <w:p w14:paraId="2AA332BF" w14:textId="77777777" w:rsidR="0057565D" w:rsidRDefault="0057565D">
      <w:pPr>
        <w:spacing w:line="500" w:lineRule="atLeast"/>
        <w:ind w:firstLine="600"/>
        <w:divId w:val="1796216595"/>
        <w:rPr>
          <w:rFonts w:hint="eastAsia"/>
          <w:sz w:val="30"/>
          <w:szCs w:val="30"/>
        </w:rPr>
      </w:pPr>
      <w:r>
        <w:rPr>
          <w:rFonts w:hint="eastAsia"/>
          <w:sz w:val="30"/>
          <w:szCs w:val="30"/>
        </w:rPr>
        <w:t>经查，自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月，方少波利用职务便利和上述方法，分别在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3</w:t>
      </w:r>
      <w:r>
        <w:rPr>
          <w:rFonts w:hint="eastAsia"/>
          <w:sz w:val="30"/>
          <w:szCs w:val="30"/>
        </w:rPr>
        <w:t>月</w:t>
      </w:r>
      <w:r>
        <w:rPr>
          <w:rFonts w:hint="eastAsia"/>
          <w:sz w:val="30"/>
          <w:szCs w:val="30"/>
        </w:rPr>
        <w:t>21</w:t>
      </w:r>
      <w:r>
        <w:rPr>
          <w:rFonts w:hint="eastAsia"/>
          <w:sz w:val="30"/>
          <w:szCs w:val="30"/>
        </w:rPr>
        <w:t>日，审批同意报销廖某</w:t>
      </w:r>
      <w:r>
        <w:rPr>
          <w:rFonts w:hint="eastAsia"/>
          <w:sz w:val="30"/>
          <w:szCs w:val="30"/>
        </w:rPr>
        <w:t>1</w:t>
      </w:r>
      <w:r>
        <w:rPr>
          <w:rFonts w:hint="eastAsia"/>
          <w:sz w:val="30"/>
          <w:szCs w:val="30"/>
        </w:rPr>
        <w:t>增开的发票并支付相应款项</w:t>
      </w:r>
      <w:r>
        <w:rPr>
          <w:rFonts w:hint="eastAsia"/>
          <w:sz w:val="30"/>
          <w:szCs w:val="30"/>
        </w:rPr>
        <w:t>6</w:t>
      </w:r>
      <w:r>
        <w:rPr>
          <w:rFonts w:hint="eastAsia"/>
          <w:sz w:val="30"/>
          <w:szCs w:val="30"/>
        </w:rPr>
        <w:t>次，骗取财政资金共计人民币</w:t>
      </w:r>
      <w:r>
        <w:rPr>
          <w:rFonts w:hint="eastAsia"/>
          <w:sz w:val="30"/>
          <w:szCs w:val="30"/>
        </w:rPr>
        <w:t>8.372</w:t>
      </w:r>
      <w:r>
        <w:rPr>
          <w:rFonts w:hint="eastAsia"/>
          <w:sz w:val="30"/>
          <w:szCs w:val="30"/>
        </w:rPr>
        <w:t>万元。</w:t>
      </w:r>
    </w:p>
    <w:p w14:paraId="51DEA420" w14:textId="77777777" w:rsidR="0057565D" w:rsidRDefault="0057565D">
      <w:pPr>
        <w:spacing w:line="500" w:lineRule="atLeast"/>
        <w:ind w:firstLine="600"/>
        <w:divId w:val="996300649"/>
        <w:rPr>
          <w:rFonts w:hint="eastAsia"/>
          <w:sz w:val="30"/>
          <w:szCs w:val="30"/>
        </w:rPr>
      </w:pPr>
      <w:r>
        <w:rPr>
          <w:rFonts w:hint="eastAsia"/>
          <w:sz w:val="30"/>
          <w:szCs w:val="30"/>
        </w:rPr>
        <w:t>5</w:t>
      </w:r>
      <w:r>
        <w:rPr>
          <w:rFonts w:hint="eastAsia"/>
          <w:sz w:val="30"/>
          <w:szCs w:val="30"/>
        </w:rPr>
        <w:t>、被告人方少波通过深圳市龙岗区龙某某手袋制品有限公司负责人黄某</w:t>
      </w:r>
      <w:r>
        <w:rPr>
          <w:rFonts w:hint="eastAsia"/>
          <w:sz w:val="30"/>
          <w:szCs w:val="30"/>
        </w:rPr>
        <w:t>1</w:t>
      </w:r>
      <w:r>
        <w:rPr>
          <w:rFonts w:hint="eastAsia"/>
          <w:sz w:val="30"/>
          <w:szCs w:val="30"/>
        </w:rPr>
        <w:t>，以增开发票的形式骗取财政资金共计人民币</w:t>
      </w:r>
      <w:r>
        <w:rPr>
          <w:rFonts w:hint="eastAsia"/>
          <w:sz w:val="30"/>
          <w:szCs w:val="30"/>
        </w:rPr>
        <w:t>1.9</w:t>
      </w:r>
      <w:r>
        <w:rPr>
          <w:rFonts w:hint="eastAsia"/>
          <w:sz w:val="30"/>
          <w:szCs w:val="30"/>
        </w:rPr>
        <w:t>万元。</w:t>
      </w:r>
    </w:p>
    <w:p w14:paraId="654B3830" w14:textId="77777777" w:rsidR="0057565D" w:rsidRDefault="0057565D">
      <w:pPr>
        <w:spacing w:line="500" w:lineRule="atLeast"/>
        <w:ind w:firstLine="600"/>
        <w:divId w:val="96950818"/>
        <w:rPr>
          <w:rFonts w:hint="eastAsia"/>
          <w:sz w:val="30"/>
          <w:szCs w:val="30"/>
        </w:rPr>
      </w:pPr>
      <w:r>
        <w:rPr>
          <w:rFonts w:hint="eastAsia"/>
          <w:sz w:val="30"/>
          <w:szCs w:val="30"/>
        </w:rPr>
        <w:t>2015</w:t>
      </w:r>
      <w:r>
        <w:rPr>
          <w:rFonts w:hint="eastAsia"/>
          <w:sz w:val="30"/>
          <w:szCs w:val="30"/>
        </w:rPr>
        <w:t>年，原承接罗湖区健康教育所印制环保袋业务的中间商罗湖区百某商行面临结业，被告人方少波经罗湖区百某商行的业务员庄某娟介绍，找到制造商深圳市龙岗区龙某某手袋制品有限公司的负责人黄某</w:t>
      </w:r>
      <w:r>
        <w:rPr>
          <w:rFonts w:hint="eastAsia"/>
          <w:sz w:val="30"/>
          <w:szCs w:val="30"/>
        </w:rPr>
        <w:t>1</w:t>
      </w:r>
      <w:r>
        <w:rPr>
          <w:rFonts w:hint="eastAsia"/>
          <w:sz w:val="30"/>
          <w:szCs w:val="30"/>
        </w:rPr>
        <w:t>，希望黄某</w:t>
      </w:r>
      <w:r>
        <w:rPr>
          <w:rFonts w:hint="eastAsia"/>
          <w:sz w:val="30"/>
          <w:szCs w:val="30"/>
        </w:rPr>
        <w:t>1</w:t>
      </w:r>
      <w:r>
        <w:rPr>
          <w:rFonts w:hint="eastAsia"/>
          <w:sz w:val="30"/>
          <w:szCs w:val="30"/>
        </w:rPr>
        <w:t>继续承接罗湖区健康教育所印制环保袋业务，并让其在为罗湖区健康教育所制造环保袋后开具发票时，能在实际业务金额基础上增开发票金额。在罗湖区健康教育所将黄某</w:t>
      </w:r>
      <w:r>
        <w:rPr>
          <w:rFonts w:hint="eastAsia"/>
          <w:sz w:val="30"/>
          <w:szCs w:val="30"/>
        </w:rPr>
        <w:t>1</w:t>
      </w:r>
      <w:r>
        <w:rPr>
          <w:rFonts w:hint="eastAsia"/>
          <w:sz w:val="30"/>
          <w:szCs w:val="30"/>
        </w:rPr>
        <w:t>增开的发票进行报销和支付款项后，再由黄某</w:t>
      </w:r>
      <w:r>
        <w:rPr>
          <w:rFonts w:hint="eastAsia"/>
          <w:sz w:val="30"/>
          <w:szCs w:val="30"/>
        </w:rPr>
        <w:t>1</w:t>
      </w:r>
      <w:r>
        <w:rPr>
          <w:rFonts w:hint="eastAsia"/>
          <w:sz w:val="30"/>
          <w:szCs w:val="30"/>
        </w:rPr>
        <w:t>将增开部分的财政资金以现金方式拿给方少波。黄某</w:t>
      </w:r>
      <w:r>
        <w:rPr>
          <w:rFonts w:hint="eastAsia"/>
          <w:sz w:val="30"/>
          <w:szCs w:val="30"/>
        </w:rPr>
        <w:t>1</w:t>
      </w:r>
      <w:r>
        <w:rPr>
          <w:rFonts w:hint="eastAsia"/>
          <w:sz w:val="30"/>
          <w:szCs w:val="30"/>
        </w:rPr>
        <w:t>碍于其与罗湖区健康教育所有业务来往，便同意方少波的要求。</w:t>
      </w:r>
    </w:p>
    <w:p w14:paraId="11B77E1B" w14:textId="77777777" w:rsidR="0057565D" w:rsidRDefault="0057565D">
      <w:pPr>
        <w:spacing w:line="500" w:lineRule="atLeast"/>
        <w:ind w:firstLine="600"/>
        <w:divId w:val="3015111"/>
        <w:rPr>
          <w:rFonts w:hint="eastAsia"/>
          <w:sz w:val="30"/>
          <w:szCs w:val="30"/>
        </w:rPr>
      </w:pPr>
      <w:r>
        <w:rPr>
          <w:rFonts w:hint="eastAsia"/>
          <w:sz w:val="30"/>
          <w:szCs w:val="30"/>
        </w:rPr>
        <w:t>之后，黄某</w:t>
      </w:r>
      <w:r>
        <w:rPr>
          <w:rFonts w:hint="eastAsia"/>
          <w:sz w:val="30"/>
          <w:szCs w:val="30"/>
        </w:rPr>
        <w:t>1</w:t>
      </w:r>
      <w:r>
        <w:rPr>
          <w:rFonts w:hint="eastAsia"/>
          <w:sz w:val="30"/>
          <w:szCs w:val="30"/>
        </w:rPr>
        <w:t>按照方少波的要求，通过中间商罗湖区百某商行及其本人经营的深圳市龙岗区龙某某手袋制品有限公司，在实际业务金额基础上增开发票金额。方少波在拿到增开的发票后，交由罗湖区健康教育所工作人员按照正常程序进行报销。之后，方少波在明知发票是增开的情况下，利用职务便利，审批同意报销，同时在罗湖区健康教育所撤销并入罗湖区疾病预防控制中心后，通过罗湖区疾病预防控制中心报销，再由罗湖区财政局国库支付中心支付相关款项至上述</w:t>
      </w:r>
      <w:r>
        <w:rPr>
          <w:rFonts w:hint="eastAsia"/>
          <w:sz w:val="30"/>
          <w:szCs w:val="30"/>
        </w:rPr>
        <w:t>2</w:t>
      </w:r>
      <w:r>
        <w:rPr>
          <w:rFonts w:hint="eastAsia"/>
          <w:sz w:val="30"/>
          <w:szCs w:val="30"/>
        </w:rPr>
        <w:t>家公司银行账户。黄某</w:t>
      </w:r>
      <w:r>
        <w:rPr>
          <w:rFonts w:hint="eastAsia"/>
          <w:sz w:val="30"/>
          <w:szCs w:val="30"/>
        </w:rPr>
        <w:t>1</w:t>
      </w:r>
      <w:r>
        <w:rPr>
          <w:rFonts w:hint="eastAsia"/>
          <w:sz w:val="30"/>
          <w:szCs w:val="30"/>
        </w:rPr>
        <w:t>在收到相关款项并扣除实际业务金额和虚开发票所需税款后，将方少波以增开发票方式骗取的公款交给方少波。</w:t>
      </w:r>
    </w:p>
    <w:p w14:paraId="476D7E2B" w14:textId="77777777" w:rsidR="0057565D" w:rsidRDefault="0057565D">
      <w:pPr>
        <w:spacing w:line="500" w:lineRule="atLeast"/>
        <w:ind w:firstLine="600"/>
        <w:divId w:val="812411849"/>
        <w:rPr>
          <w:rFonts w:hint="eastAsia"/>
          <w:sz w:val="30"/>
          <w:szCs w:val="30"/>
        </w:rPr>
      </w:pPr>
      <w:r>
        <w:rPr>
          <w:rFonts w:hint="eastAsia"/>
          <w:sz w:val="30"/>
          <w:szCs w:val="30"/>
        </w:rPr>
        <w:t>经查，方少波利用职务便利和上述方法，分别在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日，审批同意报销黄某</w:t>
      </w:r>
      <w:r>
        <w:rPr>
          <w:rFonts w:hint="eastAsia"/>
          <w:sz w:val="30"/>
          <w:szCs w:val="30"/>
        </w:rPr>
        <w:t>1</w:t>
      </w:r>
      <w:r>
        <w:rPr>
          <w:rFonts w:hint="eastAsia"/>
          <w:sz w:val="30"/>
          <w:szCs w:val="30"/>
        </w:rPr>
        <w:t>增开的发票并支付相应款项</w:t>
      </w:r>
      <w:r>
        <w:rPr>
          <w:rFonts w:hint="eastAsia"/>
          <w:sz w:val="30"/>
          <w:szCs w:val="30"/>
        </w:rPr>
        <w:t>2</w:t>
      </w:r>
      <w:r>
        <w:rPr>
          <w:rFonts w:hint="eastAsia"/>
          <w:sz w:val="30"/>
          <w:szCs w:val="30"/>
        </w:rPr>
        <w:t>次，骗取财政资金共计人民币</w:t>
      </w:r>
      <w:r>
        <w:rPr>
          <w:rFonts w:hint="eastAsia"/>
          <w:sz w:val="30"/>
          <w:szCs w:val="30"/>
        </w:rPr>
        <w:t>1.1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日，通过罗湖区疾病预防控制中心报销黄某</w:t>
      </w:r>
      <w:r>
        <w:rPr>
          <w:rFonts w:hint="eastAsia"/>
          <w:sz w:val="30"/>
          <w:szCs w:val="30"/>
        </w:rPr>
        <w:t>1</w:t>
      </w:r>
      <w:r>
        <w:rPr>
          <w:rFonts w:hint="eastAsia"/>
          <w:sz w:val="30"/>
          <w:szCs w:val="30"/>
        </w:rPr>
        <w:t>增开的发票并支付相应款项</w:t>
      </w:r>
      <w:r>
        <w:rPr>
          <w:rFonts w:hint="eastAsia"/>
          <w:sz w:val="30"/>
          <w:szCs w:val="30"/>
        </w:rPr>
        <w:t>1</w:t>
      </w:r>
      <w:r>
        <w:rPr>
          <w:rFonts w:hint="eastAsia"/>
          <w:sz w:val="30"/>
          <w:szCs w:val="30"/>
        </w:rPr>
        <w:t>次，骗取财政资金共计人民币</w:t>
      </w:r>
      <w:r>
        <w:rPr>
          <w:rFonts w:hint="eastAsia"/>
          <w:sz w:val="30"/>
          <w:szCs w:val="30"/>
        </w:rPr>
        <w:t>0.8</w:t>
      </w:r>
      <w:r>
        <w:rPr>
          <w:rFonts w:hint="eastAsia"/>
          <w:sz w:val="30"/>
          <w:szCs w:val="30"/>
        </w:rPr>
        <w:t>万元。</w:t>
      </w:r>
    </w:p>
    <w:p w14:paraId="4E8DFF7A" w14:textId="77777777" w:rsidR="0057565D" w:rsidRDefault="0057565D">
      <w:pPr>
        <w:spacing w:line="500" w:lineRule="atLeast"/>
        <w:ind w:firstLine="600"/>
        <w:divId w:val="676033805"/>
        <w:rPr>
          <w:rFonts w:hint="eastAsia"/>
          <w:sz w:val="30"/>
          <w:szCs w:val="30"/>
        </w:rPr>
      </w:pPr>
      <w:r>
        <w:rPr>
          <w:rFonts w:hint="eastAsia"/>
          <w:sz w:val="30"/>
          <w:szCs w:val="30"/>
        </w:rPr>
        <w:t>为证明上述事实，公诉机关在法庭上出示或宣读下列证据：</w:t>
      </w:r>
      <w:r>
        <w:rPr>
          <w:rFonts w:hint="eastAsia"/>
          <w:sz w:val="30"/>
          <w:szCs w:val="30"/>
        </w:rPr>
        <w:t>1.</w:t>
      </w:r>
      <w:r>
        <w:rPr>
          <w:rFonts w:hint="eastAsia"/>
          <w:sz w:val="30"/>
          <w:szCs w:val="30"/>
        </w:rPr>
        <w:t>书证：深圳市罗湖区行政事业单位费用报销单复印件；虚开和增开的发票复印件；报价协议书和订购合同、合同书复印件；被告人方少波的人口信息材料；深圳市罗湖区机构编制委员会办公室文件：“关于成立罗湖区结核病防治所罗湖区健康教育所的通知”、“关于罗湖区健康教育所、罗湖区结核病防治所两个机构分设的通知”等文件；深圳市行政事业单位人员名册、人员信息表、干部任免审批表；罗湖区委组织部任职文件等；调取证据通知书及清单、深圳市罗湖区健康教育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日的财务凭证；罗湖区疾病预防控制中心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月份财务凭证；</w:t>
      </w:r>
      <w:r>
        <w:rPr>
          <w:rFonts w:hint="eastAsia"/>
          <w:sz w:val="30"/>
          <w:szCs w:val="30"/>
        </w:rPr>
        <w:t>2.</w:t>
      </w:r>
      <w:r>
        <w:rPr>
          <w:rFonts w:hint="eastAsia"/>
          <w:sz w:val="30"/>
          <w:szCs w:val="30"/>
        </w:rPr>
        <w:t>证人证言：证人张某</w:t>
      </w:r>
      <w:r>
        <w:rPr>
          <w:rFonts w:hint="eastAsia"/>
          <w:sz w:val="30"/>
          <w:szCs w:val="30"/>
        </w:rPr>
        <w:t>1</w:t>
      </w:r>
      <w:r>
        <w:rPr>
          <w:rFonts w:hint="eastAsia"/>
          <w:sz w:val="30"/>
          <w:szCs w:val="30"/>
        </w:rPr>
        <w:t>、吕某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、蔡某</w:t>
      </w:r>
      <w:r>
        <w:rPr>
          <w:rFonts w:hint="eastAsia"/>
          <w:sz w:val="30"/>
          <w:szCs w:val="30"/>
        </w:rPr>
        <w:t>1</w:t>
      </w:r>
      <w:r>
        <w:rPr>
          <w:rFonts w:hint="eastAsia"/>
          <w:sz w:val="30"/>
          <w:szCs w:val="30"/>
        </w:rPr>
        <w:t>、潘某、李某、黄某</w:t>
      </w:r>
      <w:r>
        <w:rPr>
          <w:rFonts w:hint="eastAsia"/>
          <w:sz w:val="30"/>
          <w:szCs w:val="30"/>
        </w:rPr>
        <w:t>1</w:t>
      </w:r>
      <w:r>
        <w:rPr>
          <w:rFonts w:hint="eastAsia"/>
          <w:sz w:val="30"/>
          <w:szCs w:val="30"/>
        </w:rPr>
        <w:t>的证言和深圳市罗湖区人民检察院反贪污贿赂局黄某</w:t>
      </w:r>
      <w:r>
        <w:rPr>
          <w:rFonts w:hint="eastAsia"/>
          <w:sz w:val="30"/>
          <w:szCs w:val="30"/>
        </w:rPr>
        <w:t>2</w:t>
      </w:r>
      <w:r>
        <w:rPr>
          <w:rFonts w:hint="eastAsia"/>
          <w:sz w:val="30"/>
          <w:szCs w:val="30"/>
        </w:rPr>
        <w:t>、袁某出具的归案经过；</w:t>
      </w:r>
      <w:r>
        <w:rPr>
          <w:rFonts w:hint="eastAsia"/>
          <w:sz w:val="30"/>
          <w:szCs w:val="30"/>
        </w:rPr>
        <w:t>3.</w:t>
      </w:r>
      <w:r>
        <w:rPr>
          <w:rFonts w:hint="eastAsia"/>
          <w:sz w:val="30"/>
          <w:szCs w:val="30"/>
        </w:rPr>
        <w:t>被告人的供述与辩解：被告人方少波的供述与辩解；</w:t>
      </w:r>
      <w:r>
        <w:rPr>
          <w:rFonts w:hint="eastAsia"/>
          <w:sz w:val="30"/>
          <w:szCs w:val="30"/>
        </w:rPr>
        <w:t>4.</w:t>
      </w:r>
      <w:r>
        <w:rPr>
          <w:rFonts w:hint="eastAsia"/>
          <w:sz w:val="30"/>
          <w:szCs w:val="30"/>
        </w:rPr>
        <w:t>视听资料、电子数据：被告人方少波的讯问同步录音录像。</w:t>
      </w:r>
    </w:p>
    <w:p w14:paraId="388ECC94" w14:textId="77777777" w:rsidR="0057565D" w:rsidRDefault="0057565D">
      <w:pPr>
        <w:spacing w:line="500" w:lineRule="atLeast"/>
        <w:ind w:firstLine="600"/>
        <w:divId w:val="755132582"/>
        <w:rPr>
          <w:rFonts w:hint="eastAsia"/>
          <w:sz w:val="30"/>
          <w:szCs w:val="30"/>
        </w:rPr>
      </w:pPr>
      <w:r>
        <w:rPr>
          <w:rFonts w:hint="eastAsia"/>
          <w:sz w:val="30"/>
          <w:szCs w:val="30"/>
        </w:rPr>
        <w:t>公诉机关认为，被告人方少波无视国家法律，身为国家工作人员利用职务上的便利，以骗取的手段非法占有公共财物，数额巨大，犯罪事实清楚，证据确实充分，应当以贪污罪追究其刑事责任。被告人方少波归案后能够如实供述自己的罪行，是坦白，可以从轻处罚。据此，诉请本院依法判处。</w:t>
      </w:r>
    </w:p>
    <w:p w14:paraId="594B1AC3" w14:textId="77777777" w:rsidR="0057565D" w:rsidRDefault="0057565D">
      <w:pPr>
        <w:spacing w:line="500" w:lineRule="atLeast"/>
        <w:ind w:firstLine="600"/>
        <w:divId w:val="1284968456"/>
        <w:rPr>
          <w:rFonts w:hint="eastAsia"/>
          <w:sz w:val="30"/>
          <w:szCs w:val="30"/>
        </w:rPr>
      </w:pPr>
      <w:r>
        <w:rPr>
          <w:rFonts w:hint="eastAsia"/>
          <w:sz w:val="30"/>
          <w:szCs w:val="30"/>
        </w:rPr>
        <w:t>被告人方少波承认控罪</w:t>
      </w:r>
      <w:r>
        <w:rPr>
          <w:rFonts w:hint="eastAsia"/>
          <w:sz w:val="30"/>
          <w:szCs w:val="30"/>
        </w:rPr>
        <w:t>,</w:t>
      </w:r>
      <w:r>
        <w:rPr>
          <w:rFonts w:hint="eastAsia"/>
          <w:sz w:val="30"/>
          <w:szCs w:val="30"/>
        </w:rPr>
        <w:t>但对公诉机关指控的贪污数额有异议，其辩称：</w:t>
      </w:r>
      <w:r>
        <w:rPr>
          <w:rFonts w:hint="eastAsia"/>
          <w:sz w:val="30"/>
          <w:szCs w:val="30"/>
        </w:rPr>
        <w:t>1.</w:t>
      </w:r>
      <w:r>
        <w:rPr>
          <w:rFonts w:hint="eastAsia"/>
          <w:sz w:val="30"/>
          <w:szCs w:val="30"/>
        </w:rPr>
        <w:t>公诉机关指控贪污的</w:t>
      </w:r>
      <w:r>
        <w:rPr>
          <w:rFonts w:hint="eastAsia"/>
          <w:sz w:val="30"/>
          <w:szCs w:val="30"/>
        </w:rPr>
        <w:t>53.442</w:t>
      </w:r>
      <w:r>
        <w:rPr>
          <w:rFonts w:hint="eastAsia"/>
          <w:sz w:val="30"/>
          <w:szCs w:val="30"/>
        </w:rPr>
        <w:t>万元中，</w:t>
      </w:r>
      <w:r>
        <w:rPr>
          <w:rFonts w:hint="eastAsia"/>
          <w:sz w:val="30"/>
          <w:szCs w:val="30"/>
        </w:rPr>
        <w:t>25.3</w:t>
      </w:r>
      <w:r>
        <w:rPr>
          <w:rFonts w:hint="eastAsia"/>
          <w:sz w:val="30"/>
          <w:szCs w:val="30"/>
        </w:rPr>
        <w:t>万元用于公务开销，其对此无据为己有的目的，不应计入贪污数额；</w:t>
      </w:r>
      <w:r>
        <w:rPr>
          <w:rFonts w:hint="eastAsia"/>
          <w:sz w:val="30"/>
          <w:szCs w:val="30"/>
        </w:rPr>
        <w:t>2.</w:t>
      </w:r>
      <w:r>
        <w:rPr>
          <w:rFonts w:hint="eastAsia"/>
          <w:sz w:val="30"/>
          <w:szCs w:val="30"/>
        </w:rPr>
        <w:t>被缴获的保险柜内的</w:t>
      </w:r>
      <w:r>
        <w:rPr>
          <w:rFonts w:hint="eastAsia"/>
          <w:sz w:val="30"/>
          <w:szCs w:val="30"/>
        </w:rPr>
        <w:t>5</w:t>
      </w:r>
      <w:r>
        <w:rPr>
          <w:rFonts w:hint="eastAsia"/>
          <w:sz w:val="30"/>
          <w:szCs w:val="30"/>
        </w:rPr>
        <w:t>万余元、发放给周某的</w:t>
      </w:r>
      <w:r>
        <w:rPr>
          <w:rFonts w:hint="eastAsia"/>
          <w:sz w:val="30"/>
          <w:szCs w:val="30"/>
        </w:rPr>
        <w:t>8</w:t>
      </w:r>
      <w:r>
        <w:rPr>
          <w:rFonts w:hint="eastAsia"/>
          <w:sz w:val="30"/>
          <w:szCs w:val="30"/>
        </w:rPr>
        <w:t>万元补助及部分用于业务往来、公款旅游、员工福利等款项，并未归个人使用，不应计入贪污数额。</w:t>
      </w:r>
    </w:p>
    <w:p w14:paraId="314E923E" w14:textId="77777777" w:rsidR="0057565D" w:rsidRDefault="0057565D">
      <w:pPr>
        <w:spacing w:line="500" w:lineRule="atLeast"/>
        <w:ind w:firstLine="600"/>
        <w:divId w:val="476727669"/>
        <w:rPr>
          <w:rFonts w:hint="eastAsia"/>
          <w:sz w:val="30"/>
          <w:szCs w:val="30"/>
        </w:rPr>
      </w:pPr>
      <w:r>
        <w:rPr>
          <w:rFonts w:hint="eastAsia"/>
          <w:sz w:val="30"/>
          <w:szCs w:val="30"/>
        </w:rPr>
        <w:t>其辩护人对指控罪名无异议，为被告人方少波作罪轻辩护：</w:t>
      </w:r>
      <w:r>
        <w:rPr>
          <w:rFonts w:hint="eastAsia"/>
          <w:sz w:val="30"/>
          <w:szCs w:val="30"/>
        </w:rPr>
        <w:t>1.</w:t>
      </w:r>
      <w:r>
        <w:rPr>
          <w:rFonts w:hint="eastAsia"/>
          <w:sz w:val="30"/>
          <w:szCs w:val="30"/>
        </w:rPr>
        <w:t>起诉书指控方少波贪污的</w:t>
      </w:r>
      <w:r>
        <w:rPr>
          <w:rFonts w:hint="eastAsia"/>
          <w:sz w:val="30"/>
          <w:szCs w:val="30"/>
        </w:rPr>
        <w:t>53.442</w:t>
      </w:r>
      <w:r>
        <w:rPr>
          <w:rFonts w:hint="eastAsia"/>
          <w:sz w:val="30"/>
          <w:szCs w:val="30"/>
        </w:rPr>
        <w:t>万元中，</w:t>
      </w:r>
      <w:r>
        <w:rPr>
          <w:rFonts w:hint="eastAsia"/>
          <w:sz w:val="30"/>
          <w:szCs w:val="30"/>
        </w:rPr>
        <w:t>25.3</w:t>
      </w:r>
      <w:r>
        <w:rPr>
          <w:rFonts w:hint="eastAsia"/>
          <w:sz w:val="30"/>
          <w:szCs w:val="30"/>
        </w:rPr>
        <w:t>万元用于公务开支，</w:t>
      </w:r>
      <w:r>
        <w:rPr>
          <w:rFonts w:hint="eastAsia"/>
          <w:sz w:val="30"/>
          <w:szCs w:val="30"/>
        </w:rPr>
        <w:t>5</w:t>
      </w:r>
      <w:r>
        <w:rPr>
          <w:rFonts w:hint="eastAsia"/>
          <w:sz w:val="30"/>
          <w:szCs w:val="30"/>
        </w:rPr>
        <w:t>万元位于单位保险柜内未脱离单位控制，</w:t>
      </w:r>
      <w:r>
        <w:rPr>
          <w:rFonts w:hint="eastAsia"/>
          <w:sz w:val="30"/>
          <w:szCs w:val="30"/>
        </w:rPr>
        <w:t>8</w:t>
      </w:r>
      <w:r>
        <w:rPr>
          <w:rFonts w:hint="eastAsia"/>
          <w:sz w:val="30"/>
          <w:szCs w:val="30"/>
        </w:rPr>
        <w:t>万元用于发放给社工周某补贴，以上三项款项均不应计入贪污数额；</w:t>
      </w:r>
      <w:r>
        <w:rPr>
          <w:rFonts w:hint="eastAsia"/>
          <w:sz w:val="30"/>
          <w:szCs w:val="30"/>
        </w:rPr>
        <w:t>2.</w:t>
      </w:r>
      <w:r>
        <w:rPr>
          <w:rFonts w:hint="eastAsia"/>
          <w:sz w:val="30"/>
          <w:szCs w:val="30"/>
        </w:rPr>
        <w:t>犯罪数额应扣除税款、补印宣传资料后给予廖某</w:t>
      </w:r>
      <w:r>
        <w:rPr>
          <w:rFonts w:hint="eastAsia"/>
          <w:sz w:val="30"/>
          <w:szCs w:val="30"/>
        </w:rPr>
        <w:t>1</w:t>
      </w:r>
      <w:r>
        <w:rPr>
          <w:rFonts w:hint="eastAsia"/>
          <w:sz w:val="30"/>
          <w:szCs w:val="30"/>
        </w:rPr>
        <w:t>的费用</w:t>
      </w:r>
      <w:r>
        <w:rPr>
          <w:rFonts w:hint="eastAsia"/>
          <w:sz w:val="30"/>
          <w:szCs w:val="30"/>
        </w:rPr>
        <w:t>3.1</w:t>
      </w:r>
      <w:r>
        <w:rPr>
          <w:rFonts w:hint="eastAsia"/>
          <w:sz w:val="30"/>
          <w:szCs w:val="30"/>
        </w:rPr>
        <w:t>万元（该行为应认定为犯罪中止）等共计</w:t>
      </w:r>
      <w:r>
        <w:rPr>
          <w:rFonts w:hint="eastAsia"/>
          <w:sz w:val="30"/>
          <w:szCs w:val="30"/>
        </w:rPr>
        <w:t>7.96</w:t>
      </w:r>
      <w:r>
        <w:rPr>
          <w:rFonts w:hint="eastAsia"/>
          <w:sz w:val="30"/>
          <w:szCs w:val="30"/>
        </w:rPr>
        <w:t>万元；</w:t>
      </w:r>
      <w:r>
        <w:rPr>
          <w:rFonts w:hint="eastAsia"/>
          <w:sz w:val="30"/>
          <w:szCs w:val="30"/>
        </w:rPr>
        <w:t>3.</w:t>
      </w:r>
      <w:r>
        <w:rPr>
          <w:rFonts w:hint="eastAsia"/>
          <w:sz w:val="30"/>
          <w:szCs w:val="30"/>
        </w:rPr>
        <w:t>方少波退赃</w:t>
      </w:r>
      <w:r>
        <w:rPr>
          <w:rFonts w:hint="eastAsia"/>
          <w:sz w:val="30"/>
          <w:szCs w:val="30"/>
        </w:rPr>
        <w:t>19</w:t>
      </w:r>
      <w:r>
        <w:rPr>
          <w:rFonts w:hint="eastAsia"/>
          <w:sz w:val="30"/>
          <w:szCs w:val="30"/>
        </w:rPr>
        <w:t>万余元，主观恶性小，已受过违纪处罚，且到案后如实供述罪行，系坦白。综上，请求对其从轻处罚、免除处罚或适用缓刑。</w:t>
      </w:r>
    </w:p>
    <w:p w14:paraId="2E4D217A" w14:textId="77777777" w:rsidR="0057565D" w:rsidRDefault="0057565D">
      <w:pPr>
        <w:spacing w:line="500" w:lineRule="atLeast"/>
        <w:ind w:firstLine="600"/>
        <w:divId w:val="565142186"/>
        <w:rPr>
          <w:rFonts w:hint="eastAsia"/>
          <w:sz w:val="30"/>
          <w:szCs w:val="30"/>
        </w:rPr>
      </w:pPr>
      <w:r>
        <w:rPr>
          <w:rFonts w:hint="eastAsia"/>
          <w:sz w:val="30"/>
          <w:szCs w:val="30"/>
        </w:rPr>
        <w:t>本案的争议焦点在于被告人方少波的贪污数额应如何认定？本院根据查明事实及证据综合裁断如下：</w:t>
      </w:r>
    </w:p>
    <w:p w14:paraId="600A0DB3" w14:textId="77777777" w:rsidR="0057565D" w:rsidRDefault="0057565D">
      <w:pPr>
        <w:spacing w:line="500" w:lineRule="atLeast"/>
        <w:ind w:firstLine="600"/>
        <w:divId w:val="1105149552"/>
        <w:rPr>
          <w:rFonts w:hint="eastAsia"/>
          <w:sz w:val="30"/>
          <w:szCs w:val="30"/>
        </w:rPr>
      </w:pPr>
      <w:r>
        <w:rPr>
          <w:rFonts w:hint="eastAsia"/>
          <w:sz w:val="30"/>
          <w:szCs w:val="30"/>
        </w:rPr>
        <w:t>1</w:t>
      </w:r>
      <w:r>
        <w:rPr>
          <w:rFonts w:hint="eastAsia"/>
          <w:sz w:val="30"/>
          <w:szCs w:val="30"/>
        </w:rPr>
        <w:t>、关于被告人及其辩护人提出起诉书中认定的贪污数额人民币</w:t>
      </w:r>
      <w:r>
        <w:rPr>
          <w:rFonts w:hint="eastAsia"/>
          <w:sz w:val="30"/>
          <w:szCs w:val="30"/>
        </w:rPr>
        <w:t>53.442</w:t>
      </w:r>
      <w:r>
        <w:rPr>
          <w:rFonts w:hint="eastAsia"/>
          <w:sz w:val="30"/>
          <w:szCs w:val="30"/>
        </w:rPr>
        <w:t>万元中，人民币</w:t>
      </w:r>
      <w:r>
        <w:rPr>
          <w:rFonts w:hint="eastAsia"/>
          <w:sz w:val="30"/>
          <w:szCs w:val="30"/>
        </w:rPr>
        <w:t>25.3</w:t>
      </w:r>
      <w:r>
        <w:rPr>
          <w:rFonts w:hint="eastAsia"/>
          <w:sz w:val="30"/>
          <w:szCs w:val="30"/>
        </w:rPr>
        <w:t>万元用于公务开销，应予扣除，并提交罗湖区纪律检查委员会、罗湖区监察局关于给予方少波开除党籍、撤职处分的决定文件予以证明。罗湖区纪律检查委员会、罗湖区监察局对被告人作出的处分决定不影响法律的认定，但公诉机关认定的人民币</w:t>
      </w:r>
      <w:r>
        <w:rPr>
          <w:rFonts w:hint="eastAsia"/>
          <w:sz w:val="30"/>
          <w:szCs w:val="30"/>
        </w:rPr>
        <w:t>53.442</w:t>
      </w:r>
      <w:r>
        <w:rPr>
          <w:rFonts w:hint="eastAsia"/>
          <w:sz w:val="30"/>
          <w:szCs w:val="30"/>
        </w:rPr>
        <w:t>万元中用于个人使用的款项未提交证据予以证明，而方少波的供述、吕某</w:t>
      </w:r>
      <w:r>
        <w:rPr>
          <w:rFonts w:hint="eastAsia"/>
          <w:sz w:val="30"/>
          <w:szCs w:val="30"/>
        </w:rPr>
        <w:t>1</w:t>
      </w:r>
      <w:r>
        <w:rPr>
          <w:rFonts w:hint="eastAsia"/>
          <w:sz w:val="30"/>
          <w:szCs w:val="30"/>
        </w:rPr>
        <w:t>的证人证言均提到曾拿公款组织员工旅游、发放补贴、津贴、单位杂物开支等，又有两份处分决定文件予以佐证，因此，综合全案证据，再根据存疑有利于被告人的刑事证据采信原则，应将人民币</w:t>
      </w:r>
      <w:r>
        <w:rPr>
          <w:rFonts w:hint="eastAsia"/>
          <w:sz w:val="30"/>
          <w:szCs w:val="30"/>
        </w:rPr>
        <w:t>25.3</w:t>
      </w:r>
      <w:r>
        <w:rPr>
          <w:rFonts w:hint="eastAsia"/>
          <w:sz w:val="30"/>
          <w:szCs w:val="30"/>
        </w:rPr>
        <w:t>万元予以扣除，故对该辩护意见予以采纳。</w:t>
      </w:r>
    </w:p>
    <w:p w14:paraId="7CBC77B2" w14:textId="77777777" w:rsidR="0057565D" w:rsidRDefault="0057565D">
      <w:pPr>
        <w:spacing w:line="500" w:lineRule="atLeast"/>
        <w:ind w:firstLine="600"/>
        <w:divId w:val="1708991574"/>
        <w:rPr>
          <w:rFonts w:hint="eastAsia"/>
          <w:sz w:val="30"/>
          <w:szCs w:val="30"/>
        </w:rPr>
      </w:pPr>
      <w:r>
        <w:rPr>
          <w:rFonts w:hint="eastAsia"/>
          <w:sz w:val="30"/>
          <w:szCs w:val="30"/>
        </w:rPr>
        <w:t>2</w:t>
      </w:r>
      <w:r>
        <w:rPr>
          <w:rFonts w:hint="eastAsia"/>
          <w:sz w:val="30"/>
          <w:szCs w:val="30"/>
        </w:rPr>
        <w:t>、关于被告人及辩护人提出纪委认定用于个人开支的人民币</w:t>
      </w:r>
      <w:r>
        <w:rPr>
          <w:rFonts w:hint="eastAsia"/>
          <w:sz w:val="30"/>
          <w:szCs w:val="30"/>
        </w:rPr>
        <w:t>24.1</w:t>
      </w:r>
      <w:r>
        <w:rPr>
          <w:rFonts w:hint="eastAsia"/>
          <w:sz w:val="30"/>
          <w:szCs w:val="30"/>
        </w:rPr>
        <w:t>万元中，被缴获的保险柜内的人民币</w:t>
      </w:r>
      <w:r>
        <w:rPr>
          <w:rFonts w:hint="eastAsia"/>
          <w:sz w:val="30"/>
          <w:szCs w:val="30"/>
        </w:rPr>
        <w:t>5</w:t>
      </w:r>
      <w:r>
        <w:rPr>
          <w:rFonts w:hint="eastAsia"/>
          <w:sz w:val="30"/>
          <w:szCs w:val="30"/>
        </w:rPr>
        <w:t>万余元、发放给周某的人民币</w:t>
      </w:r>
      <w:r>
        <w:rPr>
          <w:rFonts w:hint="eastAsia"/>
          <w:sz w:val="30"/>
          <w:szCs w:val="30"/>
        </w:rPr>
        <w:t>8</w:t>
      </w:r>
      <w:r>
        <w:rPr>
          <w:rFonts w:hint="eastAsia"/>
          <w:sz w:val="30"/>
          <w:szCs w:val="30"/>
        </w:rPr>
        <w:t>万元补助及部分用于业务往来、公款旅游、员工福利等款项，不应计入贪污数额的辩护意见。经查，被依法缴获的人民币</w:t>
      </w:r>
      <w:r>
        <w:rPr>
          <w:rFonts w:hint="eastAsia"/>
          <w:sz w:val="30"/>
          <w:szCs w:val="30"/>
        </w:rPr>
        <w:t>5</w:t>
      </w:r>
      <w:r>
        <w:rPr>
          <w:rFonts w:hint="eastAsia"/>
          <w:sz w:val="30"/>
          <w:szCs w:val="30"/>
        </w:rPr>
        <w:t>万元（现于罗湖区纪检专户内）是方少波以虚开发票形式套取现金的数额，该款项于单位办公室保险柜内未被使用，公诉机关无证据证明方少波具有非法占有的目的、及该款项已经脱离单位控制，根据存疑有利于被告人的刑事证据采信原则，该人民币</w:t>
      </w:r>
      <w:r>
        <w:rPr>
          <w:rFonts w:hint="eastAsia"/>
          <w:sz w:val="30"/>
          <w:szCs w:val="30"/>
        </w:rPr>
        <w:t>5</w:t>
      </w:r>
      <w:r>
        <w:rPr>
          <w:rFonts w:hint="eastAsia"/>
          <w:sz w:val="30"/>
          <w:szCs w:val="30"/>
        </w:rPr>
        <w:t>万元不计入贪污数额。给社工周某的人民币</w:t>
      </w:r>
      <w:r>
        <w:rPr>
          <w:rFonts w:hint="eastAsia"/>
          <w:sz w:val="30"/>
          <w:szCs w:val="30"/>
        </w:rPr>
        <w:t>8</w:t>
      </w:r>
      <w:r>
        <w:rPr>
          <w:rFonts w:hint="eastAsia"/>
          <w:sz w:val="30"/>
          <w:szCs w:val="30"/>
        </w:rPr>
        <w:t>万元补贴，因有证人周某的证言、周某提交的情况说明予以证明，予以扣除。对于方少波辩称部分用于送给上级领导和业务往来的开支应予以扣除，其未明确具体金额，亦未提交证据予以证明，故对该辩解观点，本院不予采纳。</w:t>
      </w:r>
    </w:p>
    <w:p w14:paraId="6548E88A" w14:textId="77777777" w:rsidR="0057565D" w:rsidRDefault="0057565D">
      <w:pPr>
        <w:spacing w:line="500" w:lineRule="atLeast"/>
        <w:ind w:firstLine="600"/>
        <w:divId w:val="2013991234"/>
        <w:rPr>
          <w:rFonts w:hint="eastAsia"/>
          <w:sz w:val="30"/>
          <w:szCs w:val="30"/>
        </w:rPr>
      </w:pPr>
      <w:r>
        <w:rPr>
          <w:rFonts w:hint="eastAsia"/>
          <w:sz w:val="30"/>
          <w:szCs w:val="30"/>
        </w:rPr>
        <w:t>3</w:t>
      </w:r>
      <w:r>
        <w:rPr>
          <w:rFonts w:hint="eastAsia"/>
          <w:sz w:val="30"/>
          <w:szCs w:val="30"/>
        </w:rPr>
        <w:t>、关于辩护人提出犯罪数额应扣除税款人民币</w:t>
      </w:r>
      <w:r>
        <w:rPr>
          <w:rFonts w:hint="eastAsia"/>
          <w:sz w:val="30"/>
          <w:szCs w:val="30"/>
        </w:rPr>
        <w:t>4.86</w:t>
      </w:r>
      <w:r>
        <w:rPr>
          <w:rFonts w:hint="eastAsia"/>
          <w:sz w:val="30"/>
          <w:szCs w:val="30"/>
        </w:rPr>
        <w:t>万元、补印宣传资料后给予廖某</w:t>
      </w:r>
      <w:r>
        <w:rPr>
          <w:rFonts w:hint="eastAsia"/>
          <w:sz w:val="30"/>
          <w:szCs w:val="30"/>
        </w:rPr>
        <w:t>1</w:t>
      </w:r>
      <w:r>
        <w:rPr>
          <w:rFonts w:hint="eastAsia"/>
          <w:sz w:val="30"/>
          <w:szCs w:val="30"/>
        </w:rPr>
        <w:t>的费用人民币</w:t>
      </w:r>
      <w:r>
        <w:rPr>
          <w:rFonts w:hint="eastAsia"/>
          <w:sz w:val="30"/>
          <w:szCs w:val="30"/>
        </w:rPr>
        <w:t>3.1</w:t>
      </w:r>
      <w:r>
        <w:rPr>
          <w:rFonts w:hint="eastAsia"/>
          <w:sz w:val="30"/>
          <w:szCs w:val="30"/>
        </w:rPr>
        <w:t>万元等共计人民币</w:t>
      </w:r>
      <w:r>
        <w:rPr>
          <w:rFonts w:hint="eastAsia"/>
          <w:sz w:val="30"/>
          <w:szCs w:val="30"/>
        </w:rPr>
        <w:t>7.96</w:t>
      </w:r>
      <w:r>
        <w:rPr>
          <w:rFonts w:hint="eastAsia"/>
          <w:sz w:val="30"/>
          <w:szCs w:val="30"/>
        </w:rPr>
        <w:t>万元的辩护意见。经查，公诉机关在认定上述贪污数额人民币</w:t>
      </w:r>
      <w:r>
        <w:rPr>
          <w:rFonts w:hint="eastAsia"/>
          <w:sz w:val="30"/>
          <w:szCs w:val="30"/>
        </w:rPr>
        <w:t>53.442</w:t>
      </w:r>
      <w:r>
        <w:rPr>
          <w:rFonts w:hint="eastAsia"/>
          <w:sz w:val="30"/>
          <w:szCs w:val="30"/>
        </w:rPr>
        <w:t>万元时，除未对方少波从廖某</w:t>
      </w:r>
      <w:r>
        <w:rPr>
          <w:rFonts w:hint="eastAsia"/>
          <w:sz w:val="30"/>
          <w:szCs w:val="30"/>
        </w:rPr>
        <w:t>1</w:t>
      </w:r>
      <w:r>
        <w:rPr>
          <w:rFonts w:hint="eastAsia"/>
          <w:sz w:val="30"/>
          <w:szCs w:val="30"/>
        </w:rPr>
        <w:t>处虚开发票套取现金的人民币</w:t>
      </w:r>
      <w:r>
        <w:rPr>
          <w:rFonts w:hint="eastAsia"/>
          <w:sz w:val="30"/>
          <w:szCs w:val="30"/>
        </w:rPr>
        <w:t>8.372</w:t>
      </w:r>
      <w:r>
        <w:rPr>
          <w:rFonts w:hint="eastAsia"/>
          <w:sz w:val="30"/>
          <w:szCs w:val="30"/>
        </w:rPr>
        <w:t>万元扣除税款人民币</w:t>
      </w:r>
      <w:r>
        <w:rPr>
          <w:rFonts w:hint="eastAsia"/>
          <w:sz w:val="30"/>
          <w:szCs w:val="30"/>
        </w:rPr>
        <w:t>0.662</w:t>
      </w:r>
      <w:r>
        <w:rPr>
          <w:rFonts w:hint="eastAsia"/>
          <w:sz w:val="30"/>
          <w:szCs w:val="30"/>
        </w:rPr>
        <w:t>万元外，其他款项均已扣除税款，故在认定贪污数额时对此款项税款人民币</w:t>
      </w:r>
      <w:r>
        <w:rPr>
          <w:rFonts w:hint="eastAsia"/>
          <w:sz w:val="30"/>
          <w:szCs w:val="30"/>
        </w:rPr>
        <w:t>0.662</w:t>
      </w:r>
      <w:r>
        <w:rPr>
          <w:rFonts w:hint="eastAsia"/>
          <w:sz w:val="30"/>
          <w:szCs w:val="30"/>
        </w:rPr>
        <w:t>万元予以扣除。补印宣传资料后给予廖某</w:t>
      </w:r>
      <w:r>
        <w:rPr>
          <w:rFonts w:hint="eastAsia"/>
          <w:sz w:val="30"/>
          <w:szCs w:val="30"/>
        </w:rPr>
        <w:t>1</w:t>
      </w:r>
      <w:r>
        <w:rPr>
          <w:rFonts w:hint="eastAsia"/>
          <w:sz w:val="30"/>
          <w:szCs w:val="30"/>
        </w:rPr>
        <w:t>的费用人民币</w:t>
      </w:r>
      <w:r>
        <w:rPr>
          <w:rFonts w:hint="eastAsia"/>
          <w:sz w:val="30"/>
          <w:szCs w:val="30"/>
        </w:rPr>
        <w:t>3.1</w:t>
      </w:r>
      <w:r>
        <w:rPr>
          <w:rFonts w:hint="eastAsia"/>
          <w:sz w:val="30"/>
          <w:szCs w:val="30"/>
        </w:rPr>
        <w:t>万元，因该笔款项已被用于公务开销，而公诉机关无证据证明方少波在虚开发票套取现金时具有非法占有的目的，故该笔款项不计入贪污数额。</w:t>
      </w:r>
    </w:p>
    <w:p w14:paraId="390DE028" w14:textId="77777777" w:rsidR="0057565D" w:rsidRDefault="0057565D">
      <w:pPr>
        <w:spacing w:line="500" w:lineRule="atLeast"/>
        <w:ind w:firstLine="600"/>
        <w:divId w:val="511728545"/>
        <w:rPr>
          <w:rFonts w:hint="eastAsia"/>
          <w:sz w:val="30"/>
          <w:szCs w:val="30"/>
        </w:rPr>
      </w:pPr>
      <w:r>
        <w:rPr>
          <w:rFonts w:hint="eastAsia"/>
          <w:sz w:val="30"/>
          <w:szCs w:val="30"/>
        </w:rPr>
        <w:t>综上，公诉机关在认定方少波贪污人民币</w:t>
      </w:r>
      <w:r>
        <w:rPr>
          <w:rFonts w:hint="eastAsia"/>
          <w:sz w:val="30"/>
          <w:szCs w:val="30"/>
        </w:rPr>
        <w:t>53.442</w:t>
      </w:r>
      <w:r>
        <w:rPr>
          <w:rFonts w:hint="eastAsia"/>
          <w:sz w:val="30"/>
          <w:szCs w:val="30"/>
        </w:rPr>
        <w:t>万元时并无证据证明方少波具有非法占有的目的，方少波及其辩护人提出贪污数额应扣除用于公务开销的人民币</w:t>
      </w:r>
      <w:r>
        <w:rPr>
          <w:rFonts w:hint="eastAsia"/>
          <w:sz w:val="30"/>
          <w:szCs w:val="30"/>
        </w:rPr>
        <w:t>25.3</w:t>
      </w:r>
      <w:r>
        <w:rPr>
          <w:rFonts w:hint="eastAsia"/>
          <w:sz w:val="30"/>
          <w:szCs w:val="30"/>
        </w:rPr>
        <w:t>万、保险柜内的人民币</w:t>
      </w:r>
      <w:r>
        <w:rPr>
          <w:rFonts w:hint="eastAsia"/>
          <w:sz w:val="30"/>
          <w:szCs w:val="30"/>
        </w:rPr>
        <w:t>5</w:t>
      </w:r>
      <w:r>
        <w:rPr>
          <w:rFonts w:hint="eastAsia"/>
          <w:sz w:val="30"/>
          <w:szCs w:val="30"/>
        </w:rPr>
        <w:t>万元、补贴给社工周某的人民币</w:t>
      </w:r>
      <w:r>
        <w:rPr>
          <w:rFonts w:hint="eastAsia"/>
          <w:sz w:val="30"/>
          <w:szCs w:val="30"/>
        </w:rPr>
        <w:t>8</w:t>
      </w:r>
      <w:r>
        <w:rPr>
          <w:rFonts w:hint="eastAsia"/>
          <w:sz w:val="30"/>
          <w:szCs w:val="30"/>
        </w:rPr>
        <w:t>万元、税款人民币</w:t>
      </w:r>
      <w:r>
        <w:rPr>
          <w:rFonts w:hint="eastAsia"/>
          <w:sz w:val="30"/>
          <w:szCs w:val="30"/>
        </w:rPr>
        <w:t>0.662</w:t>
      </w:r>
      <w:r>
        <w:rPr>
          <w:rFonts w:hint="eastAsia"/>
          <w:sz w:val="30"/>
          <w:szCs w:val="30"/>
        </w:rPr>
        <w:t>万元、补印宣传资料后给予廖某</w:t>
      </w:r>
      <w:r>
        <w:rPr>
          <w:rFonts w:hint="eastAsia"/>
          <w:sz w:val="30"/>
          <w:szCs w:val="30"/>
        </w:rPr>
        <w:t>1</w:t>
      </w:r>
      <w:r>
        <w:rPr>
          <w:rFonts w:hint="eastAsia"/>
          <w:sz w:val="30"/>
          <w:szCs w:val="30"/>
        </w:rPr>
        <w:t>的费用人民币</w:t>
      </w:r>
      <w:r>
        <w:rPr>
          <w:rFonts w:hint="eastAsia"/>
          <w:sz w:val="30"/>
          <w:szCs w:val="30"/>
        </w:rPr>
        <w:t>3.1</w:t>
      </w:r>
      <w:r>
        <w:rPr>
          <w:rFonts w:hint="eastAsia"/>
          <w:sz w:val="30"/>
          <w:szCs w:val="30"/>
        </w:rPr>
        <w:t>万元等款项，其辩称对以上款项均无非法占有的目的，且提交证据予以证明，故对方少波及其辩护人的上述辩解、辩护观点，本院予以采纳。其他款项，因方少波并未提出用于公务开销的具体数额，且因作案时间跨度较长，方少波在虚开发票套取现金后进行使用时，均未作账簿记账，其亦未提交证据予以证明，故对其他款项本院不予扣除。故公诉机关指控的贪污数额人民币</w:t>
      </w:r>
      <w:r>
        <w:rPr>
          <w:rFonts w:hint="eastAsia"/>
          <w:sz w:val="30"/>
          <w:szCs w:val="30"/>
        </w:rPr>
        <w:t>53.442</w:t>
      </w:r>
      <w:r>
        <w:rPr>
          <w:rFonts w:hint="eastAsia"/>
          <w:sz w:val="30"/>
          <w:szCs w:val="30"/>
        </w:rPr>
        <w:t>万元扣除用于公务开销的人民币</w:t>
      </w:r>
      <w:r>
        <w:rPr>
          <w:rFonts w:hint="eastAsia"/>
          <w:sz w:val="30"/>
          <w:szCs w:val="30"/>
        </w:rPr>
        <w:t>25.3</w:t>
      </w:r>
      <w:r>
        <w:rPr>
          <w:rFonts w:hint="eastAsia"/>
          <w:sz w:val="30"/>
          <w:szCs w:val="30"/>
        </w:rPr>
        <w:t>万、保险柜内的人民币</w:t>
      </w:r>
      <w:r>
        <w:rPr>
          <w:rFonts w:hint="eastAsia"/>
          <w:sz w:val="30"/>
          <w:szCs w:val="30"/>
        </w:rPr>
        <w:t>5</w:t>
      </w:r>
      <w:r>
        <w:rPr>
          <w:rFonts w:hint="eastAsia"/>
          <w:sz w:val="30"/>
          <w:szCs w:val="30"/>
        </w:rPr>
        <w:t>万元、补贴给社工周某的人民币</w:t>
      </w:r>
      <w:r>
        <w:rPr>
          <w:rFonts w:hint="eastAsia"/>
          <w:sz w:val="30"/>
          <w:szCs w:val="30"/>
        </w:rPr>
        <w:t>8</w:t>
      </w:r>
      <w:r>
        <w:rPr>
          <w:rFonts w:hint="eastAsia"/>
          <w:sz w:val="30"/>
          <w:szCs w:val="30"/>
        </w:rPr>
        <w:t>万元、税款人民币</w:t>
      </w:r>
      <w:r>
        <w:rPr>
          <w:rFonts w:hint="eastAsia"/>
          <w:sz w:val="30"/>
          <w:szCs w:val="30"/>
        </w:rPr>
        <w:t>0.662</w:t>
      </w:r>
      <w:r>
        <w:rPr>
          <w:rFonts w:hint="eastAsia"/>
          <w:sz w:val="30"/>
          <w:szCs w:val="30"/>
        </w:rPr>
        <w:t>万元、补印宣传资料后给予廖某</w:t>
      </w:r>
      <w:r>
        <w:rPr>
          <w:rFonts w:hint="eastAsia"/>
          <w:sz w:val="30"/>
          <w:szCs w:val="30"/>
        </w:rPr>
        <w:t>1</w:t>
      </w:r>
      <w:r>
        <w:rPr>
          <w:rFonts w:hint="eastAsia"/>
          <w:sz w:val="30"/>
          <w:szCs w:val="30"/>
        </w:rPr>
        <w:t>的费用人民币</w:t>
      </w:r>
      <w:r>
        <w:rPr>
          <w:rFonts w:hint="eastAsia"/>
          <w:sz w:val="30"/>
          <w:szCs w:val="30"/>
        </w:rPr>
        <w:t>3.1</w:t>
      </w:r>
      <w:r>
        <w:rPr>
          <w:rFonts w:hint="eastAsia"/>
          <w:sz w:val="30"/>
          <w:szCs w:val="30"/>
        </w:rPr>
        <w:t>万元后，被告人方少波的贪污数额为人民币</w:t>
      </w:r>
      <w:r>
        <w:rPr>
          <w:rFonts w:hint="eastAsia"/>
          <w:sz w:val="30"/>
          <w:szCs w:val="30"/>
        </w:rPr>
        <w:t>11.38</w:t>
      </w:r>
      <w:r>
        <w:rPr>
          <w:rFonts w:hint="eastAsia"/>
          <w:sz w:val="30"/>
          <w:szCs w:val="30"/>
        </w:rPr>
        <w:t>万元，即</w:t>
      </w:r>
      <w:r>
        <w:rPr>
          <w:rFonts w:hint="eastAsia"/>
          <w:sz w:val="30"/>
          <w:szCs w:val="30"/>
        </w:rPr>
        <w:t>53.442</w:t>
      </w:r>
      <w:r>
        <w:rPr>
          <w:rFonts w:hint="eastAsia"/>
          <w:sz w:val="30"/>
          <w:szCs w:val="30"/>
        </w:rPr>
        <w:t>万</w:t>
      </w:r>
      <w:r>
        <w:rPr>
          <w:rFonts w:hint="eastAsia"/>
          <w:sz w:val="30"/>
          <w:szCs w:val="30"/>
        </w:rPr>
        <w:t>-25.3</w:t>
      </w:r>
      <w:r>
        <w:rPr>
          <w:rFonts w:hint="eastAsia"/>
          <w:sz w:val="30"/>
          <w:szCs w:val="30"/>
        </w:rPr>
        <w:t>万</w:t>
      </w:r>
      <w:r>
        <w:rPr>
          <w:rFonts w:hint="eastAsia"/>
          <w:sz w:val="30"/>
          <w:szCs w:val="30"/>
        </w:rPr>
        <w:t>-5</w:t>
      </w:r>
      <w:r>
        <w:rPr>
          <w:rFonts w:hint="eastAsia"/>
          <w:sz w:val="30"/>
          <w:szCs w:val="30"/>
        </w:rPr>
        <w:t>万</w:t>
      </w:r>
      <w:r>
        <w:rPr>
          <w:rFonts w:hint="eastAsia"/>
          <w:sz w:val="30"/>
          <w:szCs w:val="30"/>
        </w:rPr>
        <w:t>-8</w:t>
      </w:r>
      <w:r>
        <w:rPr>
          <w:rFonts w:hint="eastAsia"/>
          <w:sz w:val="30"/>
          <w:szCs w:val="30"/>
        </w:rPr>
        <w:t>万</w:t>
      </w:r>
      <w:r>
        <w:rPr>
          <w:rFonts w:hint="eastAsia"/>
          <w:sz w:val="30"/>
          <w:szCs w:val="30"/>
        </w:rPr>
        <w:t>-0.662</w:t>
      </w:r>
      <w:r>
        <w:rPr>
          <w:rFonts w:hint="eastAsia"/>
          <w:sz w:val="30"/>
          <w:szCs w:val="30"/>
        </w:rPr>
        <w:t>万</w:t>
      </w:r>
      <w:r>
        <w:rPr>
          <w:rFonts w:hint="eastAsia"/>
          <w:sz w:val="30"/>
          <w:szCs w:val="30"/>
        </w:rPr>
        <w:t>-3.1</w:t>
      </w:r>
      <w:r>
        <w:rPr>
          <w:rFonts w:hint="eastAsia"/>
          <w:sz w:val="30"/>
          <w:szCs w:val="30"/>
        </w:rPr>
        <w:t>万</w:t>
      </w:r>
      <w:r>
        <w:rPr>
          <w:rFonts w:hint="eastAsia"/>
          <w:sz w:val="30"/>
          <w:szCs w:val="30"/>
        </w:rPr>
        <w:t>=11.38</w:t>
      </w:r>
      <w:r>
        <w:rPr>
          <w:rFonts w:hint="eastAsia"/>
          <w:sz w:val="30"/>
          <w:szCs w:val="30"/>
        </w:rPr>
        <w:t>万元。</w:t>
      </w:r>
    </w:p>
    <w:p w14:paraId="645D3931" w14:textId="77777777" w:rsidR="0057565D" w:rsidRDefault="0057565D">
      <w:pPr>
        <w:spacing w:line="500" w:lineRule="atLeast"/>
        <w:ind w:firstLine="600"/>
        <w:divId w:val="1412388636"/>
        <w:rPr>
          <w:rFonts w:hint="eastAsia"/>
          <w:sz w:val="30"/>
          <w:szCs w:val="30"/>
        </w:rPr>
      </w:pPr>
      <w:r>
        <w:rPr>
          <w:rFonts w:hint="eastAsia"/>
          <w:sz w:val="30"/>
          <w:szCs w:val="30"/>
        </w:rPr>
        <w:t>经审理查明，公诉机关指控被告人方少波贪污人民币</w:t>
      </w:r>
      <w:r>
        <w:rPr>
          <w:rFonts w:hint="eastAsia"/>
          <w:sz w:val="30"/>
          <w:szCs w:val="30"/>
        </w:rPr>
        <w:t>11.38</w:t>
      </w:r>
      <w:r>
        <w:rPr>
          <w:rFonts w:hint="eastAsia"/>
          <w:sz w:val="30"/>
          <w:szCs w:val="30"/>
        </w:rPr>
        <w:t>万元的上述犯罪事实客观、真实，证明上述事实的证据来源合法，且经当庭质证，予以采信。</w:t>
      </w:r>
    </w:p>
    <w:p w14:paraId="676804C2" w14:textId="77777777" w:rsidR="0057565D" w:rsidRDefault="0057565D">
      <w:pPr>
        <w:spacing w:line="500" w:lineRule="atLeast"/>
        <w:ind w:firstLine="600"/>
        <w:divId w:val="1977950085"/>
        <w:rPr>
          <w:rFonts w:hint="eastAsia"/>
          <w:sz w:val="30"/>
          <w:szCs w:val="30"/>
        </w:rPr>
      </w:pPr>
      <w:r>
        <w:rPr>
          <w:rFonts w:hint="eastAsia"/>
          <w:sz w:val="30"/>
          <w:szCs w:val="30"/>
        </w:rPr>
        <w:t>另查明，被告人方少波于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日向深圳市罗湖区纪律检查委员会退赃共计人民币</w:t>
      </w:r>
      <w:r>
        <w:rPr>
          <w:rFonts w:hint="eastAsia"/>
          <w:sz w:val="30"/>
          <w:szCs w:val="30"/>
        </w:rPr>
        <w:t>190800</w:t>
      </w:r>
      <w:r>
        <w:rPr>
          <w:rFonts w:hint="eastAsia"/>
          <w:sz w:val="30"/>
          <w:szCs w:val="30"/>
        </w:rPr>
        <w:t>元。</w:t>
      </w:r>
    </w:p>
    <w:p w14:paraId="1C8B7F43" w14:textId="77777777" w:rsidR="0057565D" w:rsidRDefault="0057565D">
      <w:pPr>
        <w:spacing w:line="500" w:lineRule="atLeast"/>
        <w:ind w:firstLine="600"/>
        <w:divId w:val="874004441"/>
        <w:rPr>
          <w:rFonts w:hint="eastAsia"/>
          <w:sz w:val="30"/>
          <w:szCs w:val="30"/>
        </w:rPr>
      </w:pPr>
      <w:r>
        <w:rPr>
          <w:rFonts w:hint="eastAsia"/>
          <w:sz w:val="30"/>
          <w:szCs w:val="30"/>
        </w:rPr>
        <w:t>本院认为，被告人方少波身为国家工作人员，利用职务便利，采取虚开发票的形式套取现金，非法占有公共财物，其行为已构成贪污罪。公诉机关指控被告人方少波犯贪污罪的基本事实清楚，基本证据确实、充分，本院予以支持；但指控的贪污数额不当，本院予以纠正。被告人方少波归案后能如实供述自己的罪行，是坦白，依法可以从轻处罚，其对贪污数额的辩解不影响坦白情节的认定。被告人方少波在罗湖区纪委调查期间主动退缴赃款，积极配合深圳市罗湖区纪律检查委员会警示教育活动，悔罪表现较好，依法可以从轻处罚。被告人方少波认罪悔罪，对其判处缓刑不至再危害社会，依法可对其判处缓刑。辩护人认为被告人有坦白情节，积极退赃，请求对其从轻处罚、适用缓刑的辩护意见，有事实和法律依据，予以采纳。经本院审判委员会讨论决定，依照《中华人民共和国刑法》第三百八十二条第一款、第三百八十三条第一款及第三款、第六十七条第三款、第七十二条、第七十三条、第六十四条之规定，判决如下：</w:t>
      </w:r>
    </w:p>
    <w:p w14:paraId="2E9DFFB0" w14:textId="77777777" w:rsidR="0057565D" w:rsidRDefault="0057565D">
      <w:pPr>
        <w:spacing w:line="500" w:lineRule="atLeast"/>
        <w:ind w:firstLine="600"/>
        <w:divId w:val="1967082450"/>
        <w:rPr>
          <w:rFonts w:hint="eastAsia"/>
          <w:sz w:val="30"/>
          <w:szCs w:val="30"/>
        </w:rPr>
      </w:pPr>
      <w:r>
        <w:rPr>
          <w:rFonts w:hint="eastAsia"/>
          <w:sz w:val="30"/>
          <w:szCs w:val="30"/>
        </w:rPr>
        <w:t>一、被告人方少波犯贪污罪，判处有期徒刑一年，缓刑一年零六个月，并处罚金人民币十万元（缓刑考验期自判决确定之日起计算；罚金于判决生效之日起一个月内缴纳）。</w:t>
      </w:r>
    </w:p>
    <w:p w14:paraId="7E66CE50" w14:textId="77777777" w:rsidR="0057565D" w:rsidRDefault="0057565D">
      <w:pPr>
        <w:spacing w:line="500" w:lineRule="atLeast"/>
        <w:ind w:firstLine="600"/>
        <w:divId w:val="1692417301"/>
        <w:rPr>
          <w:rFonts w:hint="eastAsia"/>
          <w:sz w:val="30"/>
          <w:szCs w:val="30"/>
        </w:rPr>
      </w:pPr>
      <w:r>
        <w:rPr>
          <w:rFonts w:hint="eastAsia"/>
          <w:sz w:val="30"/>
          <w:szCs w:val="30"/>
        </w:rPr>
        <w:t>二、被告人方少波退还的款项人民币</w:t>
      </w:r>
      <w:r>
        <w:rPr>
          <w:rFonts w:hint="eastAsia"/>
          <w:sz w:val="30"/>
          <w:szCs w:val="30"/>
        </w:rPr>
        <w:t>19.08</w:t>
      </w:r>
      <w:r>
        <w:rPr>
          <w:rFonts w:hint="eastAsia"/>
          <w:sz w:val="30"/>
          <w:szCs w:val="30"/>
        </w:rPr>
        <w:t>万元，其中人民币</w:t>
      </w:r>
      <w:r>
        <w:rPr>
          <w:rFonts w:hint="eastAsia"/>
          <w:sz w:val="30"/>
          <w:szCs w:val="30"/>
        </w:rPr>
        <w:t>11.38</w:t>
      </w:r>
      <w:r>
        <w:rPr>
          <w:rFonts w:hint="eastAsia"/>
          <w:sz w:val="30"/>
          <w:szCs w:val="30"/>
        </w:rPr>
        <w:t>万元属于贪污犯罪所得赃款，予以没收，上缴国库；剩余的人民币</w:t>
      </w:r>
      <w:r>
        <w:rPr>
          <w:rFonts w:hint="eastAsia"/>
          <w:sz w:val="30"/>
          <w:szCs w:val="30"/>
        </w:rPr>
        <w:t>7.7</w:t>
      </w:r>
      <w:r>
        <w:rPr>
          <w:rFonts w:hint="eastAsia"/>
          <w:sz w:val="30"/>
          <w:szCs w:val="30"/>
        </w:rPr>
        <w:t>万元由扣押机关依法依规处理。</w:t>
      </w:r>
    </w:p>
    <w:p w14:paraId="4905C8ED" w14:textId="77777777" w:rsidR="0057565D" w:rsidRDefault="0057565D">
      <w:pPr>
        <w:spacing w:line="500" w:lineRule="atLeast"/>
        <w:ind w:firstLine="600"/>
        <w:divId w:val="1796211499"/>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14:paraId="7DF9FB4B" w14:textId="77777777" w:rsidR="0057565D" w:rsidRDefault="0057565D">
      <w:pPr>
        <w:spacing w:line="500" w:lineRule="atLeast"/>
        <w:jc w:val="right"/>
        <w:divId w:val="451827599"/>
        <w:rPr>
          <w:rFonts w:hint="eastAsia"/>
          <w:sz w:val="30"/>
          <w:szCs w:val="30"/>
        </w:rPr>
      </w:pPr>
      <w:r>
        <w:rPr>
          <w:rFonts w:hint="eastAsia"/>
          <w:sz w:val="30"/>
          <w:szCs w:val="30"/>
        </w:rPr>
        <w:t>审　判　长　　李少平</w:t>
      </w:r>
    </w:p>
    <w:p w14:paraId="7A2A6C38" w14:textId="77777777" w:rsidR="0057565D" w:rsidRDefault="0057565D">
      <w:pPr>
        <w:spacing w:line="500" w:lineRule="atLeast"/>
        <w:jc w:val="right"/>
        <w:divId w:val="892619992"/>
        <w:rPr>
          <w:rFonts w:hint="eastAsia"/>
          <w:sz w:val="30"/>
          <w:szCs w:val="30"/>
        </w:rPr>
      </w:pPr>
      <w:r>
        <w:rPr>
          <w:rFonts w:hint="eastAsia"/>
          <w:sz w:val="30"/>
          <w:szCs w:val="30"/>
        </w:rPr>
        <w:t>人民陪审员　　魏光亮</w:t>
      </w:r>
    </w:p>
    <w:p w14:paraId="4886A9D6" w14:textId="77777777" w:rsidR="0057565D" w:rsidRDefault="0057565D">
      <w:pPr>
        <w:spacing w:line="500" w:lineRule="atLeast"/>
        <w:jc w:val="right"/>
        <w:divId w:val="682316605"/>
        <w:rPr>
          <w:rFonts w:hint="eastAsia"/>
          <w:sz w:val="30"/>
          <w:szCs w:val="30"/>
        </w:rPr>
      </w:pPr>
      <w:r>
        <w:rPr>
          <w:rFonts w:hint="eastAsia"/>
          <w:sz w:val="30"/>
          <w:szCs w:val="30"/>
        </w:rPr>
        <w:t>人民陪审员　　梁燕群</w:t>
      </w:r>
    </w:p>
    <w:p w14:paraId="712E5C91" w14:textId="77777777" w:rsidR="0057565D" w:rsidRDefault="0057565D">
      <w:pPr>
        <w:spacing w:line="500" w:lineRule="atLeast"/>
        <w:jc w:val="right"/>
        <w:divId w:val="1512716876"/>
        <w:rPr>
          <w:rFonts w:hint="eastAsia"/>
          <w:sz w:val="30"/>
          <w:szCs w:val="30"/>
        </w:rPr>
      </w:pPr>
      <w:r>
        <w:rPr>
          <w:rFonts w:hint="eastAsia"/>
          <w:sz w:val="30"/>
          <w:szCs w:val="30"/>
        </w:rPr>
        <w:t>二〇一九年八月十四日</w:t>
      </w:r>
    </w:p>
    <w:p w14:paraId="1AA2211C" w14:textId="77777777" w:rsidR="0057565D" w:rsidRDefault="0057565D">
      <w:pPr>
        <w:spacing w:line="500" w:lineRule="atLeast"/>
        <w:jc w:val="right"/>
        <w:divId w:val="555120329"/>
        <w:rPr>
          <w:rFonts w:hint="eastAsia"/>
          <w:sz w:val="30"/>
          <w:szCs w:val="30"/>
        </w:rPr>
      </w:pPr>
      <w:r>
        <w:rPr>
          <w:rFonts w:hint="eastAsia"/>
          <w:sz w:val="30"/>
          <w:szCs w:val="30"/>
        </w:rPr>
        <w:t>书　记　员　　马天元</w:t>
      </w:r>
    </w:p>
    <w:p w14:paraId="58DD0184" w14:textId="77777777" w:rsidR="0057565D" w:rsidRDefault="0057565D">
      <w:pPr>
        <w:spacing w:line="500" w:lineRule="atLeast"/>
        <w:ind w:firstLine="600"/>
        <w:divId w:val="458107243"/>
        <w:rPr>
          <w:rFonts w:hint="eastAsia"/>
          <w:sz w:val="30"/>
          <w:szCs w:val="30"/>
        </w:rPr>
      </w:pPr>
      <w:r>
        <w:rPr>
          <w:rFonts w:hint="eastAsia"/>
          <w:sz w:val="30"/>
          <w:szCs w:val="30"/>
        </w:rPr>
        <w:t>法官助理江一可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4A3D" w14:textId="77777777" w:rsidR="004B1114" w:rsidRDefault="004B1114" w:rsidP="004B1114">
      <w:pPr>
        <w:rPr>
          <w:rFonts w:hint="eastAsia"/>
        </w:rPr>
      </w:pPr>
      <w:r>
        <w:separator/>
      </w:r>
    </w:p>
  </w:endnote>
  <w:endnote w:type="continuationSeparator" w:id="0">
    <w:p w14:paraId="27F60776" w14:textId="77777777" w:rsidR="004B1114" w:rsidRDefault="004B1114" w:rsidP="004B11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37A29" w14:textId="77777777" w:rsidR="004B1114" w:rsidRDefault="004B1114" w:rsidP="004B1114">
      <w:pPr>
        <w:rPr>
          <w:rFonts w:hint="eastAsia"/>
        </w:rPr>
      </w:pPr>
      <w:r>
        <w:separator/>
      </w:r>
    </w:p>
  </w:footnote>
  <w:footnote w:type="continuationSeparator" w:id="0">
    <w:p w14:paraId="6E74BE3F" w14:textId="77777777" w:rsidR="004B1114" w:rsidRDefault="004B1114" w:rsidP="004B11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1114"/>
    <w:rsid w:val="004B1114"/>
    <w:rsid w:val="0057565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04A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1114"/>
    <w:pPr>
      <w:tabs>
        <w:tab w:val="center" w:pos="4153"/>
        <w:tab w:val="right" w:pos="8306"/>
      </w:tabs>
      <w:snapToGrid w:val="0"/>
      <w:jc w:val="center"/>
    </w:pPr>
    <w:rPr>
      <w:sz w:val="18"/>
      <w:szCs w:val="18"/>
    </w:rPr>
  </w:style>
  <w:style w:type="character" w:customStyle="1" w:styleId="a4">
    <w:name w:val="页眉 字符"/>
    <w:basedOn w:val="a0"/>
    <w:link w:val="a3"/>
    <w:uiPriority w:val="99"/>
    <w:rsid w:val="004B1114"/>
    <w:rPr>
      <w:rFonts w:ascii="宋体" w:eastAsia="宋体" w:hAnsi="宋体" w:cs="宋体"/>
      <w:sz w:val="18"/>
      <w:szCs w:val="18"/>
    </w:rPr>
  </w:style>
  <w:style w:type="paragraph" w:styleId="a5">
    <w:name w:val="footer"/>
    <w:basedOn w:val="a"/>
    <w:link w:val="a6"/>
    <w:uiPriority w:val="99"/>
    <w:unhideWhenUsed/>
    <w:rsid w:val="004B1114"/>
    <w:pPr>
      <w:tabs>
        <w:tab w:val="center" w:pos="4153"/>
        <w:tab w:val="right" w:pos="8306"/>
      </w:tabs>
      <w:snapToGrid w:val="0"/>
    </w:pPr>
    <w:rPr>
      <w:sz w:val="18"/>
      <w:szCs w:val="18"/>
    </w:rPr>
  </w:style>
  <w:style w:type="character" w:customStyle="1" w:styleId="a6">
    <w:name w:val="页脚 字符"/>
    <w:basedOn w:val="a0"/>
    <w:link w:val="a5"/>
    <w:uiPriority w:val="99"/>
    <w:rsid w:val="004B11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111">
      <w:marLeft w:val="0"/>
      <w:marRight w:val="0"/>
      <w:marTop w:val="10"/>
      <w:marBottom w:val="10"/>
      <w:divBdr>
        <w:top w:val="none" w:sz="0" w:space="0" w:color="auto"/>
        <w:left w:val="none" w:sz="0" w:space="0" w:color="auto"/>
        <w:bottom w:val="none" w:sz="0" w:space="0" w:color="auto"/>
        <w:right w:val="none" w:sz="0" w:space="0" w:color="auto"/>
      </w:divBdr>
    </w:div>
    <w:div w:id="40829623">
      <w:marLeft w:val="0"/>
      <w:marRight w:val="0"/>
      <w:marTop w:val="10"/>
      <w:marBottom w:val="10"/>
      <w:divBdr>
        <w:top w:val="none" w:sz="0" w:space="0" w:color="auto"/>
        <w:left w:val="none" w:sz="0" w:space="0" w:color="auto"/>
        <w:bottom w:val="none" w:sz="0" w:space="0" w:color="auto"/>
        <w:right w:val="none" w:sz="0" w:space="0" w:color="auto"/>
      </w:divBdr>
    </w:div>
    <w:div w:id="66616395">
      <w:marLeft w:val="0"/>
      <w:marRight w:val="0"/>
      <w:marTop w:val="10"/>
      <w:marBottom w:val="10"/>
      <w:divBdr>
        <w:top w:val="none" w:sz="0" w:space="0" w:color="auto"/>
        <w:left w:val="none" w:sz="0" w:space="0" w:color="auto"/>
        <w:bottom w:val="none" w:sz="0" w:space="0" w:color="auto"/>
        <w:right w:val="none" w:sz="0" w:space="0" w:color="auto"/>
      </w:divBdr>
    </w:div>
    <w:div w:id="90976024">
      <w:marLeft w:val="0"/>
      <w:marRight w:val="0"/>
      <w:marTop w:val="10"/>
      <w:marBottom w:val="10"/>
      <w:divBdr>
        <w:top w:val="none" w:sz="0" w:space="0" w:color="auto"/>
        <w:left w:val="none" w:sz="0" w:space="0" w:color="auto"/>
        <w:bottom w:val="none" w:sz="0" w:space="0" w:color="auto"/>
        <w:right w:val="none" w:sz="0" w:space="0" w:color="auto"/>
      </w:divBdr>
    </w:div>
    <w:div w:id="96950818">
      <w:marLeft w:val="0"/>
      <w:marRight w:val="0"/>
      <w:marTop w:val="10"/>
      <w:marBottom w:val="10"/>
      <w:divBdr>
        <w:top w:val="none" w:sz="0" w:space="0" w:color="auto"/>
        <w:left w:val="none" w:sz="0" w:space="0" w:color="auto"/>
        <w:bottom w:val="none" w:sz="0" w:space="0" w:color="auto"/>
        <w:right w:val="none" w:sz="0" w:space="0" w:color="auto"/>
      </w:divBdr>
    </w:div>
    <w:div w:id="170724503">
      <w:marLeft w:val="0"/>
      <w:marRight w:val="0"/>
      <w:marTop w:val="10"/>
      <w:marBottom w:val="10"/>
      <w:divBdr>
        <w:top w:val="none" w:sz="0" w:space="0" w:color="auto"/>
        <w:left w:val="none" w:sz="0" w:space="0" w:color="auto"/>
        <w:bottom w:val="none" w:sz="0" w:space="0" w:color="auto"/>
        <w:right w:val="none" w:sz="0" w:space="0" w:color="auto"/>
      </w:divBdr>
    </w:div>
    <w:div w:id="176116938">
      <w:marLeft w:val="0"/>
      <w:marRight w:val="0"/>
      <w:marTop w:val="10"/>
      <w:marBottom w:val="10"/>
      <w:divBdr>
        <w:top w:val="none" w:sz="0" w:space="0" w:color="auto"/>
        <w:left w:val="none" w:sz="0" w:space="0" w:color="auto"/>
        <w:bottom w:val="none" w:sz="0" w:space="0" w:color="auto"/>
        <w:right w:val="none" w:sz="0" w:space="0" w:color="auto"/>
      </w:divBdr>
    </w:div>
    <w:div w:id="325086472">
      <w:marLeft w:val="0"/>
      <w:marRight w:val="0"/>
      <w:marTop w:val="10"/>
      <w:marBottom w:val="10"/>
      <w:divBdr>
        <w:top w:val="none" w:sz="0" w:space="0" w:color="auto"/>
        <w:left w:val="none" w:sz="0" w:space="0" w:color="auto"/>
        <w:bottom w:val="none" w:sz="0" w:space="0" w:color="auto"/>
        <w:right w:val="none" w:sz="0" w:space="0" w:color="auto"/>
      </w:divBdr>
    </w:div>
    <w:div w:id="330253634">
      <w:marLeft w:val="0"/>
      <w:marRight w:val="0"/>
      <w:marTop w:val="10"/>
      <w:marBottom w:val="10"/>
      <w:divBdr>
        <w:top w:val="none" w:sz="0" w:space="0" w:color="auto"/>
        <w:left w:val="none" w:sz="0" w:space="0" w:color="auto"/>
        <w:bottom w:val="none" w:sz="0" w:space="0" w:color="auto"/>
        <w:right w:val="none" w:sz="0" w:space="0" w:color="auto"/>
      </w:divBdr>
    </w:div>
    <w:div w:id="434834774">
      <w:marLeft w:val="0"/>
      <w:marRight w:val="0"/>
      <w:marTop w:val="10"/>
      <w:marBottom w:val="10"/>
      <w:divBdr>
        <w:top w:val="none" w:sz="0" w:space="0" w:color="auto"/>
        <w:left w:val="none" w:sz="0" w:space="0" w:color="auto"/>
        <w:bottom w:val="none" w:sz="0" w:space="0" w:color="auto"/>
        <w:right w:val="none" w:sz="0" w:space="0" w:color="auto"/>
      </w:divBdr>
    </w:div>
    <w:div w:id="451827599">
      <w:marLeft w:val="0"/>
      <w:marRight w:val="720"/>
      <w:marTop w:val="10"/>
      <w:marBottom w:val="10"/>
      <w:divBdr>
        <w:top w:val="none" w:sz="0" w:space="0" w:color="auto"/>
        <w:left w:val="none" w:sz="0" w:space="0" w:color="auto"/>
        <w:bottom w:val="none" w:sz="0" w:space="0" w:color="auto"/>
        <w:right w:val="none" w:sz="0" w:space="0" w:color="auto"/>
      </w:divBdr>
    </w:div>
    <w:div w:id="458107243">
      <w:marLeft w:val="0"/>
      <w:marRight w:val="0"/>
      <w:marTop w:val="10"/>
      <w:marBottom w:val="10"/>
      <w:divBdr>
        <w:top w:val="none" w:sz="0" w:space="0" w:color="auto"/>
        <w:left w:val="none" w:sz="0" w:space="0" w:color="auto"/>
        <w:bottom w:val="none" w:sz="0" w:space="0" w:color="auto"/>
        <w:right w:val="none" w:sz="0" w:space="0" w:color="auto"/>
      </w:divBdr>
    </w:div>
    <w:div w:id="476727669">
      <w:marLeft w:val="0"/>
      <w:marRight w:val="0"/>
      <w:marTop w:val="10"/>
      <w:marBottom w:val="10"/>
      <w:divBdr>
        <w:top w:val="none" w:sz="0" w:space="0" w:color="auto"/>
        <w:left w:val="none" w:sz="0" w:space="0" w:color="auto"/>
        <w:bottom w:val="none" w:sz="0" w:space="0" w:color="auto"/>
        <w:right w:val="none" w:sz="0" w:space="0" w:color="auto"/>
      </w:divBdr>
    </w:div>
    <w:div w:id="511728545">
      <w:marLeft w:val="0"/>
      <w:marRight w:val="0"/>
      <w:marTop w:val="10"/>
      <w:marBottom w:val="10"/>
      <w:divBdr>
        <w:top w:val="none" w:sz="0" w:space="0" w:color="auto"/>
        <w:left w:val="none" w:sz="0" w:space="0" w:color="auto"/>
        <w:bottom w:val="none" w:sz="0" w:space="0" w:color="auto"/>
        <w:right w:val="none" w:sz="0" w:space="0" w:color="auto"/>
      </w:divBdr>
    </w:div>
    <w:div w:id="529412245">
      <w:marLeft w:val="0"/>
      <w:marRight w:val="0"/>
      <w:marTop w:val="10"/>
      <w:marBottom w:val="10"/>
      <w:divBdr>
        <w:top w:val="none" w:sz="0" w:space="0" w:color="auto"/>
        <w:left w:val="none" w:sz="0" w:space="0" w:color="auto"/>
        <w:bottom w:val="none" w:sz="0" w:space="0" w:color="auto"/>
        <w:right w:val="none" w:sz="0" w:space="0" w:color="auto"/>
      </w:divBdr>
    </w:div>
    <w:div w:id="543559257">
      <w:marLeft w:val="0"/>
      <w:marRight w:val="0"/>
      <w:marTop w:val="10"/>
      <w:marBottom w:val="10"/>
      <w:divBdr>
        <w:top w:val="none" w:sz="0" w:space="0" w:color="auto"/>
        <w:left w:val="none" w:sz="0" w:space="0" w:color="auto"/>
        <w:bottom w:val="none" w:sz="0" w:space="0" w:color="auto"/>
        <w:right w:val="none" w:sz="0" w:space="0" w:color="auto"/>
      </w:divBdr>
    </w:div>
    <w:div w:id="555120329">
      <w:marLeft w:val="0"/>
      <w:marRight w:val="720"/>
      <w:marTop w:val="10"/>
      <w:marBottom w:val="10"/>
      <w:divBdr>
        <w:top w:val="none" w:sz="0" w:space="0" w:color="auto"/>
        <w:left w:val="none" w:sz="0" w:space="0" w:color="auto"/>
        <w:bottom w:val="none" w:sz="0" w:space="0" w:color="auto"/>
        <w:right w:val="none" w:sz="0" w:space="0" w:color="auto"/>
      </w:divBdr>
    </w:div>
    <w:div w:id="565142186">
      <w:marLeft w:val="0"/>
      <w:marRight w:val="0"/>
      <w:marTop w:val="10"/>
      <w:marBottom w:val="10"/>
      <w:divBdr>
        <w:top w:val="none" w:sz="0" w:space="0" w:color="auto"/>
        <w:left w:val="none" w:sz="0" w:space="0" w:color="auto"/>
        <w:bottom w:val="none" w:sz="0" w:space="0" w:color="auto"/>
        <w:right w:val="none" w:sz="0" w:space="0" w:color="auto"/>
      </w:divBdr>
    </w:div>
    <w:div w:id="584068819">
      <w:marLeft w:val="0"/>
      <w:marRight w:val="0"/>
      <w:marTop w:val="10"/>
      <w:marBottom w:val="10"/>
      <w:divBdr>
        <w:top w:val="none" w:sz="0" w:space="0" w:color="auto"/>
        <w:left w:val="none" w:sz="0" w:space="0" w:color="auto"/>
        <w:bottom w:val="none" w:sz="0" w:space="0" w:color="auto"/>
        <w:right w:val="none" w:sz="0" w:space="0" w:color="auto"/>
      </w:divBdr>
    </w:div>
    <w:div w:id="676033805">
      <w:marLeft w:val="0"/>
      <w:marRight w:val="0"/>
      <w:marTop w:val="10"/>
      <w:marBottom w:val="10"/>
      <w:divBdr>
        <w:top w:val="none" w:sz="0" w:space="0" w:color="auto"/>
        <w:left w:val="none" w:sz="0" w:space="0" w:color="auto"/>
        <w:bottom w:val="none" w:sz="0" w:space="0" w:color="auto"/>
        <w:right w:val="none" w:sz="0" w:space="0" w:color="auto"/>
      </w:divBdr>
    </w:div>
    <w:div w:id="682316605">
      <w:marLeft w:val="0"/>
      <w:marRight w:val="720"/>
      <w:marTop w:val="10"/>
      <w:marBottom w:val="10"/>
      <w:divBdr>
        <w:top w:val="none" w:sz="0" w:space="0" w:color="auto"/>
        <w:left w:val="none" w:sz="0" w:space="0" w:color="auto"/>
        <w:bottom w:val="none" w:sz="0" w:space="0" w:color="auto"/>
        <w:right w:val="none" w:sz="0" w:space="0" w:color="auto"/>
      </w:divBdr>
    </w:div>
    <w:div w:id="755132582">
      <w:marLeft w:val="0"/>
      <w:marRight w:val="0"/>
      <w:marTop w:val="10"/>
      <w:marBottom w:val="10"/>
      <w:divBdr>
        <w:top w:val="none" w:sz="0" w:space="0" w:color="auto"/>
        <w:left w:val="none" w:sz="0" w:space="0" w:color="auto"/>
        <w:bottom w:val="none" w:sz="0" w:space="0" w:color="auto"/>
        <w:right w:val="none" w:sz="0" w:space="0" w:color="auto"/>
      </w:divBdr>
    </w:div>
    <w:div w:id="772483308">
      <w:marLeft w:val="0"/>
      <w:marRight w:val="0"/>
      <w:marTop w:val="10"/>
      <w:marBottom w:val="10"/>
      <w:divBdr>
        <w:top w:val="none" w:sz="0" w:space="0" w:color="auto"/>
        <w:left w:val="none" w:sz="0" w:space="0" w:color="auto"/>
        <w:bottom w:val="none" w:sz="0" w:space="0" w:color="auto"/>
        <w:right w:val="none" w:sz="0" w:space="0" w:color="auto"/>
      </w:divBdr>
    </w:div>
    <w:div w:id="812411849">
      <w:marLeft w:val="0"/>
      <w:marRight w:val="0"/>
      <w:marTop w:val="10"/>
      <w:marBottom w:val="10"/>
      <w:divBdr>
        <w:top w:val="none" w:sz="0" w:space="0" w:color="auto"/>
        <w:left w:val="none" w:sz="0" w:space="0" w:color="auto"/>
        <w:bottom w:val="none" w:sz="0" w:space="0" w:color="auto"/>
        <w:right w:val="none" w:sz="0" w:space="0" w:color="auto"/>
      </w:divBdr>
    </w:div>
    <w:div w:id="874004441">
      <w:marLeft w:val="0"/>
      <w:marRight w:val="0"/>
      <w:marTop w:val="10"/>
      <w:marBottom w:val="10"/>
      <w:divBdr>
        <w:top w:val="none" w:sz="0" w:space="0" w:color="auto"/>
        <w:left w:val="none" w:sz="0" w:space="0" w:color="auto"/>
        <w:bottom w:val="none" w:sz="0" w:space="0" w:color="auto"/>
        <w:right w:val="none" w:sz="0" w:space="0" w:color="auto"/>
      </w:divBdr>
    </w:div>
    <w:div w:id="887034811">
      <w:marLeft w:val="0"/>
      <w:marRight w:val="0"/>
      <w:marTop w:val="10"/>
      <w:marBottom w:val="10"/>
      <w:divBdr>
        <w:top w:val="none" w:sz="0" w:space="0" w:color="auto"/>
        <w:left w:val="none" w:sz="0" w:space="0" w:color="auto"/>
        <w:bottom w:val="none" w:sz="0" w:space="0" w:color="auto"/>
        <w:right w:val="none" w:sz="0" w:space="0" w:color="auto"/>
      </w:divBdr>
    </w:div>
    <w:div w:id="892619992">
      <w:marLeft w:val="0"/>
      <w:marRight w:val="720"/>
      <w:marTop w:val="10"/>
      <w:marBottom w:val="10"/>
      <w:divBdr>
        <w:top w:val="none" w:sz="0" w:space="0" w:color="auto"/>
        <w:left w:val="none" w:sz="0" w:space="0" w:color="auto"/>
        <w:bottom w:val="none" w:sz="0" w:space="0" w:color="auto"/>
        <w:right w:val="none" w:sz="0" w:space="0" w:color="auto"/>
      </w:divBdr>
    </w:div>
    <w:div w:id="975794170">
      <w:marLeft w:val="0"/>
      <w:marRight w:val="0"/>
      <w:marTop w:val="10"/>
      <w:marBottom w:val="10"/>
      <w:divBdr>
        <w:top w:val="none" w:sz="0" w:space="0" w:color="auto"/>
        <w:left w:val="none" w:sz="0" w:space="0" w:color="auto"/>
        <w:bottom w:val="none" w:sz="0" w:space="0" w:color="auto"/>
        <w:right w:val="none" w:sz="0" w:space="0" w:color="auto"/>
      </w:divBdr>
    </w:div>
    <w:div w:id="996300649">
      <w:marLeft w:val="0"/>
      <w:marRight w:val="0"/>
      <w:marTop w:val="10"/>
      <w:marBottom w:val="10"/>
      <w:divBdr>
        <w:top w:val="none" w:sz="0" w:space="0" w:color="auto"/>
        <w:left w:val="none" w:sz="0" w:space="0" w:color="auto"/>
        <w:bottom w:val="none" w:sz="0" w:space="0" w:color="auto"/>
        <w:right w:val="none" w:sz="0" w:space="0" w:color="auto"/>
      </w:divBdr>
    </w:div>
    <w:div w:id="1105149552">
      <w:marLeft w:val="0"/>
      <w:marRight w:val="0"/>
      <w:marTop w:val="10"/>
      <w:marBottom w:val="10"/>
      <w:divBdr>
        <w:top w:val="none" w:sz="0" w:space="0" w:color="auto"/>
        <w:left w:val="none" w:sz="0" w:space="0" w:color="auto"/>
        <w:bottom w:val="none" w:sz="0" w:space="0" w:color="auto"/>
        <w:right w:val="none" w:sz="0" w:space="0" w:color="auto"/>
      </w:divBdr>
    </w:div>
    <w:div w:id="1284968456">
      <w:marLeft w:val="0"/>
      <w:marRight w:val="0"/>
      <w:marTop w:val="10"/>
      <w:marBottom w:val="10"/>
      <w:divBdr>
        <w:top w:val="none" w:sz="0" w:space="0" w:color="auto"/>
        <w:left w:val="none" w:sz="0" w:space="0" w:color="auto"/>
        <w:bottom w:val="none" w:sz="0" w:space="0" w:color="auto"/>
        <w:right w:val="none" w:sz="0" w:space="0" w:color="auto"/>
      </w:divBdr>
    </w:div>
    <w:div w:id="1297301235">
      <w:marLeft w:val="0"/>
      <w:marRight w:val="0"/>
      <w:marTop w:val="10"/>
      <w:marBottom w:val="10"/>
      <w:divBdr>
        <w:top w:val="none" w:sz="0" w:space="0" w:color="auto"/>
        <w:left w:val="none" w:sz="0" w:space="0" w:color="auto"/>
        <w:bottom w:val="none" w:sz="0" w:space="0" w:color="auto"/>
        <w:right w:val="none" w:sz="0" w:space="0" w:color="auto"/>
      </w:divBdr>
    </w:div>
    <w:div w:id="1412388636">
      <w:marLeft w:val="0"/>
      <w:marRight w:val="0"/>
      <w:marTop w:val="10"/>
      <w:marBottom w:val="10"/>
      <w:divBdr>
        <w:top w:val="none" w:sz="0" w:space="0" w:color="auto"/>
        <w:left w:val="none" w:sz="0" w:space="0" w:color="auto"/>
        <w:bottom w:val="none" w:sz="0" w:space="0" w:color="auto"/>
        <w:right w:val="none" w:sz="0" w:space="0" w:color="auto"/>
      </w:divBdr>
    </w:div>
    <w:div w:id="1512716876">
      <w:marLeft w:val="0"/>
      <w:marRight w:val="720"/>
      <w:marTop w:val="10"/>
      <w:marBottom w:val="10"/>
      <w:divBdr>
        <w:top w:val="none" w:sz="0" w:space="0" w:color="auto"/>
        <w:left w:val="none" w:sz="0" w:space="0" w:color="auto"/>
        <w:bottom w:val="none" w:sz="0" w:space="0" w:color="auto"/>
        <w:right w:val="none" w:sz="0" w:space="0" w:color="auto"/>
      </w:divBdr>
    </w:div>
    <w:div w:id="1521895815">
      <w:marLeft w:val="0"/>
      <w:marRight w:val="0"/>
      <w:marTop w:val="10"/>
      <w:marBottom w:val="10"/>
      <w:divBdr>
        <w:top w:val="none" w:sz="0" w:space="0" w:color="auto"/>
        <w:left w:val="none" w:sz="0" w:space="0" w:color="auto"/>
        <w:bottom w:val="none" w:sz="0" w:space="0" w:color="auto"/>
        <w:right w:val="none" w:sz="0" w:space="0" w:color="auto"/>
      </w:divBdr>
    </w:div>
    <w:div w:id="1692417301">
      <w:marLeft w:val="0"/>
      <w:marRight w:val="0"/>
      <w:marTop w:val="10"/>
      <w:marBottom w:val="10"/>
      <w:divBdr>
        <w:top w:val="none" w:sz="0" w:space="0" w:color="auto"/>
        <w:left w:val="none" w:sz="0" w:space="0" w:color="auto"/>
        <w:bottom w:val="none" w:sz="0" w:space="0" w:color="auto"/>
        <w:right w:val="none" w:sz="0" w:space="0" w:color="auto"/>
      </w:divBdr>
    </w:div>
    <w:div w:id="1708137913">
      <w:marLeft w:val="0"/>
      <w:marRight w:val="0"/>
      <w:marTop w:val="10"/>
      <w:marBottom w:val="10"/>
      <w:divBdr>
        <w:top w:val="none" w:sz="0" w:space="0" w:color="auto"/>
        <w:left w:val="none" w:sz="0" w:space="0" w:color="auto"/>
        <w:bottom w:val="none" w:sz="0" w:space="0" w:color="auto"/>
        <w:right w:val="none" w:sz="0" w:space="0" w:color="auto"/>
      </w:divBdr>
    </w:div>
    <w:div w:id="1708991574">
      <w:marLeft w:val="0"/>
      <w:marRight w:val="0"/>
      <w:marTop w:val="10"/>
      <w:marBottom w:val="10"/>
      <w:divBdr>
        <w:top w:val="none" w:sz="0" w:space="0" w:color="auto"/>
        <w:left w:val="none" w:sz="0" w:space="0" w:color="auto"/>
        <w:bottom w:val="none" w:sz="0" w:space="0" w:color="auto"/>
        <w:right w:val="none" w:sz="0" w:space="0" w:color="auto"/>
      </w:divBdr>
    </w:div>
    <w:div w:id="1715542208">
      <w:marLeft w:val="0"/>
      <w:marRight w:val="0"/>
      <w:marTop w:val="10"/>
      <w:marBottom w:val="10"/>
      <w:divBdr>
        <w:top w:val="none" w:sz="0" w:space="0" w:color="auto"/>
        <w:left w:val="none" w:sz="0" w:space="0" w:color="auto"/>
        <w:bottom w:val="none" w:sz="0" w:space="0" w:color="auto"/>
        <w:right w:val="none" w:sz="0" w:space="0" w:color="auto"/>
      </w:divBdr>
    </w:div>
    <w:div w:id="1796211499">
      <w:marLeft w:val="0"/>
      <w:marRight w:val="0"/>
      <w:marTop w:val="10"/>
      <w:marBottom w:val="10"/>
      <w:divBdr>
        <w:top w:val="none" w:sz="0" w:space="0" w:color="auto"/>
        <w:left w:val="none" w:sz="0" w:space="0" w:color="auto"/>
        <w:bottom w:val="none" w:sz="0" w:space="0" w:color="auto"/>
        <w:right w:val="none" w:sz="0" w:space="0" w:color="auto"/>
      </w:divBdr>
    </w:div>
    <w:div w:id="1796216595">
      <w:marLeft w:val="0"/>
      <w:marRight w:val="0"/>
      <w:marTop w:val="10"/>
      <w:marBottom w:val="10"/>
      <w:divBdr>
        <w:top w:val="none" w:sz="0" w:space="0" w:color="auto"/>
        <w:left w:val="none" w:sz="0" w:space="0" w:color="auto"/>
        <w:bottom w:val="none" w:sz="0" w:space="0" w:color="auto"/>
        <w:right w:val="none" w:sz="0" w:space="0" w:color="auto"/>
      </w:divBdr>
    </w:div>
    <w:div w:id="1895004382">
      <w:marLeft w:val="0"/>
      <w:marRight w:val="0"/>
      <w:marTop w:val="10"/>
      <w:marBottom w:val="10"/>
      <w:divBdr>
        <w:top w:val="none" w:sz="0" w:space="0" w:color="auto"/>
        <w:left w:val="none" w:sz="0" w:space="0" w:color="auto"/>
        <w:bottom w:val="none" w:sz="0" w:space="0" w:color="auto"/>
        <w:right w:val="none" w:sz="0" w:space="0" w:color="auto"/>
      </w:divBdr>
    </w:div>
    <w:div w:id="1967082450">
      <w:marLeft w:val="0"/>
      <w:marRight w:val="0"/>
      <w:marTop w:val="10"/>
      <w:marBottom w:val="10"/>
      <w:divBdr>
        <w:top w:val="none" w:sz="0" w:space="0" w:color="auto"/>
        <w:left w:val="none" w:sz="0" w:space="0" w:color="auto"/>
        <w:bottom w:val="none" w:sz="0" w:space="0" w:color="auto"/>
        <w:right w:val="none" w:sz="0" w:space="0" w:color="auto"/>
      </w:divBdr>
    </w:div>
    <w:div w:id="1977950085">
      <w:marLeft w:val="0"/>
      <w:marRight w:val="0"/>
      <w:marTop w:val="10"/>
      <w:marBottom w:val="10"/>
      <w:divBdr>
        <w:top w:val="none" w:sz="0" w:space="0" w:color="auto"/>
        <w:left w:val="none" w:sz="0" w:space="0" w:color="auto"/>
        <w:bottom w:val="none" w:sz="0" w:space="0" w:color="auto"/>
        <w:right w:val="none" w:sz="0" w:space="0" w:color="auto"/>
      </w:divBdr>
    </w:div>
    <w:div w:id="2013991234">
      <w:marLeft w:val="0"/>
      <w:marRight w:val="0"/>
      <w:marTop w:val="10"/>
      <w:marBottom w:val="10"/>
      <w:divBdr>
        <w:top w:val="none" w:sz="0" w:space="0" w:color="auto"/>
        <w:left w:val="none" w:sz="0" w:space="0" w:color="auto"/>
        <w:bottom w:val="none" w:sz="0" w:space="0" w:color="auto"/>
        <w:right w:val="none" w:sz="0" w:space="0" w:color="auto"/>
      </w:divBdr>
    </w:div>
    <w:div w:id="2018389412">
      <w:marLeft w:val="0"/>
      <w:marRight w:val="0"/>
      <w:marTop w:val="10"/>
      <w:marBottom w:val="10"/>
      <w:divBdr>
        <w:top w:val="none" w:sz="0" w:space="0" w:color="auto"/>
        <w:left w:val="none" w:sz="0" w:space="0" w:color="auto"/>
        <w:bottom w:val="none" w:sz="0" w:space="0" w:color="auto"/>
        <w:right w:val="none" w:sz="0" w:space="0" w:color="auto"/>
      </w:divBdr>
    </w:div>
    <w:div w:id="2020157789">
      <w:marLeft w:val="0"/>
      <w:marRight w:val="0"/>
      <w:marTop w:val="10"/>
      <w:marBottom w:val="10"/>
      <w:divBdr>
        <w:top w:val="none" w:sz="0" w:space="0" w:color="auto"/>
        <w:left w:val="none" w:sz="0" w:space="0" w:color="auto"/>
        <w:bottom w:val="none" w:sz="0" w:space="0" w:color="auto"/>
        <w:right w:val="none" w:sz="0" w:space="0" w:color="auto"/>
      </w:divBdr>
    </w:div>
    <w:div w:id="2066874935">
      <w:marLeft w:val="0"/>
      <w:marRight w:val="0"/>
      <w:marTop w:val="10"/>
      <w:marBottom w:val="10"/>
      <w:divBdr>
        <w:top w:val="none" w:sz="0" w:space="0" w:color="auto"/>
        <w:left w:val="none" w:sz="0" w:space="0" w:color="auto"/>
        <w:bottom w:val="none" w:sz="0" w:space="0" w:color="auto"/>
        <w:right w:val="none" w:sz="0" w:space="0" w:color="auto"/>
      </w:divBdr>
    </w:div>
    <w:div w:id="2128043202">
      <w:marLeft w:val="0"/>
      <w:marRight w:val="0"/>
      <w:marTop w:val="10"/>
      <w:marBottom w:val="10"/>
      <w:divBdr>
        <w:top w:val="none" w:sz="0" w:space="0" w:color="auto"/>
        <w:left w:val="none" w:sz="0" w:space="0" w:color="auto"/>
        <w:bottom w:val="none" w:sz="0" w:space="0" w:color="auto"/>
        <w:right w:val="none" w:sz="0" w:space="0" w:color="auto"/>
      </w:divBdr>
    </w:div>
    <w:div w:id="21427716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1088</Words>
  <Characters>6206</Characters>
  <Application>Microsoft Office Word</Application>
  <DocSecurity>0</DocSecurity>
  <Lines>51</Lines>
  <Paragraphs>14</Paragraphs>
  <ScaleCrop>false</ScaleCrop>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2025-04-30T06:24:00Z</dcterms:created>
  <dcterms:modified xsi:type="dcterms:W3CDTF">2025-04-30T06:25:00Z</dcterms:modified>
</cp:coreProperties>
</file>