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8CA41" w14:textId="77777777" w:rsidR="00AF6ACD" w:rsidRDefault="00AF6ACD">
      <w:pPr>
        <w:spacing w:line="500" w:lineRule="atLeast"/>
        <w:jc w:val="center"/>
        <w:divId w:val="1697999828"/>
        <w:rPr>
          <w:rFonts w:ascii="黑体" w:eastAsia="黑体" w:hAnsi="黑体"/>
          <w:sz w:val="36"/>
          <w:szCs w:val="36"/>
        </w:rPr>
      </w:pPr>
      <w:r>
        <w:rPr>
          <w:rFonts w:ascii="黑体" w:eastAsia="黑体" w:hAnsi="黑体" w:hint="eastAsia"/>
          <w:sz w:val="36"/>
          <w:szCs w:val="36"/>
        </w:rPr>
        <w:t>广东省广州市中级人民法院</w:t>
      </w:r>
    </w:p>
    <w:p w14:paraId="2543E35A" w14:textId="77777777" w:rsidR="00AF6ACD" w:rsidRDefault="00AF6ACD">
      <w:pPr>
        <w:spacing w:line="500" w:lineRule="atLeast"/>
        <w:jc w:val="center"/>
        <w:divId w:val="15186971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75AEF7" w14:textId="77777777" w:rsidR="00AF6ACD" w:rsidRDefault="00AF6ACD">
      <w:pPr>
        <w:spacing w:line="500" w:lineRule="atLeast"/>
        <w:jc w:val="right"/>
        <w:divId w:val="182504997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479</w:t>
      </w:r>
      <w:r>
        <w:rPr>
          <w:rFonts w:hint="eastAsia"/>
          <w:sz w:val="30"/>
          <w:szCs w:val="30"/>
        </w:rPr>
        <w:t>号</w:t>
      </w:r>
    </w:p>
    <w:p w14:paraId="15C60736" w14:textId="77777777" w:rsidR="00AF6ACD" w:rsidRDefault="00AF6ACD">
      <w:pPr>
        <w:spacing w:line="500" w:lineRule="atLeast"/>
        <w:ind w:firstLine="600"/>
        <w:divId w:val="1326857619"/>
        <w:rPr>
          <w:rFonts w:hint="eastAsia"/>
          <w:sz w:val="30"/>
          <w:szCs w:val="30"/>
        </w:rPr>
      </w:pPr>
      <w:r>
        <w:rPr>
          <w:rFonts w:hint="eastAsia"/>
          <w:sz w:val="30"/>
          <w:szCs w:val="30"/>
        </w:rPr>
        <w:t>公诉机关广东省广州市人民检察院。</w:t>
      </w:r>
    </w:p>
    <w:p w14:paraId="690F4F0C" w14:textId="77777777" w:rsidR="00AF6ACD" w:rsidRDefault="00AF6ACD">
      <w:pPr>
        <w:spacing w:line="500" w:lineRule="atLeast"/>
        <w:ind w:firstLine="600"/>
        <w:divId w:val="1479229103"/>
        <w:rPr>
          <w:rFonts w:hint="eastAsia"/>
          <w:sz w:val="30"/>
          <w:szCs w:val="30"/>
        </w:rPr>
      </w:pPr>
      <w:r>
        <w:rPr>
          <w:rFonts w:hint="eastAsia"/>
          <w:sz w:val="30"/>
          <w:szCs w:val="30"/>
        </w:rPr>
        <w:t>被告人施俊飞，中共党员，原任广东省食品药品监督管理局审评认证中心行政秘书科副科长兼会计，住广州市海珠区。因本案于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日被羁押，次日被刑事拘留，同年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日被逮捕。现羁押于广州市第一看守所。</w:t>
      </w:r>
    </w:p>
    <w:p w14:paraId="0B58748D" w14:textId="77777777" w:rsidR="00AF6ACD" w:rsidRDefault="00AF6ACD">
      <w:pPr>
        <w:spacing w:line="500" w:lineRule="atLeast"/>
        <w:ind w:firstLine="600"/>
        <w:divId w:val="1609240244"/>
        <w:rPr>
          <w:rFonts w:hint="eastAsia"/>
          <w:sz w:val="30"/>
          <w:szCs w:val="30"/>
        </w:rPr>
      </w:pPr>
      <w:r>
        <w:rPr>
          <w:rFonts w:hint="eastAsia"/>
          <w:sz w:val="30"/>
          <w:szCs w:val="30"/>
        </w:rPr>
        <w:t>辩护人吴涛，广东明境律师事务所律师。</w:t>
      </w:r>
    </w:p>
    <w:p w14:paraId="5B7BFBFE" w14:textId="77777777" w:rsidR="00AF6ACD" w:rsidRDefault="00AF6ACD">
      <w:pPr>
        <w:spacing w:line="500" w:lineRule="atLeast"/>
        <w:ind w:firstLine="600"/>
        <w:divId w:val="269358239"/>
        <w:rPr>
          <w:rFonts w:hint="eastAsia"/>
          <w:sz w:val="30"/>
          <w:szCs w:val="30"/>
        </w:rPr>
      </w:pPr>
      <w:r>
        <w:rPr>
          <w:rFonts w:hint="eastAsia"/>
          <w:sz w:val="30"/>
          <w:szCs w:val="30"/>
        </w:rPr>
        <w:t>广东省广州市人民检察院以穗检公二刑诉</w:t>
      </w:r>
      <w:r>
        <w:rPr>
          <w:rFonts w:hint="eastAsia"/>
          <w:sz w:val="30"/>
          <w:szCs w:val="30"/>
        </w:rPr>
        <w:t>[2016]135</w:t>
      </w:r>
      <w:r>
        <w:rPr>
          <w:rFonts w:hint="eastAsia"/>
          <w:sz w:val="30"/>
          <w:szCs w:val="30"/>
        </w:rPr>
        <w:t>号起诉书指控被告人施俊飞犯挪用公款罪一案，于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日公开开庭审理了本案。广州市人民检察院指派代理检察员王瑾出庭支持公诉，被告人施俊飞及其辩护人吴涛到庭参加诉讼。现已审理终结。</w:t>
      </w:r>
    </w:p>
    <w:p w14:paraId="3E7F3702" w14:textId="77777777" w:rsidR="00AF6ACD" w:rsidRDefault="00AF6ACD">
      <w:pPr>
        <w:spacing w:line="500" w:lineRule="atLeast"/>
        <w:ind w:firstLine="600"/>
        <w:divId w:val="672029116"/>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月间，被告人施俊飞在担任广东省食品药品监督管理局审评认证中心行政秘书科副科长兼会计期间，利用职务便利，违反单位财务管理规定，通过私填审批单及私开单位支票的方式从单位账户挪用公款共计人民币</w:t>
      </w:r>
      <w:r>
        <w:rPr>
          <w:rFonts w:hint="eastAsia"/>
          <w:sz w:val="30"/>
          <w:szCs w:val="30"/>
        </w:rPr>
        <w:t>713</w:t>
      </w:r>
      <w:r>
        <w:rPr>
          <w:rFonts w:hint="eastAsia"/>
          <w:sz w:val="30"/>
          <w:szCs w:val="30"/>
        </w:rPr>
        <w:t>万元，归个人使用，超过三个月未归还。</w:t>
      </w:r>
    </w:p>
    <w:p w14:paraId="316E2B9B" w14:textId="77777777" w:rsidR="00AF6ACD" w:rsidRDefault="00AF6ACD">
      <w:pPr>
        <w:spacing w:line="500" w:lineRule="atLeast"/>
        <w:ind w:firstLine="600"/>
        <w:divId w:val="586498578"/>
        <w:rPr>
          <w:rFonts w:hint="eastAsia"/>
          <w:sz w:val="30"/>
          <w:szCs w:val="30"/>
        </w:rPr>
      </w:pPr>
      <w:r>
        <w:rPr>
          <w:rFonts w:hint="eastAsia"/>
          <w:sz w:val="30"/>
          <w:szCs w:val="30"/>
        </w:rPr>
        <w:t>为证实上述事实，公诉机关向本院移交了书证、证人证言、被告人的供述和辩解、鉴定意见等证据，并据此认为，被告人施俊飞身为国家工作人员，利用职务上的便利，多次挪用公款共计人民币</w:t>
      </w:r>
      <w:r>
        <w:rPr>
          <w:rFonts w:hint="eastAsia"/>
          <w:sz w:val="30"/>
          <w:szCs w:val="30"/>
        </w:rPr>
        <w:t>713</w:t>
      </w:r>
      <w:r>
        <w:rPr>
          <w:rFonts w:hint="eastAsia"/>
          <w:sz w:val="30"/>
          <w:szCs w:val="30"/>
        </w:rPr>
        <w:t>万元，归个人使用，数额巨大，超过三个月未归还，其行为已触犯了《中华人民共和国刑法》第三百八十四条第一款，犯罪事实清楚，证据确实充分，应当以挪用公款罪追究其刑事责任。施俊飞犯罪后自动投案，如实供述自己</w:t>
      </w:r>
      <w:r>
        <w:rPr>
          <w:rFonts w:hint="eastAsia"/>
          <w:sz w:val="30"/>
          <w:szCs w:val="30"/>
        </w:rPr>
        <w:lastRenderedPageBreak/>
        <w:t>的罪行，根据《中华人民共和国刑法》第六十七条第一款的规定，是自首，可以从轻或者减轻处罚。提请本院依法判处。</w:t>
      </w:r>
    </w:p>
    <w:p w14:paraId="6A8BB804" w14:textId="77777777" w:rsidR="00AF6ACD" w:rsidRDefault="00AF6ACD">
      <w:pPr>
        <w:spacing w:line="500" w:lineRule="atLeast"/>
        <w:ind w:firstLine="600"/>
        <w:divId w:val="1515263071"/>
        <w:rPr>
          <w:rFonts w:hint="eastAsia"/>
          <w:sz w:val="30"/>
          <w:szCs w:val="30"/>
        </w:rPr>
      </w:pPr>
      <w:r>
        <w:rPr>
          <w:rFonts w:hint="eastAsia"/>
          <w:sz w:val="30"/>
          <w:szCs w:val="30"/>
        </w:rPr>
        <w:t>被告人施俊飞对起诉书指控其犯挪用公款罪的事实和罪名不持异议，表示认罪悔罪，请求法庭对其从轻判决。</w:t>
      </w:r>
    </w:p>
    <w:p w14:paraId="0D1F6213" w14:textId="77777777" w:rsidR="00AF6ACD" w:rsidRDefault="00AF6ACD">
      <w:pPr>
        <w:spacing w:line="500" w:lineRule="atLeast"/>
        <w:ind w:firstLine="600"/>
        <w:divId w:val="189806009"/>
        <w:rPr>
          <w:rFonts w:hint="eastAsia"/>
          <w:sz w:val="30"/>
          <w:szCs w:val="30"/>
        </w:rPr>
      </w:pPr>
      <w:r>
        <w:rPr>
          <w:rFonts w:hint="eastAsia"/>
          <w:sz w:val="30"/>
          <w:szCs w:val="30"/>
        </w:rPr>
        <w:t>施俊飞的辩护人提出如下辩护意见：第一，对施俊飞挪用公款罪的事实和罪名不持异议；第二，施俊飞是在单位同事的陪同下主动到检察机关说明自己挪用公款的犯罪事实，认罪态度好，系自首，可以减轻处罚；第三，施俊飞归案后，在亲人和朋友的协助下退赃</w:t>
      </w:r>
      <w:r>
        <w:rPr>
          <w:rFonts w:hint="eastAsia"/>
          <w:sz w:val="30"/>
          <w:szCs w:val="30"/>
        </w:rPr>
        <w:t>200</w:t>
      </w:r>
      <w:r>
        <w:rPr>
          <w:rFonts w:hint="eastAsia"/>
          <w:sz w:val="30"/>
          <w:szCs w:val="30"/>
        </w:rPr>
        <w:t>万元，并愿意继续拍卖自己的两部汽车得款后退赃，具有悔罪表现，可以从轻处罚；第四，施俊飞是初犯、偶犯，因一时糊涂才走上了犯罪道路。综上所述，希望法庭对施俊飞在法定刑档次的下一个幅度内予以量刑。</w:t>
      </w:r>
    </w:p>
    <w:p w14:paraId="0802269B" w14:textId="77777777" w:rsidR="00AF6ACD" w:rsidRDefault="00AF6ACD">
      <w:pPr>
        <w:spacing w:line="500" w:lineRule="atLeast"/>
        <w:ind w:firstLine="600"/>
        <w:divId w:val="437874057"/>
        <w:rPr>
          <w:rFonts w:hint="eastAsia"/>
          <w:sz w:val="30"/>
          <w:szCs w:val="30"/>
        </w:rPr>
      </w:pPr>
      <w:r>
        <w:rPr>
          <w:rFonts w:hint="eastAsia"/>
          <w:sz w:val="30"/>
          <w:szCs w:val="30"/>
        </w:rPr>
        <w:t>经审理查明：</w:t>
      </w:r>
    </w:p>
    <w:p w14:paraId="558FC885" w14:textId="77777777" w:rsidR="00AF6ACD" w:rsidRDefault="00AF6ACD">
      <w:pPr>
        <w:spacing w:line="500" w:lineRule="atLeast"/>
        <w:ind w:firstLine="600"/>
        <w:divId w:val="1069183928"/>
        <w:rPr>
          <w:rFonts w:hint="eastAsia"/>
          <w:sz w:val="30"/>
          <w:szCs w:val="30"/>
        </w:rPr>
      </w:pPr>
      <w:r>
        <w:rPr>
          <w:rFonts w:hint="eastAsia"/>
          <w:sz w:val="30"/>
          <w:szCs w:val="30"/>
        </w:rPr>
        <w:t>广东省食品药品监督管理局审评认证中心系直属于广东省食品药品监督管理局管理的事业单位，经费由广东省财政厅全额拨款。被告人施俊飞为审评认证中心事业编制干部。</w:t>
      </w:r>
    </w:p>
    <w:p w14:paraId="080C89B6" w14:textId="77777777" w:rsidR="00AF6ACD" w:rsidRDefault="00AF6ACD">
      <w:pPr>
        <w:spacing w:line="500" w:lineRule="atLeast"/>
        <w:ind w:firstLine="600"/>
        <w:divId w:val="375859964"/>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月间，被告人施俊飞在担任审评认证中心行政秘书科副科长兼会计期间，利用职务便利，违反单位财务管理规定，通过私填审批单及私开单位支票的方式从单位账户挪用公款共计</w:t>
      </w:r>
      <w:r>
        <w:rPr>
          <w:rFonts w:hint="eastAsia"/>
          <w:sz w:val="30"/>
          <w:szCs w:val="30"/>
        </w:rPr>
        <w:t>713</w:t>
      </w:r>
      <w:r>
        <w:rPr>
          <w:rFonts w:hint="eastAsia"/>
          <w:sz w:val="30"/>
          <w:szCs w:val="30"/>
        </w:rPr>
        <w:t>万元，归个人使用，超过三个月未归还。</w:t>
      </w:r>
    </w:p>
    <w:p w14:paraId="640BB41A" w14:textId="77777777" w:rsidR="00AF6ACD" w:rsidRDefault="00AF6ACD">
      <w:pPr>
        <w:spacing w:line="500" w:lineRule="atLeast"/>
        <w:ind w:firstLine="600"/>
        <w:divId w:val="448547799"/>
        <w:rPr>
          <w:rFonts w:hint="eastAsia"/>
          <w:sz w:val="30"/>
          <w:szCs w:val="30"/>
        </w:rPr>
      </w:pPr>
      <w:r>
        <w:rPr>
          <w:rFonts w:hint="eastAsia"/>
          <w:sz w:val="30"/>
          <w:szCs w:val="30"/>
        </w:rPr>
        <w:t>具体分述如下：</w:t>
      </w:r>
    </w:p>
    <w:p w14:paraId="300930FF" w14:textId="77777777" w:rsidR="00AF6ACD" w:rsidRDefault="00AF6ACD">
      <w:pPr>
        <w:spacing w:line="500" w:lineRule="atLeast"/>
        <w:ind w:firstLine="600"/>
        <w:divId w:val="63187489"/>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月间，被告人施俊飞以私填借款审批单的方式从单位账户挪用现金共</w:t>
      </w:r>
      <w:r>
        <w:rPr>
          <w:rFonts w:hint="eastAsia"/>
          <w:sz w:val="30"/>
          <w:szCs w:val="30"/>
        </w:rPr>
        <w:t>10</w:t>
      </w:r>
      <w:r>
        <w:rPr>
          <w:rFonts w:hint="eastAsia"/>
          <w:sz w:val="30"/>
          <w:szCs w:val="30"/>
        </w:rPr>
        <w:t>次，合计</w:t>
      </w:r>
      <w:r>
        <w:rPr>
          <w:rFonts w:hint="eastAsia"/>
          <w:sz w:val="30"/>
          <w:szCs w:val="30"/>
        </w:rPr>
        <w:t>111</w:t>
      </w:r>
      <w:r>
        <w:rPr>
          <w:rFonts w:hint="eastAsia"/>
          <w:sz w:val="30"/>
          <w:szCs w:val="30"/>
        </w:rPr>
        <w:t>万元，用于个人及朋友邓某佳消费；</w:t>
      </w:r>
    </w:p>
    <w:p w14:paraId="6BA98186" w14:textId="77777777" w:rsidR="00AF6ACD" w:rsidRDefault="00AF6ACD">
      <w:pPr>
        <w:spacing w:line="500" w:lineRule="atLeast"/>
        <w:ind w:firstLine="600"/>
        <w:divId w:val="1284465112"/>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月间，被告人施俊飞在单位出纳梁某甲休假、由其代为保管单位支票及财务印鉴期间，私开单位支票共</w:t>
      </w:r>
      <w:r>
        <w:rPr>
          <w:rFonts w:hint="eastAsia"/>
          <w:sz w:val="30"/>
          <w:szCs w:val="30"/>
        </w:rPr>
        <w:t>25</w:t>
      </w:r>
      <w:r>
        <w:rPr>
          <w:rFonts w:hint="eastAsia"/>
          <w:sz w:val="30"/>
          <w:szCs w:val="30"/>
        </w:rPr>
        <w:t>张，自行或由他人代为提现，从单位账户挪用现金共计</w:t>
      </w:r>
      <w:r>
        <w:rPr>
          <w:rFonts w:hint="eastAsia"/>
          <w:sz w:val="30"/>
          <w:szCs w:val="30"/>
        </w:rPr>
        <w:t>277</w:t>
      </w:r>
      <w:r>
        <w:rPr>
          <w:rFonts w:hint="eastAsia"/>
          <w:sz w:val="30"/>
          <w:szCs w:val="30"/>
        </w:rPr>
        <w:t>万元，用于个人及朋友邓某佳消费；</w:t>
      </w:r>
    </w:p>
    <w:p w14:paraId="60DAD82E" w14:textId="77777777" w:rsidR="00AF6ACD" w:rsidRDefault="00AF6ACD">
      <w:pPr>
        <w:spacing w:line="500" w:lineRule="atLeast"/>
        <w:ind w:firstLine="600"/>
        <w:divId w:val="1241215572"/>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月间，被告人施俊飞自己私开或虚构开支用途指使单位出纳梁某甲开具单位支票共</w:t>
      </w:r>
      <w:r>
        <w:rPr>
          <w:rFonts w:hint="eastAsia"/>
          <w:sz w:val="30"/>
          <w:szCs w:val="30"/>
        </w:rPr>
        <w:t>37</w:t>
      </w:r>
      <w:r>
        <w:rPr>
          <w:rFonts w:hint="eastAsia"/>
          <w:sz w:val="30"/>
          <w:szCs w:val="30"/>
        </w:rPr>
        <w:t>张提取现金，从单位账户挪用现金共计</w:t>
      </w:r>
      <w:r>
        <w:rPr>
          <w:rFonts w:hint="eastAsia"/>
          <w:sz w:val="30"/>
          <w:szCs w:val="30"/>
        </w:rPr>
        <w:t>325</w:t>
      </w:r>
      <w:r>
        <w:rPr>
          <w:rFonts w:hint="eastAsia"/>
          <w:sz w:val="30"/>
          <w:szCs w:val="30"/>
        </w:rPr>
        <w:t>万元，用于个人及朋友邓某佳消费。</w:t>
      </w:r>
    </w:p>
    <w:p w14:paraId="46A44922" w14:textId="77777777" w:rsidR="00AF6ACD" w:rsidRDefault="00AF6ACD">
      <w:pPr>
        <w:spacing w:line="500" w:lineRule="atLeast"/>
        <w:ind w:firstLine="600"/>
        <w:divId w:val="90676919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日，被告人施俊飞到广州市人民检察院投案，如实供述挪用公款的犯罪行为。案发后，被告人施俊飞的亲属、朋友协助其退缴赃款共计</w:t>
      </w:r>
      <w:r>
        <w:rPr>
          <w:rFonts w:hint="eastAsia"/>
          <w:sz w:val="30"/>
          <w:szCs w:val="30"/>
        </w:rPr>
        <w:t>200</w:t>
      </w:r>
      <w:r>
        <w:rPr>
          <w:rFonts w:hint="eastAsia"/>
          <w:sz w:val="30"/>
          <w:szCs w:val="30"/>
        </w:rPr>
        <w:t>万元。</w:t>
      </w:r>
    </w:p>
    <w:p w14:paraId="279670D3" w14:textId="77777777" w:rsidR="00AF6ACD" w:rsidRDefault="00AF6ACD">
      <w:pPr>
        <w:spacing w:line="500" w:lineRule="atLeast"/>
        <w:ind w:firstLine="600"/>
        <w:divId w:val="1718359275"/>
        <w:rPr>
          <w:rFonts w:hint="eastAsia"/>
          <w:sz w:val="30"/>
          <w:szCs w:val="30"/>
        </w:rPr>
      </w:pPr>
      <w:r>
        <w:rPr>
          <w:rFonts w:hint="eastAsia"/>
          <w:sz w:val="30"/>
          <w:szCs w:val="30"/>
        </w:rPr>
        <w:t>认定上述事实，有公诉机关庭审时出示并经法庭质证、认证的下列证据证实：</w:t>
      </w:r>
    </w:p>
    <w:p w14:paraId="51730F77" w14:textId="77777777" w:rsidR="00AF6ACD" w:rsidRDefault="00AF6ACD">
      <w:pPr>
        <w:spacing w:line="500" w:lineRule="atLeast"/>
        <w:ind w:firstLine="600"/>
        <w:divId w:val="392387618"/>
        <w:rPr>
          <w:rFonts w:hint="eastAsia"/>
          <w:sz w:val="30"/>
          <w:szCs w:val="30"/>
        </w:rPr>
      </w:pPr>
      <w:r>
        <w:rPr>
          <w:rFonts w:hint="eastAsia"/>
          <w:sz w:val="30"/>
          <w:szCs w:val="30"/>
        </w:rPr>
        <w:t>（一）书证</w:t>
      </w:r>
    </w:p>
    <w:p w14:paraId="462526A4" w14:textId="77777777" w:rsidR="00AF6ACD" w:rsidRDefault="00AF6ACD">
      <w:pPr>
        <w:spacing w:line="500" w:lineRule="atLeast"/>
        <w:ind w:firstLine="600"/>
        <w:divId w:val="489445646"/>
        <w:rPr>
          <w:rFonts w:hint="eastAsia"/>
          <w:sz w:val="30"/>
          <w:szCs w:val="30"/>
        </w:rPr>
      </w:pPr>
      <w:r>
        <w:rPr>
          <w:rFonts w:hint="eastAsia"/>
          <w:sz w:val="30"/>
          <w:szCs w:val="30"/>
        </w:rPr>
        <w:t>1.</w:t>
      </w:r>
      <w:r>
        <w:rPr>
          <w:rFonts w:hint="eastAsia"/>
          <w:sz w:val="30"/>
          <w:szCs w:val="30"/>
        </w:rPr>
        <w:t>由广州市人民检察院出具的立案决定书和破案报告、由审评认证中心出具的情况说明，证实：被告人施俊飞于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日回到本单位向领导交代自己挪用公款的情况，当日到广州市人民检察院投案并交代其利用职务便利挪用公款的相关事实。</w:t>
      </w:r>
      <w:r>
        <w:rPr>
          <w:rFonts w:hint="eastAsia"/>
          <w:sz w:val="30"/>
          <w:szCs w:val="30"/>
        </w:rPr>
        <w:t>1</w:t>
      </w:r>
      <w:r>
        <w:rPr>
          <w:rFonts w:hint="eastAsia"/>
          <w:sz w:val="30"/>
          <w:szCs w:val="30"/>
        </w:rPr>
        <w:t>月</w:t>
      </w:r>
      <w:r>
        <w:rPr>
          <w:rFonts w:hint="eastAsia"/>
          <w:sz w:val="30"/>
          <w:szCs w:val="30"/>
        </w:rPr>
        <w:t>8</w:t>
      </w:r>
      <w:r>
        <w:rPr>
          <w:rFonts w:hint="eastAsia"/>
          <w:sz w:val="30"/>
          <w:szCs w:val="30"/>
        </w:rPr>
        <w:t>日，广州市人民检察院对施俊飞涉嫌挪用公款罪一案立案侦查，同日对施俊飞刑事拘留，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日对施俊飞逮捕。</w:t>
      </w:r>
    </w:p>
    <w:p w14:paraId="1A483653" w14:textId="77777777" w:rsidR="00AF6ACD" w:rsidRDefault="00AF6ACD">
      <w:pPr>
        <w:spacing w:line="500" w:lineRule="atLeast"/>
        <w:ind w:firstLine="600"/>
        <w:divId w:val="137574967"/>
        <w:rPr>
          <w:rFonts w:hint="eastAsia"/>
          <w:sz w:val="30"/>
          <w:szCs w:val="30"/>
        </w:rPr>
      </w:pPr>
      <w:r>
        <w:rPr>
          <w:rFonts w:hint="eastAsia"/>
          <w:sz w:val="30"/>
          <w:szCs w:val="30"/>
        </w:rPr>
        <w:t>2.</w:t>
      </w:r>
      <w:r>
        <w:rPr>
          <w:rFonts w:hint="eastAsia"/>
          <w:sz w:val="30"/>
          <w:szCs w:val="30"/>
        </w:rPr>
        <w:t>被告人施俊飞户籍材料，证实：施俊飞的身份情况，其已达到完全刑事责任年龄。</w:t>
      </w:r>
    </w:p>
    <w:p w14:paraId="5F58D256" w14:textId="77777777" w:rsidR="00AF6ACD" w:rsidRDefault="00AF6ACD">
      <w:pPr>
        <w:spacing w:line="500" w:lineRule="atLeast"/>
        <w:ind w:firstLine="600"/>
        <w:divId w:val="1723747221"/>
        <w:rPr>
          <w:rFonts w:hint="eastAsia"/>
          <w:sz w:val="30"/>
          <w:szCs w:val="30"/>
        </w:rPr>
      </w:pPr>
      <w:r>
        <w:rPr>
          <w:rFonts w:hint="eastAsia"/>
          <w:sz w:val="30"/>
          <w:szCs w:val="30"/>
        </w:rPr>
        <w:t>3.</w:t>
      </w:r>
      <w:r>
        <w:rPr>
          <w:rFonts w:hint="eastAsia"/>
          <w:sz w:val="30"/>
          <w:szCs w:val="30"/>
        </w:rPr>
        <w:t>由广州市人民检察院出具的搜查证、搜查笔录，证实：侦查机关对施俊飞的办公场所进行搜查，在其办公桌抽屉发现支票存根</w:t>
      </w:r>
      <w:r>
        <w:rPr>
          <w:rFonts w:hint="eastAsia"/>
          <w:sz w:val="30"/>
          <w:szCs w:val="30"/>
        </w:rPr>
        <w:t>24</w:t>
      </w:r>
      <w:r>
        <w:rPr>
          <w:rFonts w:hint="eastAsia"/>
          <w:sz w:val="30"/>
          <w:szCs w:val="30"/>
        </w:rPr>
        <w:t>张（已进行拍照及复印取证）。</w:t>
      </w:r>
    </w:p>
    <w:p w14:paraId="6D8A1251" w14:textId="77777777" w:rsidR="00AF6ACD" w:rsidRDefault="00AF6ACD">
      <w:pPr>
        <w:spacing w:line="500" w:lineRule="atLeast"/>
        <w:ind w:firstLine="600"/>
        <w:divId w:val="1105034918"/>
        <w:rPr>
          <w:rFonts w:hint="eastAsia"/>
          <w:sz w:val="30"/>
          <w:szCs w:val="30"/>
        </w:rPr>
      </w:pPr>
      <w:r>
        <w:rPr>
          <w:rFonts w:hint="eastAsia"/>
          <w:sz w:val="30"/>
          <w:szCs w:val="30"/>
        </w:rPr>
        <w:t>4.</w:t>
      </w:r>
      <w:r>
        <w:rPr>
          <w:rFonts w:hint="eastAsia"/>
          <w:sz w:val="30"/>
          <w:szCs w:val="30"/>
        </w:rPr>
        <w:t>审评认证中心有关体制文件，证实：广东省食品药品监督管理局审评认证中心系广东省食品药品监督管理局所属公益一类正处级事业法人单位，经费来源系财政补助一类。</w:t>
      </w:r>
    </w:p>
    <w:p w14:paraId="64EDAEE6" w14:textId="77777777" w:rsidR="00AF6ACD" w:rsidRDefault="00AF6ACD">
      <w:pPr>
        <w:spacing w:line="500" w:lineRule="atLeast"/>
        <w:ind w:firstLine="600"/>
        <w:divId w:val="1665162186"/>
        <w:rPr>
          <w:rFonts w:hint="eastAsia"/>
          <w:sz w:val="30"/>
          <w:szCs w:val="30"/>
        </w:rPr>
      </w:pPr>
      <w:r>
        <w:rPr>
          <w:rFonts w:hint="eastAsia"/>
          <w:sz w:val="30"/>
          <w:szCs w:val="30"/>
        </w:rPr>
        <w:t>5.</w:t>
      </w:r>
      <w:r>
        <w:rPr>
          <w:rFonts w:hint="eastAsia"/>
          <w:sz w:val="30"/>
          <w:szCs w:val="30"/>
        </w:rPr>
        <w:t>由审评认证中心出具的施俊飞干部履历表、干部介绍信、工作情况说明、任职通知、事业单位聘用合同，证实：被告人施俊飞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月进入中心编制，为中心事业在编人员，</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月担任行政秘书科副科长，分管财务室工作，系在事业单位中从事公务的人员。</w:t>
      </w:r>
    </w:p>
    <w:p w14:paraId="0D5BA8F7" w14:textId="77777777" w:rsidR="00AF6ACD" w:rsidRDefault="00AF6ACD">
      <w:pPr>
        <w:spacing w:line="500" w:lineRule="atLeast"/>
        <w:ind w:firstLine="600"/>
        <w:divId w:val="1873105592"/>
        <w:rPr>
          <w:rFonts w:hint="eastAsia"/>
          <w:sz w:val="30"/>
          <w:szCs w:val="30"/>
        </w:rPr>
      </w:pPr>
      <w:r>
        <w:rPr>
          <w:rFonts w:hint="eastAsia"/>
          <w:sz w:val="30"/>
          <w:szCs w:val="30"/>
        </w:rPr>
        <w:t>6.</w:t>
      </w:r>
      <w:r>
        <w:rPr>
          <w:rFonts w:hint="eastAsia"/>
          <w:sz w:val="30"/>
          <w:szCs w:val="30"/>
        </w:rPr>
        <w:t>由审评中心出具的出纳梁某乙干部履历表、任职情况说明及出纳岗位说明书，证实：梁某乙</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月大学毕业后进入省局评审认证中心工作，</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月任中心出纳员，隶属行政秘书科，负责中心财务工作的收付，对会计主管负责，对所承担的工作全面负责。具体负责现金、支票的日常支付工作，负责登记现金日记账和银行记账等。无决策权限。</w:t>
      </w:r>
    </w:p>
    <w:p w14:paraId="106DC56E" w14:textId="77777777" w:rsidR="00AF6ACD" w:rsidRDefault="00AF6ACD">
      <w:pPr>
        <w:spacing w:line="500" w:lineRule="atLeast"/>
        <w:ind w:firstLine="600"/>
        <w:divId w:val="2083404564"/>
        <w:rPr>
          <w:rFonts w:hint="eastAsia"/>
          <w:sz w:val="30"/>
          <w:szCs w:val="30"/>
        </w:rPr>
      </w:pPr>
      <w:r>
        <w:rPr>
          <w:rFonts w:hint="eastAsia"/>
          <w:sz w:val="30"/>
          <w:szCs w:val="30"/>
        </w:rPr>
        <w:t>7.</w:t>
      </w:r>
      <w:r>
        <w:rPr>
          <w:rFonts w:hint="eastAsia"/>
          <w:sz w:val="30"/>
          <w:szCs w:val="30"/>
        </w:rPr>
        <w:t>由审评中心出具的会计侯某、邹某个人情况说明，证实：侯某</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月进入中心工作，任职会计，岗位职责包括负责中心的收入核算，负责报销初审工作，完成部分记账工作，及完成领导交办的其他工作等。邹某</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月进入中心工作，任职会计，岗位职责包括负责中心的收入核算，负责报销初审、税务申报工作；及完成领导交办的其他工作等。</w:t>
      </w:r>
    </w:p>
    <w:p w14:paraId="5E3BBB31" w14:textId="77777777" w:rsidR="00AF6ACD" w:rsidRDefault="00AF6ACD">
      <w:pPr>
        <w:spacing w:line="500" w:lineRule="atLeast"/>
        <w:ind w:firstLine="600"/>
        <w:divId w:val="360402824"/>
        <w:rPr>
          <w:rFonts w:hint="eastAsia"/>
          <w:sz w:val="30"/>
          <w:szCs w:val="30"/>
        </w:rPr>
      </w:pPr>
      <w:r>
        <w:rPr>
          <w:rFonts w:hint="eastAsia"/>
          <w:sz w:val="30"/>
          <w:szCs w:val="30"/>
        </w:rPr>
        <w:t>8.</w:t>
      </w:r>
      <w:r>
        <w:rPr>
          <w:rFonts w:hint="eastAsia"/>
          <w:sz w:val="30"/>
          <w:szCs w:val="30"/>
        </w:rPr>
        <w:t>由证人梁某乙出具的有关书面说明（共</w:t>
      </w:r>
      <w:r>
        <w:rPr>
          <w:rFonts w:hint="eastAsia"/>
          <w:sz w:val="30"/>
          <w:szCs w:val="30"/>
        </w:rPr>
        <w:t>3</w:t>
      </w:r>
      <w:r>
        <w:rPr>
          <w:rFonts w:hint="eastAsia"/>
          <w:sz w:val="30"/>
          <w:szCs w:val="30"/>
        </w:rPr>
        <w:t>份），证实：被告人施俊飞以领导交办为由，让出纳梁某乙去单位农业银行账户提取现金后、以个人名义写借据拿走现金共计</w:t>
      </w:r>
      <w:r>
        <w:rPr>
          <w:rFonts w:hint="eastAsia"/>
          <w:sz w:val="30"/>
          <w:szCs w:val="30"/>
        </w:rPr>
        <w:t>111</w:t>
      </w:r>
      <w:r>
        <w:rPr>
          <w:rFonts w:hint="eastAsia"/>
          <w:sz w:val="30"/>
          <w:szCs w:val="30"/>
        </w:rPr>
        <w:t>万元；或在梁某乙休假期间，使用梁某乙让其保管的空白支票</w:t>
      </w:r>
      <w:r>
        <w:rPr>
          <w:rFonts w:hint="eastAsia"/>
          <w:sz w:val="30"/>
          <w:szCs w:val="30"/>
        </w:rPr>
        <w:t>28</w:t>
      </w:r>
      <w:r>
        <w:rPr>
          <w:rFonts w:hint="eastAsia"/>
          <w:sz w:val="30"/>
          <w:szCs w:val="30"/>
        </w:rPr>
        <w:t>张支票提取现金，共计</w:t>
      </w:r>
      <w:r>
        <w:rPr>
          <w:rFonts w:hint="eastAsia"/>
          <w:sz w:val="30"/>
          <w:szCs w:val="30"/>
        </w:rPr>
        <w:t>295</w:t>
      </w:r>
      <w:r>
        <w:rPr>
          <w:rFonts w:hint="eastAsia"/>
          <w:sz w:val="30"/>
          <w:szCs w:val="30"/>
        </w:rPr>
        <w:t>万元。以上款项均未计入出纳帐，也未归还单位。</w:t>
      </w:r>
    </w:p>
    <w:p w14:paraId="3489236A" w14:textId="77777777" w:rsidR="00AF6ACD" w:rsidRDefault="00AF6ACD">
      <w:pPr>
        <w:spacing w:line="500" w:lineRule="atLeast"/>
        <w:ind w:firstLine="600"/>
        <w:divId w:val="929970303"/>
        <w:rPr>
          <w:rFonts w:hint="eastAsia"/>
          <w:sz w:val="30"/>
          <w:szCs w:val="30"/>
        </w:rPr>
      </w:pPr>
      <w:r>
        <w:rPr>
          <w:rFonts w:hint="eastAsia"/>
          <w:sz w:val="30"/>
          <w:szCs w:val="30"/>
        </w:rPr>
        <w:t>9.</w:t>
      </w:r>
      <w:r>
        <w:rPr>
          <w:rFonts w:hint="eastAsia"/>
          <w:sz w:val="30"/>
          <w:szCs w:val="30"/>
        </w:rPr>
        <w:t>从审评认证中心调取的借款审批单</w:t>
      </w:r>
      <w:r>
        <w:rPr>
          <w:rFonts w:hint="eastAsia"/>
          <w:sz w:val="30"/>
          <w:szCs w:val="30"/>
        </w:rPr>
        <w:t>10</w:t>
      </w:r>
      <w:r>
        <w:rPr>
          <w:rFonts w:hint="eastAsia"/>
          <w:sz w:val="30"/>
          <w:szCs w:val="30"/>
        </w:rPr>
        <w:t>份，从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月，借支金额</w:t>
      </w:r>
      <w:r>
        <w:rPr>
          <w:rFonts w:hint="eastAsia"/>
          <w:sz w:val="30"/>
          <w:szCs w:val="30"/>
        </w:rPr>
        <w:t>5</w:t>
      </w:r>
      <w:r>
        <w:rPr>
          <w:rFonts w:hint="eastAsia"/>
          <w:sz w:val="30"/>
          <w:szCs w:val="30"/>
        </w:rPr>
        <w:t>万、</w:t>
      </w:r>
      <w:r>
        <w:rPr>
          <w:rFonts w:hint="eastAsia"/>
          <w:sz w:val="30"/>
          <w:szCs w:val="30"/>
        </w:rPr>
        <w:t>20</w:t>
      </w:r>
      <w:r>
        <w:rPr>
          <w:rFonts w:hint="eastAsia"/>
          <w:sz w:val="30"/>
          <w:szCs w:val="30"/>
        </w:rPr>
        <w:t>万不等，总额</w:t>
      </w:r>
      <w:r>
        <w:rPr>
          <w:rFonts w:hint="eastAsia"/>
          <w:sz w:val="30"/>
          <w:szCs w:val="30"/>
        </w:rPr>
        <w:t>111</w:t>
      </w:r>
      <w:r>
        <w:rPr>
          <w:rFonts w:hint="eastAsia"/>
          <w:sz w:val="30"/>
          <w:szCs w:val="30"/>
        </w:rPr>
        <w:t>万，经被告人施俊飞辨认，证实：被告人施俊飞通过私填借款审批单的方式挪用中心资金。</w:t>
      </w:r>
    </w:p>
    <w:p w14:paraId="0C206078" w14:textId="77777777" w:rsidR="00AF6ACD" w:rsidRDefault="00AF6ACD">
      <w:pPr>
        <w:spacing w:line="500" w:lineRule="atLeast"/>
        <w:ind w:firstLine="600"/>
        <w:divId w:val="1986203686"/>
        <w:rPr>
          <w:rFonts w:hint="eastAsia"/>
          <w:sz w:val="30"/>
          <w:szCs w:val="30"/>
        </w:rPr>
      </w:pPr>
      <w:r>
        <w:rPr>
          <w:rFonts w:hint="eastAsia"/>
          <w:sz w:val="30"/>
          <w:szCs w:val="30"/>
        </w:rPr>
        <w:t>10.</w:t>
      </w:r>
      <w:r>
        <w:rPr>
          <w:rFonts w:hint="eastAsia"/>
          <w:sz w:val="30"/>
          <w:szCs w:val="30"/>
        </w:rPr>
        <w:t>从审评认证中心调取的中国银行支票存根</w:t>
      </w:r>
      <w:r>
        <w:rPr>
          <w:rFonts w:hint="eastAsia"/>
          <w:sz w:val="30"/>
          <w:szCs w:val="30"/>
        </w:rPr>
        <w:t>24</w:t>
      </w:r>
      <w:r>
        <w:rPr>
          <w:rFonts w:hint="eastAsia"/>
          <w:sz w:val="30"/>
          <w:szCs w:val="30"/>
        </w:rPr>
        <w:t>张，经被告人施俊飞辨认，证实：该中国银行支票存根中有</w:t>
      </w:r>
      <w:r>
        <w:rPr>
          <w:rFonts w:hint="eastAsia"/>
          <w:sz w:val="30"/>
          <w:szCs w:val="30"/>
        </w:rPr>
        <w:t>18</w:t>
      </w:r>
      <w:r>
        <w:rPr>
          <w:rFonts w:hint="eastAsia"/>
          <w:sz w:val="30"/>
          <w:szCs w:val="30"/>
        </w:rPr>
        <w:t>张是施俊飞利用职务便利自己提取现金或指示他人提取现金后挪作个人私用，共计</w:t>
      </w:r>
      <w:r>
        <w:rPr>
          <w:rFonts w:hint="eastAsia"/>
          <w:sz w:val="30"/>
          <w:szCs w:val="30"/>
        </w:rPr>
        <w:t>214</w:t>
      </w:r>
      <w:r>
        <w:rPr>
          <w:rFonts w:hint="eastAsia"/>
          <w:sz w:val="30"/>
          <w:szCs w:val="30"/>
        </w:rPr>
        <w:t>万元。</w:t>
      </w:r>
    </w:p>
    <w:p w14:paraId="51218F98" w14:textId="77777777" w:rsidR="00AF6ACD" w:rsidRDefault="00AF6ACD">
      <w:pPr>
        <w:spacing w:line="500" w:lineRule="atLeast"/>
        <w:ind w:firstLine="600"/>
        <w:divId w:val="117798934"/>
        <w:rPr>
          <w:rFonts w:hint="eastAsia"/>
          <w:sz w:val="30"/>
          <w:szCs w:val="30"/>
        </w:rPr>
      </w:pPr>
      <w:r>
        <w:rPr>
          <w:rFonts w:hint="eastAsia"/>
          <w:sz w:val="30"/>
          <w:szCs w:val="30"/>
        </w:rPr>
        <w:t>11.</w:t>
      </w:r>
      <w:r>
        <w:rPr>
          <w:rFonts w:hint="eastAsia"/>
          <w:sz w:val="30"/>
          <w:szCs w:val="30"/>
        </w:rPr>
        <w:t>从中国银行广州东风东路支行调取的中国银行支票</w:t>
      </w:r>
      <w:r>
        <w:rPr>
          <w:rFonts w:hint="eastAsia"/>
          <w:sz w:val="30"/>
          <w:szCs w:val="30"/>
        </w:rPr>
        <w:t>18</w:t>
      </w:r>
      <w:r>
        <w:rPr>
          <w:rFonts w:hint="eastAsia"/>
          <w:sz w:val="30"/>
          <w:szCs w:val="30"/>
        </w:rPr>
        <w:t>张，经被告人施俊飞辨认，证实：该</w:t>
      </w:r>
      <w:r>
        <w:rPr>
          <w:rFonts w:hint="eastAsia"/>
          <w:sz w:val="30"/>
          <w:szCs w:val="30"/>
        </w:rPr>
        <w:t>18</w:t>
      </w:r>
      <w:r>
        <w:rPr>
          <w:rFonts w:hint="eastAsia"/>
          <w:sz w:val="30"/>
          <w:szCs w:val="30"/>
        </w:rPr>
        <w:t>张支票是施俊飞利用职务便利提取现金后，挪用私用的。</w:t>
      </w:r>
    </w:p>
    <w:p w14:paraId="0F8E964F" w14:textId="77777777" w:rsidR="00AF6ACD" w:rsidRDefault="00AF6ACD">
      <w:pPr>
        <w:spacing w:line="500" w:lineRule="atLeast"/>
        <w:ind w:firstLine="600"/>
        <w:divId w:val="52782151"/>
        <w:rPr>
          <w:rFonts w:hint="eastAsia"/>
          <w:sz w:val="30"/>
          <w:szCs w:val="30"/>
        </w:rPr>
      </w:pPr>
      <w:r>
        <w:rPr>
          <w:rFonts w:hint="eastAsia"/>
          <w:sz w:val="30"/>
          <w:szCs w:val="30"/>
        </w:rPr>
        <w:t>12.</w:t>
      </w:r>
      <w:r>
        <w:rPr>
          <w:rFonts w:hint="eastAsia"/>
          <w:sz w:val="30"/>
          <w:szCs w:val="30"/>
        </w:rPr>
        <w:t>从中国银行广州东风东路支行调取的中国银行支票</w:t>
      </w:r>
      <w:r>
        <w:rPr>
          <w:rFonts w:hint="eastAsia"/>
          <w:sz w:val="30"/>
          <w:szCs w:val="30"/>
        </w:rPr>
        <w:t>7</w:t>
      </w:r>
      <w:r>
        <w:rPr>
          <w:rFonts w:hint="eastAsia"/>
          <w:sz w:val="30"/>
          <w:szCs w:val="30"/>
        </w:rPr>
        <w:t>张，经被告人施俊飞、证人侯某、邹某、梁某乙辨认，证实：该</w:t>
      </w:r>
      <w:r>
        <w:rPr>
          <w:rFonts w:hint="eastAsia"/>
          <w:sz w:val="30"/>
          <w:szCs w:val="30"/>
        </w:rPr>
        <w:t>7</w:t>
      </w:r>
      <w:r>
        <w:rPr>
          <w:rFonts w:hint="eastAsia"/>
          <w:sz w:val="30"/>
          <w:szCs w:val="30"/>
        </w:rPr>
        <w:t>张支票中有</w:t>
      </w:r>
      <w:r>
        <w:rPr>
          <w:rFonts w:hint="eastAsia"/>
          <w:sz w:val="30"/>
          <w:szCs w:val="30"/>
        </w:rPr>
        <w:t>6</w:t>
      </w:r>
      <w:r>
        <w:rPr>
          <w:rFonts w:hint="eastAsia"/>
          <w:sz w:val="30"/>
          <w:szCs w:val="30"/>
        </w:rPr>
        <w:t>张支票是由施俊飞自行提现或指示他人提现，挪作施俊飞本人使用的。</w:t>
      </w:r>
    </w:p>
    <w:p w14:paraId="6C29113D" w14:textId="77777777" w:rsidR="00AF6ACD" w:rsidRDefault="00AF6ACD">
      <w:pPr>
        <w:spacing w:line="500" w:lineRule="atLeast"/>
        <w:ind w:firstLine="600"/>
        <w:divId w:val="524058186"/>
        <w:rPr>
          <w:rFonts w:hint="eastAsia"/>
          <w:sz w:val="30"/>
          <w:szCs w:val="30"/>
        </w:rPr>
      </w:pPr>
      <w:r>
        <w:rPr>
          <w:rFonts w:hint="eastAsia"/>
          <w:sz w:val="30"/>
          <w:szCs w:val="30"/>
        </w:rPr>
        <w:t>13.</w:t>
      </w:r>
      <w:r>
        <w:rPr>
          <w:rFonts w:hint="eastAsia"/>
          <w:sz w:val="30"/>
          <w:szCs w:val="30"/>
        </w:rPr>
        <w:t>由证人侯某、邹某出具的关于提现的说明，证实：侯某于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日，邹某于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日到中国银行提取现金（因施俊飞说他没有携带身份证，所以派遣侯某、邹某替他提取现金），提取现金后马上转交给了施俊飞，施俊飞派侯某、邹某提取现金和转交现金时，三人均在场。</w:t>
      </w:r>
    </w:p>
    <w:p w14:paraId="7E87485E" w14:textId="77777777" w:rsidR="00AF6ACD" w:rsidRDefault="00AF6ACD">
      <w:pPr>
        <w:spacing w:line="500" w:lineRule="atLeast"/>
        <w:ind w:firstLine="600"/>
        <w:divId w:val="2122146592"/>
        <w:rPr>
          <w:rFonts w:hint="eastAsia"/>
          <w:sz w:val="30"/>
          <w:szCs w:val="30"/>
        </w:rPr>
      </w:pPr>
      <w:r>
        <w:rPr>
          <w:rFonts w:hint="eastAsia"/>
          <w:sz w:val="30"/>
          <w:szCs w:val="30"/>
        </w:rPr>
        <w:t>14.</w:t>
      </w:r>
      <w:r>
        <w:rPr>
          <w:rFonts w:hint="eastAsia"/>
          <w:sz w:val="30"/>
          <w:szCs w:val="30"/>
        </w:rPr>
        <w:t>从中国银行广州东风东路支行调取的中国银行支票</w:t>
      </w:r>
      <w:r>
        <w:rPr>
          <w:rFonts w:hint="eastAsia"/>
          <w:sz w:val="30"/>
          <w:szCs w:val="30"/>
        </w:rPr>
        <w:t>37</w:t>
      </w:r>
      <w:r>
        <w:rPr>
          <w:rFonts w:hint="eastAsia"/>
          <w:sz w:val="30"/>
          <w:szCs w:val="30"/>
        </w:rPr>
        <w:t>张，经被告人施俊飞辨认，证实：该</w:t>
      </w:r>
      <w:r>
        <w:rPr>
          <w:rFonts w:hint="eastAsia"/>
          <w:sz w:val="30"/>
          <w:szCs w:val="30"/>
        </w:rPr>
        <w:t>37</w:t>
      </w:r>
      <w:r>
        <w:rPr>
          <w:rFonts w:hint="eastAsia"/>
          <w:sz w:val="30"/>
          <w:szCs w:val="30"/>
        </w:rPr>
        <w:t>张支票中款项共</w:t>
      </w:r>
      <w:r>
        <w:rPr>
          <w:rFonts w:hint="eastAsia"/>
          <w:sz w:val="30"/>
          <w:szCs w:val="30"/>
        </w:rPr>
        <w:t>317</w:t>
      </w:r>
      <w:r>
        <w:rPr>
          <w:rFonts w:hint="eastAsia"/>
          <w:sz w:val="30"/>
          <w:szCs w:val="30"/>
        </w:rPr>
        <w:t>万元是施俊飞向出纳梁某乙谎称领导需要用钱的名义领取的，并将该款项全部挪作施俊飞个人使用，其中</w:t>
      </w:r>
      <w:r>
        <w:rPr>
          <w:rFonts w:hint="eastAsia"/>
          <w:sz w:val="30"/>
          <w:szCs w:val="30"/>
        </w:rPr>
        <w:t>3</w:t>
      </w:r>
      <w:r>
        <w:rPr>
          <w:rFonts w:hint="eastAsia"/>
          <w:sz w:val="30"/>
          <w:szCs w:val="30"/>
        </w:rPr>
        <w:t>张支票共</w:t>
      </w:r>
      <w:r>
        <w:rPr>
          <w:rFonts w:hint="eastAsia"/>
          <w:sz w:val="30"/>
          <w:szCs w:val="30"/>
        </w:rPr>
        <w:t>15</w:t>
      </w:r>
      <w:r>
        <w:rPr>
          <w:rFonts w:hint="eastAsia"/>
          <w:sz w:val="30"/>
          <w:szCs w:val="30"/>
        </w:rPr>
        <w:t>万元提现的时间为为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日。</w:t>
      </w:r>
    </w:p>
    <w:p w14:paraId="26F03E0E" w14:textId="77777777" w:rsidR="00AF6ACD" w:rsidRDefault="00AF6ACD">
      <w:pPr>
        <w:spacing w:line="500" w:lineRule="atLeast"/>
        <w:ind w:firstLine="600"/>
        <w:divId w:val="1548226890"/>
        <w:rPr>
          <w:rFonts w:hint="eastAsia"/>
          <w:sz w:val="30"/>
          <w:szCs w:val="30"/>
        </w:rPr>
      </w:pPr>
      <w:r>
        <w:rPr>
          <w:rFonts w:hint="eastAsia"/>
          <w:sz w:val="30"/>
          <w:szCs w:val="30"/>
        </w:rPr>
        <w:t>15.</w:t>
      </w:r>
      <w:r>
        <w:rPr>
          <w:rFonts w:hint="eastAsia"/>
          <w:sz w:val="30"/>
          <w:szCs w:val="30"/>
        </w:rPr>
        <w:t>从中国银行广州东风东路支行调取的中国银行支票</w:t>
      </w:r>
      <w:r>
        <w:rPr>
          <w:rFonts w:hint="eastAsia"/>
          <w:sz w:val="30"/>
          <w:szCs w:val="30"/>
        </w:rPr>
        <w:t>3</w:t>
      </w:r>
      <w:r>
        <w:rPr>
          <w:rFonts w:hint="eastAsia"/>
          <w:sz w:val="30"/>
          <w:szCs w:val="30"/>
        </w:rPr>
        <w:t>张，经被告人施俊飞辨认，证实：该</w:t>
      </w:r>
      <w:r>
        <w:rPr>
          <w:rFonts w:hint="eastAsia"/>
          <w:sz w:val="30"/>
          <w:szCs w:val="30"/>
        </w:rPr>
        <w:t>3</w:t>
      </w:r>
      <w:r>
        <w:rPr>
          <w:rFonts w:hint="eastAsia"/>
          <w:sz w:val="30"/>
          <w:szCs w:val="30"/>
        </w:rPr>
        <w:t>张支票中的款项共计</w:t>
      </w:r>
      <w:r>
        <w:rPr>
          <w:rFonts w:hint="eastAsia"/>
          <w:sz w:val="30"/>
          <w:szCs w:val="30"/>
        </w:rPr>
        <w:t>23</w:t>
      </w:r>
      <w:r>
        <w:rPr>
          <w:rFonts w:hint="eastAsia"/>
          <w:sz w:val="30"/>
          <w:szCs w:val="30"/>
        </w:rPr>
        <w:t>万元是施俊飞自己提取现金并挪作个人使用。</w:t>
      </w:r>
    </w:p>
    <w:p w14:paraId="698954F5" w14:textId="77777777" w:rsidR="00AF6ACD" w:rsidRDefault="00AF6ACD">
      <w:pPr>
        <w:spacing w:line="500" w:lineRule="atLeast"/>
        <w:ind w:firstLine="600"/>
        <w:divId w:val="1373925651"/>
        <w:rPr>
          <w:rFonts w:hint="eastAsia"/>
          <w:sz w:val="30"/>
          <w:szCs w:val="30"/>
        </w:rPr>
      </w:pPr>
      <w:r>
        <w:rPr>
          <w:rFonts w:hint="eastAsia"/>
          <w:sz w:val="30"/>
          <w:szCs w:val="30"/>
        </w:rPr>
        <w:t>16.</w:t>
      </w:r>
      <w:r>
        <w:rPr>
          <w:rFonts w:hint="eastAsia"/>
          <w:sz w:val="30"/>
          <w:szCs w:val="30"/>
        </w:rPr>
        <w:t>从工商银行广州领峰支行调取的施俊飞银行账户情况，证实：施俊飞在工商银行共有</w:t>
      </w:r>
      <w:r>
        <w:rPr>
          <w:rFonts w:hint="eastAsia"/>
          <w:sz w:val="30"/>
          <w:szCs w:val="30"/>
        </w:rPr>
        <w:t>3</w:t>
      </w:r>
      <w:r>
        <w:rPr>
          <w:rFonts w:hint="eastAsia"/>
          <w:sz w:val="30"/>
          <w:szCs w:val="30"/>
        </w:rPr>
        <w:t>个正常账户，余额总数为</w:t>
      </w:r>
      <w:r>
        <w:rPr>
          <w:rFonts w:hint="eastAsia"/>
          <w:sz w:val="30"/>
          <w:szCs w:val="30"/>
        </w:rPr>
        <w:t>223.01</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月期间，其中一个账户有多笔大额存现及消费。</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日，施俊飞向尾号</w:t>
      </w:r>
      <w:r>
        <w:rPr>
          <w:rFonts w:hint="eastAsia"/>
          <w:sz w:val="30"/>
          <w:szCs w:val="30"/>
        </w:rPr>
        <w:t>8732</w:t>
      </w:r>
      <w:r>
        <w:rPr>
          <w:rFonts w:hint="eastAsia"/>
          <w:sz w:val="30"/>
          <w:szCs w:val="30"/>
        </w:rPr>
        <w:t>账户转账人民币</w:t>
      </w:r>
      <w:r>
        <w:rPr>
          <w:rFonts w:hint="eastAsia"/>
          <w:sz w:val="30"/>
          <w:szCs w:val="30"/>
        </w:rPr>
        <w:t>1314520</w:t>
      </w:r>
      <w:r>
        <w:rPr>
          <w:rFonts w:hint="eastAsia"/>
          <w:sz w:val="30"/>
          <w:szCs w:val="30"/>
        </w:rPr>
        <w:t>元，附该笔大额转账凭证及当日与前日大额存现交易凭证（</w:t>
      </w:r>
      <w:r>
        <w:rPr>
          <w:rFonts w:hint="eastAsia"/>
          <w:sz w:val="30"/>
          <w:szCs w:val="30"/>
        </w:rPr>
        <w:t>19</w:t>
      </w:r>
      <w:r>
        <w:rPr>
          <w:rFonts w:hint="eastAsia"/>
          <w:sz w:val="30"/>
          <w:szCs w:val="30"/>
        </w:rPr>
        <w:t>万，</w:t>
      </w:r>
      <w:r>
        <w:rPr>
          <w:rFonts w:hint="eastAsia"/>
          <w:sz w:val="30"/>
          <w:szCs w:val="30"/>
        </w:rPr>
        <w:t>94</w:t>
      </w:r>
      <w:r>
        <w:rPr>
          <w:rFonts w:hint="eastAsia"/>
          <w:sz w:val="30"/>
          <w:szCs w:val="30"/>
        </w:rPr>
        <w:t>万），均为施俊飞亲笔签名经办。</w:t>
      </w:r>
    </w:p>
    <w:p w14:paraId="548D2BD8" w14:textId="77777777" w:rsidR="00AF6ACD" w:rsidRDefault="00AF6ACD">
      <w:pPr>
        <w:spacing w:line="500" w:lineRule="atLeast"/>
        <w:ind w:firstLine="600"/>
        <w:divId w:val="281768630"/>
        <w:rPr>
          <w:rFonts w:hint="eastAsia"/>
          <w:sz w:val="30"/>
          <w:szCs w:val="30"/>
        </w:rPr>
      </w:pPr>
      <w:r>
        <w:rPr>
          <w:rFonts w:hint="eastAsia"/>
          <w:sz w:val="30"/>
          <w:szCs w:val="30"/>
        </w:rPr>
        <w:t>17.</w:t>
      </w:r>
      <w:r>
        <w:rPr>
          <w:rFonts w:hint="eastAsia"/>
          <w:sz w:val="30"/>
          <w:szCs w:val="30"/>
        </w:rPr>
        <w:t>由审评认证中心提供的中国工商银行汇款凭证，经被告人施俊飞辨认，证实：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日，施俊飞向尾号</w:t>
      </w:r>
      <w:r>
        <w:rPr>
          <w:rFonts w:hint="eastAsia"/>
          <w:sz w:val="30"/>
          <w:szCs w:val="30"/>
        </w:rPr>
        <w:t>8732</w:t>
      </w:r>
      <w:r>
        <w:rPr>
          <w:rFonts w:hint="eastAsia"/>
          <w:sz w:val="30"/>
          <w:szCs w:val="30"/>
        </w:rPr>
        <w:t>账户转账人民币</w:t>
      </w:r>
      <w:r>
        <w:rPr>
          <w:rFonts w:hint="eastAsia"/>
          <w:sz w:val="30"/>
          <w:szCs w:val="30"/>
        </w:rPr>
        <w:t>1314520</w:t>
      </w:r>
      <w:r>
        <w:rPr>
          <w:rFonts w:hint="eastAsia"/>
          <w:sz w:val="30"/>
          <w:szCs w:val="30"/>
        </w:rPr>
        <w:t>元。</w:t>
      </w:r>
    </w:p>
    <w:p w14:paraId="46D7EC70" w14:textId="77777777" w:rsidR="00AF6ACD" w:rsidRDefault="00AF6ACD">
      <w:pPr>
        <w:spacing w:line="500" w:lineRule="atLeast"/>
        <w:ind w:firstLine="600"/>
        <w:divId w:val="1709139213"/>
        <w:rPr>
          <w:rFonts w:hint="eastAsia"/>
          <w:sz w:val="30"/>
          <w:szCs w:val="30"/>
        </w:rPr>
      </w:pPr>
      <w:r>
        <w:rPr>
          <w:rFonts w:hint="eastAsia"/>
          <w:sz w:val="30"/>
          <w:szCs w:val="30"/>
        </w:rPr>
        <w:t>18.</w:t>
      </w:r>
      <w:r>
        <w:rPr>
          <w:rFonts w:hint="eastAsia"/>
          <w:sz w:val="30"/>
          <w:szCs w:val="30"/>
        </w:rPr>
        <w:t>由中国证券登记结算有限责任公司深圳分公司出具的邓某证券账户及证券变更信息，证实：邓某</w:t>
      </w:r>
      <w:r>
        <w:rPr>
          <w:rFonts w:hint="eastAsia"/>
          <w:sz w:val="30"/>
          <w:szCs w:val="30"/>
        </w:rPr>
        <w:t>0160158653</w:t>
      </w:r>
      <w:r>
        <w:rPr>
          <w:rFonts w:hint="eastAsia"/>
          <w:sz w:val="30"/>
          <w:szCs w:val="30"/>
        </w:rPr>
        <w:t>证券账户在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日期间股票交易的情况，其中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日之间并无股票交易记录。</w:t>
      </w:r>
    </w:p>
    <w:p w14:paraId="64965EE6" w14:textId="77777777" w:rsidR="00AF6ACD" w:rsidRDefault="00AF6ACD">
      <w:pPr>
        <w:spacing w:line="500" w:lineRule="atLeast"/>
        <w:ind w:firstLine="600"/>
        <w:divId w:val="1062677475"/>
        <w:rPr>
          <w:rFonts w:hint="eastAsia"/>
          <w:sz w:val="30"/>
          <w:szCs w:val="30"/>
        </w:rPr>
      </w:pPr>
      <w:r>
        <w:rPr>
          <w:rFonts w:hint="eastAsia"/>
          <w:sz w:val="30"/>
          <w:szCs w:val="30"/>
        </w:rPr>
        <w:t>19.</w:t>
      </w:r>
      <w:r>
        <w:rPr>
          <w:rFonts w:hint="eastAsia"/>
          <w:sz w:val="30"/>
          <w:szCs w:val="30"/>
        </w:rPr>
        <w:t>由审评认证中心提供的该单位财务管理制度，证实：施俊飞私填借款审批单及使用中心空白支票的操作均违反广东省食品药品监督管理局审评认证中心财务制度。</w:t>
      </w:r>
    </w:p>
    <w:p w14:paraId="77C39211" w14:textId="77777777" w:rsidR="00AF6ACD" w:rsidRDefault="00AF6ACD">
      <w:pPr>
        <w:spacing w:line="500" w:lineRule="atLeast"/>
        <w:ind w:firstLine="600"/>
        <w:divId w:val="944918877"/>
        <w:rPr>
          <w:rFonts w:hint="eastAsia"/>
          <w:sz w:val="30"/>
          <w:szCs w:val="30"/>
        </w:rPr>
      </w:pPr>
      <w:r>
        <w:rPr>
          <w:rFonts w:hint="eastAsia"/>
          <w:sz w:val="30"/>
          <w:szCs w:val="30"/>
        </w:rPr>
        <w:t>20.</w:t>
      </w:r>
      <w:r>
        <w:rPr>
          <w:rFonts w:hint="eastAsia"/>
          <w:sz w:val="30"/>
          <w:szCs w:val="30"/>
        </w:rPr>
        <w:t>由审评认证中心提供的该单位账户银行流水，证实：该单位账户提取收支情况。</w:t>
      </w:r>
    </w:p>
    <w:p w14:paraId="24C78153" w14:textId="77777777" w:rsidR="00AF6ACD" w:rsidRDefault="00AF6ACD">
      <w:pPr>
        <w:spacing w:line="500" w:lineRule="atLeast"/>
        <w:ind w:firstLine="600"/>
        <w:divId w:val="2006007937"/>
        <w:rPr>
          <w:rFonts w:hint="eastAsia"/>
          <w:sz w:val="30"/>
          <w:szCs w:val="30"/>
        </w:rPr>
      </w:pPr>
      <w:r>
        <w:rPr>
          <w:rFonts w:hint="eastAsia"/>
          <w:sz w:val="30"/>
          <w:szCs w:val="30"/>
        </w:rPr>
        <w:t>21.</w:t>
      </w:r>
      <w:r>
        <w:rPr>
          <w:rFonts w:hint="eastAsia"/>
          <w:sz w:val="30"/>
          <w:szCs w:val="30"/>
        </w:rPr>
        <w:t>广东省暂时扣留、冻结财物收据（共</w:t>
      </w:r>
      <w:r>
        <w:rPr>
          <w:rFonts w:hint="eastAsia"/>
          <w:sz w:val="30"/>
          <w:szCs w:val="30"/>
        </w:rPr>
        <w:t>4</w:t>
      </w:r>
      <w:r>
        <w:rPr>
          <w:rFonts w:hint="eastAsia"/>
          <w:sz w:val="30"/>
          <w:szCs w:val="30"/>
        </w:rPr>
        <w:t>张），证实：案发后，施俊飞家人及其前女友代其累计退缴赃款</w:t>
      </w:r>
      <w:r>
        <w:rPr>
          <w:rFonts w:hint="eastAsia"/>
          <w:sz w:val="30"/>
          <w:szCs w:val="30"/>
        </w:rPr>
        <w:t>200</w:t>
      </w:r>
      <w:r>
        <w:rPr>
          <w:rFonts w:hint="eastAsia"/>
          <w:sz w:val="30"/>
          <w:szCs w:val="30"/>
        </w:rPr>
        <w:t>万元。</w:t>
      </w:r>
    </w:p>
    <w:p w14:paraId="14B91D67" w14:textId="77777777" w:rsidR="00AF6ACD" w:rsidRDefault="00AF6ACD">
      <w:pPr>
        <w:spacing w:line="500" w:lineRule="atLeast"/>
        <w:ind w:firstLine="600"/>
        <w:divId w:val="920918426"/>
        <w:rPr>
          <w:rFonts w:hint="eastAsia"/>
          <w:sz w:val="30"/>
          <w:szCs w:val="30"/>
        </w:rPr>
      </w:pPr>
      <w:r>
        <w:rPr>
          <w:rFonts w:hint="eastAsia"/>
          <w:sz w:val="30"/>
          <w:szCs w:val="30"/>
        </w:rPr>
        <w:t>（二）证人证言</w:t>
      </w:r>
    </w:p>
    <w:p w14:paraId="1CA9C080" w14:textId="77777777" w:rsidR="00AF6ACD" w:rsidRDefault="00AF6ACD">
      <w:pPr>
        <w:spacing w:line="500" w:lineRule="atLeast"/>
        <w:ind w:firstLine="600"/>
        <w:divId w:val="1023750513"/>
        <w:rPr>
          <w:rFonts w:hint="eastAsia"/>
          <w:sz w:val="30"/>
          <w:szCs w:val="30"/>
        </w:rPr>
      </w:pPr>
      <w:r>
        <w:rPr>
          <w:rFonts w:hint="eastAsia"/>
          <w:sz w:val="30"/>
          <w:szCs w:val="30"/>
        </w:rPr>
        <w:t>1.</w:t>
      </w:r>
      <w:r>
        <w:rPr>
          <w:rFonts w:hint="eastAsia"/>
          <w:sz w:val="30"/>
          <w:szCs w:val="30"/>
        </w:rPr>
        <w:t>证人毕某（审评认证中心法定代表人）的证言，证实：施俊飞是广东省食品药品监督管理局审评认证中心事业编制在编干部。审评中心资金来源有财政拨款（每年</w:t>
      </w:r>
      <w:r>
        <w:rPr>
          <w:rFonts w:hint="eastAsia"/>
          <w:sz w:val="30"/>
          <w:szCs w:val="30"/>
        </w:rPr>
        <w:t>1500-2000</w:t>
      </w:r>
      <w:r>
        <w:rPr>
          <w:rFonts w:hint="eastAsia"/>
          <w:sz w:val="30"/>
          <w:szCs w:val="30"/>
        </w:rPr>
        <w:t>万左右），技术服务收费（自收自支，每年</w:t>
      </w:r>
      <w:r>
        <w:rPr>
          <w:rFonts w:hint="eastAsia"/>
          <w:sz w:val="30"/>
          <w:szCs w:val="30"/>
        </w:rPr>
        <w:t>1500</w:t>
      </w:r>
      <w:r>
        <w:rPr>
          <w:rFonts w:hint="eastAsia"/>
          <w:sz w:val="30"/>
          <w:szCs w:val="30"/>
        </w:rPr>
        <w:t>万左右）两种。审评中心有严格财务审批制度，支出款项需要经办人提出申请，由科室负责人审核，财务人员审核，中心主任签批后才由财务人员办理借支、付款或冲账。一般需要经办人填写《费用报销单》或《借款审批单》。单位资金使用主要有工资、差旅费、办公经费、给专家或检查员的劳务补助和差旅费。省药监局在对审评中心审计时发现施俊飞有使用未经领导审批的借款单向出纳领取现金的行为，进而发现施俊飞有私开支票领取单位现金的行为。</w:t>
      </w:r>
    </w:p>
    <w:p w14:paraId="374ABE4D" w14:textId="77777777" w:rsidR="00AF6ACD" w:rsidRDefault="00AF6ACD">
      <w:pPr>
        <w:spacing w:line="500" w:lineRule="atLeast"/>
        <w:ind w:firstLine="600"/>
        <w:divId w:val="1583569176"/>
        <w:rPr>
          <w:rFonts w:hint="eastAsia"/>
          <w:sz w:val="30"/>
          <w:szCs w:val="30"/>
        </w:rPr>
      </w:pPr>
      <w:r>
        <w:rPr>
          <w:rFonts w:hint="eastAsia"/>
          <w:sz w:val="30"/>
          <w:szCs w:val="30"/>
        </w:rPr>
        <w:t>2.</w:t>
      </w:r>
      <w:r>
        <w:rPr>
          <w:rFonts w:hint="eastAsia"/>
          <w:sz w:val="30"/>
          <w:szCs w:val="30"/>
        </w:rPr>
        <w:t>证人邓某（施俊飞前女友）的证言，证实：其于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北京认识施俊飞，后发展为男女朋友关系。其到广州游玩的费用由施俊飞支付，施俊飞也常去北京找其。两人一起时其的购物、消费均由施俊飞支付。施俊飞给予其现金，向其赠送名表，送其去韩国整容，向其母亲账户汇款用于帮其还房贷，多次向其账户汇款，其中最大一笔</w:t>
      </w:r>
      <w:r>
        <w:rPr>
          <w:rFonts w:hint="eastAsia"/>
          <w:sz w:val="30"/>
          <w:szCs w:val="30"/>
        </w:rPr>
        <w:t>1314520</w:t>
      </w:r>
      <w:r>
        <w:rPr>
          <w:rFonts w:hint="eastAsia"/>
          <w:sz w:val="30"/>
          <w:szCs w:val="30"/>
        </w:rPr>
        <w:t>元。到案发其才知道施俊飞为其花的钱是公款。</w:t>
      </w:r>
    </w:p>
    <w:p w14:paraId="4973549B" w14:textId="77777777" w:rsidR="00AF6ACD" w:rsidRDefault="00AF6ACD">
      <w:pPr>
        <w:spacing w:line="500" w:lineRule="atLeast"/>
        <w:ind w:firstLine="600"/>
        <w:divId w:val="410154427"/>
        <w:rPr>
          <w:rFonts w:hint="eastAsia"/>
          <w:sz w:val="30"/>
          <w:szCs w:val="30"/>
        </w:rPr>
      </w:pPr>
      <w:r>
        <w:rPr>
          <w:rFonts w:hint="eastAsia"/>
          <w:sz w:val="30"/>
          <w:szCs w:val="30"/>
        </w:rPr>
        <w:t>3.</w:t>
      </w:r>
      <w:r>
        <w:rPr>
          <w:rFonts w:hint="eastAsia"/>
          <w:sz w:val="30"/>
          <w:szCs w:val="30"/>
        </w:rPr>
        <w:t>证人侯某（审评认证中心会计）的证言，证实：其主要负责单位的收入核算、报销初审和部分记账等工作。经其辨认，</w:t>
      </w:r>
      <w:r>
        <w:rPr>
          <w:rFonts w:hint="eastAsia"/>
          <w:sz w:val="30"/>
          <w:szCs w:val="30"/>
        </w:rPr>
        <w:t>29286714,29286715,29286729</w:t>
      </w:r>
      <w:r>
        <w:rPr>
          <w:rFonts w:hint="eastAsia"/>
          <w:sz w:val="30"/>
          <w:szCs w:val="30"/>
        </w:rPr>
        <w:t>这</w:t>
      </w:r>
      <w:r>
        <w:rPr>
          <w:rFonts w:hint="eastAsia"/>
          <w:sz w:val="30"/>
          <w:szCs w:val="30"/>
        </w:rPr>
        <w:t>3</w:t>
      </w:r>
      <w:r>
        <w:rPr>
          <w:rFonts w:hint="eastAsia"/>
          <w:sz w:val="30"/>
          <w:szCs w:val="30"/>
        </w:rPr>
        <w:t>张支票是其去银行取现并把现金交给施俊飞的。施俊飞是分管其财务科的副科长，平时负责安排其等具体工作。</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日，</w:t>
      </w:r>
      <w:r>
        <w:rPr>
          <w:rFonts w:hint="eastAsia"/>
          <w:sz w:val="30"/>
          <w:szCs w:val="30"/>
        </w:rPr>
        <w:t>8</w:t>
      </w:r>
      <w:r>
        <w:rPr>
          <w:rFonts w:hint="eastAsia"/>
          <w:sz w:val="30"/>
          <w:szCs w:val="30"/>
        </w:rPr>
        <w:t>日这三天施俊飞都安排其到楼下的中国银行分别提取上述</w:t>
      </w:r>
      <w:r>
        <w:rPr>
          <w:rFonts w:hint="eastAsia"/>
          <w:sz w:val="30"/>
          <w:szCs w:val="30"/>
        </w:rPr>
        <w:t>3</w:t>
      </w:r>
      <w:r>
        <w:rPr>
          <w:rFonts w:hint="eastAsia"/>
          <w:sz w:val="30"/>
          <w:szCs w:val="30"/>
        </w:rPr>
        <w:t>张支票的现金后将钱交给他，每张支票的金额都是</w:t>
      </w:r>
      <w:r>
        <w:rPr>
          <w:rFonts w:hint="eastAsia"/>
          <w:sz w:val="30"/>
          <w:szCs w:val="30"/>
        </w:rPr>
        <w:t>9</w:t>
      </w:r>
      <w:r>
        <w:rPr>
          <w:rFonts w:hint="eastAsia"/>
          <w:sz w:val="30"/>
          <w:szCs w:val="30"/>
        </w:rPr>
        <w:t>万元。施俊飞当时说他身份证没带，没办法取钱。施俊飞没告诉其钱的用途。</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施俊飞又让其去银行取钱给他，但其身份证不在，施俊飞就安排另外一位会计邹某去取。但由于邹某没办理过取钱的事情，其就陪邹某一起去，由邹某将钱取出来。钱取出来后，邹某也马上在办公室交给施俊飞。</w:t>
      </w:r>
    </w:p>
    <w:p w14:paraId="6881A6D5" w14:textId="77777777" w:rsidR="00AF6ACD" w:rsidRDefault="00AF6ACD">
      <w:pPr>
        <w:spacing w:line="500" w:lineRule="atLeast"/>
        <w:ind w:firstLine="600"/>
        <w:divId w:val="632447630"/>
        <w:rPr>
          <w:rFonts w:hint="eastAsia"/>
          <w:sz w:val="30"/>
          <w:szCs w:val="30"/>
        </w:rPr>
      </w:pPr>
      <w:r>
        <w:rPr>
          <w:rFonts w:hint="eastAsia"/>
          <w:sz w:val="30"/>
          <w:szCs w:val="30"/>
        </w:rPr>
        <w:t>4.</w:t>
      </w:r>
      <w:r>
        <w:rPr>
          <w:rFonts w:hint="eastAsia"/>
          <w:sz w:val="30"/>
          <w:szCs w:val="30"/>
        </w:rPr>
        <w:t>证人邹某（审评认证中心会计）的证言，证实：其工作职责是负责审评认证中心的发票报销审核和税务申报等工作。</w:t>
      </w:r>
      <w:r>
        <w:rPr>
          <w:rFonts w:hint="eastAsia"/>
          <w:sz w:val="30"/>
          <w:szCs w:val="30"/>
        </w:rPr>
        <w:t>29286713,29286712,29286711</w:t>
      </w:r>
      <w:r>
        <w:rPr>
          <w:rFonts w:hint="eastAsia"/>
          <w:sz w:val="30"/>
          <w:szCs w:val="30"/>
        </w:rPr>
        <w:t>这</w:t>
      </w:r>
      <w:r>
        <w:rPr>
          <w:rFonts w:hint="eastAsia"/>
          <w:sz w:val="30"/>
          <w:szCs w:val="30"/>
        </w:rPr>
        <w:t>3</w:t>
      </w:r>
      <w:r>
        <w:rPr>
          <w:rFonts w:hint="eastAsia"/>
          <w:sz w:val="30"/>
          <w:szCs w:val="30"/>
        </w:rPr>
        <w:t>张支票是施俊飞叫其去银行提取现金以后交给他的。施俊飞是分管财务的副科长，平时工作由施俊飞安排。上述第一张支票是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日，施俊飞安排其和侯某一起去银行提取，当时施俊飞说自己没带身份证，让其去提取这张支票的现金。因其从来没提取过现金，所以施俊飞安排侯某和其一起去，其两人在单位楼下的中国银行提取</w:t>
      </w:r>
      <w:r>
        <w:rPr>
          <w:rFonts w:hint="eastAsia"/>
          <w:sz w:val="30"/>
          <w:szCs w:val="30"/>
        </w:rPr>
        <w:t>9</w:t>
      </w:r>
      <w:r>
        <w:rPr>
          <w:rFonts w:hint="eastAsia"/>
          <w:sz w:val="30"/>
          <w:szCs w:val="30"/>
        </w:rPr>
        <w:t>万元现金，回来后把现金交给施俊飞。提取现金和将现金交给施俊飞的时候，其和侯某都有在场。</w:t>
      </w:r>
      <w:r>
        <w:rPr>
          <w:rFonts w:hint="eastAsia"/>
          <w:sz w:val="30"/>
          <w:szCs w:val="30"/>
        </w:rPr>
        <w:t>7</w:t>
      </w:r>
      <w:r>
        <w:rPr>
          <w:rFonts w:hint="eastAsia"/>
          <w:sz w:val="30"/>
          <w:szCs w:val="30"/>
        </w:rPr>
        <w:t>月</w:t>
      </w:r>
      <w:r>
        <w:rPr>
          <w:rFonts w:hint="eastAsia"/>
          <w:sz w:val="30"/>
          <w:szCs w:val="30"/>
        </w:rPr>
        <w:t>10</w:t>
      </w:r>
      <w:r>
        <w:rPr>
          <w:rFonts w:hint="eastAsia"/>
          <w:sz w:val="30"/>
          <w:szCs w:val="30"/>
        </w:rPr>
        <w:t>、</w:t>
      </w:r>
      <w:r>
        <w:rPr>
          <w:rFonts w:hint="eastAsia"/>
          <w:sz w:val="30"/>
          <w:szCs w:val="30"/>
        </w:rPr>
        <w:t>15</w:t>
      </w:r>
      <w:r>
        <w:rPr>
          <w:rFonts w:hint="eastAsia"/>
          <w:sz w:val="30"/>
          <w:szCs w:val="30"/>
        </w:rPr>
        <w:t>日两天，施俊飞又将上述后两张支票交给其安排去银行提取现金，其单独去每次提回</w:t>
      </w:r>
      <w:r>
        <w:rPr>
          <w:rFonts w:hint="eastAsia"/>
          <w:sz w:val="30"/>
          <w:szCs w:val="30"/>
        </w:rPr>
        <w:t>9</w:t>
      </w:r>
      <w:r>
        <w:rPr>
          <w:rFonts w:hint="eastAsia"/>
          <w:sz w:val="30"/>
          <w:szCs w:val="30"/>
        </w:rPr>
        <w:t>万元现金后马上交给施俊飞。这</w:t>
      </w:r>
      <w:r>
        <w:rPr>
          <w:rFonts w:hint="eastAsia"/>
          <w:sz w:val="30"/>
          <w:szCs w:val="30"/>
        </w:rPr>
        <w:t>3</w:t>
      </w:r>
      <w:r>
        <w:rPr>
          <w:rFonts w:hint="eastAsia"/>
          <w:sz w:val="30"/>
          <w:szCs w:val="30"/>
        </w:rPr>
        <w:t>笔提回来的现金施俊飞没有告诉用途。</w:t>
      </w:r>
      <w:r>
        <w:rPr>
          <w:rFonts w:hint="eastAsia"/>
          <w:sz w:val="30"/>
          <w:szCs w:val="30"/>
        </w:rPr>
        <w:t>8</w:t>
      </w:r>
      <w:r>
        <w:rPr>
          <w:rFonts w:hint="eastAsia"/>
          <w:sz w:val="30"/>
          <w:szCs w:val="30"/>
        </w:rPr>
        <w:t>月</w:t>
      </w:r>
      <w:r>
        <w:rPr>
          <w:rFonts w:hint="eastAsia"/>
          <w:sz w:val="30"/>
          <w:szCs w:val="30"/>
        </w:rPr>
        <w:t>31</w:t>
      </w:r>
      <w:r>
        <w:rPr>
          <w:rFonts w:hint="eastAsia"/>
          <w:sz w:val="30"/>
          <w:szCs w:val="30"/>
        </w:rPr>
        <w:t>日施俊飞还让其去提取了一笔</w:t>
      </w:r>
      <w:r>
        <w:rPr>
          <w:rFonts w:hint="eastAsia"/>
          <w:sz w:val="30"/>
          <w:szCs w:val="30"/>
        </w:rPr>
        <w:t>9</w:t>
      </w:r>
      <w:r>
        <w:rPr>
          <w:rFonts w:hint="eastAsia"/>
          <w:sz w:val="30"/>
          <w:szCs w:val="30"/>
        </w:rPr>
        <w:t>万元的现金，这笔钱后来是入了单位账目用于正常支出。</w:t>
      </w:r>
    </w:p>
    <w:p w14:paraId="50EA2221" w14:textId="77777777" w:rsidR="00AF6ACD" w:rsidRDefault="00AF6ACD">
      <w:pPr>
        <w:spacing w:line="500" w:lineRule="atLeast"/>
        <w:ind w:firstLine="600"/>
        <w:divId w:val="127093157"/>
        <w:rPr>
          <w:rFonts w:hint="eastAsia"/>
          <w:sz w:val="30"/>
          <w:szCs w:val="30"/>
        </w:rPr>
      </w:pPr>
      <w:r>
        <w:rPr>
          <w:rFonts w:hint="eastAsia"/>
          <w:sz w:val="30"/>
          <w:szCs w:val="30"/>
        </w:rPr>
        <w:t>5.</w:t>
      </w:r>
      <w:r>
        <w:rPr>
          <w:rFonts w:hint="eastAsia"/>
          <w:sz w:val="30"/>
          <w:szCs w:val="30"/>
        </w:rPr>
        <w:t>证人梁某乙（审评认证中心出纳）的证言，证实：其负责单位的现金及银行存款管理。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月期间，施俊飞多次开好借款审批单并签字后拿给其，跟其说领导急需用钱，让其帮他办理现金支取手续，印象中有</w:t>
      </w:r>
      <w:r>
        <w:rPr>
          <w:rFonts w:hint="eastAsia"/>
          <w:sz w:val="30"/>
          <w:szCs w:val="30"/>
        </w:rPr>
        <w:t>7</w:t>
      </w:r>
      <w:r>
        <w:rPr>
          <w:rFonts w:hint="eastAsia"/>
          <w:sz w:val="30"/>
          <w:szCs w:val="30"/>
        </w:rPr>
        <w:t>、</w:t>
      </w:r>
      <w:r>
        <w:rPr>
          <w:rFonts w:hint="eastAsia"/>
          <w:sz w:val="30"/>
          <w:szCs w:val="30"/>
        </w:rPr>
        <w:t>8</w:t>
      </w:r>
      <w:r>
        <w:rPr>
          <w:rFonts w:hint="eastAsia"/>
          <w:sz w:val="30"/>
          <w:szCs w:val="30"/>
        </w:rPr>
        <w:t>次，总共大概是</w:t>
      </w:r>
      <w:r>
        <w:rPr>
          <w:rFonts w:hint="eastAsia"/>
          <w:sz w:val="30"/>
          <w:szCs w:val="30"/>
        </w:rPr>
        <w:t>104</w:t>
      </w:r>
      <w:r>
        <w:rPr>
          <w:rFonts w:hint="eastAsia"/>
          <w:sz w:val="30"/>
          <w:szCs w:val="30"/>
        </w:rPr>
        <w:t>万元左右。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其有一段时间休假了，就将单位的出纳工作转交给了施俊飞负责，支票以及有关的印鉴等资料都转交给施俊飞，由他负责。其休假回来后，发现施俊飞使用了一些支票，也没有将其交给他的支票全部交还，施俊飞没有向其说明这些支票的使用情况。另外，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月，施俊飞还多次跟其说领导继续用钱，叫其去银行提取现金后交给他，因为施俊飞是分管财务的副科长，是其上级领导，所以其就按照他的要求去银行提现以后交给他，一共大概有</w:t>
      </w:r>
      <w:r>
        <w:rPr>
          <w:rFonts w:hint="eastAsia"/>
          <w:sz w:val="30"/>
          <w:szCs w:val="30"/>
        </w:rPr>
        <w:t>37</w:t>
      </w:r>
      <w:r>
        <w:rPr>
          <w:rFonts w:hint="eastAsia"/>
          <w:sz w:val="30"/>
          <w:szCs w:val="30"/>
        </w:rPr>
        <w:t>次左右，总额约</w:t>
      </w:r>
      <w:r>
        <w:rPr>
          <w:rFonts w:hint="eastAsia"/>
          <w:sz w:val="30"/>
          <w:szCs w:val="30"/>
        </w:rPr>
        <w:t>317</w:t>
      </w:r>
      <w:r>
        <w:rPr>
          <w:rFonts w:hint="eastAsia"/>
          <w:sz w:val="30"/>
          <w:szCs w:val="30"/>
        </w:rPr>
        <w:t>万元。</w:t>
      </w:r>
    </w:p>
    <w:p w14:paraId="412C2348" w14:textId="77777777" w:rsidR="00AF6ACD" w:rsidRDefault="00AF6ACD">
      <w:pPr>
        <w:spacing w:line="500" w:lineRule="atLeast"/>
        <w:ind w:firstLine="600"/>
        <w:divId w:val="1466460029"/>
        <w:rPr>
          <w:rFonts w:hint="eastAsia"/>
          <w:sz w:val="30"/>
          <w:szCs w:val="30"/>
        </w:rPr>
      </w:pPr>
      <w:r>
        <w:rPr>
          <w:rFonts w:hint="eastAsia"/>
          <w:sz w:val="30"/>
          <w:szCs w:val="30"/>
        </w:rPr>
        <w:t>（三）由广东诚安信司法会计鉴定所出具的鉴定意见（粤诚司法字</w:t>
      </w:r>
      <w:r>
        <w:rPr>
          <w:rFonts w:hint="eastAsia"/>
          <w:sz w:val="30"/>
          <w:szCs w:val="30"/>
        </w:rPr>
        <w:t>[2016]002</w:t>
      </w:r>
      <w:r>
        <w:rPr>
          <w:rFonts w:hint="eastAsia"/>
          <w:sz w:val="30"/>
          <w:szCs w:val="30"/>
        </w:rPr>
        <w:t>号），鉴定意见：</w:t>
      </w:r>
      <w:r>
        <w:rPr>
          <w:rFonts w:hint="eastAsia"/>
          <w:sz w:val="30"/>
          <w:szCs w:val="30"/>
        </w:rPr>
        <w:t>1.</w:t>
      </w:r>
      <w:r>
        <w:rPr>
          <w:rFonts w:hint="eastAsia"/>
          <w:sz w:val="30"/>
          <w:szCs w:val="30"/>
        </w:rPr>
        <w:t>根据所提供的材料，</w:t>
      </w:r>
      <w:r>
        <w:rPr>
          <w:rFonts w:hint="eastAsia"/>
          <w:sz w:val="30"/>
          <w:szCs w:val="30"/>
        </w:rPr>
        <w:t>2015</w:t>
      </w:r>
      <w:r>
        <w:rPr>
          <w:rFonts w:hint="eastAsia"/>
          <w:sz w:val="30"/>
          <w:szCs w:val="30"/>
        </w:rPr>
        <w:t>年期间，施俊飞等人提取现金未入账的金额共计</w:t>
      </w:r>
      <w:r>
        <w:rPr>
          <w:rFonts w:hint="eastAsia"/>
          <w:sz w:val="30"/>
          <w:szCs w:val="30"/>
        </w:rPr>
        <w:t>6170000</w:t>
      </w:r>
      <w:r>
        <w:rPr>
          <w:rFonts w:hint="eastAsia"/>
          <w:sz w:val="30"/>
          <w:szCs w:val="30"/>
        </w:rPr>
        <w:t>元（其中：施俊飞提取现金</w:t>
      </w:r>
      <w:r>
        <w:rPr>
          <w:rFonts w:hint="eastAsia"/>
          <w:sz w:val="30"/>
          <w:szCs w:val="30"/>
        </w:rPr>
        <w:t>2370000</w:t>
      </w:r>
      <w:r>
        <w:rPr>
          <w:rFonts w:hint="eastAsia"/>
          <w:sz w:val="30"/>
          <w:szCs w:val="30"/>
        </w:rPr>
        <w:t>元、梁某乙提取现金</w:t>
      </w:r>
      <w:r>
        <w:rPr>
          <w:rFonts w:hint="eastAsia"/>
          <w:sz w:val="30"/>
          <w:szCs w:val="30"/>
        </w:rPr>
        <w:t>3260000</w:t>
      </w:r>
      <w:r>
        <w:rPr>
          <w:rFonts w:hint="eastAsia"/>
          <w:sz w:val="30"/>
          <w:szCs w:val="30"/>
        </w:rPr>
        <w:t>元、侯某提取现金</w:t>
      </w:r>
      <w:r>
        <w:rPr>
          <w:rFonts w:hint="eastAsia"/>
          <w:sz w:val="30"/>
          <w:szCs w:val="30"/>
        </w:rPr>
        <w:t>270000</w:t>
      </w:r>
      <w:r>
        <w:rPr>
          <w:rFonts w:hint="eastAsia"/>
          <w:sz w:val="30"/>
          <w:szCs w:val="30"/>
        </w:rPr>
        <w:t>元、邹某提取现金</w:t>
      </w:r>
      <w:r>
        <w:rPr>
          <w:rFonts w:hint="eastAsia"/>
          <w:sz w:val="30"/>
          <w:szCs w:val="30"/>
        </w:rPr>
        <w:t>270000</w:t>
      </w:r>
      <w:r>
        <w:rPr>
          <w:rFonts w:hint="eastAsia"/>
          <w:sz w:val="30"/>
          <w:szCs w:val="30"/>
        </w:rPr>
        <w:t>元），上述款项已没有存放在广东省食品药品监督管理局审评认证中心；</w:t>
      </w:r>
      <w:r>
        <w:rPr>
          <w:rFonts w:hint="eastAsia"/>
          <w:sz w:val="30"/>
          <w:szCs w:val="30"/>
        </w:rPr>
        <w:t>2.</w:t>
      </w:r>
      <w:r>
        <w:rPr>
          <w:rFonts w:hint="eastAsia"/>
          <w:sz w:val="30"/>
          <w:szCs w:val="30"/>
        </w:rPr>
        <w:t>根据所提供的资料，</w:t>
      </w:r>
      <w:r>
        <w:rPr>
          <w:rFonts w:hint="eastAsia"/>
          <w:sz w:val="30"/>
          <w:szCs w:val="30"/>
        </w:rPr>
        <w:t>2014</w:t>
      </w:r>
      <w:r>
        <w:rPr>
          <w:rFonts w:hint="eastAsia"/>
          <w:sz w:val="30"/>
          <w:szCs w:val="30"/>
        </w:rPr>
        <w:t>年</w:t>
      </w:r>
      <w:r>
        <w:rPr>
          <w:rFonts w:hint="eastAsia"/>
          <w:sz w:val="30"/>
          <w:szCs w:val="30"/>
        </w:rPr>
        <w:t>2015</w:t>
      </w:r>
      <w:r>
        <w:rPr>
          <w:rFonts w:hint="eastAsia"/>
          <w:sz w:val="30"/>
          <w:szCs w:val="30"/>
        </w:rPr>
        <w:t>期间，施俊飞通过借款的形式取走财政零余额账户现金共计</w:t>
      </w:r>
      <w:r>
        <w:rPr>
          <w:rFonts w:hint="eastAsia"/>
          <w:sz w:val="30"/>
          <w:szCs w:val="30"/>
        </w:rPr>
        <w:t>1110000</w:t>
      </w:r>
      <w:r>
        <w:rPr>
          <w:rFonts w:hint="eastAsia"/>
          <w:sz w:val="30"/>
          <w:szCs w:val="30"/>
        </w:rPr>
        <w:t>元，其取款未记录在会计账中，上述款项已没有存放在广东省食品药品监督管理局审评认证中心。上述两项，施俊飞提取现金未入账、通过借款的形式取走财政零余额账户现金所涉及的款项共计</w:t>
      </w:r>
      <w:r>
        <w:rPr>
          <w:rFonts w:hint="eastAsia"/>
          <w:sz w:val="30"/>
          <w:szCs w:val="30"/>
        </w:rPr>
        <w:t>7280000</w:t>
      </w:r>
      <w:r>
        <w:rPr>
          <w:rFonts w:hint="eastAsia"/>
          <w:sz w:val="30"/>
          <w:szCs w:val="30"/>
        </w:rPr>
        <w:t>元。</w:t>
      </w:r>
    </w:p>
    <w:p w14:paraId="55524C15" w14:textId="77777777" w:rsidR="00AF6ACD" w:rsidRDefault="00AF6ACD">
      <w:pPr>
        <w:spacing w:line="500" w:lineRule="atLeast"/>
        <w:ind w:firstLine="600"/>
        <w:divId w:val="1164198118"/>
        <w:rPr>
          <w:rFonts w:hint="eastAsia"/>
          <w:sz w:val="30"/>
          <w:szCs w:val="30"/>
        </w:rPr>
      </w:pPr>
      <w:r>
        <w:rPr>
          <w:rFonts w:hint="eastAsia"/>
          <w:sz w:val="30"/>
          <w:szCs w:val="30"/>
        </w:rPr>
        <w:t>（四）被告人的供述与辩解</w:t>
      </w:r>
    </w:p>
    <w:p w14:paraId="513DB40B" w14:textId="77777777" w:rsidR="00AF6ACD" w:rsidRDefault="00AF6ACD">
      <w:pPr>
        <w:spacing w:line="500" w:lineRule="atLeast"/>
        <w:ind w:firstLine="600"/>
        <w:divId w:val="1407342855"/>
        <w:rPr>
          <w:rFonts w:hint="eastAsia"/>
          <w:sz w:val="30"/>
          <w:szCs w:val="30"/>
        </w:rPr>
      </w:pPr>
      <w:r>
        <w:rPr>
          <w:rFonts w:hint="eastAsia"/>
          <w:sz w:val="30"/>
          <w:szCs w:val="30"/>
        </w:rPr>
        <w:t>被告人施俊飞在侦查阶段至庭审时均稳定供述其在担任审评认证中心行政秘书科副科长兼会计期间，利用职务便利，违反单位财务管理规定，通过私填审批单及私开单位支票的方式从单位账户挪用公款并用于其个人和前女友消费的事实。庭审时，被告人施俊飞对公诉机关指控的犯罪事实和罪名均不持异议。</w:t>
      </w:r>
    </w:p>
    <w:p w14:paraId="4730F1D9" w14:textId="77777777" w:rsidR="00AF6ACD" w:rsidRDefault="00AF6ACD">
      <w:pPr>
        <w:spacing w:line="500" w:lineRule="atLeast"/>
        <w:ind w:firstLine="600"/>
        <w:divId w:val="122116306"/>
        <w:rPr>
          <w:rFonts w:hint="eastAsia"/>
          <w:sz w:val="30"/>
          <w:szCs w:val="30"/>
        </w:rPr>
      </w:pPr>
      <w:r>
        <w:rPr>
          <w:rFonts w:hint="eastAsia"/>
          <w:sz w:val="30"/>
          <w:szCs w:val="30"/>
        </w:rPr>
        <w:t>本院认为，被告人施俊飞身为国家工作人员，利用职务上的便利，挪用公款归个人使用，数额巨大不退还，其行为已构成挪用公款罪。施俊飞犯罪后自动投案，如实供述自己的犯罪行为，系自首，且退缴部分犯罪所得，依法可以减轻处罚。公诉机关指控被告人施俊飞犯挪用公款罪的事实清楚、证据确实、充分，指控罪名成立，本院予以支持。被告人施俊飞的辩护人提出对施俊飞减轻处罚的辩护意见，本院亦予以采纳。根据施俊飞的犯罪事实、情节以及归案后的认罪态度，依照《中华人民共和国刑法》第三百八十四条第一款、第九十三条第二款、第六十七条第一款、第六十四条、《最高人民法院、最高人民检察院关于办理贪污贿赂刑事案件适用法律若干问题的解释》第六条之规定，判决如下：</w:t>
      </w:r>
    </w:p>
    <w:p w14:paraId="3BBAE23B" w14:textId="77777777" w:rsidR="00AF6ACD" w:rsidRDefault="00AF6ACD">
      <w:pPr>
        <w:spacing w:line="500" w:lineRule="atLeast"/>
        <w:ind w:firstLine="600"/>
        <w:divId w:val="8064750"/>
        <w:rPr>
          <w:rFonts w:hint="eastAsia"/>
          <w:sz w:val="30"/>
          <w:szCs w:val="30"/>
        </w:rPr>
      </w:pPr>
      <w:r>
        <w:rPr>
          <w:rFonts w:hint="eastAsia"/>
          <w:sz w:val="30"/>
          <w:szCs w:val="30"/>
        </w:rPr>
        <w:t>一、被告人施俊飞犯挪用公款罪，判处有期徒刑八年。</w:t>
      </w:r>
    </w:p>
    <w:p w14:paraId="0B85C774" w14:textId="77777777" w:rsidR="00AF6ACD" w:rsidRDefault="00AF6ACD">
      <w:pPr>
        <w:spacing w:line="500" w:lineRule="atLeast"/>
        <w:ind w:firstLine="600"/>
        <w:divId w:val="13879882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w:t>
      </w:r>
    </w:p>
    <w:p w14:paraId="264174B3" w14:textId="77777777" w:rsidR="00AF6ACD" w:rsidRDefault="00AF6ACD">
      <w:pPr>
        <w:spacing w:line="500" w:lineRule="atLeast"/>
        <w:ind w:firstLine="600"/>
        <w:divId w:val="739255261"/>
        <w:rPr>
          <w:rFonts w:hint="eastAsia"/>
          <w:sz w:val="30"/>
          <w:szCs w:val="30"/>
        </w:rPr>
      </w:pPr>
      <w:r>
        <w:rPr>
          <w:rFonts w:hint="eastAsia"/>
          <w:sz w:val="30"/>
          <w:szCs w:val="30"/>
        </w:rPr>
        <w:t>二、扣押于广州市人民检察院的施俊飞退缴款项</w:t>
      </w:r>
      <w:r>
        <w:rPr>
          <w:rFonts w:hint="eastAsia"/>
          <w:sz w:val="30"/>
          <w:szCs w:val="30"/>
        </w:rPr>
        <w:t>200</w:t>
      </w:r>
      <w:r>
        <w:rPr>
          <w:rFonts w:hint="eastAsia"/>
          <w:sz w:val="30"/>
          <w:szCs w:val="30"/>
        </w:rPr>
        <w:t>万，发还被害单位广东省食品药品监督管理局审评认证中心；继续追缴施俊飞犯罪所得</w:t>
      </w:r>
      <w:r>
        <w:rPr>
          <w:rFonts w:hint="eastAsia"/>
          <w:sz w:val="30"/>
          <w:szCs w:val="30"/>
        </w:rPr>
        <w:t>513</w:t>
      </w:r>
      <w:r>
        <w:rPr>
          <w:rFonts w:hint="eastAsia"/>
          <w:sz w:val="30"/>
          <w:szCs w:val="30"/>
        </w:rPr>
        <w:t>万元，发还被害单位广东省食品药品监督管理局审评认证中心。</w:t>
      </w:r>
    </w:p>
    <w:p w14:paraId="3826BC69" w14:textId="77777777" w:rsidR="00AF6ACD" w:rsidRDefault="00AF6ACD">
      <w:pPr>
        <w:spacing w:line="500" w:lineRule="atLeast"/>
        <w:ind w:firstLine="600"/>
        <w:divId w:val="191754891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116E9A0" w14:textId="77777777" w:rsidR="00AF6ACD" w:rsidRDefault="00AF6ACD">
      <w:pPr>
        <w:spacing w:line="500" w:lineRule="atLeast"/>
        <w:jc w:val="right"/>
        <w:divId w:val="1671131579"/>
        <w:rPr>
          <w:rFonts w:hint="eastAsia"/>
          <w:sz w:val="30"/>
          <w:szCs w:val="30"/>
        </w:rPr>
      </w:pPr>
      <w:r>
        <w:rPr>
          <w:rFonts w:hint="eastAsia"/>
          <w:sz w:val="30"/>
          <w:szCs w:val="30"/>
        </w:rPr>
        <w:t>审　判　长　　崔小军</w:t>
      </w:r>
    </w:p>
    <w:p w14:paraId="270D8508" w14:textId="77777777" w:rsidR="00AF6ACD" w:rsidRDefault="00AF6ACD">
      <w:pPr>
        <w:spacing w:line="500" w:lineRule="atLeast"/>
        <w:jc w:val="right"/>
        <w:divId w:val="1230188119"/>
        <w:rPr>
          <w:rFonts w:hint="eastAsia"/>
          <w:sz w:val="30"/>
          <w:szCs w:val="30"/>
        </w:rPr>
      </w:pPr>
      <w:r>
        <w:rPr>
          <w:rFonts w:hint="eastAsia"/>
          <w:sz w:val="30"/>
          <w:szCs w:val="30"/>
        </w:rPr>
        <w:t>审　判　员　　曹治华</w:t>
      </w:r>
    </w:p>
    <w:p w14:paraId="4CB53895" w14:textId="77777777" w:rsidR="00AF6ACD" w:rsidRDefault="00AF6ACD">
      <w:pPr>
        <w:spacing w:line="500" w:lineRule="atLeast"/>
        <w:jc w:val="right"/>
        <w:divId w:val="1290160284"/>
        <w:rPr>
          <w:rFonts w:hint="eastAsia"/>
          <w:sz w:val="30"/>
          <w:szCs w:val="30"/>
        </w:rPr>
      </w:pPr>
      <w:r>
        <w:rPr>
          <w:rFonts w:hint="eastAsia"/>
          <w:sz w:val="30"/>
          <w:szCs w:val="30"/>
        </w:rPr>
        <w:t>代理审判员　　温晓雅</w:t>
      </w:r>
    </w:p>
    <w:p w14:paraId="5F487A34" w14:textId="77777777" w:rsidR="00AF6ACD" w:rsidRDefault="00AF6ACD">
      <w:pPr>
        <w:spacing w:line="500" w:lineRule="atLeast"/>
        <w:jc w:val="right"/>
        <w:divId w:val="936136412"/>
        <w:rPr>
          <w:rFonts w:hint="eastAsia"/>
          <w:sz w:val="30"/>
          <w:szCs w:val="30"/>
        </w:rPr>
      </w:pPr>
      <w:r>
        <w:rPr>
          <w:rFonts w:hint="eastAsia"/>
          <w:sz w:val="30"/>
          <w:szCs w:val="30"/>
        </w:rPr>
        <w:t>二〇一六年十一月三十日</w:t>
      </w:r>
    </w:p>
    <w:p w14:paraId="7A850111" w14:textId="77777777" w:rsidR="00AF6ACD" w:rsidRDefault="00AF6ACD">
      <w:pPr>
        <w:spacing w:line="500" w:lineRule="atLeast"/>
        <w:jc w:val="right"/>
        <w:divId w:val="1668944132"/>
        <w:rPr>
          <w:rFonts w:hint="eastAsia"/>
          <w:sz w:val="30"/>
          <w:szCs w:val="30"/>
        </w:rPr>
      </w:pPr>
      <w:r>
        <w:rPr>
          <w:rFonts w:hint="eastAsia"/>
          <w:sz w:val="30"/>
          <w:szCs w:val="30"/>
        </w:rPr>
        <w:t>书　记　员　　郑紫晖</w:t>
      </w:r>
    </w:p>
    <w:p w14:paraId="5B86E3C2" w14:textId="77777777" w:rsidR="00AF6ACD" w:rsidRDefault="00AF6ACD">
      <w:pPr>
        <w:spacing w:line="500" w:lineRule="atLeast"/>
        <w:ind w:firstLine="600"/>
        <w:divId w:val="1156260171"/>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4AF4D" w14:textId="77777777" w:rsidR="00A54CC0" w:rsidRDefault="00A54CC0" w:rsidP="00A54CC0">
      <w:pPr>
        <w:rPr>
          <w:rFonts w:hint="eastAsia"/>
        </w:rPr>
      </w:pPr>
      <w:r>
        <w:separator/>
      </w:r>
    </w:p>
  </w:endnote>
  <w:endnote w:type="continuationSeparator" w:id="0">
    <w:p w14:paraId="091F8E0C" w14:textId="77777777" w:rsidR="00A54CC0" w:rsidRDefault="00A54CC0" w:rsidP="00A54C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613D" w14:textId="77777777" w:rsidR="00A54CC0" w:rsidRDefault="00A54CC0" w:rsidP="00A54CC0">
      <w:pPr>
        <w:rPr>
          <w:rFonts w:hint="eastAsia"/>
        </w:rPr>
      </w:pPr>
      <w:r>
        <w:separator/>
      </w:r>
    </w:p>
  </w:footnote>
  <w:footnote w:type="continuationSeparator" w:id="0">
    <w:p w14:paraId="24DFC538" w14:textId="77777777" w:rsidR="00A54CC0" w:rsidRDefault="00A54CC0" w:rsidP="00A54C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4CC0"/>
    <w:rsid w:val="00A23C24"/>
    <w:rsid w:val="00A54CC0"/>
    <w:rsid w:val="00AF6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0DC1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4CC0"/>
    <w:pPr>
      <w:tabs>
        <w:tab w:val="center" w:pos="4153"/>
        <w:tab w:val="right" w:pos="8306"/>
      </w:tabs>
      <w:snapToGrid w:val="0"/>
      <w:jc w:val="center"/>
    </w:pPr>
    <w:rPr>
      <w:sz w:val="18"/>
      <w:szCs w:val="18"/>
    </w:rPr>
  </w:style>
  <w:style w:type="character" w:customStyle="1" w:styleId="a4">
    <w:name w:val="页眉 字符"/>
    <w:basedOn w:val="a0"/>
    <w:link w:val="a3"/>
    <w:uiPriority w:val="99"/>
    <w:rsid w:val="00A54CC0"/>
    <w:rPr>
      <w:rFonts w:ascii="宋体" w:eastAsia="宋体" w:hAnsi="宋体" w:cs="宋体"/>
      <w:sz w:val="18"/>
      <w:szCs w:val="18"/>
    </w:rPr>
  </w:style>
  <w:style w:type="paragraph" w:styleId="a5">
    <w:name w:val="footer"/>
    <w:basedOn w:val="a"/>
    <w:link w:val="a6"/>
    <w:uiPriority w:val="99"/>
    <w:unhideWhenUsed/>
    <w:rsid w:val="00A54CC0"/>
    <w:pPr>
      <w:tabs>
        <w:tab w:val="center" w:pos="4153"/>
        <w:tab w:val="right" w:pos="8306"/>
      </w:tabs>
      <w:snapToGrid w:val="0"/>
    </w:pPr>
    <w:rPr>
      <w:sz w:val="18"/>
      <w:szCs w:val="18"/>
    </w:rPr>
  </w:style>
  <w:style w:type="character" w:customStyle="1" w:styleId="a6">
    <w:name w:val="页脚 字符"/>
    <w:basedOn w:val="a0"/>
    <w:link w:val="a5"/>
    <w:uiPriority w:val="99"/>
    <w:rsid w:val="00A54C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750">
      <w:marLeft w:val="0"/>
      <w:marRight w:val="0"/>
      <w:marTop w:val="10"/>
      <w:marBottom w:val="10"/>
      <w:divBdr>
        <w:top w:val="none" w:sz="0" w:space="0" w:color="auto"/>
        <w:left w:val="none" w:sz="0" w:space="0" w:color="auto"/>
        <w:bottom w:val="none" w:sz="0" w:space="0" w:color="auto"/>
        <w:right w:val="none" w:sz="0" w:space="0" w:color="auto"/>
      </w:divBdr>
    </w:div>
    <w:div w:id="52782151">
      <w:marLeft w:val="0"/>
      <w:marRight w:val="0"/>
      <w:marTop w:val="10"/>
      <w:marBottom w:val="10"/>
      <w:divBdr>
        <w:top w:val="none" w:sz="0" w:space="0" w:color="auto"/>
        <w:left w:val="none" w:sz="0" w:space="0" w:color="auto"/>
        <w:bottom w:val="none" w:sz="0" w:space="0" w:color="auto"/>
        <w:right w:val="none" w:sz="0" w:space="0" w:color="auto"/>
      </w:divBdr>
    </w:div>
    <w:div w:id="63187489">
      <w:marLeft w:val="0"/>
      <w:marRight w:val="0"/>
      <w:marTop w:val="10"/>
      <w:marBottom w:val="10"/>
      <w:divBdr>
        <w:top w:val="none" w:sz="0" w:space="0" w:color="auto"/>
        <w:left w:val="none" w:sz="0" w:space="0" w:color="auto"/>
        <w:bottom w:val="none" w:sz="0" w:space="0" w:color="auto"/>
        <w:right w:val="none" w:sz="0" w:space="0" w:color="auto"/>
      </w:divBdr>
    </w:div>
    <w:div w:id="117798934">
      <w:marLeft w:val="0"/>
      <w:marRight w:val="0"/>
      <w:marTop w:val="10"/>
      <w:marBottom w:val="10"/>
      <w:divBdr>
        <w:top w:val="none" w:sz="0" w:space="0" w:color="auto"/>
        <w:left w:val="none" w:sz="0" w:space="0" w:color="auto"/>
        <w:bottom w:val="none" w:sz="0" w:space="0" w:color="auto"/>
        <w:right w:val="none" w:sz="0" w:space="0" w:color="auto"/>
      </w:divBdr>
    </w:div>
    <w:div w:id="122116306">
      <w:marLeft w:val="0"/>
      <w:marRight w:val="0"/>
      <w:marTop w:val="10"/>
      <w:marBottom w:val="10"/>
      <w:divBdr>
        <w:top w:val="none" w:sz="0" w:space="0" w:color="auto"/>
        <w:left w:val="none" w:sz="0" w:space="0" w:color="auto"/>
        <w:bottom w:val="none" w:sz="0" w:space="0" w:color="auto"/>
        <w:right w:val="none" w:sz="0" w:space="0" w:color="auto"/>
      </w:divBdr>
    </w:div>
    <w:div w:id="127093157">
      <w:marLeft w:val="0"/>
      <w:marRight w:val="0"/>
      <w:marTop w:val="10"/>
      <w:marBottom w:val="10"/>
      <w:divBdr>
        <w:top w:val="none" w:sz="0" w:space="0" w:color="auto"/>
        <w:left w:val="none" w:sz="0" w:space="0" w:color="auto"/>
        <w:bottom w:val="none" w:sz="0" w:space="0" w:color="auto"/>
        <w:right w:val="none" w:sz="0" w:space="0" w:color="auto"/>
      </w:divBdr>
    </w:div>
    <w:div w:id="137574967">
      <w:marLeft w:val="0"/>
      <w:marRight w:val="0"/>
      <w:marTop w:val="10"/>
      <w:marBottom w:val="10"/>
      <w:divBdr>
        <w:top w:val="none" w:sz="0" w:space="0" w:color="auto"/>
        <w:left w:val="none" w:sz="0" w:space="0" w:color="auto"/>
        <w:bottom w:val="none" w:sz="0" w:space="0" w:color="auto"/>
        <w:right w:val="none" w:sz="0" w:space="0" w:color="auto"/>
      </w:divBdr>
    </w:div>
    <w:div w:id="189806009">
      <w:marLeft w:val="0"/>
      <w:marRight w:val="0"/>
      <w:marTop w:val="10"/>
      <w:marBottom w:val="10"/>
      <w:divBdr>
        <w:top w:val="none" w:sz="0" w:space="0" w:color="auto"/>
        <w:left w:val="none" w:sz="0" w:space="0" w:color="auto"/>
        <w:bottom w:val="none" w:sz="0" w:space="0" w:color="auto"/>
        <w:right w:val="none" w:sz="0" w:space="0" w:color="auto"/>
      </w:divBdr>
    </w:div>
    <w:div w:id="269358239">
      <w:marLeft w:val="0"/>
      <w:marRight w:val="0"/>
      <w:marTop w:val="10"/>
      <w:marBottom w:val="10"/>
      <w:divBdr>
        <w:top w:val="none" w:sz="0" w:space="0" w:color="auto"/>
        <w:left w:val="none" w:sz="0" w:space="0" w:color="auto"/>
        <w:bottom w:val="none" w:sz="0" w:space="0" w:color="auto"/>
        <w:right w:val="none" w:sz="0" w:space="0" w:color="auto"/>
      </w:divBdr>
    </w:div>
    <w:div w:id="281768630">
      <w:marLeft w:val="0"/>
      <w:marRight w:val="0"/>
      <w:marTop w:val="10"/>
      <w:marBottom w:val="10"/>
      <w:divBdr>
        <w:top w:val="none" w:sz="0" w:space="0" w:color="auto"/>
        <w:left w:val="none" w:sz="0" w:space="0" w:color="auto"/>
        <w:bottom w:val="none" w:sz="0" w:space="0" w:color="auto"/>
        <w:right w:val="none" w:sz="0" w:space="0" w:color="auto"/>
      </w:divBdr>
    </w:div>
    <w:div w:id="360402824">
      <w:marLeft w:val="0"/>
      <w:marRight w:val="0"/>
      <w:marTop w:val="10"/>
      <w:marBottom w:val="10"/>
      <w:divBdr>
        <w:top w:val="none" w:sz="0" w:space="0" w:color="auto"/>
        <w:left w:val="none" w:sz="0" w:space="0" w:color="auto"/>
        <w:bottom w:val="none" w:sz="0" w:space="0" w:color="auto"/>
        <w:right w:val="none" w:sz="0" w:space="0" w:color="auto"/>
      </w:divBdr>
    </w:div>
    <w:div w:id="375859964">
      <w:marLeft w:val="0"/>
      <w:marRight w:val="0"/>
      <w:marTop w:val="10"/>
      <w:marBottom w:val="10"/>
      <w:divBdr>
        <w:top w:val="none" w:sz="0" w:space="0" w:color="auto"/>
        <w:left w:val="none" w:sz="0" w:space="0" w:color="auto"/>
        <w:bottom w:val="none" w:sz="0" w:space="0" w:color="auto"/>
        <w:right w:val="none" w:sz="0" w:space="0" w:color="auto"/>
      </w:divBdr>
    </w:div>
    <w:div w:id="392387618">
      <w:marLeft w:val="0"/>
      <w:marRight w:val="0"/>
      <w:marTop w:val="10"/>
      <w:marBottom w:val="10"/>
      <w:divBdr>
        <w:top w:val="none" w:sz="0" w:space="0" w:color="auto"/>
        <w:left w:val="none" w:sz="0" w:space="0" w:color="auto"/>
        <w:bottom w:val="none" w:sz="0" w:space="0" w:color="auto"/>
        <w:right w:val="none" w:sz="0" w:space="0" w:color="auto"/>
      </w:divBdr>
    </w:div>
    <w:div w:id="410154427">
      <w:marLeft w:val="0"/>
      <w:marRight w:val="0"/>
      <w:marTop w:val="10"/>
      <w:marBottom w:val="10"/>
      <w:divBdr>
        <w:top w:val="none" w:sz="0" w:space="0" w:color="auto"/>
        <w:left w:val="none" w:sz="0" w:space="0" w:color="auto"/>
        <w:bottom w:val="none" w:sz="0" w:space="0" w:color="auto"/>
        <w:right w:val="none" w:sz="0" w:space="0" w:color="auto"/>
      </w:divBdr>
    </w:div>
    <w:div w:id="437874057">
      <w:marLeft w:val="0"/>
      <w:marRight w:val="0"/>
      <w:marTop w:val="10"/>
      <w:marBottom w:val="10"/>
      <w:divBdr>
        <w:top w:val="none" w:sz="0" w:space="0" w:color="auto"/>
        <w:left w:val="none" w:sz="0" w:space="0" w:color="auto"/>
        <w:bottom w:val="none" w:sz="0" w:space="0" w:color="auto"/>
        <w:right w:val="none" w:sz="0" w:space="0" w:color="auto"/>
      </w:divBdr>
    </w:div>
    <w:div w:id="448547799">
      <w:marLeft w:val="0"/>
      <w:marRight w:val="0"/>
      <w:marTop w:val="10"/>
      <w:marBottom w:val="10"/>
      <w:divBdr>
        <w:top w:val="none" w:sz="0" w:space="0" w:color="auto"/>
        <w:left w:val="none" w:sz="0" w:space="0" w:color="auto"/>
        <w:bottom w:val="none" w:sz="0" w:space="0" w:color="auto"/>
        <w:right w:val="none" w:sz="0" w:space="0" w:color="auto"/>
      </w:divBdr>
    </w:div>
    <w:div w:id="489445646">
      <w:marLeft w:val="0"/>
      <w:marRight w:val="0"/>
      <w:marTop w:val="10"/>
      <w:marBottom w:val="10"/>
      <w:divBdr>
        <w:top w:val="none" w:sz="0" w:space="0" w:color="auto"/>
        <w:left w:val="none" w:sz="0" w:space="0" w:color="auto"/>
        <w:bottom w:val="none" w:sz="0" w:space="0" w:color="auto"/>
        <w:right w:val="none" w:sz="0" w:space="0" w:color="auto"/>
      </w:divBdr>
    </w:div>
    <w:div w:id="524058186">
      <w:marLeft w:val="0"/>
      <w:marRight w:val="0"/>
      <w:marTop w:val="10"/>
      <w:marBottom w:val="10"/>
      <w:divBdr>
        <w:top w:val="none" w:sz="0" w:space="0" w:color="auto"/>
        <w:left w:val="none" w:sz="0" w:space="0" w:color="auto"/>
        <w:bottom w:val="none" w:sz="0" w:space="0" w:color="auto"/>
        <w:right w:val="none" w:sz="0" w:space="0" w:color="auto"/>
      </w:divBdr>
    </w:div>
    <w:div w:id="586498578">
      <w:marLeft w:val="0"/>
      <w:marRight w:val="0"/>
      <w:marTop w:val="10"/>
      <w:marBottom w:val="10"/>
      <w:divBdr>
        <w:top w:val="none" w:sz="0" w:space="0" w:color="auto"/>
        <w:left w:val="none" w:sz="0" w:space="0" w:color="auto"/>
        <w:bottom w:val="none" w:sz="0" w:space="0" w:color="auto"/>
        <w:right w:val="none" w:sz="0" w:space="0" w:color="auto"/>
      </w:divBdr>
    </w:div>
    <w:div w:id="632447630">
      <w:marLeft w:val="0"/>
      <w:marRight w:val="0"/>
      <w:marTop w:val="10"/>
      <w:marBottom w:val="10"/>
      <w:divBdr>
        <w:top w:val="none" w:sz="0" w:space="0" w:color="auto"/>
        <w:left w:val="none" w:sz="0" w:space="0" w:color="auto"/>
        <w:bottom w:val="none" w:sz="0" w:space="0" w:color="auto"/>
        <w:right w:val="none" w:sz="0" w:space="0" w:color="auto"/>
      </w:divBdr>
    </w:div>
    <w:div w:id="672029116">
      <w:marLeft w:val="0"/>
      <w:marRight w:val="0"/>
      <w:marTop w:val="10"/>
      <w:marBottom w:val="10"/>
      <w:divBdr>
        <w:top w:val="none" w:sz="0" w:space="0" w:color="auto"/>
        <w:left w:val="none" w:sz="0" w:space="0" w:color="auto"/>
        <w:bottom w:val="none" w:sz="0" w:space="0" w:color="auto"/>
        <w:right w:val="none" w:sz="0" w:space="0" w:color="auto"/>
      </w:divBdr>
    </w:div>
    <w:div w:id="739255261">
      <w:marLeft w:val="0"/>
      <w:marRight w:val="0"/>
      <w:marTop w:val="10"/>
      <w:marBottom w:val="10"/>
      <w:divBdr>
        <w:top w:val="none" w:sz="0" w:space="0" w:color="auto"/>
        <w:left w:val="none" w:sz="0" w:space="0" w:color="auto"/>
        <w:bottom w:val="none" w:sz="0" w:space="0" w:color="auto"/>
        <w:right w:val="none" w:sz="0" w:space="0" w:color="auto"/>
      </w:divBdr>
    </w:div>
    <w:div w:id="906769197">
      <w:marLeft w:val="0"/>
      <w:marRight w:val="0"/>
      <w:marTop w:val="10"/>
      <w:marBottom w:val="10"/>
      <w:divBdr>
        <w:top w:val="none" w:sz="0" w:space="0" w:color="auto"/>
        <w:left w:val="none" w:sz="0" w:space="0" w:color="auto"/>
        <w:bottom w:val="none" w:sz="0" w:space="0" w:color="auto"/>
        <w:right w:val="none" w:sz="0" w:space="0" w:color="auto"/>
      </w:divBdr>
    </w:div>
    <w:div w:id="920918426">
      <w:marLeft w:val="0"/>
      <w:marRight w:val="0"/>
      <w:marTop w:val="10"/>
      <w:marBottom w:val="10"/>
      <w:divBdr>
        <w:top w:val="none" w:sz="0" w:space="0" w:color="auto"/>
        <w:left w:val="none" w:sz="0" w:space="0" w:color="auto"/>
        <w:bottom w:val="none" w:sz="0" w:space="0" w:color="auto"/>
        <w:right w:val="none" w:sz="0" w:space="0" w:color="auto"/>
      </w:divBdr>
    </w:div>
    <w:div w:id="929970303">
      <w:marLeft w:val="0"/>
      <w:marRight w:val="0"/>
      <w:marTop w:val="10"/>
      <w:marBottom w:val="10"/>
      <w:divBdr>
        <w:top w:val="none" w:sz="0" w:space="0" w:color="auto"/>
        <w:left w:val="none" w:sz="0" w:space="0" w:color="auto"/>
        <w:bottom w:val="none" w:sz="0" w:space="0" w:color="auto"/>
        <w:right w:val="none" w:sz="0" w:space="0" w:color="auto"/>
      </w:divBdr>
    </w:div>
    <w:div w:id="936136412">
      <w:marLeft w:val="0"/>
      <w:marRight w:val="720"/>
      <w:marTop w:val="10"/>
      <w:marBottom w:val="10"/>
      <w:divBdr>
        <w:top w:val="none" w:sz="0" w:space="0" w:color="auto"/>
        <w:left w:val="none" w:sz="0" w:space="0" w:color="auto"/>
        <w:bottom w:val="none" w:sz="0" w:space="0" w:color="auto"/>
        <w:right w:val="none" w:sz="0" w:space="0" w:color="auto"/>
      </w:divBdr>
    </w:div>
    <w:div w:id="944918877">
      <w:marLeft w:val="0"/>
      <w:marRight w:val="0"/>
      <w:marTop w:val="10"/>
      <w:marBottom w:val="10"/>
      <w:divBdr>
        <w:top w:val="none" w:sz="0" w:space="0" w:color="auto"/>
        <w:left w:val="none" w:sz="0" w:space="0" w:color="auto"/>
        <w:bottom w:val="none" w:sz="0" w:space="0" w:color="auto"/>
        <w:right w:val="none" w:sz="0" w:space="0" w:color="auto"/>
      </w:divBdr>
    </w:div>
    <w:div w:id="1023750513">
      <w:marLeft w:val="0"/>
      <w:marRight w:val="0"/>
      <w:marTop w:val="10"/>
      <w:marBottom w:val="10"/>
      <w:divBdr>
        <w:top w:val="none" w:sz="0" w:space="0" w:color="auto"/>
        <w:left w:val="none" w:sz="0" w:space="0" w:color="auto"/>
        <w:bottom w:val="none" w:sz="0" w:space="0" w:color="auto"/>
        <w:right w:val="none" w:sz="0" w:space="0" w:color="auto"/>
      </w:divBdr>
    </w:div>
    <w:div w:id="1062677475">
      <w:marLeft w:val="0"/>
      <w:marRight w:val="0"/>
      <w:marTop w:val="10"/>
      <w:marBottom w:val="10"/>
      <w:divBdr>
        <w:top w:val="none" w:sz="0" w:space="0" w:color="auto"/>
        <w:left w:val="none" w:sz="0" w:space="0" w:color="auto"/>
        <w:bottom w:val="none" w:sz="0" w:space="0" w:color="auto"/>
        <w:right w:val="none" w:sz="0" w:space="0" w:color="auto"/>
      </w:divBdr>
    </w:div>
    <w:div w:id="1069183928">
      <w:marLeft w:val="0"/>
      <w:marRight w:val="0"/>
      <w:marTop w:val="10"/>
      <w:marBottom w:val="10"/>
      <w:divBdr>
        <w:top w:val="none" w:sz="0" w:space="0" w:color="auto"/>
        <w:left w:val="none" w:sz="0" w:space="0" w:color="auto"/>
        <w:bottom w:val="none" w:sz="0" w:space="0" w:color="auto"/>
        <w:right w:val="none" w:sz="0" w:space="0" w:color="auto"/>
      </w:divBdr>
    </w:div>
    <w:div w:id="1105034918">
      <w:marLeft w:val="0"/>
      <w:marRight w:val="0"/>
      <w:marTop w:val="10"/>
      <w:marBottom w:val="10"/>
      <w:divBdr>
        <w:top w:val="none" w:sz="0" w:space="0" w:color="auto"/>
        <w:left w:val="none" w:sz="0" w:space="0" w:color="auto"/>
        <w:bottom w:val="none" w:sz="0" w:space="0" w:color="auto"/>
        <w:right w:val="none" w:sz="0" w:space="0" w:color="auto"/>
      </w:divBdr>
    </w:div>
    <w:div w:id="1156260171">
      <w:marLeft w:val="0"/>
      <w:marRight w:val="0"/>
      <w:marTop w:val="10"/>
      <w:marBottom w:val="10"/>
      <w:divBdr>
        <w:top w:val="none" w:sz="0" w:space="0" w:color="auto"/>
        <w:left w:val="none" w:sz="0" w:space="0" w:color="auto"/>
        <w:bottom w:val="none" w:sz="0" w:space="0" w:color="auto"/>
        <w:right w:val="none" w:sz="0" w:space="0" w:color="auto"/>
      </w:divBdr>
    </w:div>
    <w:div w:id="1164198118">
      <w:marLeft w:val="0"/>
      <w:marRight w:val="0"/>
      <w:marTop w:val="10"/>
      <w:marBottom w:val="10"/>
      <w:divBdr>
        <w:top w:val="none" w:sz="0" w:space="0" w:color="auto"/>
        <w:left w:val="none" w:sz="0" w:space="0" w:color="auto"/>
        <w:bottom w:val="none" w:sz="0" w:space="0" w:color="auto"/>
        <w:right w:val="none" w:sz="0" w:space="0" w:color="auto"/>
      </w:divBdr>
    </w:div>
    <w:div w:id="1230188119">
      <w:marLeft w:val="0"/>
      <w:marRight w:val="720"/>
      <w:marTop w:val="10"/>
      <w:marBottom w:val="10"/>
      <w:divBdr>
        <w:top w:val="none" w:sz="0" w:space="0" w:color="auto"/>
        <w:left w:val="none" w:sz="0" w:space="0" w:color="auto"/>
        <w:bottom w:val="none" w:sz="0" w:space="0" w:color="auto"/>
        <w:right w:val="none" w:sz="0" w:space="0" w:color="auto"/>
      </w:divBdr>
    </w:div>
    <w:div w:id="1241215572">
      <w:marLeft w:val="0"/>
      <w:marRight w:val="0"/>
      <w:marTop w:val="10"/>
      <w:marBottom w:val="10"/>
      <w:divBdr>
        <w:top w:val="none" w:sz="0" w:space="0" w:color="auto"/>
        <w:left w:val="none" w:sz="0" w:space="0" w:color="auto"/>
        <w:bottom w:val="none" w:sz="0" w:space="0" w:color="auto"/>
        <w:right w:val="none" w:sz="0" w:space="0" w:color="auto"/>
      </w:divBdr>
    </w:div>
    <w:div w:id="1284465112">
      <w:marLeft w:val="0"/>
      <w:marRight w:val="0"/>
      <w:marTop w:val="10"/>
      <w:marBottom w:val="10"/>
      <w:divBdr>
        <w:top w:val="none" w:sz="0" w:space="0" w:color="auto"/>
        <w:left w:val="none" w:sz="0" w:space="0" w:color="auto"/>
        <w:bottom w:val="none" w:sz="0" w:space="0" w:color="auto"/>
        <w:right w:val="none" w:sz="0" w:space="0" w:color="auto"/>
      </w:divBdr>
    </w:div>
    <w:div w:id="1290160284">
      <w:marLeft w:val="0"/>
      <w:marRight w:val="720"/>
      <w:marTop w:val="10"/>
      <w:marBottom w:val="10"/>
      <w:divBdr>
        <w:top w:val="none" w:sz="0" w:space="0" w:color="auto"/>
        <w:left w:val="none" w:sz="0" w:space="0" w:color="auto"/>
        <w:bottom w:val="none" w:sz="0" w:space="0" w:color="auto"/>
        <w:right w:val="none" w:sz="0" w:space="0" w:color="auto"/>
      </w:divBdr>
    </w:div>
    <w:div w:id="1326857619">
      <w:marLeft w:val="0"/>
      <w:marRight w:val="0"/>
      <w:marTop w:val="10"/>
      <w:marBottom w:val="10"/>
      <w:divBdr>
        <w:top w:val="none" w:sz="0" w:space="0" w:color="auto"/>
        <w:left w:val="none" w:sz="0" w:space="0" w:color="auto"/>
        <w:bottom w:val="none" w:sz="0" w:space="0" w:color="auto"/>
        <w:right w:val="none" w:sz="0" w:space="0" w:color="auto"/>
      </w:divBdr>
    </w:div>
    <w:div w:id="1373925651">
      <w:marLeft w:val="0"/>
      <w:marRight w:val="0"/>
      <w:marTop w:val="10"/>
      <w:marBottom w:val="10"/>
      <w:divBdr>
        <w:top w:val="none" w:sz="0" w:space="0" w:color="auto"/>
        <w:left w:val="none" w:sz="0" w:space="0" w:color="auto"/>
        <w:bottom w:val="none" w:sz="0" w:space="0" w:color="auto"/>
        <w:right w:val="none" w:sz="0" w:space="0" w:color="auto"/>
      </w:divBdr>
    </w:div>
    <w:div w:id="1387988283">
      <w:marLeft w:val="0"/>
      <w:marRight w:val="0"/>
      <w:marTop w:val="10"/>
      <w:marBottom w:val="10"/>
      <w:divBdr>
        <w:top w:val="none" w:sz="0" w:space="0" w:color="auto"/>
        <w:left w:val="none" w:sz="0" w:space="0" w:color="auto"/>
        <w:bottom w:val="none" w:sz="0" w:space="0" w:color="auto"/>
        <w:right w:val="none" w:sz="0" w:space="0" w:color="auto"/>
      </w:divBdr>
    </w:div>
    <w:div w:id="1407342855">
      <w:marLeft w:val="0"/>
      <w:marRight w:val="0"/>
      <w:marTop w:val="10"/>
      <w:marBottom w:val="10"/>
      <w:divBdr>
        <w:top w:val="none" w:sz="0" w:space="0" w:color="auto"/>
        <w:left w:val="none" w:sz="0" w:space="0" w:color="auto"/>
        <w:bottom w:val="none" w:sz="0" w:space="0" w:color="auto"/>
        <w:right w:val="none" w:sz="0" w:space="0" w:color="auto"/>
      </w:divBdr>
    </w:div>
    <w:div w:id="1466460029">
      <w:marLeft w:val="0"/>
      <w:marRight w:val="0"/>
      <w:marTop w:val="10"/>
      <w:marBottom w:val="10"/>
      <w:divBdr>
        <w:top w:val="none" w:sz="0" w:space="0" w:color="auto"/>
        <w:left w:val="none" w:sz="0" w:space="0" w:color="auto"/>
        <w:bottom w:val="none" w:sz="0" w:space="0" w:color="auto"/>
        <w:right w:val="none" w:sz="0" w:space="0" w:color="auto"/>
      </w:divBdr>
    </w:div>
    <w:div w:id="1479229103">
      <w:marLeft w:val="0"/>
      <w:marRight w:val="0"/>
      <w:marTop w:val="10"/>
      <w:marBottom w:val="10"/>
      <w:divBdr>
        <w:top w:val="none" w:sz="0" w:space="0" w:color="auto"/>
        <w:left w:val="none" w:sz="0" w:space="0" w:color="auto"/>
        <w:bottom w:val="none" w:sz="0" w:space="0" w:color="auto"/>
        <w:right w:val="none" w:sz="0" w:space="0" w:color="auto"/>
      </w:divBdr>
    </w:div>
    <w:div w:id="1515263071">
      <w:marLeft w:val="0"/>
      <w:marRight w:val="0"/>
      <w:marTop w:val="10"/>
      <w:marBottom w:val="10"/>
      <w:divBdr>
        <w:top w:val="none" w:sz="0" w:space="0" w:color="auto"/>
        <w:left w:val="none" w:sz="0" w:space="0" w:color="auto"/>
        <w:bottom w:val="none" w:sz="0" w:space="0" w:color="auto"/>
        <w:right w:val="none" w:sz="0" w:space="0" w:color="auto"/>
      </w:divBdr>
    </w:div>
    <w:div w:id="1518697113">
      <w:marLeft w:val="0"/>
      <w:marRight w:val="0"/>
      <w:marTop w:val="10"/>
      <w:marBottom w:val="10"/>
      <w:divBdr>
        <w:top w:val="none" w:sz="0" w:space="0" w:color="auto"/>
        <w:left w:val="none" w:sz="0" w:space="0" w:color="auto"/>
        <w:bottom w:val="none" w:sz="0" w:space="0" w:color="auto"/>
        <w:right w:val="none" w:sz="0" w:space="0" w:color="auto"/>
      </w:divBdr>
    </w:div>
    <w:div w:id="1548226890">
      <w:marLeft w:val="0"/>
      <w:marRight w:val="0"/>
      <w:marTop w:val="10"/>
      <w:marBottom w:val="10"/>
      <w:divBdr>
        <w:top w:val="none" w:sz="0" w:space="0" w:color="auto"/>
        <w:left w:val="none" w:sz="0" w:space="0" w:color="auto"/>
        <w:bottom w:val="none" w:sz="0" w:space="0" w:color="auto"/>
        <w:right w:val="none" w:sz="0" w:space="0" w:color="auto"/>
      </w:divBdr>
    </w:div>
    <w:div w:id="1583569176">
      <w:marLeft w:val="0"/>
      <w:marRight w:val="0"/>
      <w:marTop w:val="10"/>
      <w:marBottom w:val="10"/>
      <w:divBdr>
        <w:top w:val="none" w:sz="0" w:space="0" w:color="auto"/>
        <w:left w:val="none" w:sz="0" w:space="0" w:color="auto"/>
        <w:bottom w:val="none" w:sz="0" w:space="0" w:color="auto"/>
        <w:right w:val="none" w:sz="0" w:space="0" w:color="auto"/>
      </w:divBdr>
    </w:div>
    <w:div w:id="1609240244">
      <w:marLeft w:val="0"/>
      <w:marRight w:val="0"/>
      <w:marTop w:val="10"/>
      <w:marBottom w:val="10"/>
      <w:divBdr>
        <w:top w:val="none" w:sz="0" w:space="0" w:color="auto"/>
        <w:left w:val="none" w:sz="0" w:space="0" w:color="auto"/>
        <w:bottom w:val="none" w:sz="0" w:space="0" w:color="auto"/>
        <w:right w:val="none" w:sz="0" w:space="0" w:color="auto"/>
      </w:divBdr>
    </w:div>
    <w:div w:id="1665162186">
      <w:marLeft w:val="0"/>
      <w:marRight w:val="0"/>
      <w:marTop w:val="10"/>
      <w:marBottom w:val="10"/>
      <w:divBdr>
        <w:top w:val="none" w:sz="0" w:space="0" w:color="auto"/>
        <w:left w:val="none" w:sz="0" w:space="0" w:color="auto"/>
        <w:bottom w:val="none" w:sz="0" w:space="0" w:color="auto"/>
        <w:right w:val="none" w:sz="0" w:space="0" w:color="auto"/>
      </w:divBdr>
    </w:div>
    <w:div w:id="1668944132">
      <w:marLeft w:val="0"/>
      <w:marRight w:val="720"/>
      <w:marTop w:val="10"/>
      <w:marBottom w:val="10"/>
      <w:divBdr>
        <w:top w:val="none" w:sz="0" w:space="0" w:color="auto"/>
        <w:left w:val="none" w:sz="0" w:space="0" w:color="auto"/>
        <w:bottom w:val="none" w:sz="0" w:space="0" w:color="auto"/>
        <w:right w:val="none" w:sz="0" w:space="0" w:color="auto"/>
      </w:divBdr>
    </w:div>
    <w:div w:id="1671131579">
      <w:marLeft w:val="0"/>
      <w:marRight w:val="720"/>
      <w:marTop w:val="10"/>
      <w:marBottom w:val="10"/>
      <w:divBdr>
        <w:top w:val="none" w:sz="0" w:space="0" w:color="auto"/>
        <w:left w:val="none" w:sz="0" w:space="0" w:color="auto"/>
        <w:bottom w:val="none" w:sz="0" w:space="0" w:color="auto"/>
        <w:right w:val="none" w:sz="0" w:space="0" w:color="auto"/>
      </w:divBdr>
    </w:div>
    <w:div w:id="1697999828">
      <w:marLeft w:val="0"/>
      <w:marRight w:val="0"/>
      <w:marTop w:val="10"/>
      <w:marBottom w:val="10"/>
      <w:divBdr>
        <w:top w:val="none" w:sz="0" w:space="0" w:color="auto"/>
        <w:left w:val="none" w:sz="0" w:space="0" w:color="auto"/>
        <w:bottom w:val="none" w:sz="0" w:space="0" w:color="auto"/>
        <w:right w:val="none" w:sz="0" w:space="0" w:color="auto"/>
      </w:divBdr>
    </w:div>
    <w:div w:id="1709139213">
      <w:marLeft w:val="0"/>
      <w:marRight w:val="0"/>
      <w:marTop w:val="10"/>
      <w:marBottom w:val="10"/>
      <w:divBdr>
        <w:top w:val="none" w:sz="0" w:space="0" w:color="auto"/>
        <w:left w:val="none" w:sz="0" w:space="0" w:color="auto"/>
        <w:bottom w:val="none" w:sz="0" w:space="0" w:color="auto"/>
        <w:right w:val="none" w:sz="0" w:space="0" w:color="auto"/>
      </w:divBdr>
    </w:div>
    <w:div w:id="1718359275">
      <w:marLeft w:val="0"/>
      <w:marRight w:val="0"/>
      <w:marTop w:val="10"/>
      <w:marBottom w:val="10"/>
      <w:divBdr>
        <w:top w:val="none" w:sz="0" w:space="0" w:color="auto"/>
        <w:left w:val="none" w:sz="0" w:space="0" w:color="auto"/>
        <w:bottom w:val="none" w:sz="0" w:space="0" w:color="auto"/>
        <w:right w:val="none" w:sz="0" w:space="0" w:color="auto"/>
      </w:divBdr>
    </w:div>
    <w:div w:id="1723747221">
      <w:marLeft w:val="0"/>
      <w:marRight w:val="0"/>
      <w:marTop w:val="10"/>
      <w:marBottom w:val="10"/>
      <w:divBdr>
        <w:top w:val="none" w:sz="0" w:space="0" w:color="auto"/>
        <w:left w:val="none" w:sz="0" w:space="0" w:color="auto"/>
        <w:bottom w:val="none" w:sz="0" w:space="0" w:color="auto"/>
        <w:right w:val="none" w:sz="0" w:space="0" w:color="auto"/>
      </w:divBdr>
    </w:div>
    <w:div w:id="1825049976">
      <w:marLeft w:val="0"/>
      <w:marRight w:val="0"/>
      <w:marTop w:val="10"/>
      <w:marBottom w:val="10"/>
      <w:divBdr>
        <w:top w:val="none" w:sz="0" w:space="0" w:color="auto"/>
        <w:left w:val="none" w:sz="0" w:space="0" w:color="auto"/>
        <w:bottom w:val="none" w:sz="0" w:space="0" w:color="auto"/>
        <w:right w:val="none" w:sz="0" w:space="0" w:color="auto"/>
      </w:divBdr>
    </w:div>
    <w:div w:id="1873105592">
      <w:marLeft w:val="0"/>
      <w:marRight w:val="0"/>
      <w:marTop w:val="10"/>
      <w:marBottom w:val="10"/>
      <w:divBdr>
        <w:top w:val="none" w:sz="0" w:space="0" w:color="auto"/>
        <w:left w:val="none" w:sz="0" w:space="0" w:color="auto"/>
        <w:bottom w:val="none" w:sz="0" w:space="0" w:color="auto"/>
        <w:right w:val="none" w:sz="0" w:space="0" w:color="auto"/>
      </w:divBdr>
    </w:div>
    <w:div w:id="1917548912">
      <w:marLeft w:val="0"/>
      <w:marRight w:val="0"/>
      <w:marTop w:val="10"/>
      <w:marBottom w:val="10"/>
      <w:divBdr>
        <w:top w:val="none" w:sz="0" w:space="0" w:color="auto"/>
        <w:left w:val="none" w:sz="0" w:space="0" w:color="auto"/>
        <w:bottom w:val="none" w:sz="0" w:space="0" w:color="auto"/>
        <w:right w:val="none" w:sz="0" w:space="0" w:color="auto"/>
      </w:divBdr>
    </w:div>
    <w:div w:id="1986203686">
      <w:marLeft w:val="0"/>
      <w:marRight w:val="0"/>
      <w:marTop w:val="10"/>
      <w:marBottom w:val="10"/>
      <w:divBdr>
        <w:top w:val="none" w:sz="0" w:space="0" w:color="auto"/>
        <w:left w:val="none" w:sz="0" w:space="0" w:color="auto"/>
        <w:bottom w:val="none" w:sz="0" w:space="0" w:color="auto"/>
        <w:right w:val="none" w:sz="0" w:space="0" w:color="auto"/>
      </w:divBdr>
    </w:div>
    <w:div w:id="2006007937">
      <w:marLeft w:val="0"/>
      <w:marRight w:val="0"/>
      <w:marTop w:val="10"/>
      <w:marBottom w:val="10"/>
      <w:divBdr>
        <w:top w:val="none" w:sz="0" w:space="0" w:color="auto"/>
        <w:left w:val="none" w:sz="0" w:space="0" w:color="auto"/>
        <w:bottom w:val="none" w:sz="0" w:space="0" w:color="auto"/>
        <w:right w:val="none" w:sz="0" w:space="0" w:color="auto"/>
      </w:divBdr>
    </w:div>
    <w:div w:id="2083404564">
      <w:marLeft w:val="0"/>
      <w:marRight w:val="0"/>
      <w:marTop w:val="10"/>
      <w:marBottom w:val="10"/>
      <w:divBdr>
        <w:top w:val="none" w:sz="0" w:space="0" w:color="auto"/>
        <w:left w:val="none" w:sz="0" w:space="0" w:color="auto"/>
        <w:bottom w:val="none" w:sz="0" w:space="0" w:color="auto"/>
        <w:right w:val="none" w:sz="0" w:space="0" w:color="auto"/>
      </w:divBdr>
    </w:div>
    <w:div w:id="21221465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968</Words>
  <Characters>5524</Characters>
  <Application>Microsoft Office Word</Application>
  <DocSecurity>0</DocSecurity>
  <Lines>46</Lines>
  <Paragraphs>12</Paragraphs>
  <ScaleCrop>false</ScaleCrop>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2025-04-30T06:27:00Z</dcterms:created>
  <dcterms:modified xsi:type="dcterms:W3CDTF">2025-04-30T06:27:00Z</dcterms:modified>
</cp:coreProperties>
</file>