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BBCC" w14:textId="77777777" w:rsidR="006F2B5E" w:rsidRDefault="006F2B5E">
      <w:pPr>
        <w:spacing w:line="500" w:lineRule="atLeast"/>
        <w:jc w:val="center"/>
        <w:divId w:val="903300664"/>
        <w:rPr>
          <w:rFonts w:ascii="黑体" w:eastAsia="黑体" w:hAnsi="黑体"/>
          <w:sz w:val="36"/>
          <w:szCs w:val="36"/>
        </w:rPr>
      </w:pPr>
      <w:r>
        <w:rPr>
          <w:rFonts w:ascii="黑体" w:eastAsia="黑体" w:hAnsi="黑体" w:hint="eastAsia"/>
          <w:sz w:val="36"/>
          <w:szCs w:val="36"/>
        </w:rPr>
        <w:t>广东省云安县人民法院</w:t>
      </w:r>
    </w:p>
    <w:p w14:paraId="3BA431E4" w14:textId="77777777" w:rsidR="006F2B5E" w:rsidRDefault="006F2B5E">
      <w:pPr>
        <w:spacing w:line="500" w:lineRule="atLeast"/>
        <w:jc w:val="center"/>
        <w:divId w:val="17225531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1AC333" w14:textId="77777777" w:rsidR="006F2B5E" w:rsidRDefault="006F2B5E">
      <w:pPr>
        <w:spacing w:line="500" w:lineRule="atLeast"/>
        <w:jc w:val="right"/>
        <w:divId w:val="1653555998"/>
        <w:rPr>
          <w:rFonts w:hint="eastAsia"/>
          <w:sz w:val="30"/>
          <w:szCs w:val="30"/>
        </w:rPr>
      </w:pPr>
      <w:r>
        <w:rPr>
          <w:rFonts w:hint="eastAsia"/>
          <w:sz w:val="30"/>
          <w:szCs w:val="30"/>
        </w:rPr>
        <w:t>（</w:t>
      </w:r>
      <w:r>
        <w:rPr>
          <w:rFonts w:hint="eastAsia"/>
          <w:sz w:val="30"/>
          <w:szCs w:val="30"/>
        </w:rPr>
        <w:t>2014</w:t>
      </w:r>
      <w:r>
        <w:rPr>
          <w:rFonts w:hint="eastAsia"/>
          <w:sz w:val="30"/>
          <w:szCs w:val="30"/>
        </w:rPr>
        <w:t>）云安法刑初字第</w:t>
      </w:r>
      <w:r>
        <w:rPr>
          <w:rFonts w:hint="eastAsia"/>
          <w:sz w:val="30"/>
          <w:szCs w:val="30"/>
        </w:rPr>
        <w:t>75</w:t>
      </w:r>
      <w:r>
        <w:rPr>
          <w:rFonts w:hint="eastAsia"/>
          <w:sz w:val="30"/>
          <w:szCs w:val="30"/>
        </w:rPr>
        <w:t>号</w:t>
      </w:r>
    </w:p>
    <w:p w14:paraId="0EBF3BBF" w14:textId="77777777" w:rsidR="006F2B5E" w:rsidRDefault="006F2B5E">
      <w:pPr>
        <w:spacing w:line="500" w:lineRule="atLeast"/>
        <w:ind w:firstLine="600"/>
        <w:divId w:val="2133671464"/>
        <w:rPr>
          <w:rFonts w:hint="eastAsia"/>
          <w:sz w:val="30"/>
          <w:szCs w:val="30"/>
        </w:rPr>
      </w:pPr>
      <w:r>
        <w:rPr>
          <w:rFonts w:hint="eastAsia"/>
          <w:sz w:val="30"/>
          <w:szCs w:val="30"/>
        </w:rPr>
        <w:t>公诉机关云安县人民检察院。</w:t>
      </w:r>
    </w:p>
    <w:p w14:paraId="5963B50C" w14:textId="77777777" w:rsidR="006F2B5E" w:rsidRDefault="006F2B5E">
      <w:pPr>
        <w:spacing w:line="500" w:lineRule="atLeast"/>
        <w:ind w:firstLine="600"/>
        <w:divId w:val="259219270"/>
        <w:rPr>
          <w:rFonts w:hint="eastAsia"/>
          <w:sz w:val="30"/>
          <w:szCs w:val="30"/>
        </w:rPr>
      </w:pPr>
      <w:r>
        <w:rPr>
          <w:rFonts w:hint="eastAsia"/>
          <w:sz w:val="30"/>
          <w:szCs w:val="30"/>
        </w:rPr>
        <w:t>被告人曾树锋，男，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日出生，汉族，大专文化，捕前任云安县富林镇中学报账员，住云安县。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日因涉嫌挪用公款罪被羁押，次日被云安县人民检察院刑事拘留，同年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日被云浮市人民检察院逮捕。现羁押于云浮市第一看守所。</w:t>
      </w:r>
    </w:p>
    <w:p w14:paraId="61258312" w14:textId="77777777" w:rsidR="006F2B5E" w:rsidRDefault="006F2B5E">
      <w:pPr>
        <w:spacing w:line="500" w:lineRule="atLeast"/>
        <w:ind w:firstLine="600"/>
        <w:divId w:val="788358890"/>
        <w:rPr>
          <w:rFonts w:hint="eastAsia"/>
          <w:sz w:val="30"/>
          <w:szCs w:val="30"/>
        </w:rPr>
      </w:pPr>
      <w:r>
        <w:rPr>
          <w:rFonts w:hint="eastAsia"/>
          <w:sz w:val="30"/>
          <w:szCs w:val="30"/>
        </w:rPr>
        <w:t>云安县人民检察院以云县检公诉刑诉（</w:t>
      </w:r>
      <w:r>
        <w:rPr>
          <w:rFonts w:hint="eastAsia"/>
          <w:sz w:val="30"/>
          <w:szCs w:val="30"/>
        </w:rPr>
        <w:t>2014</w:t>
      </w:r>
      <w:r>
        <w:rPr>
          <w:rFonts w:hint="eastAsia"/>
          <w:sz w:val="30"/>
          <w:szCs w:val="30"/>
        </w:rPr>
        <w:t>）</w:t>
      </w:r>
      <w:r>
        <w:rPr>
          <w:rFonts w:hint="eastAsia"/>
          <w:sz w:val="30"/>
          <w:szCs w:val="30"/>
        </w:rPr>
        <w:t>48</w:t>
      </w:r>
      <w:r>
        <w:rPr>
          <w:rFonts w:hint="eastAsia"/>
          <w:sz w:val="30"/>
          <w:szCs w:val="30"/>
        </w:rPr>
        <w:t>号起诉书指控被告人曾树锋犯贪污罪，于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日向本院提起公诉。本院依法组成合议庭，公开开庭审理了本案。云安县人民检察院指派检察员陈军出庭支持公诉，被告人曾树锋到庭参加诉讼。现已审理终结。</w:t>
      </w:r>
    </w:p>
    <w:p w14:paraId="77223116" w14:textId="77777777" w:rsidR="006F2B5E" w:rsidRDefault="006F2B5E">
      <w:pPr>
        <w:spacing w:line="500" w:lineRule="atLeast"/>
        <w:ind w:firstLine="600"/>
        <w:divId w:val="1144394261"/>
        <w:rPr>
          <w:rFonts w:hint="eastAsia"/>
          <w:sz w:val="30"/>
          <w:szCs w:val="30"/>
        </w:rPr>
      </w:pPr>
      <w:r>
        <w:rPr>
          <w:rFonts w:hint="eastAsia"/>
          <w:sz w:val="30"/>
          <w:szCs w:val="30"/>
        </w:rPr>
        <w:t>云安县人民检察院指控：</w:t>
      </w:r>
      <w:r>
        <w:rPr>
          <w:rFonts w:hint="eastAsia"/>
          <w:sz w:val="30"/>
          <w:szCs w:val="30"/>
        </w:rPr>
        <w:t>2006</w:t>
      </w:r>
      <w:r>
        <w:rPr>
          <w:rFonts w:hint="eastAsia"/>
          <w:sz w:val="30"/>
          <w:szCs w:val="30"/>
        </w:rPr>
        <w:t>年起，被告人曾树锋担任云安县富林镇中学报帐员，负责单位财务收支。</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年间，被告人曾树锋利用职务上的便利，乘单位对财务管理监督不到位的漏洞之机，先后</w:t>
      </w:r>
      <w:r>
        <w:rPr>
          <w:rFonts w:hint="eastAsia"/>
          <w:sz w:val="30"/>
          <w:szCs w:val="30"/>
        </w:rPr>
        <w:t>23</w:t>
      </w:r>
      <w:r>
        <w:rPr>
          <w:rFonts w:hint="eastAsia"/>
          <w:sz w:val="30"/>
          <w:szCs w:val="30"/>
        </w:rPr>
        <w:t>次以提取备用金的名义擅自开具支票到本单位在富林镇农村信用合作社开设的基本账户中提取现金共</w:t>
      </w:r>
      <w:r>
        <w:rPr>
          <w:rFonts w:hint="eastAsia"/>
          <w:sz w:val="30"/>
          <w:szCs w:val="30"/>
        </w:rPr>
        <w:t>1166122.50</w:t>
      </w:r>
      <w:r>
        <w:rPr>
          <w:rFonts w:hint="eastAsia"/>
          <w:sz w:val="30"/>
          <w:szCs w:val="30"/>
        </w:rPr>
        <w:t>元归个人所有，并通过隐瞒上级拨款收入和提取现金不入账并涂改银行对账单的手段虚假报账。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日，被告人曾树锋侵吞公款的行为被单位发现，</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日，被告人曾树锋到云安县人民检察院投案自首。案发后，被告人曾树锋及其亲属共退还赃款</w:t>
      </w:r>
      <w:r>
        <w:rPr>
          <w:rFonts w:hint="eastAsia"/>
          <w:sz w:val="30"/>
          <w:szCs w:val="30"/>
        </w:rPr>
        <w:t>1166122.50</w:t>
      </w:r>
      <w:r>
        <w:rPr>
          <w:rFonts w:hint="eastAsia"/>
          <w:sz w:val="30"/>
          <w:szCs w:val="30"/>
        </w:rPr>
        <w:t>元。</w:t>
      </w:r>
    </w:p>
    <w:p w14:paraId="75C21A3E" w14:textId="77777777" w:rsidR="006F2B5E" w:rsidRDefault="006F2B5E">
      <w:pPr>
        <w:spacing w:line="500" w:lineRule="atLeast"/>
        <w:ind w:firstLine="600"/>
        <w:divId w:val="1122767961"/>
        <w:rPr>
          <w:rFonts w:hint="eastAsia"/>
          <w:sz w:val="30"/>
          <w:szCs w:val="30"/>
        </w:rPr>
      </w:pPr>
      <w:r>
        <w:rPr>
          <w:rFonts w:hint="eastAsia"/>
          <w:sz w:val="30"/>
          <w:szCs w:val="30"/>
        </w:rPr>
        <w:t>针对指控的事实，公诉机关向法庭提供了证人证言，云浮市人民检察院司法鉴定中心司法会计审查报告，银行对账单及富林中学财务会计帐册等书证，被告人曾树锋的供述等证据。</w:t>
      </w:r>
      <w:r>
        <w:rPr>
          <w:rFonts w:hint="eastAsia"/>
          <w:sz w:val="30"/>
          <w:szCs w:val="30"/>
        </w:rPr>
        <w:lastRenderedPageBreak/>
        <w:t>据此，认为被告人曾树锋的行为已构成贪污罪，提请本院依照《中华人民共和国刑法》第三百八十二条、第三百八十三条的规定判处。</w:t>
      </w:r>
    </w:p>
    <w:p w14:paraId="3275A31A" w14:textId="77777777" w:rsidR="006F2B5E" w:rsidRDefault="006F2B5E">
      <w:pPr>
        <w:spacing w:line="500" w:lineRule="atLeast"/>
        <w:ind w:firstLine="600"/>
        <w:divId w:val="689377454"/>
        <w:rPr>
          <w:rFonts w:hint="eastAsia"/>
          <w:sz w:val="30"/>
          <w:szCs w:val="30"/>
        </w:rPr>
      </w:pPr>
      <w:r>
        <w:rPr>
          <w:rFonts w:hint="eastAsia"/>
          <w:sz w:val="30"/>
          <w:szCs w:val="30"/>
        </w:rPr>
        <w:t>被告人曾树锋对公诉机关指控的事实作了供述，认为公诉机关指控其犯贪污罪定性不当，其行为应定性为挪用公款罪，且金额只有</w:t>
      </w:r>
      <w:r>
        <w:rPr>
          <w:rFonts w:hint="eastAsia"/>
          <w:sz w:val="30"/>
          <w:szCs w:val="30"/>
        </w:rPr>
        <w:t>1116122.50</w:t>
      </w:r>
      <w:r>
        <w:rPr>
          <w:rFonts w:hint="eastAsia"/>
          <w:sz w:val="30"/>
          <w:szCs w:val="30"/>
        </w:rPr>
        <w:t>元，请求法庭从轻或减轻处罚。</w:t>
      </w:r>
    </w:p>
    <w:p w14:paraId="65FEE98B" w14:textId="77777777" w:rsidR="006F2B5E" w:rsidRDefault="006F2B5E">
      <w:pPr>
        <w:spacing w:line="500" w:lineRule="atLeast"/>
        <w:ind w:firstLine="600"/>
        <w:divId w:val="176954173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月，被告人曾树锋担任云安县富林镇中学报帐员即出纳，负责富林镇中学财务收支。</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月间，被告人曾树锋利用职务上的便利，利用单位及上级主管部门对财务管理监督不到位的漏洞，先后</w:t>
      </w:r>
      <w:r>
        <w:rPr>
          <w:rFonts w:hint="eastAsia"/>
          <w:sz w:val="30"/>
          <w:szCs w:val="30"/>
        </w:rPr>
        <w:t>23</w:t>
      </w:r>
      <w:r>
        <w:rPr>
          <w:rFonts w:hint="eastAsia"/>
          <w:sz w:val="30"/>
          <w:szCs w:val="30"/>
        </w:rPr>
        <w:t>次以提取备用金的名义擅自开具支票到富林镇中学在云安县农村信用合作联社富林信用社开设的基本账户中提取现金共</w:t>
      </w:r>
      <w:r>
        <w:rPr>
          <w:rFonts w:hint="eastAsia"/>
          <w:sz w:val="30"/>
          <w:szCs w:val="30"/>
        </w:rPr>
        <w:t>1166122.50</w:t>
      </w:r>
      <w:r>
        <w:rPr>
          <w:rFonts w:hint="eastAsia"/>
          <w:sz w:val="30"/>
          <w:szCs w:val="30"/>
        </w:rPr>
        <w:t>元归个人所有，并通过隐瞒上级拨款收入和提取现金不入账并涂改银行对账单的手段虚假报账。被告人曾树锋所得赃款均用于个人日常消费开支、偿还个人债务以及参与“六合彩”赌博等。</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日，被告人曾树锋贪污公款的行为被发现，同年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日，被告人曾树锋到云安县人民检察院投案自首。案发后，被告人曾树锋及其亲属共退还赃款</w:t>
      </w:r>
      <w:r>
        <w:rPr>
          <w:rFonts w:hint="eastAsia"/>
          <w:sz w:val="30"/>
          <w:szCs w:val="30"/>
        </w:rPr>
        <w:t>1166122.50</w:t>
      </w:r>
      <w:r>
        <w:rPr>
          <w:rFonts w:hint="eastAsia"/>
          <w:sz w:val="30"/>
          <w:szCs w:val="30"/>
        </w:rPr>
        <w:t>元。</w:t>
      </w:r>
    </w:p>
    <w:p w14:paraId="7F52762C" w14:textId="77777777" w:rsidR="006F2B5E" w:rsidRDefault="006F2B5E">
      <w:pPr>
        <w:spacing w:line="500" w:lineRule="atLeast"/>
        <w:ind w:firstLine="600"/>
        <w:divId w:val="1210604315"/>
        <w:rPr>
          <w:rFonts w:hint="eastAsia"/>
          <w:sz w:val="30"/>
          <w:szCs w:val="30"/>
        </w:rPr>
      </w:pPr>
      <w:r>
        <w:rPr>
          <w:rFonts w:hint="eastAsia"/>
          <w:sz w:val="30"/>
          <w:szCs w:val="30"/>
        </w:rPr>
        <w:t>以上事实，有下列证据证实：</w:t>
      </w:r>
    </w:p>
    <w:p w14:paraId="198C7FC8" w14:textId="77777777" w:rsidR="006F2B5E" w:rsidRDefault="006F2B5E">
      <w:pPr>
        <w:spacing w:line="500" w:lineRule="atLeast"/>
        <w:ind w:firstLine="600"/>
        <w:divId w:val="858929979"/>
        <w:rPr>
          <w:rFonts w:hint="eastAsia"/>
          <w:sz w:val="30"/>
          <w:szCs w:val="30"/>
        </w:rPr>
      </w:pPr>
      <w:r>
        <w:rPr>
          <w:rFonts w:hint="eastAsia"/>
          <w:sz w:val="30"/>
          <w:szCs w:val="30"/>
        </w:rPr>
        <w:t>1</w:t>
      </w:r>
      <w:r>
        <w:rPr>
          <w:rFonts w:hint="eastAsia"/>
          <w:sz w:val="30"/>
          <w:szCs w:val="30"/>
        </w:rPr>
        <w:t>、有证人练某某的证言证实被告人曾树锋从</w:t>
      </w:r>
      <w:r>
        <w:rPr>
          <w:rFonts w:hint="eastAsia"/>
          <w:sz w:val="30"/>
          <w:szCs w:val="30"/>
        </w:rPr>
        <w:t>2006</w:t>
      </w:r>
      <w:r>
        <w:rPr>
          <w:rFonts w:hint="eastAsia"/>
          <w:sz w:val="30"/>
          <w:szCs w:val="30"/>
        </w:rPr>
        <w:t>年起在云安县富林中学担任报账员，单位所有收、支均由被告人曾树锋负责。富林中学超过</w:t>
      </w:r>
      <w:r>
        <w:rPr>
          <w:rFonts w:hint="eastAsia"/>
          <w:sz w:val="30"/>
          <w:szCs w:val="30"/>
        </w:rPr>
        <w:t>5000</w:t>
      </w:r>
      <w:r>
        <w:rPr>
          <w:rFonts w:hint="eastAsia"/>
          <w:sz w:val="30"/>
          <w:szCs w:val="30"/>
        </w:rPr>
        <w:t>元的支出，要报经县教育局审批，</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元的支出，要经学校班子研究决定，并经全体班子成员签名。</w:t>
      </w:r>
      <w:r>
        <w:rPr>
          <w:rFonts w:hint="eastAsia"/>
          <w:sz w:val="30"/>
          <w:szCs w:val="30"/>
        </w:rPr>
        <w:t>2000</w:t>
      </w:r>
      <w:r>
        <w:rPr>
          <w:rFonts w:hint="eastAsia"/>
          <w:sz w:val="30"/>
          <w:szCs w:val="30"/>
        </w:rPr>
        <w:t>元以下的支出，开支前一般要先告知总务主任，有经手人、证明人及其签名就可以去报账员被告人曾树锋处拿钱。富林中学在银行只有云安县农村信用合作社的一个账户，户名是云安县富林镇中学，账户开通了短信提醒功能，有收入或者支出的话，其和被告人曾树锋都会收到短信提醒。</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日其通过县教育局结算中心主任梁某某了解到被告人曾树锋没有将结算中心划拨的一笔</w:t>
      </w:r>
      <w:r>
        <w:rPr>
          <w:rFonts w:hint="eastAsia"/>
          <w:sz w:val="30"/>
          <w:szCs w:val="30"/>
        </w:rPr>
        <w:t>482000</w:t>
      </w:r>
      <w:r>
        <w:rPr>
          <w:rFonts w:hint="eastAsia"/>
          <w:sz w:val="30"/>
          <w:szCs w:val="30"/>
        </w:rPr>
        <w:t>元的经费入帐，其便督促被告人曾树锋尽快将钱归还。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日，其陪同被告人曾树锋到云安县纪委投案自首。直至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日，被告人曾树锋及其妻子周某某共退还了</w:t>
      </w:r>
      <w:r>
        <w:rPr>
          <w:rFonts w:hint="eastAsia"/>
          <w:sz w:val="30"/>
          <w:szCs w:val="30"/>
        </w:rPr>
        <w:t>1166000</w:t>
      </w:r>
      <w:r>
        <w:rPr>
          <w:rFonts w:hint="eastAsia"/>
          <w:sz w:val="30"/>
          <w:szCs w:val="30"/>
        </w:rPr>
        <w:t>多元给富林中学。</w:t>
      </w:r>
    </w:p>
    <w:p w14:paraId="3E0ED0A2" w14:textId="77777777" w:rsidR="006F2B5E" w:rsidRDefault="006F2B5E">
      <w:pPr>
        <w:spacing w:line="500" w:lineRule="atLeast"/>
        <w:ind w:firstLine="600"/>
        <w:divId w:val="1813211790"/>
        <w:rPr>
          <w:rFonts w:hint="eastAsia"/>
          <w:sz w:val="30"/>
          <w:szCs w:val="30"/>
        </w:rPr>
      </w:pPr>
      <w:r>
        <w:rPr>
          <w:rFonts w:hint="eastAsia"/>
          <w:sz w:val="30"/>
          <w:szCs w:val="30"/>
        </w:rPr>
        <w:t>2</w:t>
      </w:r>
      <w:r>
        <w:rPr>
          <w:rFonts w:hint="eastAsia"/>
          <w:sz w:val="30"/>
          <w:szCs w:val="30"/>
        </w:rPr>
        <w:t>、有证人周某某的证言证实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日，云安县富林中学校长练某某打电话告知其被告人曾树锋挪用了富林中学</w:t>
      </w:r>
      <w:r>
        <w:rPr>
          <w:rFonts w:hint="eastAsia"/>
          <w:sz w:val="30"/>
          <w:szCs w:val="30"/>
        </w:rPr>
        <w:t>482000</w:t>
      </w:r>
      <w:r>
        <w:rPr>
          <w:rFonts w:hint="eastAsia"/>
          <w:sz w:val="30"/>
          <w:szCs w:val="30"/>
        </w:rPr>
        <w:t>元公款。之后其积极为被告人曾树锋筹集了</w:t>
      </w:r>
      <w:r>
        <w:rPr>
          <w:rFonts w:hint="eastAsia"/>
          <w:sz w:val="30"/>
          <w:szCs w:val="30"/>
        </w:rPr>
        <w:t>482000</w:t>
      </w:r>
      <w:r>
        <w:rPr>
          <w:rFonts w:hint="eastAsia"/>
          <w:sz w:val="30"/>
          <w:szCs w:val="30"/>
        </w:rPr>
        <w:t>元退还给单位。</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日，其与练某某陪同被告人曾树锋去云安县纪委投案自首。直至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日，其共退还了</w:t>
      </w:r>
      <w:r>
        <w:rPr>
          <w:rFonts w:hint="eastAsia"/>
          <w:sz w:val="30"/>
          <w:szCs w:val="30"/>
        </w:rPr>
        <w:t>1166000</w:t>
      </w:r>
      <w:r>
        <w:rPr>
          <w:rFonts w:hint="eastAsia"/>
          <w:sz w:val="30"/>
          <w:szCs w:val="30"/>
        </w:rPr>
        <w:t>多元给富林中学。</w:t>
      </w:r>
    </w:p>
    <w:p w14:paraId="59669A70" w14:textId="77777777" w:rsidR="006F2B5E" w:rsidRDefault="006F2B5E">
      <w:pPr>
        <w:spacing w:line="500" w:lineRule="atLeast"/>
        <w:ind w:firstLine="600"/>
        <w:divId w:val="1883328259"/>
        <w:rPr>
          <w:rFonts w:hint="eastAsia"/>
          <w:sz w:val="30"/>
          <w:szCs w:val="30"/>
        </w:rPr>
      </w:pPr>
      <w:r>
        <w:rPr>
          <w:rFonts w:hint="eastAsia"/>
          <w:sz w:val="30"/>
          <w:szCs w:val="30"/>
        </w:rPr>
        <w:t>3</w:t>
      </w:r>
      <w:r>
        <w:rPr>
          <w:rFonts w:hint="eastAsia"/>
          <w:sz w:val="30"/>
          <w:szCs w:val="30"/>
        </w:rPr>
        <w:t>、有证人杜某某的证言证实其</w:t>
      </w:r>
      <w:r>
        <w:rPr>
          <w:rFonts w:hint="eastAsia"/>
          <w:sz w:val="30"/>
          <w:szCs w:val="30"/>
        </w:rPr>
        <w:t>2011</w:t>
      </w:r>
      <w:r>
        <w:rPr>
          <w:rFonts w:hint="eastAsia"/>
          <w:sz w:val="30"/>
          <w:szCs w:val="30"/>
        </w:rPr>
        <w:t>年起分管富林中学财务工作，富林中学主要收入有财政拨款、学生伙食费及小卖部承包款，支出主要有学校的日常办公经费、饭堂伙食、校舍维修等。</w:t>
      </w:r>
      <w:r>
        <w:rPr>
          <w:rFonts w:hint="eastAsia"/>
          <w:sz w:val="30"/>
          <w:szCs w:val="30"/>
        </w:rPr>
        <w:t>2000</w:t>
      </w:r>
      <w:r>
        <w:rPr>
          <w:rFonts w:hint="eastAsia"/>
          <w:sz w:val="30"/>
          <w:szCs w:val="30"/>
        </w:rPr>
        <w:t>元以下支出由校长签名同意支出，</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元由学校班子讨论同意支出，</w:t>
      </w:r>
      <w:r>
        <w:rPr>
          <w:rFonts w:hint="eastAsia"/>
          <w:sz w:val="30"/>
          <w:szCs w:val="30"/>
        </w:rPr>
        <w:t>5000</w:t>
      </w:r>
      <w:r>
        <w:rPr>
          <w:rFonts w:hint="eastAsia"/>
          <w:sz w:val="30"/>
          <w:szCs w:val="30"/>
        </w:rPr>
        <w:t>元以上由学校班子成员讨论并报云安县教育局结算中心同意支出。富林中学只有一盘账，在银行只有云安县农村信用合作社的一个账户，银行支票由被告人曾树锋保管，账目也是由被告人曾树锋负责。</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日，云安县教育局结算中心打电话给练某某说富林镇中学收支不平衡，有一笔</w:t>
      </w:r>
      <w:r>
        <w:rPr>
          <w:rFonts w:hint="eastAsia"/>
          <w:sz w:val="30"/>
          <w:szCs w:val="30"/>
        </w:rPr>
        <w:t>48</w:t>
      </w:r>
      <w:r>
        <w:rPr>
          <w:rFonts w:hint="eastAsia"/>
          <w:sz w:val="30"/>
          <w:szCs w:val="30"/>
        </w:rPr>
        <w:t>万元的款项是没有划拨到位还是没有入账。之后练某某找到周某某，叫她通知被告人曾树锋打电话给结算中心，后来被告人曾树锋回复说这</w:t>
      </w:r>
      <w:r>
        <w:rPr>
          <w:rFonts w:hint="eastAsia"/>
          <w:sz w:val="30"/>
          <w:szCs w:val="30"/>
        </w:rPr>
        <w:t>48</w:t>
      </w:r>
      <w:r>
        <w:rPr>
          <w:rFonts w:hint="eastAsia"/>
          <w:sz w:val="30"/>
          <w:szCs w:val="30"/>
        </w:rPr>
        <w:t>万元没有入账被他使用了。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日上午，通过学校领导做思想工作，被告人曾树锋愿意到纪委投案自首，并积极筹集资金退还挪用的款项，于是其与练某某、周某某陪同被告人曾树锋到纪委自首。</w:t>
      </w:r>
    </w:p>
    <w:p w14:paraId="503F8E62" w14:textId="77777777" w:rsidR="006F2B5E" w:rsidRDefault="006F2B5E">
      <w:pPr>
        <w:spacing w:line="500" w:lineRule="atLeast"/>
        <w:ind w:firstLine="600"/>
        <w:divId w:val="1310210056"/>
        <w:rPr>
          <w:rFonts w:hint="eastAsia"/>
          <w:sz w:val="30"/>
          <w:szCs w:val="30"/>
        </w:rPr>
      </w:pPr>
      <w:r>
        <w:rPr>
          <w:rFonts w:hint="eastAsia"/>
          <w:sz w:val="30"/>
          <w:szCs w:val="30"/>
        </w:rPr>
        <w:t>4</w:t>
      </w:r>
      <w:r>
        <w:rPr>
          <w:rFonts w:hint="eastAsia"/>
          <w:sz w:val="30"/>
          <w:szCs w:val="30"/>
        </w:rPr>
        <w:t>、有证人梁某某的证言证实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日上午，其在统计全县中学的生均经费（财政拨款）过程中，发现富林中学生均经费相差比较悬殊，</w:t>
      </w:r>
      <w:r>
        <w:rPr>
          <w:rFonts w:hint="eastAsia"/>
          <w:sz w:val="30"/>
          <w:szCs w:val="30"/>
        </w:rPr>
        <w:t>2013</w:t>
      </w:r>
      <w:r>
        <w:rPr>
          <w:rFonts w:hint="eastAsia"/>
          <w:sz w:val="30"/>
          <w:szCs w:val="30"/>
        </w:rPr>
        <w:t>年秋季全县生均经费应该是每个学生</w:t>
      </w:r>
      <w:r>
        <w:rPr>
          <w:rFonts w:hint="eastAsia"/>
          <w:sz w:val="30"/>
          <w:szCs w:val="30"/>
        </w:rPr>
        <w:t>631</w:t>
      </w:r>
      <w:r>
        <w:rPr>
          <w:rFonts w:hint="eastAsia"/>
          <w:sz w:val="30"/>
          <w:szCs w:val="30"/>
        </w:rPr>
        <w:t>元，但富林中学每个学生只有</w:t>
      </w:r>
      <w:r>
        <w:rPr>
          <w:rFonts w:hint="eastAsia"/>
          <w:sz w:val="30"/>
          <w:szCs w:val="30"/>
        </w:rPr>
        <w:t>336</w:t>
      </w:r>
      <w:r>
        <w:rPr>
          <w:rFonts w:hint="eastAsia"/>
          <w:sz w:val="30"/>
          <w:szCs w:val="30"/>
        </w:rPr>
        <w:t>元。于是其打电话给被告人曾树锋想追问哪个环节出了问题，但被告人曾树锋手机关机，之后其打电话给校长练某某让他通知被告人曾树锋。不久被告人曾树锋回电话对其说财政拨下来的</w:t>
      </w:r>
      <w:r>
        <w:rPr>
          <w:rFonts w:hint="eastAsia"/>
          <w:sz w:val="30"/>
          <w:szCs w:val="30"/>
        </w:rPr>
        <w:t>482000</w:t>
      </w:r>
      <w:r>
        <w:rPr>
          <w:rFonts w:hint="eastAsia"/>
          <w:sz w:val="30"/>
          <w:szCs w:val="30"/>
        </w:rPr>
        <w:t>元没有记账，于是其叫叶某某核对富林中学的对账单。经过核对，发现对账单的借方和贷方发生合计数都出现改动，于是其立即打电话给谭某某局长汇报这个情况。叶某某讲曾经发现过对帐单有改动，但被告人曾树锋说是银行修改的，所以叶某某没有向其汇报，也没有向领导汇报。经结算中心对被告人曾树锋担任富林中学报账员期间的账目进行核查，并制作了《关于核查富林镇中学曾树锋任出纳报账员期间学校经费流动情况的报告》，初步核查被告人曾树锋共挪用了</w:t>
      </w:r>
      <w:r>
        <w:rPr>
          <w:rFonts w:hint="eastAsia"/>
          <w:sz w:val="30"/>
          <w:szCs w:val="30"/>
        </w:rPr>
        <w:t>110</w:t>
      </w:r>
      <w:r>
        <w:rPr>
          <w:rFonts w:hint="eastAsia"/>
          <w:sz w:val="30"/>
          <w:szCs w:val="30"/>
        </w:rPr>
        <w:t>多万元，具体以司法机关核实为准。</w:t>
      </w:r>
    </w:p>
    <w:p w14:paraId="31461B52" w14:textId="77777777" w:rsidR="006F2B5E" w:rsidRDefault="006F2B5E">
      <w:pPr>
        <w:spacing w:line="500" w:lineRule="atLeast"/>
        <w:ind w:firstLine="600"/>
        <w:divId w:val="399402161"/>
        <w:rPr>
          <w:rFonts w:hint="eastAsia"/>
          <w:sz w:val="30"/>
          <w:szCs w:val="30"/>
        </w:rPr>
      </w:pPr>
      <w:r>
        <w:rPr>
          <w:rFonts w:hint="eastAsia"/>
          <w:sz w:val="30"/>
          <w:szCs w:val="30"/>
        </w:rPr>
        <w:t>5</w:t>
      </w:r>
      <w:r>
        <w:rPr>
          <w:rFonts w:hint="eastAsia"/>
          <w:sz w:val="30"/>
          <w:szCs w:val="30"/>
        </w:rPr>
        <w:t>、有证人叶某某的证言证实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日上午，梁某某要求其和戴某某将去年全年全县中学的生均经费（财政拨款）报给他。经核对，富林中学在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月有一笔生均财政拨款没有入账，涉及金额达</w:t>
      </w:r>
      <w:r>
        <w:rPr>
          <w:rFonts w:hint="eastAsia"/>
          <w:sz w:val="30"/>
          <w:szCs w:val="30"/>
        </w:rPr>
        <w:t>482000</w:t>
      </w:r>
      <w:r>
        <w:rPr>
          <w:rFonts w:hint="eastAsia"/>
          <w:sz w:val="30"/>
          <w:szCs w:val="30"/>
        </w:rPr>
        <w:t>元。于是其和梁某某打电话给被告人曾树锋，但没有人接听，之后梁某某打电话给富林中学校长练某某，叫他通知被告人曾树锋。不久被告人曾树锋回电话给梁某某，梁某某叫被告人曾树锋立即回去查一下到底财政是否下拨款项给富林中学。其和梁某某就核对富林中学的对账单，经核对发现对账单贷方有一笔</w:t>
      </w:r>
      <w:r>
        <w:rPr>
          <w:rFonts w:hint="eastAsia"/>
          <w:sz w:val="30"/>
          <w:szCs w:val="30"/>
        </w:rPr>
        <w:t>482000</w:t>
      </w:r>
      <w:r>
        <w:rPr>
          <w:rFonts w:hint="eastAsia"/>
          <w:sz w:val="30"/>
          <w:szCs w:val="30"/>
        </w:rPr>
        <w:t>元的款项入了账，但找不到银行收款通知单，而且对账单有涂改的痕迹。后来被告人曾树锋说有一张银行收款通知单没有拿过来记账，谭某某局长要求继续核对对账单，在核对过程中发现富林中学很多对账单都进行了涂改，收支也没有入账。其将涂改的对账单筛选出来进行汇总，经过核对发现富林中学账上出问题的金额达</w:t>
      </w:r>
      <w:r>
        <w:rPr>
          <w:rFonts w:hint="eastAsia"/>
          <w:sz w:val="30"/>
          <w:szCs w:val="30"/>
        </w:rPr>
        <w:t>90</w:t>
      </w:r>
      <w:r>
        <w:rPr>
          <w:rFonts w:hint="eastAsia"/>
          <w:sz w:val="30"/>
          <w:szCs w:val="30"/>
        </w:rPr>
        <w:t>多万元，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日，其和康某某、李某某、梁某某一起去富林中学，让被告人曾树锋将支票存根及收款凭证拿出来，被告人曾树锋只提供了</w:t>
      </w:r>
      <w:r>
        <w:rPr>
          <w:rFonts w:hint="eastAsia"/>
          <w:sz w:val="30"/>
          <w:szCs w:val="30"/>
        </w:rPr>
        <w:t>2013</w:t>
      </w:r>
      <w:r>
        <w:rPr>
          <w:rFonts w:hint="eastAsia"/>
          <w:sz w:val="30"/>
          <w:szCs w:val="30"/>
        </w:rPr>
        <w:t>年的支票存根和收入凭证。</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日上午，被告人曾树锋去纪委自首，纪委将被告人曾树锋移交给云安县人民检察</w:t>
      </w:r>
      <w:r>
        <w:rPr>
          <w:rFonts w:hint="eastAsia"/>
          <w:sz w:val="30"/>
          <w:szCs w:val="30"/>
        </w:rPr>
        <w:t>院，下午其将账簿拿到检察院继续对账，经核对有</w:t>
      </w:r>
      <w:r>
        <w:rPr>
          <w:rFonts w:hint="eastAsia"/>
          <w:sz w:val="30"/>
          <w:szCs w:val="30"/>
        </w:rPr>
        <w:t>110</w:t>
      </w:r>
      <w:r>
        <w:rPr>
          <w:rFonts w:hint="eastAsia"/>
          <w:sz w:val="30"/>
          <w:szCs w:val="30"/>
        </w:rPr>
        <w:t>多万元出现问题。结算中心对被告人曾树锋担任富林中学报账员期间的账目进行了核查，并制作了《关于核查富林镇中学曾树锋任出纳报账员期间学校经费流动情况的报告》，初步核查被告人曾树锋挪用了</w:t>
      </w:r>
      <w:r>
        <w:rPr>
          <w:rFonts w:hint="eastAsia"/>
          <w:sz w:val="30"/>
          <w:szCs w:val="30"/>
        </w:rPr>
        <w:t>110</w:t>
      </w:r>
      <w:r>
        <w:rPr>
          <w:rFonts w:hint="eastAsia"/>
          <w:sz w:val="30"/>
          <w:szCs w:val="30"/>
        </w:rPr>
        <w:t>多万元，具体以司法机关调查核实为准。</w:t>
      </w:r>
    </w:p>
    <w:p w14:paraId="6992EAD5" w14:textId="77777777" w:rsidR="006F2B5E" w:rsidRDefault="006F2B5E">
      <w:pPr>
        <w:spacing w:line="500" w:lineRule="atLeast"/>
        <w:ind w:firstLine="600"/>
        <w:divId w:val="99879591"/>
        <w:rPr>
          <w:rFonts w:hint="eastAsia"/>
          <w:sz w:val="30"/>
          <w:szCs w:val="30"/>
        </w:rPr>
      </w:pPr>
      <w:r>
        <w:rPr>
          <w:rFonts w:hint="eastAsia"/>
          <w:sz w:val="30"/>
          <w:szCs w:val="30"/>
        </w:rPr>
        <w:t>6</w:t>
      </w:r>
      <w:r>
        <w:rPr>
          <w:rFonts w:hint="eastAsia"/>
          <w:sz w:val="30"/>
          <w:szCs w:val="30"/>
        </w:rPr>
        <w:t>、有证人曾某甲的证言证实从</w:t>
      </w:r>
      <w:r>
        <w:rPr>
          <w:rFonts w:hint="eastAsia"/>
          <w:sz w:val="30"/>
          <w:szCs w:val="30"/>
        </w:rPr>
        <w:t>2006</w:t>
      </w:r>
      <w:r>
        <w:rPr>
          <w:rFonts w:hint="eastAsia"/>
          <w:sz w:val="30"/>
          <w:szCs w:val="30"/>
        </w:rPr>
        <w:t>年起其多次共向被告人曾树锋借了约</w:t>
      </w:r>
      <w:r>
        <w:rPr>
          <w:rFonts w:hint="eastAsia"/>
          <w:sz w:val="30"/>
          <w:szCs w:val="30"/>
        </w:rPr>
        <w:t>55000</w:t>
      </w:r>
      <w:r>
        <w:rPr>
          <w:rFonts w:hint="eastAsia"/>
          <w:sz w:val="30"/>
          <w:szCs w:val="30"/>
        </w:rPr>
        <w:t>元，之后陆陆续续归还了</w:t>
      </w:r>
      <w:r>
        <w:rPr>
          <w:rFonts w:hint="eastAsia"/>
          <w:sz w:val="30"/>
          <w:szCs w:val="30"/>
        </w:rPr>
        <w:t>2</w:t>
      </w:r>
      <w:r>
        <w:rPr>
          <w:rFonts w:hint="eastAsia"/>
          <w:sz w:val="30"/>
          <w:szCs w:val="30"/>
        </w:rPr>
        <w:t>万多元。</w:t>
      </w:r>
      <w:r>
        <w:rPr>
          <w:rFonts w:hint="eastAsia"/>
          <w:sz w:val="30"/>
          <w:szCs w:val="30"/>
        </w:rPr>
        <w:t>2014</w:t>
      </w:r>
      <w:r>
        <w:rPr>
          <w:rFonts w:hint="eastAsia"/>
          <w:sz w:val="30"/>
          <w:szCs w:val="30"/>
        </w:rPr>
        <w:t>年正月初九晚上，被告人曾树锋对其说他挪用了公款</w:t>
      </w:r>
      <w:r>
        <w:rPr>
          <w:rFonts w:hint="eastAsia"/>
          <w:sz w:val="30"/>
          <w:szCs w:val="30"/>
        </w:rPr>
        <w:t>40</w:t>
      </w:r>
      <w:r>
        <w:rPr>
          <w:rFonts w:hint="eastAsia"/>
          <w:sz w:val="30"/>
          <w:szCs w:val="30"/>
        </w:rPr>
        <w:t>多万元，并叫家人想办法筹钱帮他退还。至正月十六日其才还清了剩下的</w:t>
      </w:r>
      <w:r>
        <w:rPr>
          <w:rFonts w:hint="eastAsia"/>
          <w:sz w:val="30"/>
          <w:szCs w:val="30"/>
        </w:rPr>
        <w:t>30000</w:t>
      </w:r>
      <w:r>
        <w:rPr>
          <w:rFonts w:hint="eastAsia"/>
          <w:sz w:val="30"/>
          <w:szCs w:val="30"/>
        </w:rPr>
        <w:t>元给被告人曾树锋。</w:t>
      </w:r>
    </w:p>
    <w:p w14:paraId="4447E99C" w14:textId="77777777" w:rsidR="006F2B5E" w:rsidRDefault="006F2B5E">
      <w:pPr>
        <w:spacing w:line="500" w:lineRule="atLeast"/>
        <w:ind w:firstLine="600"/>
        <w:divId w:val="817376430"/>
        <w:rPr>
          <w:rFonts w:hint="eastAsia"/>
          <w:sz w:val="30"/>
          <w:szCs w:val="30"/>
        </w:rPr>
      </w:pPr>
      <w:r>
        <w:rPr>
          <w:rFonts w:hint="eastAsia"/>
          <w:sz w:val="30"/>
          <w:szCs w:val="30"/>
        </w:rPr>
        <w:t>7</w:t>
      </w:r>
      <w:r>
        <w:rPr>
          <w:rFonts w:hint="eastAsia"/>
          <w:sz w:val="30"/>
          <w:szCs w:val="30"/>
        </w:rPr>
        <w:t>、有证人曾某乙的证言证实其是被告人曾树锋侄子，其曾向被告人曾树锋借款共约</w:t>
      </w:r>
      <w:r>
        <w:rPr>
          <w:rFonts w:hint="eastAsia"/>
          <w:sz w:val="30"/>
          <w:szCs w:val="30"/>
        </w:rPr>
        <w:t>55000</w:t>
      </w:r>
      <w:r>
        <w:rPr>
          <w:rFonts w:hint="eastAsia"/>
          <w:sz w:val="30"/>
          <w:szCs w:val="30"/>
        </w:rPr>
        <w:t>元未归还。其爷爷奶奶是与被告人曾树锋一起生活，治病的费用也主要是被告人曾树锋负责，</w:t>
      </w:r>
      <w:r>
        <w:rPr>
          <w:rFonts w:hint="eastAsia"/>
          <w:sz w:val="30"/>
          <w:szCs w:val="30"/>
        </w:rPr>
        <w:t>2013</w:t>
      </w:r>
      <w:r>
        <w:rPr>
          <w:rFonts w:hint="eastAsia"/>
          <w:sz w:val="30"/>
          <w:szCs w:val="30"/>
        </w:rPr>
        <w:t>年底其爷爷去世治丧费用也主要是由被告人曾树锋支付。</w:t>
      </w:r>
    </w:p>
    <w:p w14:paraId="15D9E5A8" w14:textId="77777777" w:rsidR="006F2B5E" w:rsidRDefault="006F2B5E">
      <w:pPr>
        <w:spacing w:line="500" w:lineRule="atLeast"/>
        <w:ind w:firstLine="600"/>
        <w:divId w:val="669648163"/>
        <w:rPr>
          <w:rFonts w:hint="eastAsia"/>
          <w:sz w:val="30"/>
          <w:szCs w:val="30"/>
        </w:rPr>
      </w:pPr>
      <w:r>
        <w:rPr>
          <w:rFonts w:hint="eastAsia"/>
          <w:sz w:val="30"/>
          <w:szCs w:val="30"/>
        </w:rPr>
        <w:t>8</w:t>
      </w:r>
      <w:r>
        <w:rPr>
          <w:rFonts w:hint="eastAsia"/>
          <w:sz w:val="30"/>
          <w:szCs w:val="30"/>
        </w:rPr>
        <w:t>、有证人曾某丙的证言证实其是被告人曾树锋妹妹，其曾向被告人曾树锋借款共</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日被告人曾树锋打电话叫其归还之前借的钱，并看看能不能帮他借钱，其才知道被告人曾树锋使用了富林中学的公款。案发后其将</w:t>
      </w:r>
      <w:r>
        <w:rPr>
          <w:rFonts w:hint="eastAsia"/>
          <w:sz w:val="30"/>
          <w:szCs w:val="30"/>
        </w:rPr>
        <w:t>35</w:t>
      </w:r>
      <w:r>
        <w:rPr>
          <w:rFonts w:hint="eastAsia"/>
          <w:sz w:val="30"/>
          <w:szCs w:val="30"/>
        </w:rPr>
        <w:t>万元归还给了曾树锋用于归还富林中学。</w:t>
      </w:r>
    </w:p>
    <w:p w14:paraId="634C2BA8" w14:textId="77777777" w:rsidR="006F2B5E" w:rsidRDefault="006F2B5E">
      <w:pPr>
        <w:spacing w:line="500" w:lineRule="atLeast"/>
        <w:ind w:firstLine="600"/>
        <w:divId w:val="307519947"/>
        <w:rPr>
          <w:rFonts w:hint="eastAsia"/>
          <w:sz w:val="30"/>
          <w:szCs w:val="30"/>
        </w:rPr>
      </w:pPr>
      <w:r>
        <w:rPr>
          <w:rFonts w:hint="eastAsia"/>
          <w:sz w:val="30"/>
          <w:szCs w:val="30"/>
        </w:rPr>
        <w:t>9</w:t>
      </w:r>
      <w:r>
        <w:rPr>
          <w:rFonts w:hint="eastAsia"/>
          <w:sz w:val="30"/>
          <w:szCs w:val="30"/>
        </w:rPr>
        <w:t>、有证人曾某丁的证言证实</w:t>
      </w:r>
      <w:r>
        <w:rPr>
          <w:rFonts w:hint="eastAsia"/>
          <w:sz w:val="30"/>
          <w:szCs w:val="30"/>
        </w:rPr>
        <w:t>2014</w:t>
      </w:r>
      <w:r>
        <w:rPr>
          <w:rFonts w:hint="eastAsia"/>
          <w:sz w:val="30"/>
          <w:szCs w:val="30"/>
        </w:rPr>
        <w:t>年年初，被告人曾树锋问其借钱，并对其说他挪用了学校</w:t>
      </w:r>
      <w:r>
        <w:rPr>
          <w:rFonts w:hint="eastAsia"/>
          <w:sz w:val="30"/>
          <w:szCs w:val="30"/>
        </w:rPr>
        <w:t>40</w:t>
      </w:r>
      <w:r>
        <w:rPr>
          <w:rFonts w:hint="eastAsia"/>
          <w:sz w:val="30"/>
          <w:szCs w:val="30"/>
        </w:rPr>
        <w:t>多万元公款，要将钱退还给学校。于是其借给被告人曾树锋</w:t>
      </w:r>
      <w:r>
        <w:rPr>
          <w:rFonts w:hint="eastAsia"/>
          <w:sz w:val="30"/>
          <w:szCs w:val="30"/>
        </w:rPr>
        <w:t>85000</w:t>
      </w:r>
      <w:r>
        <w:rPr>
          <w:rFonts w:hint="eastAsia"/>
          <w:sz w:val="30"/>
          <w:szCs w:val="30"/>
        </w:rPr>
        <w:t>元，加上其他亲属约筹集到共</w:t>
      </w:r>
      <w:r>
        <w:rPr>
          <w:rFonts w:hint="eastAsia"/>
          <w:sz w:val="30"/>
          <w:szCs w:val="30"/>
        </w:rPr>
        <w:t>17</w:t>
      </w:r>
      <w:r>
        <w:rPr>
          <w:rFonts w:hint="eastAsia"/>
          <w:sz w:val="30"/>
          <w:szCs w:val="30"/>
        </w:rPr>
        <w:t>万元，用于被告人曾树锋归还富林中学。</w:t>
      </w:r>
    </w:p>
    <w:p w14:paraId="7C33ACC3" w14:textId="77777777" w:rsidR="006F2B5E" w:rsidRDefault="006F2B5E">
      <w:pPr>
        <w:spacing w:line="500" w:lineRule="atLeast"/>
        <w:ind w:firstLine="600"/>
        <w:divId w:val="1117913177"/>
        <w:rPr>
          <w:rFonts w:hint="eastAsia"/>
          <w:sz w:val="30"/>
          <w:szCs w:val="30"/>
        </w:rPr>
      </w:pPr>
      <w:r>
        <w:rPr>
          <w:rFonts w:hint="eastAsia"/>
          <w:sz w:val="30"/>
          <w:szCs w:val="30"/>
        </w:rPr>
        <w:t>10</w:t>
      </w:r>
      <w:r>
        <w:rPr>
          <w:rFonts w:hint="eastAsia"/>
          <w:sz w:val="30"/>
          <w:szCs w:val="30"/>
        </w:rPr>
        <w:t>、有证人廖某甲的证言证实</w:t>
      </w:r>
      <w:r>
        <w:rPr>
          <w:rFonts w:hint="eastAsia"/>
          <w:sz w:val="30"/>
          <w:szCs w:val="30"/>
        </w:rPr>
        <w:t>2011</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日间被告人曾树锋在其处参与“六合彩”赌博共输掉约</w:t>
      </w:r>
      <w:r>
        <w:rPr>
          <w:rFonts w:hint="eastAsia"/>
          <w:sz w:val="30"/>
          <w:szCs w:val="30"/>
        </w:rPr>
        <w:t>30</w:t>
      </w:r>
      <w:r>
        <w:rPr>
          <w:rFonts w:hint="eastAsia"/>
          <w:sz w:val="30"/>
          <w:szCs w:val="30"/>
        </w:rPr>
        <w:t>万元。</w:t>
      </w:r>
    </w:p>
    <w:p w14:paraId="6577A1C9" w14:textId="77777777" w:rsidR="006F2B5E" w:rsidRDefault="006F2B5E">
      <w:pPr>
        <w:spacing w:line="500" w:lineRule="atLeast"/>
        <w:ind w:firstLine="600"/>
        <w:divId w:val="1464495748"/>
        <w:rPr>
          <w:rFonts w:hint="eastAsia"/>
          <w:sz w:val="30"/>
          <w:szCs w:val="30"/>
        </w:rPr>
      </w:pPr>
      <w:r>
        <w:rPr>
          <w:rFonts w:hint="eastAsia"/>
          <w:sz w:val="30"/>
          <w:szCs w:val="30"/>
        </w:rPr>
        <w:t>11</w:t>
      </w:r>
      <w:r>
        <w:rPr>
          <w:rFonts w:hint="eastAsia"/>
          <w:sz w:val="30"/>
          <w:szCs w:val="30"/>
        </w:rPr>
        <w:t>、有证人廖某乙的证言证实其没有收取过被告人曾树锋的“六合彩”投注，但在</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年间其向被告人曾树锋购买过约</w:t>
      </w:r>
      <w:r>
        <w:rPr>
          <w:rFonts w:hint="eastAsia"/>
          <w:sz w:val="30"/>
          <w:szCs w:val="30"/>
        </w:rPr>
        <w:t>3</w:t>
      </w:r>
      <w:r>
        <w:rPr>
          <w:rFonts w:hint="eastAsia"/>
          <w:sz w:val="30"/>
          <w:szCs w:val="30"/>
        </w:rPr>
        <w:t>万元“六合彩”。</w:t>
      </w:r>
    </w:p>
    <w:p w14:paraId="39867A0E" w14:textId="77777777" w:rsidR="006F2B5E" w:rsidRDefault="006F2B5E">
      <w:pPr>
        <w:spacing w:line="500" w:lineRule="atLeast"/>
        <w:ind w:firstLine="600"/>
        <w:divId w:val="1815373549"/>
        <w:rPr>
          <w:rFonts w:hint="eastAsia"/>
          <w:sz w:val="30"/>
          <w:szCs w:val="30"/>
        </w:rPr>
      </w:pPr>
      <w:r>
        <w:rPr>
          <w:rFonts w:hint="eastAsia"/>
          <w:sz w:val="30"/>
          <w:szCs w:val="30"/>
        </w:rPr>
        <w:t>12</w:t>
      </w:r>
      <w:r>
        <w:rPr>
          <w:rFonts w:hint="eastAsia"/>
          <w:sz w:val="30"/>
          <w:szCs w:val="30"/>
        </w:rPr>
        <w:t>、有线索来源及抓获经过证实被告人曾树锋于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日投案自首。</w:t>
      </w:r>
    </w:p>
    <w:p w14:paraId="77054359" w14:textId="77777777" w:rsidR="006F2B5E" w:rsidRDefault="006F2B5E">
      <w:pPr>
        <w:spacing w:line="500" w:lineRule="atLeast"/>
        <w:ind w:firstLine="600"/>
        <w:divId w:val="1235241549"/>
        <w:rPr>
          <w:rFonts w:hint="eastAsia"/>
          <w:sz w:val="30"/>
          <w:szCs w:val="30"/>
        </w:rPr>
      </w:pPr>
      <w:r>
        <w:rPr>
          <w:rFonts w:hint="eastAsia"/>
          <w:sz w:val="30"/>
          <w:szCs w:val="30"/>
        </w:rPr>
        <w:t>13</w:t>
      </w:r>
      <w:r>
        <w:rPr>
          <w:rFonts w:hint="eastAsia"/>
          <w:sz w:val="30"/>
          <w:szCs w:val="30"/>
        </w:rPr>
        <w:t>、有搜查证、搜查笔录、扣押物品清单证实侦查人员依法搜查被告人曾树锋的人身、住宅及办公场所，并依法扣押到有关现金账簿、三联收据、发票、财政直接支付凭证、广东农村信用社来帐凭证和支票存根等书证。</w:t>
      </w:r>
    </w:p>
    <w:p w14:paraId="1FF5AC7D" w14:textId="77777777" w:rsidR="006F2B5E" w:rsidRDefault="006F2B5E">
      <w:pPr>
        <w:spacing w:line="500" w:lineRule="atLeast"/>
        <w:ind w:firstLine="600"/>
        <w:divId w:val="402144128"/>
        <w:rPr>
          <w:rFonts w:hint="eastAsia"/>
          <w:sz w:val="30"/>
          <w:szCs w:val="30"/>
        </w:rPr>
      </w:pPr>
      <w:r>
        <w:rPr>
          <w:rFonts w:hint="eastAsia"/>
          <w:sz w:val="30"/>
          <w:szCs w:val="30"/>
        </w:rPr>
        <w:t>14</w:t>
      </w:r>
      <w:r>
        <w:rPr>
          <w:rFonts w:hint="eastAsia"/>
          <w:sz w:val="30"/>
          <w:szCs w:val="30"/>
        </w:rPr>
        <w:t>、有通话清单证实被告人曾树锋、廖某丙、廖某乙三人的通话清单已被公安人员提取，其中廖某丙与被告人曾树锋之间有多次通话记录。</w:t>
      </w:r>
    </w:p>
    <w:p w14:paraId="2EE6F454" w14:textId="77777777" w:rsidR="006F2B5E" w:rsidRDefault="006F2B5E">
      <w:pPr>
        <w:spacing w:line="500" w:lineRule="atLeast"/>
        <w:ind w:firstLine="600"/>
        <w:divId w:val="1118911834"/>
        <w:rPr>
          <w:rFonts w:hint="eastAsia"/>
          <w:sz w:val="30"/>
          <w:szCs w:val="30"/>
        </w:rPr>
      </w:pPr>
      <w:r>
        <w:rPr>
          <w:rFonts w:hint="eastAsia"/>
          <w:sz w:val="30"/>
          <w:szCs w:val="30"/>
        </w:rPr>
        <w:t>15</w:t>
      </w:r>
      <w:r>
        <w:rPr>
          <w:rFonts w:hint="eastAsia"/>
          <w:sz w:val="30"/>
          <w:szCs w:val="30"/>
        </w:rPr>
        <w:t>、有云安县富林镇中学出具的《证明》证实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月被告人曾树锋任富林中学报账员即出纳，负责学校财务收支。</w:t>
      </w:r>
    </w:p>
    <w:p w14:paraId="6D3807D7" w14:textId="77777777" w:rsidR="006F2B5E" w:rsidRDefault="006F2B5E">
      <w:pPr>
        <w:spacing w:line="500" w:lineRule="atLeast"/>
        <w:ind w:firstLine="600"/>
        <w:divId w:val="1343169405"/>
        <w:rPr>
          <w:rFonts w:hint="eastAsia"/>
          <w:sz w:val="30"/>
          <w:szCs w:val="30"/>
        </w:rPr>
      </w:pPr>
      <w:r>
        <w:rPr>
          <w:rFonts w:hint="eastAsia"/>
          <w:sz w:val="30"/>
          <w:szCs w:val="30"/>
        </w:rPr>
        <w:t>16</w:t>
      </w:r>
      <w:r>
        <w:rPr>
          <w:rFonts w:hint="eastAsia"/>
          <w:sz w:val="30"/>
          <w:szCs w:val="30"/>
        </w:rPr>
        <w:t>、有事业单位法人证书、中华人民共和国组织机构代码证证实云安县富林镇中学的名称和法定代表人等信息。</w:t>
      </w:r>
    </w:p>
    <w:p w14:paraId="1991AE55" w14:textId="77777777" w:rsidR="006F2B5E" w:rsidRDefault="006F2B5E">
      <w:pPr>
        <w:spacing w:line="500" w:lineRule="atLeast"/>
        <w:ind w:firstLine="600"/>
        <w:divId w:val="159737377"/>
        <w:rPr>
          <w:rFonts w:hint="eastAsia"/>
          <w:sz w:val="30"/>
          <w:szCs w:val="30"/>
        </w:rPr>
      </w:pPr>
      <w:r>
        <w:rPr>
          <w:rFonts w:hint="eastAsia"/>
          <w:sz w:val="30"/>
          <w:szCs w:val="30"/>
        </w:rPr>
        <w:t>17</w:t>
      </w:r>
      <w:r>
        <w:rPr>
          <w:rFonts w:hint="eastAsia"/>
          <w:sz w:val="30"/>
          <w:szCs w:val="30"/>
        </w:rPr>
        <w:t>、有收条、现金缴款单证实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日周某某代曾树锋退还</w:t>
      </w:r>
      <w:r>
        <w:rPr>
          <w:rFonts w:hint="eastAsia"/>
          <w:sz w:val="30"/>
          <w:szCs w:val="30"/>
        </w:rPr>
        <w:t>910000</w:t>
      </w:r>
      <w:r>
        <w:rPr>
          <w:rFonts w:hint="eastAsia"/>
          <w:sz w:val="30"/>
          <w:szCs w:val="30"/>
        </w:rPr>
        <w:t>元并存入云安县富林镇中学账户，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日周某某代曾树锋退还</w:t>
      </w:r>
      <w:r>
        <w:rPr>
          <w:rFonts w:hint="eastAsia"/>
          <w:sz w:val="30"/>
          <w:szCs w:val="30"/>
        </w:rPr>
        <w:t>256122.50</w:t>
      </w:r>
      <w:r>
        <w:rPr>
          <w:rFonts w:hint="eastAsia"/>
          <w:sz w:val="30"/>
          <w:szCs w:val="30"/>
        </w:rPr>
        <w:t>元并存入云安县富林镇中学账户。</w:t>
      </w:r>
    </w:p>
    <w:p w14:paraId="04D9A3A9" w14:textId="77777777" w:rsidR="006F2B5E" w:rsidRDefault="006F2B5E">
      <w:pPr>
        <w:spacing w:line="500" w:lineRule="atLeast"/>
        <w:ind w:firstLine="600"/>
        <w:divId w:val="822426571"/>
        <w:rPr>
          <w:rFonts w:hint="eastAsia"/>
          <w:sz w:val="30"/>
          <w:szCs w:val="30"/>
        </w:rPr>
      </w:pPr>
      <w:r>
        <w:rPr>
          <w:rFonts w:hint="eastAsia"/>
          <w:sz w:val="30"/>
          <w:szCs w:val="30"/>
        </w:rPr>
        <w:t>18</w:t>
      </w:r>
      <w:r>
        <w:rPr>
          <w:rFonts w:hint="eastAsia"/>
          <w:sz w:val="30"/>
          <w:szCs w:val="30"/>
        </w:rPr>
        <w:t>、有云安县公安局出具的《关于对曾树锋涉嫌挪用公款一案中发现廖某丁和“阿庆”参与收受外围“六合彩”投注进行赌博违法犯罪行为处理情况的回复函》证实公安机关对廖某甲、廖某乙等人赌博案立案侦查。</w:t>
      </w:r>
    </w:p>
    <w:p w14:paraId="2C684763" w14:textId="77777777" w:rsidR="006F2B5E" w:rsidRDefault="006F2B5E">
      <w:pPr>
        <w:spacing w:line="500" w:lineRule="atLeast"/>
        <w:ind w:firstLine="600"/>
        <w:divId w:val="1841581720"/>
        <w:rPr>
          <w:rFonts w:hint="eastAsia"/>
          <w:sz w:val="30"/>
          <w:szCs w:val="30"/>
        </w:rPr>
      </w:pPr>
      <w:r>
        <w:rPr>
          <w:rFonts w:hint="eastAsia"/>
          <w:sz w:val="30"/>
          <w:szCs w:val="30"/>
        </w:rPr>
        <w:t>19</w:t>
      </w:r>
      <w:r>
        <w:rPr>
          <w:rFonts w:hint="eastAsia"/>
          <w:sz w:val="30"/>
          <w:szCs w:val="30"/>
        </w:rPr>
        <w:t>、有辨认笔录证实被告人曾树锋辨认出廖某甲、廖某乙是收受其“六合彩”投注的人。</w:t>
      </w:r>
    </w:p>
    <w:p w14:paraId="37877543" w14:textId="77777777" w:rsidR="006F2B5E" w:rsidRDefault="006F2B5E">
      <w:pPr>
        <w:spacing w:line="500" w:lineRule="atLeast"/>
        <w:ind w:firstLine="600"/>
        <w:divId w:val="1323385041"/>
        <w:rPr>
          <w:rFonts w:hint="eastAsia"/>
          <w:sz w:val="30"/>
          <w:szCs w:val="30"/>
        </w:rPr>
      </w:pPr>
      <w:r>
        <w:rPr>
          <w:rFonts w:hint="eastAsia"/>
          <w:sz w:val="30"/>
          <w:szCs w:val="30"/>
        </w:rPr>
        <w:t>20</w:t>
      </w:r>
      <w:r>
        <w:rPr>
          <w:rFonts w:hint="eastAsia"/>
          <w:sz w:val="30"/>
          <w:szCs w:val="30"/>
        </w:rPr>
        <w:t>、有经被告人曾树锋辨认的云安县农村信用合作社支票存根、大额现金支取审批登记表、预算拨款凭证（支款凭证）、支票证实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月间，被告人曾树锋共</w:t>
      </w:r>
      <w:r>
        <w:rPr>
          <w:rFonts w:hint="eastAsia"/>
          <w:sz w:val="30"/>
          <w:szCs w:val="30"/>
        </w:rPr>
        <w:t>23</w:t>
      </w:r>
      <w:r>
        <w:rPr>
          <w:rFonts w:hint="eastAsia"/>
          <w:sz w:val="30"/>
          <w:szCs w:val="30"/>
        </w:rPr>
        <w:t>次在云安县富林镇中学提取共</w:t>
      </w:r>
      <w:r>
        <w:rPr>
          <w:rFonts w:hint="eastAsia"/>
          <w:sz w:val="30"/>
          <w:szCs w:val="30"/>
        </w:rPr>
        <w:t>1166122.5</w:t>
      </w:r>
      <w:r>
        <w:rPr>
          <w:rFonts w:hint="eastAsia"/>
          <w:sz w:val="30"/>
          <w:szCs w:val="30"/>
        </w:rPr>
        <w:t>元没有交回单位报帐而自己使用。</w:t>
      </w:r>
    </w:p>
    <w:p w14:paraId="62AA4C13" w14:textId="77777777" w:rsidR="006F2B5E" w:rsidRDefault="006F2B5E">
      <w:pPr>
        <w:spacing w:line="500" w:lineRule="atLeast"/>
        <w:ind w:firstLine="600"/>
        <w:divId w:val="735862695"/>
        <w:rPr>
          <w:rFonts w:hint="eastAsia"/>
          <w:sz w:val="30"/>
          <w:szCs w:val="30"/>
        </w:rPr>
      </w:pPr>
      <w:r>
        <w:rPr>
          <w:rFonts w:hint="eastAsia"/>
          <w:sz w:val="30"/>
          <w:szCs w:val="30"/>
        </w:rPr>
        <w:t>21</w:t>
      </w:r>
      <w:r>
        <w:rPr>
          <w:rFonts w:hint="eastAsia"/>
          <w:sz w:val="30"/>
          <w:szCs w:val="30"/>
        </w:rPr>
        <w:t>、有经被告人曾树锋辨认的预算拨款凭证（收款通知）、云安县农村信用合作联社客户回单、云安县农村信用合作联社进帐单、财政支付凭证证实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月，云安县财政局富林财政所、云安县财政局农村义务教育省级专项资金专户、云安县富林镇人民政府、云安县财政局农村义务教育中央专项资金专户共拨款</w:t>
      </w:r>
      <w:r>
        <w:rPr>
          <w:rFonts w:hint="eastAsia"/>
          <w:sz w:val="30"/>
          <w:szCs w:val="30"/>
        </w:rPr>
        <w:t>1166122.5</w:t>
      </w:r>
      <w:r>
        <w:rPr>
          <w:rFonts w:hint="eastAsia"/>
          <w:sz w:val="30"/>
          <w:szCs w:val="30"/>
        </w:rPr>
        <w:t>元至云安县富林镇中学，这些款项被告人曾树锋没有交回单位报账。</w:t>
      </w:r>
    </w:p>
    <w:p w14:paraId="3A3572B5" w14:textId="77777777" w:rsidR="006F2B5E" w:rsidRDefault="006F2B5E">
      <w:pPr>
        <w:spacing w:line="500" w:lineRule="atLeast"/>
        <w:ind w:firstLine="600"/>
        <w:divId w:val="900675969"/>
        <w:rPr>
          <w:rFonts w:hint="eastAsia"/>
          <w:sz w:val="30"/>
          <w:szCs w:val="30"/>
        </w:rPr>
      </w:pPr>
      <w:r>
        <w:rPr>
          <w:rFonts w:hint="eastAsia"/>
          <w:sz w:val="30"/>
          <w:szCs w:val="30"/>
        </w:rPr>
        <w:t>22</w:t>
      </w:r>
      <w:r>
        <w:rPr>
          <w:rFonts w:hint="eastAsia"/>
          <w:sz w:val="30"/>
          <w:szCs w:val="30"/>
        </w:rPr>
        <w:t>、有经被告人曾树锋辨认的云安县农村信用合作联社现金缴款单证实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日被告人曾树锋以“学生住宿费”为名存入</w:t>
      </w:r>
      <w:r>
        <w:rPr>
          <w:rFonts w:hint="eastAsia"/>
          <w:sz w:val="30"/>
          <w:szCs w:val="30"/>
        </w:rPr>
        <w:t>1</w:t>
      </w:r>
      <w:r>
        <w:rPr>
          <w:rFonts w:hint="eastAsia"/>
          <w:sz w:val="30"/>
          <w:szCs w:val="30"/>
        </w:rPr>
        <w:t>万元无记帐。</w:t>
      </w:r>
    </w:p>
    <w:p w14:paraId="2F7E629F" w14:textId="77777777" w:rsidR="006F2B5E" w:rsidRDefault="006F2B5E">
      <w:pPr>
        <w:spacing w:line="500" w:lineRule="atLeast"/>
        <w:ind w:firstLine="600"/>
        <w:divId w:val="619921026"/>
        <w:rPr>
          <w:rFonts w:hint="eastAsia"/>
          <w:sz w:val="30"/>
          <w:szCs w:val="30"/>
        </w:rPr>
      </w:pPr>
      <w:r>
        <w:rPr>
          <w:rFonts w:hint="eastAsia"/>
          <w:sz w:val="30"/>
          <w:szCs w:val="30"/>
        </w:rPr>
        <w:t>23</w:t>
      </w:r>
      <w:r>
        <w:rPr>
          <w:rFonts w:hint="eastAsia"/>
          <w:sz w:val="30"/>
          <w:szCs w:val="30"/>
        </w:rPr>
        <w:t>、有经被告人曾树锋辨认的云浮农村信用社对帐单、客户明细对帐单证实被告人曾树锋改动对帐单上余额、借方发生额、贷方发生额的情况。</w:t>
      </w:r>
    </w:p>
    <w:p w14:paraId="1E9A3193" w14:textId="77777777" w:rsidR="006F2B5E" w:rsidRDefault="006F2B5E">
      <w:pPr>
        <w:spacing w:line="500" w:lineRule="atLeast"/>
        <w:ind w:firstLine="600"/>
        <w:divId w:val="574898282"/>
        <w:rPr>
          <w:rFonts w:hint="eastAsia"/>
          <w:sz w:val="30"/>
          <w:szCs w:val="30"/>
        </w:rPr>
      </w:pPr>
      <w:r>
        <w:rPr>
          <w:rFonts w:hint="eastAsia"/>
          <w:sz w:val="30"/>
          <w:szCs w:val="30"/>
        </w:rPr>
        <w:t>24</w:t>
      </w:r>
      <w:r>
        <w:rPr>
          <w:rFonts w:hint="eastAsia"/>
          <w:sz w:val="30"/>
          <w:szCs w:val="30"/>
        </w:rPr>
        <w:t>、有</w:t>
      </w:r>
      <w:r>
        <w:rPr>
          <w:rFonts w:hint="eastAsia"/>
          <w:sz w:val="30"/>
          <w:szCs w:val="30"/>
        </w:rPr>
        <w:t>21</w:t>
      </w:r>
      <w:r>
        <w:rPr>
          <w:rFonts w:hint="eastAsia"/>
          <w:sz w:val="30"/>
          <w:szCs w:val="30"/>
        </w:rPr>
        <w:t>份农村信用合作社支票存根、</w:t>
      </w:r>
      <w:r>
        <w:rPr>
          <w:rFonts w:hint="eastAsia"/>
          <w:sz w:val="30"/>
          <w:szCs w:val="30"/>
        </w:rPr>
        <w:t>13</w:t>
      </w:r>
      <w:r>
        <w:rPr>
          <w:rFonts w:hint="eastAsia"/>
          <w:sz w:val="30"/>
          <w:szCs w:val="30"/>
        </w:rPr>
        <w:t>份收款凭据证实被告人曾树锋以支票形式提取了划拨到富林中学的公款。</w:t>
      </w:r>
    </w:p>
    <w:p w14:paraId="1C6C96A4" w14:textId="77777777" w:rsidR="006F2B5E" w:rsidRDefault="006F2B5E">
      <w:pPr>
        <w:spacing w:line="500" w:lineRule="atLeast"/>
        <w:ind w:firstLine="600"/>
        <w:divId w:val="1008676414"/>
        <w:rPr>
          <w:rFonts w:hint="eastAsia"/>
          <w:sz w:val="30"/>
          <w:szCs w:val="30"/>
        </w:rPr>
      </w:pPr>
      <w:r>
        <w:rPr>
          <w:rFonts w:hint="eastAsia"/>
          <w:sz w:val="30"/>
          <w:szCs w:val="30"/>
        </w:rPr>
        <w:t>25</w:t>
      </w:r>
      <w:r>
        <w:rPr>
          <w:rFonts w:hint="eastAsia"/>
          <w:sz w:val="30"/>
          <w:szCs w:val="30"/>
        </w:rPr>
        <w:t>、有经被告人曾树锋辨认的云浮农村信用社对帐单、移交书、记帐凭证、农村信用合作社支票存根证实被告人曾树锋在使用公款后于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月归还了</w:t>
      </w:r>
      <w:r>
        <w:rPr>
          <w:rFonts w:hint="eastAsia"/>
          <w:sz w:val="30"/>
          <w:szCs w:val="30"/>
        </w:rPr>
        <w:t>5</w:t>
      </w:r>
      <w:r>
        <w:rPr>
          <w:rFonts w:hint="eastAsia"/>
          <w:sz w:val="30"/>
          <w:szCs w:val="30"/>
        </w:rPr>
        <w:t>万元、于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月归还了</w:t>
      </w:r>
      <w:r>
        <w:rPr>
          <w:rFonts w:hint="eastAsia"/>
          <w:sz w:val="30"/>
          <w:szCs w:val="30"/>
        </w:rPr>
        <w:t>3</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月归还了</w:t>
      </w:r>
      <w:r>
        <w:rPr>
          <w:rFonts w:hint="eastAsia"/>
          <w:sz w:val="30"/>
          <w:szCs w:val="30"/>
        </w:rPr>
        <w:t>4</w:t>
      </w:r>
      <w:r>
        <w:rPr>
          <w:rFonts w:hint="eastAsia"/>
          <w:sz w:val="30"/>
          <w:szCs w:val="30"/>
        </w:rPr>
        <w:t>万元。</w:t>
      </w:r>
    </w:p>
    <w:p w14:paraId="0CDBDAF0" w14:textId="77777777" w:rsidR="006F2B5E" w:rsidRDefault="006F2B5E">
      <w:pPr>
        <w:spacing w:line="500" w:lineRule="atLeast"/>
        <w:ind w:firstLine="600"/>
        <w:divId w:val="142547110"/>
        <w:rPr>
          <w:rFonts w:hint="eastAsia"/>
          <w:sz w:val="30"/>
          <w:szCs w:val="30"/>
        </w:rPr>
      </w:pPr>
      <w:r>
        <w:rPr>
          <w:rFonts w:hint="eastAsia"/>
          <w:sz w:val="30"/>
          <w:szCs w:val="30"/>
        </w:rPr>
        <w:t>26</w:t>
      </w:r>
      <w:r>
        <w:rPr>
          <w:rFonts w:hint="eastAsia"/>
          <w:sz w:val="30"/>
          <w:szCs w:val="30"/>
        </w:rPr>
        <w:t>、有房屋买卖合同、收据、购铺合同、房地产权档案详细资料、购商铺协议、购房协议、商品房优先认购权转让协议证实被告人曾树锋购买、出售温馨坊</w:t>
      </w:r>
      <w:r>
        <w:rPr>
          <w:rFonts w:hint="eastAsia"/>
          <w:sz w:val="30"/>
          <w:szCs w:val="30"/>
        </w:rPr>
        <w:t>501</w:t>
      </w:r>
      <w:r>
        <w:rPr>
          <w:rFonts w:hint="eastAsia"/>
          <w:sz w:val="30"/>
          <w:szCs w:val="30"/>
        </w:rPr>
        <w:t>房屋及首层商铺的情况。</w:t>
      </w:r>
    </w:p>
    <w:p w14:paraId="696AD5FE" w14:textId="77777777" w:rsidR="006F2B5E" w:rsidRDefault="006F2B5E">
      <w:pPr>
        <w:spacing w:line="500" w:lineRule="atLeast"/>
        <w:ind w:firstLine="600"/>
        <w:divId w:val="712538508"/>
        <w:rPr>
          <w:rFonts w:hint="eastAsia"/>
          <w:sz w:val="30"/>
          <w:szCs w:val="30"/>
        </w:rPr>
      </w:pPr>
      <w:r>
        <w:rPr>
          <w:rFonts w:hint="eastAsia"/>
          <w:sz w:val="30"/>
          <w:szCs w:val="30"/>
        </w:rPr>
        <w:t>27</w:t>
      </w:r>
      <w:r>
        <w:rPr>
          <w:rFonts w:hint="eastAsia"/>
          <w:sz w:val="30"/>
          <w:szCs w:val="30"/>
        </w:rPr>
        <w:t>、有广东省医疗收费票据、病人费用结算清单证实被告人曾树锋的父亲曾某戊于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月用去医疗费</w:t>
      </w:r>
      <w:r>
        <w:rPr>
          <w:rFonts w:hint="eastAsia"/>
          <w:sz w:val="30"/>
          <w:szCs w:val="30"/>
        </w:rPr>
        <w:t>3798.17</w:t>
      </w:r>
      <w:r>
        <w:rPr>
          <w:rFonts w:hint="eastAsia"/>
          <w:sz w:val="30"/>
          <w:szCs w:val="30"/>
        </w:rPr>
        <w:t>元。</w:t>
      </w:r>
    </w:p>
    <w:p w14:paraId="42A062F1" w14:textId="77777777" w:rsidR="006F2B5E" w:rsidRDefault="006F2B5E">
      <w:pPr>
        <w:spacing w:line="500" w:lineRule="atLeast"/>
        <w:ind w:firstLine="600"/>
        <w:divId w:val="518859932"/>
        <w:rPr>
          <w:rFonts w:hint="eastAsia"/>
          <w:sz w:val="30"/>
          <w:szCs w:val="30"/>
        </w:rPr>
      </w:pPr>
      <w:r>
        <w:rPr>
          <w:rFonts w:hint="eastAsia"/>
          <w:sz w:val="30"/>
          <w:szCs w:val="30"/>
        </w:rPr>
        <w:t>28</w:t>
      </w:r>
      <w:r>
        <w:rPr>
          <w:rFonts w:hint="eastAsia"/>
          <w:sz w:val="30"/>
          <w:szCs w:val="30"/>
        </w:rPr>
        <w:t>、有富林镇中学开通银行收支信息提示资料证实接收短信人为练某某及被告人曾树锋。</w:t>
      </w:r>
    </w:p>
    <w:p w14:paraId="1E008015" w14:textId="77777777" w:rsidR="006F2B5E" w:rsidRDefault="006F2B5E">
      <w:pPr>
        <w:spacing w:line="500" w:lineRule="atLeast"/>
        <w:ind w:firstLine="600"/>
        <w:divId w:val="78455611"/>
        <w:rPr>
          <w:rFonts w:hint="eastAsia"/>
          <w:sz w:val="30"/>
          <w:szCs w:val="30"/>
        </w:rPr>
      </w:pPr>
      <w:r>
        <w:rPr>
          <w:rFonts w:hint="eastAsia"/>
          <w:sz w:val="30"/>
          <w:szCs w:val="30"/>
        </w:rPr>
        <w:t>29</w:t>
      </w:r>
      <w:r>
        <w:rPr>
          <w:rFonts w:hint="eastAsia"/>
          <w:sz w:val="30"/>
          <w:szCs w:val="30"/>
        </w:rPr>
        <w:t>、有收条证实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日云安县富林镇中学收到被告人曾树锋退还的现金</w:t>
      </w:r>
      <w:r>
        <w:rPr>
          <w:rFonts w:hint="eastAsia"/>
          <w:sz w:val="30"/>
          <w:szCs w:val="30"/>
        </w:rPr>
        <w:t>382000</w:t>
      </w:r>
      <w:r>
        <w:rPr>
          <w:rFonts w:hint="eastAsia"/>
          <w:sz w:val="30"/>
          <w:szCs w:val="30"/>
        </w:rPr>
        <w:t>元。</w:t>
      </w:r>
    </w:p>
    <w:p w14:paraId="143E78E1" w14:textId="77777777" w:rsidR="006F2B5E" w:rsidRDefault="006F2B5E">
      <w:pPr>
        <w:spacing w:line="500" w:lineRule="atLeast"/>
        <w:ind w:firstLine="600"/>
        <w:divId w:val="739601069"/>
        <w:rPr>
          <w:rFonts w:hint="eastAsia"/>
          <w:sz w:val="30"/>
          <w:szCs w:val="30"/>
        </w:rPr>
      </w:pPr>
      <w:r>
        <w:rPr>
          <w:rFonts w:hint="eastAsia"/>
          <w:sz w:val="30"/>
          <w:szCs w:val="30"/>
        </w:rPr>
        <w:t>30</w:t>
      </w:r>
      <w:r>
        <w:rPr>
          <w:rFonts w:hint="eastAsia"/>
          <w:sz w:val="30"/>
          <w:szCs w:val="30"/>
        </w:rPr>
        <w:t>有云安县教育经费收支财务结算中心出具的《关于富林镇中学曾树锋任出纳报账员期间学校出纳日记帐记录情况的核查报告》证实累计</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月，富林镇中学流出账外资金为</w:t>
      </w:r>
      <w:r>
        <w:rPr>
          <w:rFonts w:hint="eastAsia"/>
          <w:sz w:val="30"/>
          <w:szCs w:val="30"/>
        </w:rPr>
        <w:t>1166122.50</w:t>
      </w:r>
      <w:r>
        <w:rPr>
          <w:rFonts w:hint="eastAsia"/>
          <w:sz w:val="30"/>
          <w:szCs w:val="30"/>
        </w:rPr>
        <w:t>元。</w:t>
      </w:r>
    </w:p>
    <w:p w14:paraId="3BAFFBA6" w14:textId="77777777" w:rsidR="006F2B5E" w:rsidRDefault="006F2B5E">
      <w:pPr>
        <w:spacing w:line="500" w:lineRule="atLeast"/>
        <w:ind w:firstLine="600"/>
        <w:divId w:val="250740769"/>
        <w:rPr>
          <w:rFonts w:hint="eastAsia"/>
          <w:sz w:val="30"/>
          <w:szCs w:val="30"/>
        </w:rPr>
      </w:pPr>
      <w:r>
        <w:rPr>
          <w:rFonts w:hint="eastAsia"/>
          <w:sz w:val="30"/>
          <w:szCs w:val="30"/>
        </w:rPr>
        <w:t>31</w:t>
      </w:r>
      <w:r>
        <w:rPr>
          <w:rFonts w:hint="eastAsia"/>
          <w:sz w:val="30"/>
          <w:szCs w:val="30"/>
        </w:rPr>
        <w:t>、有富林中学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月份收支情况说明、富林镇中学教育经费收支结算说明书、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月富林中学银行收入清单、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月富林中学银行支出清单、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月富林中学现金收入支出清单证实富林中学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月收支情况。</w:t>
      </w:r>
    </w:p>
    <w:p w14:paraId="6955D3B6" w14:textId="77777777" w:rsidR="006F2B5E" w:rsidRDefault="006F2B5E">
      <w:pPr>
        <w:spacing w:line="500" w:lineRule="atLeast"/>
        <w:ind w:firstLine="600"/>
        <w:divId w:val="1883322655"/>
        <w:rPr>
          <w:rFonts w:hint="eastAsia"/>
          <w:sz w:val="30"/>
          <w:szCs w:val="30"/>
        </w:rPr>
      </w:pPr>
      <w:r>
        <w:rPr>
          <w:rFonts w:hint="eastAsia"/>
          <w:sz w:val="30"/>
          <w:szCs w:val="30"/>
        </w:rPr>
        <w:t>32</w:t>
      </w:r>
      <w:r>
        <w:rPr>
          <w:rFonts w:hint="eastAsia"/>
          <w:sz w:val="30"/>
          <w:szCs w:val="30"/>
        </w:rPr>
        <w:t>、有云安县财政局富林财政所提供的记帐凭证、预算拨款凭证（回单），云安县财政局提供的记帐凭证，云安县富林镇财政结算中心提供的记帐凭证、进帐单证实云安县财政局富林财政所、云安县财政局农村义务教育省级专项资金专户、云安县富林镇人民政府、云安县财政局农村义务教育中央专项资金专户共拨款</w:t>
      </w:r>
      <w:r>
        <w:rPr>
          <w:rFonts w:hint="eastAsia"/>
          <w:sz w:val="30"/>
          <w:szCs w:val="30"/>
        </w:rPr>
        <w:t>1166122.5</w:t>
      </w:r>
      <w:r>
        <w:rPr>
          <w:rFonts w:hint="eastAsia"/>
          <w:sz w:val="30"/>
          <w:szCs w:val="30"/>
        </w:rPr>
        <w:t>元至云安县富林镇中学。</w:t>
      </w:r>
    </w:p>
    <w:p w14:paraId="1CA7E71A" w14:textId="77777777" w:rsidR="006F2B5E" w:rsidRDefault="006F2B5E">
      <w:pPr>
        <w:spacing w:line="500" w:lineRule="atLeast"/>
        <w:ind w:firstLine="600"/>
        <w:divId w:val="2075736398"/>
        <w:rPr>
          <w:rFonts w:hint="eastAsia"/>
          <w:sz w:val="30"/>
          <w:szCs w:val="30"/>
        </w:rPr>
      </w:pPr>
      <w:r>
        <w:rPr>
          <w:rFonts w:hint="eastAsia"/>
          <w:sz w:val="30"/>
          <w:szCs w:val="30"/>
        </w:rPr>
        <w:t>33</w:t>
      </w:r>
      <w:r>
        <w:rPr>
          <w:rFonts w:hint="eastAsia"/>
          <w:sz w:val="30"/>
          <w:szCs w:val="30"/>
        </w:rPr>
        <w:t>、有农业银行、中国银行、邮政银行、信用社提供的查询帐户流水资料证实周某某和被告人曾树锋在农业银行、中国银行、邮政银行、信用社的账户交易明细情况。</w:t>
      </w:r>
    </w:p>
    <w:p w14:paraId="70599F31" w14:textId="77777777" w:rsidR="006F2B5E" w:rsidRDefault="006F2B5E">
      <w:pPr>
        <w:spacing w:line="500" w:lineRule="atLeast"/>
        <w:ind w:firstLine="600"/>
        <w:divId w:val="214314719"/>
        <w:rPr>
          <w:rFonts w:hint="eastAsia"/>
          <w:sz w:val="30"/>
          <w:szCs w:val="30"/>
        </w:rPr>
      </w:pPr>
      <w:r>
        <w:rPr>
          <w:rFonts w:hint="eastAsia"/>
          <w:sz w:val="30"/>
          <w:szCs w:val="30"/>
        </w:rPr>
        <w:t>34</w:t>
      </w:r>
      <w:r>
        <w:rPr>
          <w:rFonts w:hint="eastAsia"/>
          <w:sz w:val="30"/>
          <w:szCs w:val="30"/>
        </w:rPr>
        <w:t>、有富林镇中学</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月农村信用社客户明细对账单证实富林镇中学</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月收支入账的真实情况。</w:t>
      </w:r>
    </w:p>
    <w:p w14:paraId="393D1755" w14:textId="77777777" w:rsidR="006F2B5E" w:rsidRDefault="006F2B5E">
      <w:pPr>
        <w:spacing w:line="500" w:lineRule="atLeast"/>
        <w:ind w:firstLine="600"/>
        <w:divId w:val="973372470"/>
        <w:rPr>
          <w:rFonts w:hint="eastAsia"/>
          <w:sz w:val="30"/>
          <w:szCs w:val="30"/>
        </w:rPr>
      </w:pPr>
      <w:r>
        <w:rPr>
          <w:rFonts w:hint="eastAsia"/>
          <w:sz w:val="30"/>
          <w:szCs w:val="30"/>
        </w:rPr>
        <w:t>35</w:t>
      </w:r>
      <w:r>
        <w:rPr>
          <w:rFonts w:hint="eastAsia"/>
          <w:sz w:val="30"/>
          <w:szCs w:val="30"/>
        </w:rPr>
        <w:t>、有云安县农村信用合作联社富林信用社提供的富林镇中学相关提取现金的存档资料证实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月曾树锋经手共提取现金</w:t>
      </w:r>
      <w:r>
        <w:rPr>
          <w:rFonts w:hint="eastAsia"/>
          <w:sz w:val="30"/>
          <w:szCs w:val="30"/>
        </w:rPr>
        <w:t>1229597.5</w:t>
      </w:r>
      <w:r>
        <w:rPr>
          <w:rFonts w:hint="eastAsia"/>
          <w:sz w:val="30"/>
          <w:szCs w:val="30"/>
        </w:rPr>
        <w:t>元。</w:t>
      </w:r>
    </w:p>
    <w:p w14:paraId="77B4ED85" w14:textId="77777777" w:rsidR="006F2B5E" w:rsidRDefault="006F2B5E">
      <w:pPr>
        <w:spacing w:line="500" w:lineRule="atLeast"/>
        <w:ind w:firstLine="600"/>
        <w:divId w:val="1288269501"/>
        <w:rPr>
          <w:rFonts w:hint="eastAsia"/>
          <w:sz w:val="30"/>
          <w:szCs w:val="30"/>
        </w:rPr>
      </w:pPr>
      <w:r>
        <w:rPr>
          <w:rFonts w:hint="eastAsia"/>
          <w:sz w:val="30"/>
          <w:szCs w:val="30"/>
        </w:rPr>
        <w:t>36</w:t>
      </w:r>
      <w:r>
        <w:rPr>
          <w:rFonts w:hint="eastAsia"/>
          <w:sz w:val="30"/>
          <w:szCs w:val="30"/>
        </w:rPr>
        <w:t>、有云安县农村信用合作联社富林信用社提供的富林镇中学相关上级拨款的存档资料证实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月云安县财政局富林财政所、云安县财政局农村义务教育省级专项资金专户、云安县富林镇人民政府、云安县财政局农村义务教育中央专项资金专户共拨款至云安县富林镇中学的情况。</w:t>
      </w:r>
    </w:p>
    <w:p w14:paraId="7308F8C1" w14:textId="77777777" w:rsidR="006F2B5E" w:rsidRDefault="006F2B5E">
      <w:pPr>
        <w:spacing w:line="500" w:lineRule="atLeast"/>
        <w:ind w:firstLine="600"/>
        <w:divId w:val="1837725121"/>
        <w:rPr>
          <w:rFonts w:hint="eastAsia"/>
          <w:sz w:val="30"/>
          <w:szCs w:val="30"/>
        </w:rPr>
      </w:pPr>
      <w:r>
        <w:rPr>
          <w:rFonts w:hint="eastAsia"/>
          <w:sz w:val="30"/>
          <w:szCs w:val="30"/>
        </w:rPr>
        <w:t>37</w:t>
      </w:r>
      <w:r>
        <w:rPr>
          <w:rFonts w:hint="eastAsia"/>
          <w:sz w:val="30"/>
          <w:szCs w:val="30"/>
        </w:rPr>
        <w:t>、有云浮市人民检察院司法鉴定中心司法会计审查报告证实曾树锋任富林镇中学出纳报账员期间流出帐外资金共</w:t>
      </w:r>
      <w:r>
        <w:rPr>
          <w:rFonts w:hint="eastAsia"/>
          <w:sz w:val="30"/>
          <w:szCs w:val="30"/>
        </w:rPr>
        <w:t>1342732.50</w:t>
      </w:r>
      <w:r>
        <w:rPr>
          <w:rFonts w:hint="eastAsia"/>
          <w:sz w:val="30"/>
          <w:szCs w:val="30"/>
        </w:rPr>
        <w:t>元，其中</w:t>
      </w:r>
      <w:r>
        <w:rPr>
          <w:rFonts w:hint="eastAsia"/>
          <w:sz w:val="30"/>
          <w:szCs w:val="30"/>
        </w:rPr>
        <w:t>166610.00</w:t>
      </w:r>
      <w:r>
        <w:rPr>
          <w:rFonts w:hint="eastAsia"/>
          <w:sz w:val="30"/>
          <w:szCs w:val="30"/>
        </w:rPr>
        <w:t>元在流出帐外的次月即已退回，在审核时还有</w:t>
      </w:r>
      <w:r>
        <w:rPr>
          <w:rFonts w:hint="eastAsia"/>
          <w:sz w:val="30"/>
          <w:szCs w:val="30"/>
        </w:rPr>
        <w:t>1176122.50</w:t>
      </w:r>
      <w:r>
        <w:rPr>
          <w:rFonts w:hint="eastAsia"/>
          <w:sz w:val="30"/>
          <w:szCs w:val="30"/>
        </w:rPr>
        <w:t>元资金流出帐外未退回。</w:t>
      </w:r>
    </w:p>
    <w:p w14:paraId="3A3C049E" w14:textId="77777777" w:rsidR="006F2B5E" w:rsidRDefault="006F2B5E">
      <w:pPr>
        <w:spacing w:line="500" w:lineRule="atLeast"/>
        <w:ind w:firstLine="600"/>
        <w:divId w:val="622033675"/>
        <w:rPr>
          <w:rFonts w:hint="eastAsia"/>
          <w:sz w:val="30"/>
          <w:szCs w:val="30"/>
        </w:rPr>
      </w:pPr>
      <w:r>
        <w:rPr>
          <w:rFonts w:hint="eastAsia"/>
          <w:sz w:val="30"/>
          <w:szCs w:val="30"/>
        </w:rPr>
        <w:t>38</w:t>
      </w:r>
      <w:r>
        <w:rPr>
          <w:rFonts w:hint="eastAsia"/>
          <w:sz w:val="30"/>
          <w:szCs w:val="30"/>
        </w:rPr>
        <w:t>、有被告人曾树锋的供述和自我交待材料证实其隐瞒上级拨款收入和提取现金不入账及涂改银行对账单的经过。</w:t>
      </w:r>
    </w:p>
    <w:p w14:paraId="2B89E8A8" w14:textId="77777777" w:rsidR="006F2B5E" w:rsidRDefault="006F2B5E">
      <w:pPr>
        <w:spacing w:line="500" w:lineRule="atLeast"/>
        <w:ind w:firstLine="600"/>
        <w:divId w:val="72093042"/>
        <w:rPr>
          <w:rFonts w:hint="eastAsia"/>
          <w:sz w:val="30"/>
          <w:szCs w:val="30"/>
        </w:rPr>
      </w:pPr>
      <w:r>
        <w:rPr>
          <w:rFonts w:hint="eastAsia"/>
          <w:sz w:val="30"/>
          <w:szCs w:val="30"/>
        </w:rPr>
        <w:t>上述证据均经法庭质证核实，且能相互印证，相互吻合，足资认定。</w:t>
      </w:r>
    </w:p>
    <w:p w14:paraId="64AF44E7" w14:textId="77777777" w:rsidR="006F2B5E" w:rsidRDefault="006F2B5E">
      <w:pPr>
        <w:spacing w:line="500" w:lineRule="atLeast"/>
        <w:ind w:firstLine="600"/>
        <w:divId w:val="1752389810"/>
        <w:rPr>
          <w:rFonts w:hint="eastAsia"/>
          <w:sz w:val="30"/>
          <w:szCs w:val="30"/>
        </w:rPr>
      </w:pPr>
      <w:r>
        <w:rPr>
          <w:rFonts w:hint="eastAsia"/>
          <w:sz w:val="30"/>
          <w:szCs w:val="30"/>
        </w:rPr>
        <w:t>本院认为，被告人曾树锋身为国家工作人员，利用职务上的便利，利用单位及上级主管部门对财务管理监督不到位的漏洞，多次采取隐瞒上级拨款收入和提取现金不入账并涂改银行对账单的手段虚假报账，侵吞公款共</w:t>
      </w:r>
      <w:r>
        <w:rPr>
          <w:rFonts w:hint="eastAsia"/>
          <w:sz w:val="30"/>
          <w:szCs w:val="30"/>
        </w:rPr>
        <w:t>1166122.50</w:t>
      </w:r>
      <w:r>
        <w:rPr>
          <w:rFonts w:hint="eastAsia"/>
          <w:sz w:val="30"/>
          <w:szCs w:val="30"/>
        </w:rPr>
        <w:t>元，其行为已构成贪污罪。公诉机关指控被告人犯罪的事实清楚，罪名成立。</w:t>
      </w:r>
    </w:p>
    <w:p w14:paraId="32F343E3" w14:textId="77777777" w:rsidR="006F2B5E" w:rsidRDefault="006F2B5E">
      <w:pPr>
        <w:spacing w:line="500" w:lineRule="atLeast"/>
        <w:ind w:firstLine="600"/>
        <w:divId w:val="1321958168"/>
        <w:rPr>
          <w:rFonts w:hint="eastAsia"/>
          <w:sz w:val="30"/>
          <w:szCs w:val="30"/>
        </w:rPr>
      </w:pPr>
      <w:r>
        <w:rPr>
          <w:rFonts w:hint="eastAsia"/>
          <w:sz w:val="30"/>
          <w:szCs w:val="30"/>
        </w:rPr>
        <w:t>被告人曾树锋认为公诉机关指控其犯贪污罪定性不当，其行为应定性为挪用公款罪的意见，依据不足，本院不予采纳；认为金额只有</w:t>
      </w:r>
      <w:r>
        <w:rPr>
          <w:rFonts w:hint="eastAsia"/>
          <w:sz w:val="30"/>
          <w:szCs w:val="30"/>
        </w:rPr>
        <w:t>1116122.50</w:t>
      </w:r>
      <w:r>
        <w:rPr>
          <w:rFonts w:hint="eastAsia"/>
          <w:sz w:val="30"/>
          <w:szCs w:val="30"/>
        </w:rPr>
        <w:t>元的意见，经查，有预算拨款凭证（收款通知）、云安县农村信用合作联社客户回单、云安县农村信用合作联社进帐单、财政支付凭证证实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月，云安县财政局富林财政所、云安县财政局农村义务教育省级专项资金专户、云安县富林镇人民政府、云安县财政局农村义务教育中央专项资金专户共拨款</w:t>
      </w:r>
      <w:r>
        <w:rPr>
          <w:rFonts w:hint="eastAsia"/>
          <w:sz w:val="30"/>
          <w:szCs w:val="30"/>
        </w:rPr>
        <w:t>1166122.5</w:t>
      </w:r>
      <w:r>
        <w:rPr>
          <w:rFonts w:hint="eastAsia"/>
          <w:sz w:val="30"/>
          <w:szCs w:val="30"/>
        </w:rPr>
        <w:t>元至云安县富林镇中学，有云安县教育经费收支财务结算中心出具的《关于富林镇中学曾树锋任出纳报账员期间学校出纳日记帐记录情况的核查报告》证实累计</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月，富林镇中学流出账外资金为</w:t>
      </w:r>
      <w:r>
        <w:rPr>
          <w:rFonts w:hint="eastAsia"/>
          <w:sz w:val="30"/>
          <w:szCs w:val="30"/>
        </w:rPr>
        <w:t>1166122.50</w:t>
      </w:r>
      <w:r>
        <w:rPr>
          <w:rFonts w:hint="eastAsia"/>
          <w:sz w:val="30"/>
          <w:szCs w:val="30"/>
        </w:rPr>
        <w:t>元，因此该意见依据不足，本院不予采纳。</w:t>
      </w:r>
    </w:p>
    <w:p w14:paraId="39801982" w14:textId="77777777" w:rsidR="006F2B5E" w:rsidRDefault="006F2B5E">
      <w:pPr>
        <w:spacing w:line="500" w:lineRule="atLeast"/>
        <w:ind w:firstLine="600"/>
        <w:divId w:val="1839005782"/>
        <w:rPr>
          <w:rFonts w:hint="eastAsia"/>
          <w:sz w:val="30"/>
          <w:szCs w:val="30"/>
        </w:rPr>
      </w:pPr>
      <w:r>
        <w:rPr>
          <w:rFonts w:hint="eastAsia"/>
          <w:sz w:val="30"/>
          <w:szCs w:val="30"/>
        </w:rPr>
        <w:t>被告人曾树锋犯罪后能自动投案，如实供述自己的罪行，并退清了贪污的公款，是自首，依法可以对其从轻或减轻处罚。根据被告人曾树锋的犯罪情节及悔罪表现，依照《中华人民共和国刑法》第三百八十二条、第三百八十三条、第六十七条的规定，判决如下：</w:t>
      </w:r>
    </w:p>
    <w:p w14:paraId="025F52FE" w14:textId="77777777" w:rsidR="006F2B5E" w:rsidRDefault="006F2B5E">
      <w:pPr>
        <w:spacing w:line="500" w:lineRule="atLeast"/>
        <w:ind w:firstLine="600"/>
        <w:divId w:val="1642465039"/>
        <w:rPr>
          <w:rFonts w:hint="eastAsia"/>
          <w:sz w:val="30"/>
          <w:szCs w:val="30"/>
        </w:rPr>
      </w:pPr>
      <w:r>
        <w:rPr>
          <w:rFonts w:hint="eastAsia"/>
          <w:sz w:val="30"/>
          <w:szCs w:val="30"/>
        </w:rPr>
        <w:t>被告人曾树锋犯贪污罪，判处有期徒刑六年。</w:t>
      </w:r>
    </w:p>
    <w:p w14:paraId="1DFF87AF" w14:textId="77777777" w:rsidR="006F2B5E" w:rsidRDefault="006F2B5E">
      <w:pPr>
        <w:spacing w:line="500" w:lineRule="atLeast"/>
        <w:ind w:firstLine="600"/>
        <w:divId w:val="16243370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日止）。</w:t>
      </w:r>
    </w:p>
    <w:p w14:paraId="6F04FAE6" w14:textId="77777777" w:rsidR="006F2B5E" w:rsidRDefault="006F2B5E">
      <w:pPr>
        <w:spacing w:line="500" w:lineRule="atLeast"/>
        <w:ind w:firstLine="600"/>
        <w:divId w:val="155611276"/>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2D1A2E7C" w14:textId="77777777" w:rsidR="006F2B5E" w:rsidRDefault="006F2B5E">
      <w:pPr>
        <w:spacing w:line="500" w:lineRule="atLeast"/>
        <w:jc w:val="right"/>
        <w:divId w:val="1604460119"/>
        <w:rPr>
          <w:rFonts w:hint="eastAsia"/>
          <w:sz w:val="30"/>
          <w:szCs w:val="30"/>
        </w:rPr>
      </w:pPr>
      <w:r>
        <w:rPr>
          <w:rFonts w:hint="eastAsia"/>
          <w:sz w:val="30"/>
          <w:szCs w:val="30"/>
        </w:rPr>
        <w:t>审　判　长　　叶永秋</w:t>
      </w:r>
    </w:p>
    <w:p w14:paraId="6076184C" w14:textId="77777777" w:rsidR="006F2B5E" w:rsidRDefault="006F2B5E">
      <w:pPr>
        <w:spacing w:line="500" w:lineRule="atLeast"/>
        <w:jc w:val="right"/>
        <w:divId w:val="243031870"/>
        <w:rPr>
          <w:rFonts w:hint="eastAsia"/>
          <w:sz w:val="30"/>
          <w:szCs w:val="30"/>
        </w:rPr>
      </w:pPr>
      <w:r>
        <w:rPr>
          <w:rFonts w:hint="eastAsia"/>
          <w:sz w:val="30"/>
          <w:szCs w:val="30"/>
        </w:rPr>
        <w:t>审　判　员　　何文大</w:t>
      </w:r>
    </w:p>
    <w:p w14:paraId="2D8EFFDD" w14:textId="77777777" w:rsidR="006F2B5E" w:rsidRDefault="006F2B5E">
      <w:pPr>
        <w:spacing w:line="500" w:lineRule="atLeast"/>
        <w:jc w:val="right"/>
        <w:divId w:val="1677926141"/>
        <w:rPr>
          <w:rFonts w:hint="eastAsia"/>
          <w:sz w:val="30"/>
          <w:szCs w:val="30"/>
        </w:rPr>
      </w:pPr>
      <w:r>
        <w:rPr>
          <w:rFonts w:hint="eastAsia"/>
          <w:sz w:val="30"/>
          <w:szCs w:val="30"/>
        </w:rPr>
        <w:t>代理审判员　　何志东</w:t>
      </w:r>
    </w:p>
    <w:p w14:paraId="61FA9C79" w14:textId="77777777" w:rsidR="006F2B5E" w:rsidRDefault="006F2B5E">
      <w:pPr>
        <w:spacing w:line="500" w:lineRule="atLeast"/>
        <w:jc w:val="right"/>
        <w:divId w:val="1448742346"/>
        <w:rPr>
          <w:rFonts w:hint="eastAsia"/>
          <w:sz w:val="30"/>
          <w:szCs w:val="30"/>
        </w:rPr>
      </w:pPr>
      <w:r>
        <w:rPr>
          <w:rFonts w:hint="eastAsia"/>
          <w:sz w:val="30"/>
          <w:szCs w:val="30"/>
        </w:rPr>
        <w:t>二〇一四年十一月二十四日</w:t>
      </w:r>
    </w:p>
    <w:p w14:paraId="6651A9F8" w14:textId="77777777" w:rsidR="006F2B5E" w:rsidRDefault="006F2B5E">
      <w:pPr>
        <w:spacing w:line="500" w:lineRule="atLeast"/>
        <w:jc w:val="right"/>
        <w:divId w:val="309406225"/>
        <w:rPr>
          <w:rFonts w:hint="eastAsia"/>
          <w:sz w:val="30"/>
          <w:szCs w:val="30"/>
        </w:rPr>
      </w:pPr>
      <w:r>
        <w:rPr>
          <w:rFonts w:hint="eastAsia"/>
          <w:sz w:val="30"/>
          <w:szCs w:val="30"/>
        </w:rPr>
        <w:t>书　记　员　　黎志银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EFA6" w14:textId="77777777" w:rsidR="006F2B5E" w:rsidRDefault="006F2B5E" w:rsidP="006F2B5E">
      <w:pPr>
        <w:rPr>
          <w:rFonts w:hint="eastAsia"/>
        </w:rPr>
      </w:pPr>
      <w:r>
        <w:separator/>
      </w:r>
    </w:p>
  </w:endnote>
  <w:endnote w:type="continuationSeparator" w:id="0">
    <w:p w14:paraId="796B73DB" w14:textId="77777777" w:rsidR="006F2B5E" w:rsidRDefault="006F2B5E" w:rsidP="006F2B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E6E1" w14:textId="77777777" w:rsidR="006F2B5E" w:rsidRDefault="006F2B5E" w:rsidP="006F2B5E">
      <w:pPr>
        <w:rPr>
          <w:rFonts w:hint="eastAsia"/>
        </w:rPr>
      </w:pPr>
      <w:r>
        <w:separator/>
      </w:r>
    </w:p>
  </w:footnote>
  <w:footnote w:type="continuationSeparator" w:id="0">
    <w:p w14:paraId="4339C5F2" w14:textId="77777777" w:rsidR="006F2B5E" w:rsidRDefault="006F2B5E" w:rsidP="006F2B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2B5E"/>
    <w:rsid w:val="006F2B5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F19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2B5E"/>
    <w:pPr>
      <w:tabs>
        <w:tab w:val="center" w:pos="4153"/>
        <w:tab w:val="right" w:pos="8306"/>
      </w:tabs>
      <w:snapToGrid w:val="0"/>
      <w:jc w:val="center"/>
    </w:pPr>
    <w:rPr>
      <w:sz w:val="18"/>
      <w:szCs w:val="18"/>
    </w:rPr>
  </w:style>
  <w:style w:type="character" w:customStyle="1" w:styleId="a4">
    <w:name w:val="页眉 字符"/>
    <w:basedOn w:val="a0"/>
    <w:link w:val="a3"/>
    <w:uiPriority w:val="99"/>
    <w:rsid w:val="006F2B5E"/>
    <w:rPr>
      <w:rFonts w:ascii="宋体" w:eastAsia="宋体" w:hAnsi="宋体" w:cs="宋体"/>
      <w:sz w:val="18"/>
      <w:szCs w:val="18"/>
    </w:rPr>
  </w:style>
  <w:style w:type="paragraph" w:styleId="a5">
    <w:name w:val="footer"/>
    <w:basedOn w:val="a"/>
    <w:link w:val="a6"/>
    <w:uiPriority w:val="99"/>
    <w:unhideWhenUsed/>
    <w:rsid w:val="006F2B5E"/>
    <w:pPr>
      <w:tabs>
        <w:tab w:val="center" w:pos="4153"/>
        <w:tab w:val="right" w:pos="8306"/>
      </w:tabs>
      <w:snapToGrid w:val="0"/>
    </w:pPr>
    <w:rPr>
      <w:sz w:val="18"/>
      <w:szCs w:val="18"/>
    </w:rPr>
  </w:style>
  <w:style w:type="character" w:customStyle="1" w:styleId="a6">
    <w:name w:val="页脚 字符"/>
    <w:basedOn w:val="a0"/>
    <w:link w:val="a5"/>
    <w:uiPriority w:val="99"/>
    <w:rsid w:val="006F2B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3042">
      <w:marLeft w:val="0"/>
      <w:marRight w:val="0"/>
      <w:marTop w:val="10"/>
      <w:marBottom w:val="10"/>
      <w:divBdr>
        <w:top w:val="none" w:sz="0" w:space="0" w:color="auto"/>
        <w:left w:val="none" w:sz="0" w:space="0" w:color="auto"/>
        <w:bottom w:val="none" w:sz="0" w:space="0" w:color="auto"/>
        <w:right w:val="none" w:sz="0" w:space="0" w:color="auto"/>
      </w:divBdr>
    </w:div>
    <w:div w:id="78455611">
      <w:marLeft w:val="0"/>
      <w:marRight w:val="0"/>
      <w:marTop w:val="10"/>
      <w:marBottom w:val="10"/>
      <w:divBdr>
        <w:top w:val="none" w:sz="0" w:space="0" w:color="auto"/>
        <w:left w:val="none" w:sz="0" w:space="0" w:color="auto"/>
        <w:bottom w:val="none" w:sz="0" w:space="0" w:color="auto"/>
        <w:right w:val="none" w:sz="0" w:space="0" w:color="auto"/>
      </w:divBdr>
    </w:div>
    <w:div w:id="99879591">
      <w:marLeft w:val="0"/>
      <w:marRight w:val="0"/>
      <w:marTop w:val="10"/>
      <w:marBottom w:val="10"/>
      <w:divBdr>
        <w:top w:val="none" w:sz="0" w:space="0" w:color="auto"/>
        <w:left w:val="none" w:sz="0" w:space="0" w:color="auto"/>
        <w:bottom w:val="none" w:sz="0" w:space="0" w:color="auto"/>
        <w:right w:val="none" w:sz="0" w:space="0" w:color="auto"/>
      </w:divBdr>
    </w:div>
    <w:div w:id="142547110">
      <w:marLeft w:val="0"/>
      <w:marRight w:val="0"/>
      <w:marTop w:val="10"/>
      <w:marBottom w:val="10"/>
      <w:divBdr>
        <w:top w:val="none" w:sz="0" w:space="0" w:color="auto"/>
        <w:left w:val="none" w:sz="0" w:space="0" w:color="auto"/>
        <w:bottom w:val="none" w:sz="0" w:space="0" w:color="auto"/>
        <w:right w:val="none" w:sz="0" w:space="0" w:color="auto"/>
      </w:divBdr>
    </w:div>
    <w:div w:id="155611276">
      <w:marLeft w:val="0"/>
      <w:marRight w:val="0"/>
      <w:marTop w:val="10"/>
      <w:marBottom w:val="10"/>
      <w:divBdr>
        <w:top w:val="none" w:sz="0" w:space="0" w:color="auto"/>
        <w:left w:val="none" w:sz="0" w:space="0" w:color="auto"/>
        <w:bottom w:val="none" w:sz="0" w:space="0" w:color="auto"/>
        <w:right w:val="none" w:sz="0" w:space="0" w:color="auto"/>
      </w:divBdr>
    </w:div>
    <w:div w:id="159737377">
      <w:marLeft w:val="0"/>
      <w:marRight w:val="0"/>
      <w:marTop w:val="10"/>
      <w:marBottom w:val="10"/>
      <w:divBdr>
        <w:top w:val="none" w:sz="0" w:space="0" w:color="auto"/>
        <w:left w:val="none" w:sz="0" w:space="0" w:color="auto"/>
        <w:bottom w:val="none" w:sz="0" w:space="0" w:color="auto"/>
        <w:right w:val="none" w:sz="0" w:space="0" w:color="auto"/>
      </w:divBdr>
    </w:div>
    <w:div w:id="214314719">
      <w:marLeft w:val="0"/>
      <w:marRight w:val="0"/>
      <w:marTop w:val="10"/>
      <w:marBottom w:val="10"/>
      <w:divBdr>
        <w:top w:val="none" w:sz="0" w:space="0" w:color="auto"/>
        <w:left w:val="none" w:sz="0" w:space="0" w:color="auto"/>
        <w:bottom w:val="none" w:sz="0" w:space="0" w:color="auto"/>
        <w:right w:val="none" w:sz="0" w:space="0" w:color="auto"/>
      </w:divBdr>
    </w:div>
    <w:div w:id="243031870">
      <w:marLeft w:val="0"/>
      <w:marRight w:val="720"/>
      <w:marTop w:val="10"/>
      <w:marBottom w:val="10"/>
      <w:divBdr>
        <w:top w:val="none" w:sz="0" w:space="0" w:color="auto"/>
        <w:left w:val="none" w:sz="0" w:space="0" w:color="auto"/>
        <w:bottom w:val="none" w:sz="0" w:space="0" w:color="auto"/>
        <w:right w:val="none" w:sz="0" w:space="0" w:color="auto"/>
      </w:divBdr>
    </w:div>
    <w:div w:id="250740769">
      <w:marLeft w:val="0"/>
      <w:marRight w:val="0"/>
      <w:marTop w:val="10"/>
      <w:marBottom w:val="10"/>
      <w:divBdr>
        <w:top w:val="none" w:sz="0" w:space="0" w:color="auto"/>
        <w:left w:val="none" w:sz="0" w:space="0" w:color="auto"/>
        <w:bottom w:val="none" w:sz="0" w:space="0" w:color="auto"/>
        <w:right w:val="none" w:sz="0" w:space="0" w:color="auto"/>
      </w:divBdr>
    </w:div>
    <w:div w:id="259219270">
      <w:marLeft w:val="0"/>
      <w:marRight w:val="0"/>
      <w:marTop w:val="10"/>
      <w:marBottom w:val="10"/>
      <w:divBdr>
        <w:top w:val="none" w:sz="0" w:space="0" w:color="auto"/>
        <w:left w:val="none" w:sz="0" w:space="0" w:color="auto"/>
        <w:bottom w:val="none" w:sz="0" w:space="0" w:color="auto"/>
        <w:right w:val="none" w:sz="0" w:space="0" w:color="auto"/>
      </w:divBdr>
    </w:div>
    <w:div w:id="307519947">
      <w:marLeft w:val="0"/>
      <w:marRight w:val="0"/>
      <w:marTop w:val="10"/>
      <w:marBottom w:val="10"/>
      <w:divBdr>
        <w:top w:val="none" w:sz="0" w:space="0" w:color="auto"/>
        <w:left w:val="none" w:sz="0" w:space="0" w:color="auto"/>
        <w:bottom w:val="none" w:sz="0" w:space="0" w:color="auto"/>
        <w:right w:val="none" w:sz="0" w:space="0" w:color="auto"/>
      </w:divBdr>
    </w:div>
    <w:div w:id="309406225">
      <w:marLeft w:val="0"/>
      <w:marRight w:val="720"/>
      <w:marTop w:val="10"/>
      <w:marBottom w:val="10"/>
      <w:divBdr>
        <w:top w:val="none" w:sz="0" w:space="0" w:color="auto"/>
        <w:left w:val="none" w:sz="0" w:space="0" w:color="auto"/>
        <w:bottom w:val="none" w:sz="0" w:space="0" w:color="auto"/>
        <w:right w:val="none" w:sz="0" w:space="0" w:color="auto"/>
      </w:divBdr>
    </w:div>
    <w:div w:id="399402161">
      <w:marLeft w:val="0"/>
      <w:marRight w:val="0"/>
      <w:marTop w:val="10"/>
      <w:marBottom w:val="10"/>
      <w:divBdr>
        <w:top w:val="none" w:sz="0" w:space="0" w:color="auto"/>
        <w:left w:val="none" w:sz="0" w:space="0" w:color="auto"/>
        <w:bottom w:val="none" w:sz="0" w:space="0" w:color="auto"/>
        <w:right w:val="none" w:sz="0" w:space="0" w:color="auto"/>
      </w:divBdr>
    </w:div>
    <w:div w:id="402144128">
      <w:marLeft w:val="0"/>
      <w:marRight w:val="0"/>
      <w:marTop w:val="10"/>
      <w:marBottom w:val="10"/>
      <w:divBdr>
        <w:top w:val="none" w:sz="0" w:space="0" w:color="auto"/>
        <w:left w:val="none" w:sz="0" w:space="0" w:color="auto"/>
        <w:bottom w:val="none" w:sz="0" w:space="0" w:color="auto"/>
        <w:right w:val="none" w:sz="0" w:space="0" w:color="auto"/>
      </w:divBdr>
    </w:div>
    <w:div w:id="518859932">
      <w:marLeft w:val="0"/>
      <w:marRight w:val="0"/>
      <w:marTop w:val="10"/>
      <w:marBottom w:val="10"/>
      <w:divBdr>
        <w:top w:val="none" w:sz="0" w:space="0" w:color="auto"/>
        <w:left w:val="none" w:sz="0" w:space="0" w:color="auto"/>
        <w:bottom w:val="none" w:sz="0" w:space="0" w:color="auto"/>
        <w:right w:val="none" w:sz="0" w:space="0" w:color="auto"/>
      </w:divBdr>
    </w:div>
    <w:div w:id="574898282">
      <w:marLeft w:val="0"/>
      <w:marRight w:val="0"/>
      <w:marTop w:val="10"/>
      <w:marBottom w:val="10"/>
      <w:divBdr>
        <w:top w:val="none" w:sz="0" w:space="0" w:color="auto"/>
        <w:left w:val="none" w:sz="0" w:space="0" w:color="auto"/>
        <w:bottom w:val="none" w:sz="0" w:space="0" w:color="auto"/>
        <w:right w:val="none" w:sz="0" w:space="0" w:color="auto"/>
      </w:divBdr>
    </w:div>
    <w:div w:id="619921026">
      <w:marLeft w:val="0"/>
      <w:marRight w:val="0"/>
      <w:marTop w:val="10"/>
      <w:marBottom w:val="10"/>
      <w:divBdr>
        <w:top w:val="none" w:sz="0" w:space="0" w:color="auto"/>
        <w:left w:val="none" w:sz="0" w:space="0" w:color="auto"/>
        <w:bottom w:val="none" w:sz="0" w:space="0" w:color="auto"/>
        <w:right w:val="none" w:sz="0" w:space="0" w:color="auto"/>
      </w:divBdr>
    </w:div>
    <w:div w:id="622033675">
      <w:marLeft w:val="0"/>
      <w:marRight w:val="0"/>
      <w:marTop w:val="10"/>
      <w:marBottom w:val="10"/>
      <w:divBdr>
        <w:top w:val="none" w:sz="0" w:space="0" w:color="auto"/>
        <w:left w:val="none" w:sz="0" w:space="0" w:color="auto"/>
        <w:bottom w:val="none" w:sz="0" w:space="0" w:color="auto"/>
        <w:right w:val="none" w:sz="0" w:space="0" w:color="auto"/>
      </w:divBdr>
    </w:div>
    <w:div w:id="669648163">
      <w:marLeft w:val="0"/>
      <w:marRight w:val="0"/>
      <w:marTop w:val="10"/>
      <w:marBottom w:val="10"/>
      <w:divBdr>
        <w:top w:val="none" w:sz="0" w:space="0" w:color="auto"/>
        <w:left w:val="none" w:sz="0" w:space="0" w:color="auto"/>
        <w:bottom w:val="none" w:sz="0" w:space="0" w:color="auto"/>
        <w:right w:val="none" w:sz="0" w:space="0" w:color="auto"/>
      </w:divBdr>
    </w:div>
    <w:div w:id="689377454">
      <w:marLeft w:val="0"/>
      <w:marRight w:val="0"/>
      <w:marTop w:val="10"/>
      <w:marBottom w:val="10"/>
      <w:divBdr>
        <w:top w:val="none" w:sz="0" w:space="0" w:color="auto"/>
        <w:left w:val="none" w:sz="0" w:space="0" w:color="auto"/>
        <w:bottom w:val="none" w:sz="0" w:space="0" w:color="auto"/>
        <w:right w:val="none" w:sz="0" w:space="0" w:color="auto"/>
      </w:divBdr>
    </w:div>
    <w:div w:id="712538508">
      <w:marLeft w:val="0"/>
      <w:marRight w:val="0"/>
      <w:marTop w:val="10"/>
      <w:marBottom w:val="10"/>
      <w:divBdr>
        <w:top w:val="none" w:sz="0" w:space="0" w:color="auto"/>
        <w:left w:val="none" w:sz="0" w:space="0" w:color="auto"/>
        <w:bottom w:val="none" w:sz="0" w:space="0" w:color="auto"/>
        <w:right w:val="none" w:sz="0" w:space="0" w:color="auto"/>
      </w:divBdr>
    </w:div>
    <w:div w:id="735862695">
      <w:marLeft w:val="0"/>
      <w:marRight w:val="0"/>
      <w:marTop w:val="10"/>
      <w:marBottom w:val="10"/>
      <w:divBdr>
        <w:top w:val="none" w:sz="0" w:space="0" w:color="auto"/>
        <w:left w:val="none" w:sz="0" w:space="0" w:color="auto"/>
        <w:bottom w:val="none" w:sz="0" w:space="0" w:color="auto"/>
        <w:right w:val="none" w:sz="0" w:space="0" w:color="auto"/>
      </w:divBdr>
    </w:div>
    <w:div w:id="739601069">
      <w:marLeft w:val="0"/>
      <w:marRight w:val="0"/>
      <w:marTop w:val="10"/>
      <w:marBottom w:val="10"/>
      <w:divBdr>
        <w:top w:val="none" w:sz="0" w:space="0" w:color="auto"/>
        <w:left w:val="none" w:sz="0" w:space="0" w:color="auto"/>
        <w:bottom w:val="none" w:sz="0" w:space="0" w:color="auto"/>
        <w:right w:val="none" w:sz="0" w:space="0" w:color="auto"/>
      </w:divBdr>
    </w:div>
    <w:div w:id="788358890">
      <w:marLeft w:val="0"/>
      <w:marRight w:val="0"/>
      <w:marTop w:val="10"/>
      <w:marBottom w:val="10"/>
      <w:divBdr>
        <w:top w:val="none" w:sz="0" w:space="0" w:color="auto"/>
        <w:left w:val="none" w:sz="0" w:space="0" w:color="auto"/>
        <w:bottom w:val="none" w:sz="0" w:space="0" w:color="auto"/>
        <w:right w:val="none" w:sz="0" w:space="0" w:color="auto"/>
      </w:divBdr>
    </w:div>
    <w:div w:id="817376430">
      <w:marLeft w:val="0"/>
      <w:marRight w:val="0"/>
      <w:marTop w:val="10"/>
      <w:marBottom w:val="10"/>
      <w:divBdr>
        <w:top w:val="none" w:sz="0" w:space="0" w:color="auto"/>
        <w:left w:val="none" w:sz="0" w:space="0" w:color="auto"/>
        <w:bottom w:val="none" w:sz="0" w:space="0" w:color="auto"/>
        <w:right w:val="none" w:sz="0" w:space="0" w:color="auto"/>
      </w:divBdr>
    </w:div>
    <w:div w:id="822426571">
      <w:marLeft w:val="0"/>
      <w:marRight w:val="0"/>
      <w:marTop w:val="10"/>
      <w:marBottom w:val="10"/>
      <w:divBdr>
        <w:top w:val="none" w:sz="0" w:space="0" w:color="auto"/>
        <w:left w:val="none" w:sz="0" w:space="0" w:color="auto"/>
        <w:bottom w:val="none" w:sz="0" w:space="0" w:color="auto"/>
        <w:right w:val="none" w:sz="0" w:space="0" w:color="auto"/>
      </w:divBdr>
    </w:div>
    <w:div w:id="858929979">
      <w:marLeft w:val="0"/>
      <w:marRight w:val="0"/>
      <w:marTop w:val="10"/>
      <w:marBottom w:val="10"/>
      <w:divBdr>
        <w:top w:val="none" w:sz="0" w:space="0" w:color="auto"/>
        <w:left w:val="none" w:sz="0" w:space="0" w:color="auto"/>
        <w:bottom w:val="none" w:sz="0" w:space="0" w:color="auto"/>
        <w:right w:val="none" w:sz="0" w:space="0" w:color="auto"/>
      </w:divBdr>
    </w:div>
    <w:div w:id="900675969">
      <w:marLeft w:val="0"/>
      <w:marRight w:val="0"/>
      <w:marTop w:val="10"/>
      <w:marBottom w:val="10"/>
      <w:divBdr>
        <w:top w:val="none" w:sz="0" w:space="0" w:color="auto"/>
        <w:left w:val="none" w:sz="0" w:space="0" w:color="auto"/>
        <w:bottom w:val="none" w:sz="0" w:space="0" w:color="auto"/>
        <w:right w:val="none" w:sz="0" w:space="0" w:color="auto"/>
      </w:divBdr>
    </w:div>
    <w:div w:id="903300664">
      <w:marLeft w:val="0"/>
      <w:marRight w:val="0"/>
      <w:marTop w:val="10"/>
      <w:marBottom w:val="10"/>
      <w:divBdr>
        <w:top w:val="none" w:sz="0" w:space="0" w:color="auto"/>
        <w:left w:val="none" w:sz="0" w:space="0" w:color="auto"/>
        <w:bottom w:val="none" w:sz="0" w:space="0" w:color="auto"/>
        <w:right w:val="none" w:sz="0" w:space="0" w:color="auto"/>
      </w:divBdr>
    </w:div>
    <w:div w:id="973372470">
      <w:marLeft w:val="0"/>
      <w:marRight w:val="0"/>
      <w:marTop w:val="10"/>
      <w:marBottom w:val="10"/>
      <w:divBdr>
        <w:top w:val="none" w:sz="0" w:space="0" w:color="auto"/>
        <w:left w:val="none" w:sz="0" w:space="0" w:color="auto"/>
        <w:bottom w:val="none" w:sz="0" w:space="0" w:color="auto"/>
        <w:right w:val="none" w:sz="0" w:space="0" w:color="auto"/>
      </w:divBdr>
    </w:div>
    <w:div w:id="1008676414">
      <w:marLeft w:val="0"/>
      <w:marRight w:val="0"/>
      <w:marTop w:val="10"/>
      <w:marBottom w:val="10"/>
      <w:divBdr>
        <w:top w:val="none" w:sz="0" w:space="0" w:color="auto"/>
        <w:left w:val="none" w:sz="0" w:space="0" w:color="auto"/>
        <w:bottom w:val="none" w:sz="0" w:space="0" w:color="auto"/>
        <w:right w:val="none" w:sz="0" w:space="0" w:color="auto"/>
      </w:divBdr>
    </w:div>
    <w:div w:id="1117913177">
      <w:marLeft w:val="0"/>
      <w:marRight w:val="0"/>
      <w:marTop w:val="10"/>
      <w:marBottom w:val="10"/>
      <w:divBdr>
        <w:top w:val="none" w:sz="0" w:space="0" w:color="auto"/>
        <w:left w:val="none" w:sz="0" w:space="0" w:color="auto"/>
        <w:bottom w:val="none" w:sz="0" w:space="0" w:color="auto"/>
        <w:right w:val="none" w:sz="0" w:space="0" w:color="auto"/>
      </w:divBdr>
    </w:div>
    <w:div w:id="1118911834">
      <w:marLeft w:val="0"/>
      <w:marRight w:val="0"/>
      <w:marTop w:val="10"/>
      <w:marBottom w:val="10"/>
      <w:divBdr>
        <w:top w:val="none" w:sz="0" w:space="0" w:color="auto"/>
        <w:left w:val="none" w:sz="0" w:space="0" w:color="auto"/>
        <w:bottom w:val="none" w:sz="0" w:space="0" w:color="auto"/>
        <w:right w:val="none" w:sz="0" w:space="0" w:color="auto"/>
      </w:divBdr>
    </w:div>
    <w:div w:id="1122767961">
      <w:marLeft w:val="0"/>
      <w:marRight w:val="0"/>
      <w:marTop w:val="10"/>
      <w:marBottom w:val="10"/>
      <w:divBdr>
        <w:top w:val="none" w:sz="0" w:space="0" w:color="auto"/>
        <w:left w:val="none" w:sz="0" w:space="0" w:color="auto"/>
        <w:bottom w:val="none" w:sz="0" w:space="0" w:color="auto"/>
        <w:right w:val="none" w:sz="0" w:space="0" w:color="auto"/>
      </w:divBdr>
    </w:div>
    <w:div w:id="1144394261">
      <w:marLeft w:val="0"/>
      <w:marRight w:val="0"/>
      <w:marTop w:val="10"/>
      <w:marBottom w:val="10"/>
      <w:divBdr>
        <w:top w:val="none" w:sz="0" w:space="0" w:color="auto"/>
        <w:left w:val="none" w:sz="0" w:space="0" w:color="auto"/>
        <w:bottom w:val="none" w:sz="0" w:space="0" w:color="auto"/>
        <w:right w:val="none" w:sz="0" w:space="0" w:color="auto"/>
      </w:divBdr>
    </w:div>
    <w:div w:id="1210604315">
      <w:marLeft w:val="0"/>
      <w:marRight w:val="0"/>
      <w:marTop w:val="10"/>
      <w:marBottom w:val="10"/>
      <w:divBdr>
        <w:top w:val="none" w:sz="0" w:space="0" w:color="auto"/>
        <w:left w:val="none" w:sz="0" w:space="0" w:color="auto"/>
        <w:bottom w:val="none" w:sz="0" w:space="0" w:color="auto"/>
        <w:right w:val="none" w:sz="0" w:space="0" w:color="auto"/>
      </w:divBdr>
    </w:div>
    <w:div w:id="1235241549">
      <w:marLeft w:val="0"/>
      <w:marRight w:val="0"/>
      <w:marTop w:val="10"/>
      <w:marBottom w:val="10"/>
      <w:divBdr>
        <w:top w:val="none" w:sz="0" w:space="0" w:color="auto"/>
        <w:left w:val="none" w:sz="0" w:space="0" w:color="auto"/>
        <w:bottom w:val="none" w:sz="0" w:space="0" w:color="auto"/>
        <w:right w:val="none" w:sz="0" w:space="0" w:color="auto"/>
      </w:divBdr>
    </w:div>
    <w:div w:id="1288269501">
      <w:marLeft w:val="0"/>
      <w:marRight w:val="0"/>
      <w:marTop w:val="10"/>
      <w:marBottom w:val="10"/>
      <w:divBdr>
        <w:top w:val="none" w:sz="0" w:space="0" w:color="auto"/>
        <w:left w:val="none" w:sz="0" w:space="0" w:color="auto"/>
        <w:bottom w:val="none" w:sz="0" w:space="0" w:color="auto"/>
        <w:right w:val="none" w:sz="0" w:space="0" w:color="auto"/>
      </w:divBdr>
    </w:div>
    <w:div w:id="1310210056">
      <w:marLeft w:val="0"/>
      <w:marRight w:val="0"/>
      <w:marTop w:val="10"/>
      <w:marBottom w:val="10"/>
      <w:divBdr>
        <w:top w:val="none" w:sz="0" w:space="0" w:color="auto"/>
        <w:left w:val="none" w:sz="0" w:space="0" w:color="auto"/>
        <w:bottom w:val="none" w:sz="0" w:space="0" w:color="auto"/>
        <w:right w:val="none" w:sz="0" w:space="0" w:color="auto"/>
      </w:divBdr>
    </w:div>
    <w:div w:id="1321958168">
      <w:marLeft w:val="0"/>
      <w:marRight w:val="0"/>
      <w:marTop w:val="10"/>
      <w:marBottom w:val="10"/>
      <w:divBdr>
        <w:top w:val="none" w:sz="0" w:space="0" w:color="auto"/>
        <w:left w:val="none" w:sz="0" w:space="0" w:color="auto"/>
        <w:bottom w:val="none" w:sz="0" w:space="0" w:color="auto"/>
        <w:right w:val="none" w:sz="0" w:space="0" w:color="auto"/>
      </w:divBdr>
    </w:div>
    <w:div w:id="1323385041">
      <w:marLeft w:val="0"/>
      <w:marRight w:val="0"/>
      <w:marTop w:val="10"/>
      <w:marBottom w:val="10"/>
      <w:divBdr>
        <w:top w:val="none" w:sz="0" w:space="0" w:color="auto"/>
        <w:left w:val="none" w:sz="0" w:space="0" w:color="auto"/>
        <w:bottom w:val="none" w:sz="0" w:space="0" w:color="auto"/>
        <w:right w:val="none" w:sz="0" w:space="0" w:color="auto"/>
      </w:divBdr>
    </w:div>
    <w:div w:id="1343169405">
      <w:marLeft w:val="0"/>
      <w:marRight w:val="0"/>
      <w:marTop w:val="10"/>
      <w:marBottom w:val="10"/>
      <w:divBdr>
        <w:top w:val="none" w:sz="0" w:space="0" w:color="auto"/>
        <w:left w:val="none" w:sz="0" w:space="0" w:color="auto"/>
        <w:bottom w:val="none" w:sz="0" w:space="0" w:color="auto"/>
        <w:right w:val="none" w:sz="0" w:space="0" w:color="auto"/>
      </w:divBdr>
    </w:div>
    <w:div w:id="1448742346">
      <w:marLeft w:val="0"/>
      <w:marRight w:val="720"/>
      <w:marTop w:val="10"/>
      <w:marBottom w:val="10"/>
      <w:divBdr>
        <w:top w:val="none" w:sz="0" w:space="0" w:color="auto"/>
        <w:left w:val="none" w:sz="0" w:space="0" w:color="auto"/>
        <w:bottom w:val="none" w:sz="0" w:space="0" w:color="auto"/>
        <w:right w:val="none" w:sz="0" w:space="0" w:color="auto"/>
      </w:divBdr>
    </w:div>
    <w:div w:id="1464495748">
      <w:marLeft w:val="0"/>
      <w:marRight w:val="0"/>
      <w:marTop w:val="10"/>
      <w:marBottom w:val="10"/>
      <w:divBdr>
        <w:top w:val="none" w:sz="0" w:space="0" w:color="auto"/>
        <w:left w:val="none" w:sz="0" w:space="0" w:color="auto"/>
        <w:bottom w:val="none" w:sz="0" w:space="0" w:color="auto"/>
        <w:right w:val="none" w:sz="0" w:space="0" w:color="auto"/>
      </w:divBdr>
    </w:div>
    <w:div w:id="1604460119">
      <w:marLeft w:val="0"/>
      <w:marRight w:val="720"/>
      <w:marTop w:val="10"/>
      <w:marBottom w:val="10"/>
      <w:divBdr>
        <w:top w:val="none" w:sz="0" w:space="0" w:color="auto"/>
        <w:left w:val="none" w:sz="0" w:space="0" w:color="auto"/>
        <w:bottom w:val="none" w:sz="0" w:space="0" w:color="auto"/>
        <w:right w:val="none" w:sz="0" w:space="0" w:color="auto"/>
      </w:divBdr>
    </w:div>
    <w:div w:id="1624337079">
      <w:marLeft w:val="0"/>
      <w:marRight w:val="0"/>
      <w:marTop w:val="10"/>
      <w:marBottom w:val="10"/>
      <w:divBdr>
        <w:top w:val="none" w:sz="0" w:space="0" w:color="auto"/>
        <w:left w:val="none" w:sz="0" w:space="0" w:color="auto"/>
        <w:bottom w:val="none" w:sz="0" w:space="0" w:color="auto"/>
        <w:right w:val="none" w:sz="0" w:space="0" w:color="auto"/>
      </w:divBdr>
    </w:div>
    <w:div w:id="1642465039">
      <w:marLeft w:val="0"/>
      <w:marRight w:val="0"/>
      <w:marTop w:val="10"/>
      <w:marBottom w:val="10"/>
      <w:divBdr>
        <w:top w:val="none" w:sz="0" w:space="0" w:color="auto"/>
        <w:left w:val="none" w:sz="0" w:space="0" w:color="auto"/>
        <w:bottom w:val="none" w:sz="0" w:space="0" w:color="auto"/>
        <w:right w:val="none" w:sz="0" w:space="0" w:color="auto"/>
      </w:divBdr>
    </w:div>
    <w:div w:id="1653555998">
      <w:marLeft w:val="0"/>
      <w:marRight w:val="0"/>
      <w:marTop w:val="10"/>
      <w:marBottom w:val="10"/>
      <w:divBdr>
        <w:top w:val="none" w:sz="0" w:space="0" w:color="auto"/>
        <w:left w:val="none" w:sz="0" w:space="0" w:color="auto"/>
        <w:bottom w:val="none" w:sz="0" w:space="0" w:color="auto"/>
        <w:right w:val="none" w:sz="0" w:space="0" w:color="auto"/>
      </w:divBdr>
    </w:div>
    <w:div w:id="1677926141">
      <w:marLeft w:val="0"/>
      <w:marRight w:val="720"/>
      <w:marTop w:val="10"/>
      <w:marBottom w:val="10"/>
      <w:divBdr>
        <w:top w:val="none" w:sz="0" w:space="0" w:color="auto"/>
        <w:left w:val="none" w:sz="0" w:space="0" w:color="auto"/>
        <w:bottom w:val="none" w:sz="0" w:space="0" w:color="auto"/>
        <w:right w:val="none" w:sz="0" w:space="0" w:color="auto"/>
      </w:divBdr>
    </w:div>
    <w:div w:id="1722553184">
      <w:marLeft w:val="0"/>
      <w:marRight w:val="0"/>
      <w:marTop w:val="10"/>
      <w:marBottom w:val="10"/>
      <w:divBdr>
        <w:top w:val="none" w:sz="0" w:space="0" w:color="auto"/>
        <w:left w:val="none" w:sz="0" w:space="0" w:color="auto"/>
        <w:bottom w:val="none" w:sz="0" w:space="0" w:color="auto"/>
        <w:right w:val="none" w:sz="0" w:space="0" w:color="auto"/>
      </w:divBdr>
    </w:div>
    <w:div w:id="1752389810">
      <w:marLeft w:val="0"/>
      <w:marRight w:val="0"/>
      <w:marTop w:val="10"/>
      <w:marBottom w:val="10"/>
      <w:divBdr>
        <w:top w:val="none" w:sz="0" w:space="0" w:color="auto"/>
        <w:left w:val="none" w:sz="0" w:space="0" w:color="auto"/>
        <w:bottom w:val="none" w:sz="0" w:space="0" w:color="auto"/>
        <w:right w:val="none" w:sz="0" w:space="0" w:color="auto"/>
      </w:divBdr>
    </w:div>
    <w:div w:id="1769541735">
      <w:marLeft w:val="0"/>
      <w:marRight w:val="0"/>
      <w:marTop w:val="10"/>
      <w:marBottom w:val="10"/>
      <w:divBdr>
        <w:top w:val="none" w:sz="0" w:space="0" w:color="auto"/>
        <w:left w:val="none" w:sz="0" w:space="0" w:color="auto"/>
        <w:bottom w:val="none" w:sz="0" w:space="0" w:color="auto"/>
        <w:right w:val="none" w:sz="0" w:space="0" w:color="auto"/>
      </w:divBdr>
    </w:div>
    <w:div w:id="1813211790">
      <w:marLeft w:val="0"/>
      <w:marRight w:val="0"/>
      <w:marTop w:val="10"/>
      <w:marBottom w:val="10"/>
      <w:divBdr>
        <w:top w:val="none" w:sz="0" w:space="0" w:color="auto"/>
        <w:left w:val="none" w:sz="0" w:space="0" w:color="auto"/>
        <w:bottom w:val="none" w:sz="0" w:space="0" w:color="auto"/>
        <w:right w:val="none" w:sz="0" w:space="0" w:color="auto"/>
      </w:divBdr>
    </w:div>
    <w:div w:id="1815373549">
      <w:marLeft w:val="0"/>
      <w:marRight w:val="0"/>
      <w:marTop w:val="10"/>
      <w:marBottom w:val="10"/>
      <w:divBdr>
        <w:top w:val="none" w:sz="0" w:space="0" w:color="auto"/>
        <w:left w:val="none" w:sz="0" w:space="0" w:color="auto"/>
        <w:bottom w:val="none" w:sz="0" w:space="0" w:color="auto"/>
        <w:right w:val="none" w:sz="0" w:space="0" w:color="auto"/>
      </w:divBdr>
    </w:div>
    <w:div w:id="1837725121">
      <w:marLeft w:val="0"/>
      <w:marRight w:val="0"/>
      <w:marTop w:val="10"/>
      <w:marBottom w:val="10"/>
      <w:divBdr>
        <w:top w:val="none" w:sz="0" w:space="0" w:color="auto"/>
        <w:left w:val="none" w:sz="0" w:space="0" w:color="auto"/>
        <w:bottom w:val="none" w:sz="0" w:space="0" w:color="auto"/>
        <w:right w:val="none" w:sz="0" w:space="0" w:color="auto"/>
      </w:divBdr>
    </w:div>
    <w:div w:id="1839005782">
      <w:marLeft w:val="0"/>
      <w:marRight w:val="0"/>
      <w:marTop w:val="10"/>
      <w:marBottom w:val="10"/>
      <w:divBdr>
        <w:top w:val="none" w:sz="0" w:space="0" w:color="auto"/>
        <w:left w:val="none" w:sz="0" w:space="0" w:color="auto"/>
        <w:bottom w:val="none" w:sz="0" w:space="0" w:color="auto"/>
        <w:right w:val="none" w:sz="0" w:space="0" w:color="auto"/>
      </w:divBdr>
    </w:div>
    <w:div w:id="1841581720">
      <w:marLeft w:val="0"/>
      <w:marRight w:val="0"/>
      <w:marTop w:val="10"/>
      <w:marBottom w:val="10"/>
      <w:divBdr>
        <w:top w:val="none" w:sz="0" w:space="0" w:color="auto"/>
        <w:left w:val="none" w:sz="0" w:space="0" w:color="auto"/>
        <w:bottom w:val="none" w:sz="0" w:space="0" w:color="auto"/>
        <w:right w:val="none" w:sz="0" w:space="0" w:color="auto"/>
      </w:divBdr>
    </w:div>
    <w:div w:id="1883322655">
      <w:marLeft w:val="0"/>
      <w:marRight w:val="0"/>
      <w:marTop w:val="10"/>
      <w:marBottom w:val="10"/>
      <w:divBdr>
        <w:top w:val="none" w:sz="0" w:space="0" w:color="auto"/>
        <w:left w:val="none" w:sz="0" w:space="0" w:color="auto"/>
        <w:bottom w:val="none" w:sz="0" w:space="0" w:color="auto"/>
        <w:right w:val="none" w:sz="0" w:space="0" w:color="auto"/>
      </w:divBdr>
    </w:div>
    <w:div w:id="1883328259">
      <w:marLeft w:val="0"/>
      <w:marRight w:val="0"/>
      <w:marTop w:val="10"/>
      <w:marBottom w:val="10"/>
      <w:divBdr>
        <w:top w:val="none" w:sz="0" w:space="0" w:color="auto"/>
        <w:left w:val="none" w:sz="0" w:space="0" w:color="auto"/>
        <w:bottom w:val="none" w:sz="0" w:space="0" w:color="auto"/>
        <w:right w:val="none" w:sz="0" w:space="0" w:color="auto"/>
      </w:divBdr>
    </w:div>
    <w:div w:id="2075736398">
      <w:marLeft w:val="0"/>
      <w:marRight w:val="0"/>
      <w:marTop w:val="10"/>
      <w:marBottom w:val="10"/>
      <w:divBdr>
        <w:top w:val="none" w:sz="0" w:space="0" w:color="auto"/>
        <w:left w:val="none" w:sz="0" w:space="0" w:color="auto"/>
        <w:bottom w:val="none" w:sz="0" w:space="0" w:color="auto"/>
        <w:right w:val="none" w:sz="0" w:space="0" w:color="auto"/>
      </w:divBdr>
    </w:div>
    <w:div w:id="21336714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1036</Words>
  <Characters>5911</Characters>
  <Application>Microsoft Office Word</Application>
  <DocSecurity>0</DocSecurity>
  <Lines>49</Lines>
  <Paragraphs>13</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2025-04-30T06:41:00Z</dcterms:created>
  <dcterms:modified xsi:type="dcterms:W3CDTF">2025-04-30T06:41:00Z</dcterms:modified>
</cp:coreProperties>
</file>