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AF006" w14:textId="77777777" w:rsidR="00B82C11" w:rsidRDefault="00B82C11">
      <w:pPr>
        <w:spacing w:line="500" w:lineRule="atLeast"/>
        <w:jc w:val="center"/>
        <w:divId w:val="80873732"/>
        <w:rPr>
          <w:rFonts w:ascii="黑体" w:eastAsia="黑体" w:hAnsi="黑体"/>
          <w:sz w:val="36"/>
          <w:szCs w:val="36"/>
        </w:rPr>
      </w:pPr>
      <w:r>
        <w:rPr>
          <w:rFonts w:ascii="黑体" w:eastAsia="黑体" w:hAnsi="黑体" w:hint="eastAsia"/>
          <w:sz w:val="36"/>
          <w:szCs w:val="36"/>
        </w:rPr>
        <w:t>广东省广州市中级人民法院</w:t>
      </w:r>
    </w:p>
    <w:p w14:paraId="57B6EF7E" w14:textId="77777777" w:rsidR="00B82C11" w:rsidRDefault="00B82C11">
      <w:pPr>
        <w:spacing w:line="500" w:lineRule="atLeast"/>
        <w:jc w:val="center"/>
        <w:divId w:val="18652900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0EA265" w14:textId="77777777" w:rsidR="00B82C11" w:rsidRDefault="00B82C11">
      <w:pPr>
        <w:spacing w:line="500" w:lineRule="atLeast"/>
        <w:jc w:val="right"/>
        <w:divId w:val="1560435118"/>
        <w:rPr>
          <w:rFonts w:hint="eastAsia"/>
          <w:sz w:val="30"/>
          <w:szCs w:val="30"/>
        </w:rPr>
      </w:pPr>
      <w:r>
        <w:rPr>
          <w:rFonts w:hint="eastAsia"/>
          <w:sz w:val="30"/>
          <w:szCs w:val="30"/>
        </w:rPr>
        <w:t>(2017)</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1761</w:t>
      </w:r>
      <w:r>
        <w:rPr>
          <w:rFonts w:hint="eastAsia"/>
          <w:sz w:val="30"/>
          <w:szCs w:val="30"/>
        </w:rPr>
        <w:t>号</w:t>
      </w:r>
    </w:p>
    <w:p w14:paraId="6C78CC90" w14:textId="77777777" w:rsidR="00B82C11" w:rsidRDefault="00B82C11">
      <w:pPr>
        <w:spacing w:line="500" w:lineRule="atLeast"/>
        <w:ind w:firstLine="600"/>
        <w:divId w:val="2035879465"/>
        <w:rPr>
          <w:rFonts w:hint="eastAsia"/>
          <w:sz w:val="30"/>
          <w:szCs w:val="30"/>
        </w:rPr>
      </w:pPr>
      <w:r>
        <w:rPr>
          <w:rFonts w:hint="eastAsia"/>
          <w:sz w:val="30"/>
          <w:szCs w:val="30"/>
        </w:rPr>
        <w:t>原公诉机关（抗诉机关）广东省广州市越秀区人民检察院。</w:t>
      </w:r>
    </w:p>
    <w:p w14:paraId="714CA247" w14:textId="77777777" w:rsidR="00B82C11" w:rsidRDefault="00B82C11">
      <w:pPr>
        <w:spacing w:line="500" w:lineRule="atLeast"/>
        <w:ind w:firstLine="600"/>
        <w:divId w:val="1055356712"/>
        <w:rPr>
          <w:rFonts w:hint="eastAsia"/>
          <w:sz w:val="30"/>
          <w:szCs w:val="30"/>
        </w:rPr>
      </w:pPr>
      <w:r>
        <w:rPr>
          <w:rFonts w:hint="eastAsia"/>
          <w:sz w:val="30"/>
          <w:szCs w:val="30"/>
        </w:rPr>
        <w:t>原审被告人曾纯亮，男，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日出生，汉族，出生地广东省连平县，文化程度本科，原广东省建筑设计研究院南粤建筑设计研究所所长，户籍地为广东省广州市荔湾区。因本案于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日被羁押，同年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日被广州市越秀区人民法院取保候审。</w:t>
      </w:r>
    </w:p>
    <w:p w14:paraId="23FA6246" w14:textId="77777777" w:rsidR="00B82C11" w:rsidRDefault="00B82C11">
      <w:pPr>
        <w:spacing w:line="500" w:lineRule="atLeast"/>
        <w:ind w:firstLine="600"/>
        <w:divId w:val="1567841806"/>
        <w:rPr>
          <w:rFonts w:hint="eastAsia"/>
          <w:sz w:val="30"/>
          <w:szCs w:val="30"/>
        </w:rPr>
      </w:pPr>
      <w:r>
        <w:rPr>
          <w:rFonts w:hint="eastAsia"/>
          <w:sz w:val="30"/>
          <w:szCs w:val="30"/>
        </w:rPr>
        <w:t>辩护人赵小莉，广东金联律师事务所律师。</w:t>
      </w:r>
    </w:p>
    <w:p w14:paraId="5798E13C" w14:textId="77777777" w:rsidR="00B82C11" w:rsidRDefault="00B82C11">
      <w:pPr>
        <w:spacing w:line="500" w:lineRule="atLeast"/>
        <w:ind w:firstLine="600"/>
        <w:divId w:val="1547062098"/>
        <w:rPr>
          <w:rFonts w:hint="eastAsia"/>
          <w:sz w:val="30"/>
          <w:szCs w:val="30"/>
        </w:rPr>
      </w:pPr>
      <w:r>
        <w:rPr>
          <w:rFonts w:hint="eastAsia"/>
          <w:sz w:val="30"/>
          <w:szCs w:val="30"/>
        </w:rPr>
        <w:t>辩护人周乐文，广东伟伦律师事务所律师。</w:t>
      </w:r>
    </w:p>
    <w:p w14:paraId="1F05916B" w14:textId="77777777" w:rsidR="00B82C11" w:rsidRDefault="00B82C11">
      <w:pPr>
        <w:spacing w:line="500" w:lineRule="atLeast"/>
        <w:ind w:firstLine="600"/>
        <w:divId w:val="907223765"/>
        <w:rPr>
          <w:rFonts w:hint="eastAsia"/>
          <w:sz w:val="30"/>
          <w:szCs w:val="30"/>
        </w:rPr>
      </w:pPr>
      <w:r>
        <w:rPr>
          <w:rFonts w:hint="eastAsia"/>
          <w:sz w:val="30"/>
          <w:szCs w:val="30"/>
        </w:rPr>
        <w:t>广州市越秀区人民法院审理广州市越秀区人民检察院指控原审被告人曾纯亮犯利用影响力受贿罪一案，于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315</w:t>
      </w:r>
      <w:r>
        <w:rPr>
          <w:rFonts w:hint="eastAsia"/>
          <w:sz w:val="30"/>
          <w:szCs w:val="30"/>
        </w:rPr>
        <w:t>号刑事判决。广州市越秀区人民检察院认为判决有误，提出抗诉。本院依法组成合议庭，公开开庭审理了本案，广州市人民检察院指派检察员易竹敏出庭履行职务，原审被告人曾纯亮及其辩护人赵小莉、周乐文到庭参加诉讼，现已审理终结。</w:t>
      </w:r>
    </w:p>
    <w:p w14:paraId="33A86873" w14:textId="77777777" w:rsidR="00B82C11" w:rsidRDefault="00B82C11">
      <w:pPr>
        <w:spacing w:line="500" w:lineRule="atLeast"/>
        <w:ind w:firstLine="600"/>
        <w:divId w:val="1638602277"/>
        <w:rPr>
          <w:rFonts w:hint="eastAsia"/>
          <w:sz w:val="30"/>
          <w:szCs w:val="30"/>
        </w:rPr>
      </w:pPr>
      <w:r>
        <w:rPr>
          <w:rFonts w:hint="eastAsia"/>
          <w:sz w:val="30"/>
          <w:szCs w:val="30"/>
        </w:rPr>
        <w:t>一审公诉机关指控：</w:t>
      </w:r>
      <w:r>
        <w:rPr>
          <w:rFonts w:hint="eastAsia"/>
          <w:sz w:val="30"/>
          <w:szCs w:val="30"/>
        </w:rPr>
        <w:t>2013</w:t>
      </w:r>
      <w:r>
        <w:rPr>
          <w:rFonts w:hint="eastAsia"/>
          <w:sz w:val="30"/>
          <w:szCs w:val="30"/>
        </w:rPr>
        <w:t>年，被告人曾纯亮身为广东省建筑设计研究院南粤建筑设计研究所所长，利用其与广东第二师范学院院长肖某彬（另案处理）的密切关系，在广东第二师范学院广东省中小学校长与教师研修中心的招标过程中，接受广西贵港市巴厘岛房地产开发有限公司（以下简称“巴厘岛公司”）吴某</w:t>
      </w:r>
      <w:r>
        <w:rPr>
          <w:rFonts w:hint="eastAsia"/>
          <w:sz w:val="30"/>
          <w:szCs w:val="30"/>
        </w:rPr>
        <w:t>2</w:t>
      </w:r>
      <w:r>
        <w:rPr>
          <w:rFonts w:hint="eastAsia"/>
          <w:sz w:val="30"/>
          <w:szCs w:val="30"/>
        </w:rPr>
        <w:t>喜的请托，利用肖某彬职务上的行为使巴厘岛公司的吴某</w:t>
      </w:r>
      <w:r>
        <w:rPr>
          <w:rFonts w:hint="eastAsia"/>
          <w:sz w:val="30"/>
          <w:szCs w:val="30"/>
        </w:rPr>
        <w:t>2</w:t>
      </w:r>
      <w:r>
        <w:rPr>
          <w:rFonts w:hint="eastAsia"/>
          <w:sz w:val="30"/>
          <w:szCs w:val="30"/>
        </w:rPr>
        <w:t>喜承接了上述项目。后被告人曾纯亮以制作上述项</w:t>
      </w:r>
      <w:r>
        <w:rPr>
          <w:rFonts w:hint="eastAsia"/>
          <w:sz w:val="30"/>
          <w:szCs w:val="30"/>
        </w:rPr>
        <w:lastRenderedPageBreak/>
        <w:t>目设计费的名义向吴某</w:t>
      </w:r>
      <w:r>
        <w:rPr>
          <w:rFonts w:hint="eastAsia"/>
          <w:sz w:val="30"/>
          <w:szCs w:val="30"/>
        </w:rPr>
        <w:t>2</w:t>
      </w:r>
      <w:r>
        <w:rPr>
          <w:rFonts w:hint="eastAsia"/>
          <w:sz w:val="30"/>
          <w:szCs w:val="30"/>
        </w:rPr>
        <w:t>喜索要人民币</w:t>
      </w:r>
      <w:r>
        <w:rPr>
          <w:rFonts w:hint="eastAsia"/>
          <w:sz w:val="30"/>
          <w:szCs w:val="30"/>
        </w:rPr>
        <w:t>100</w:t>
      </w:r>
      <w:r>
        <w:rPr>
          <w:rFonts w:hint="eastAsia"/>
          <w:sz w:val="30"/>
          <w:szCs w:val="30"/>
        </w:rPr>
        <w:t>万元，并全部占为己有。</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日，被告人曾纯亮到广州市人民检察院投案自首。</w:t>
      </w:r>
    </w:p>
    <w:p w14:paraId="5EBBCE8E" w14:textId="77777777" w:rsidR="00B82C11" w:rsidRDefault="00B82C11">
      <w:pPr>
        <w:spacing w:line="500" w:lineRule="atLeast"/>
        <w:ind w:firstLine="600"/>
        <w:divId w:val="611478746"/>
        <w:rPr>
          <w:rFonts w:hint="eastAsia"/>
          <w:sz w:val="30"/>
          <w:szCs w:val="30"/>
        </w:rPr>
      </w:pPr>
      <w:r>
        <w:rPr>
          <w:rFonts w:hint="eastAsia"/>
          <w:sz w:val="30"/>
          <w:szCs w:val="30"/>
        </w:rPr>
        <w:t>一审判决认定：</w:t>
      </w:r>
      <w:r>
        <w:rPr>
          <w:rFonts w:hint="eastAsia"/>
          <w:sz w:val="30"/>
          <w:szCs w:val="30"/>
        </w:rPr>
        <w:t>2013</w:t>
      </w:r>
      <w:r>
        <w:rPr>
          <w:rFonts w:hint="eastAsia"/>
          <w:sz w:val="30"/>
          <w:szCs w:val="30"/>
        </w:rPr>
        <w:t>年被告人曾纯亮任广东省建筑设计研究院南粤建筑设计研究所所长期间，接受广西贵港市巴厘岛房地产开发有限公司法定代表人吴某</w:t>
      </w:r>
      <w:r>
        <w:rPr>
          <w:rFonts w:hint="eastAsia"/>
          <w:sz w:val="30"/>
          <w:szCs w:val="30"/>
        </w:rPr>
        <w:t>1</w:t>
      </w:r>
      <w:r>
        <w:rPr>
          <w:rFonts w:hint="eastAsia"/>
          <w:sz w:val="30"/>
          <w:szCs w:val="30"/>
        </w:rPr>
        <w:t>的请托，利用其与时任广东第二师范学院院长肖某的密切关系，通过肖某职务上的行为使该公司在该学院的</w:t>
      </w:r>
      <w:r>
        <w:rPr>
          <w:rFonts w:hint="eastAsia"/>
          <w:sz w:val="30"/>
          <w:szCs w:val="30"/>
        </w:rPr>
        <w:t>BOT</w:t>
      </w:r>
      <w:r>
        <w:rPr>
          <w:rFonts w:hint="eastAsia"/>
          <w:sz w:val="30"/>
          <w:szCs w:val="30"/>
        </w:rPr>
        <w:t>建设项目“广东省中小学校长与教师研修中心大楼项目”（以下简称“广东第二师范学院</w:t>
      </w:r>
      <w:r>
        <w:rPr>
          <w:rFonts w:hint="eastAsia"/>
          <w:sz w:val="30"/>
          <w:szCs w:val="30"/>
        </w:rPr>
        <w:t>BOT</w:t>
      </w:r>
      <w:r>
        <w:rPr>
          <w:rFonts w:hint="eastAsia"/>
          <w:sz w:val="30"/>
          <w:szCs w:val="30"/>
        </w:rPr>
        <w:t>项目”）的招标过程中顺利中标。后被告人曾纯亮带领团队制作了上述项目的前期设计方案参与评选，落选后，被告人曾纯亮以上述项目设计方案补偿费的名义收受吴某</w:t>
      </w:r>
      <w:r>
        <w:rPr>
          <w:rFonts w:hint="eastAsia"/>
          <w:sz w:val="30"/>
          <w:szCs w:val="30"/>
        </w:rPr>
        <w:t>1</w:t>
      </w:r>
      <w:r>
        <w:rPr>
          <w:rFonts w:hint="eastAsia"/>
          <w:sz w:val="30"/>
          <w:szCs w:val="30"/>
        </w:rPr>
        <w:t>给予的</w:t>
      </w:r>
      <w:r>
        <w:rPr>
          <w:rFonts w:hint="eastAsia"/>
          <w:sz w:val="30"/>
          <w:szCs w:val="30"/>
        </w:rPr>
        <w:t>100</w:t>
      </w:r>
      <w:r>
        <w:rPr>
          <w:rFonts w:hint="eastAsia"/>
          <w:sz w:val="30"/>
          <w:szCs w:val="30"/>
        </w:rPr>
        <w:t>万元人民币，并全部占为己有。</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日，被告人曾纯亮到检察机关投案，如实供认了自己的犯罪事实，并于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日向广州市人民检察院退缴全部赃款人民币</w:t>
      </w:r>
      <w:r>
        <w:rPr>
          <w:rFonts w:hint="eastAsia"/>
          <w:sz w:val="30"/>
          <w:szCs w:val="30"/>
        </w:rPr>
        <w:t>100</w:t>
      </w:r>
      <w:r>
        <w:rPr>
          <w:rFonts w:hint="eastAsia"/>
          <w:sz w:val="30"/>
          <w:szCs w:val="30"/>
        </w:rPr>
        <w:t>万元。</w:t>
      </w:r>
    </w:p>
    <w:p w14:paraId="65F00210" w14:textId="77777777" w:rsidR="00B82C11" w:rsidRDefault="00B82C11">
      <w:pPr>
        <w:spacing w:line="500" w:lineRule="atLeast"/>
        <w:ind w:firstLine="600"/>
        <w:divId w:val="123155013"/>
        <w:rPr>
          <w:rFonts w:hint="eastAsia"/>
          <w:sz w:val="30"/>
          <w:szCs w:val="30"/>
        </w:rPr>
      </w:pPr>
      <w:r>
        <w:rPr>
          <w:rFonts w:hint="eastAsia"/>
          <w:sz w:val="30"/>
          <w:szCs w:val="30"/>
        </w:rPr>
        <w:t>一审判决以公诉人当庭宣读、出示并经质证的以下证据作为认定上述事实的依据：</w:t>
      </w:r>
    </w:p>
    <w:p w14:paraId="438C0FE8" w14:textId="77777777" w:rsidR="00B82C11" w:rsidRDefault="00B82C11">
      <w:pPr>
        <w:spacing w:line="500" w:lineRule="atLeast"/>
        <w:ind w:firstLine="600"/>
        <w:divId w:val="582647746"/>
        <w:rPr>
          <w:rFonts w:hint="eastAsia"/>
          <w:sz w:val="30"/>
          <w:szCs w:val="30"/>
        </w:rPr>
      </w:pPr>
      <w:r>
        <w:rPr>
          <w:rFonts w:hint="eastAsia"/>
          <w:sz w:val="30"/>
          <w:szCs w:val="30"/>
        </w:rPr>
        <w:t>1.</w:t>
      </w:r>
      <w:r>
        <w:rPr>
          <w:rFonts w:hint="eastAsia"/>
          <w:sz w:val="30"/>
          <w:szCs w:val="30"/>
        </w:rPr>
        <w:t>广州市人民检察院出具的立案决定书、破案报告等，证实被告人曾纯亮向广州市人民检察院投案自首的情况。</w:t>
      </w:r>
    </w:p>
    <w:p w14:paraId="6F4B06ED" w14:textId="77777777" w:rsidR="00B82C11" w:rsidRDefault="00B82C11">
      <w:pPr>
        <w:spacing w:line="500" w:lineRule="atLeast"/>
        <w:ind w:firstLine="600"/>
        <w:divId w:val="1616787185"/>
        <w:rPr>
          <w:rFonts w:hint="eastAsia"/>
          <w:sz w:val="30"/>
          <w:szCs w:val="30"/>
        </w:rPr>
      </w:pPr>
      <w:r>
        <w:rPr>
          <w:rFonts w:hint="eastAsia"/>
          <w:sz w:val="30"/>
          <w:szCs w:val="30"/>
        </w:rPr>
        <w:t>2.</w:t>
      </w:r>
      <w:r>
        <w:rPr>
          <w:rFonts w:hint="eastAsia"/>
          <w:sz w:val="30"/>
          <w:szCs w:val="30"/>
        </w:rPr>
        <w:t>广州市人民检察院出具的广东省暂时扣留、冻结财物收据，证实广州市人民检察院将涉嫌利用影响力受贿的被告人曾纯亮</w:t>
      </w:r>
      <w:r>
        <w:rPr>
          <w:rFonts w:hint="eastAsia"/>
          <w:sz w:val="30"/>
          <w:szCs w:val="30"/>
        </w:rPr>
        <w:t>100</w:t>
      </w:r>
      <w:r>
        <w:rPr>
          <w:rFonts w:hint="eastAsia"/>
          <w:sz w:val="30"/>
          <w:szCs w:val="30"/>
        </w:rPr>
        <w:t>万元人民币扣押在案的事实。</w:t>
      </w:r>
    </w:p>
    <w:p w14:paraId="2C55B586" w14:textId="77777777" w:rsidR="00B82C11" w:rsidRDefault="00B82C11">
      <w:pPr>
        <w:spacing w:line="500" w:lineRule="atLeast"/>
        <w:ind w:firstLine="600"/>
        <w:divId w:val="1374888572"/>
        <w:rPr>
          <w:rFonts w:hint="eastAsia"/>
          <w:sz w:val="30"/>
          <w:szCs w:val="30"/>
        </w:rPr>
      </w:pPr>
      <w:r>
        <w:rPr>
          <w:rFonts w:hint="eastAsia"/>
          <w:sz w:val="30"/>
          <w:szCs w:val="30"/>
        </w:rPr>
        <w:t>3.</w:t>
      </w:r>
      <w:r>
        <w:rPr>
          <w:rFonts w:hint="eastAsia"/>
          <w:sz w:val="30"/>
          <w:szCs w:val="30"/>
        </w:rPr>
        <w:t>被告人曾纯亮的职务聘任通知、职务任免审批表、干部履历表、南粤建筑设计室更名通知、广东省建筑设计研究院营业执照及广东省建筑设计研究院开具的《证明》等，证实广东省建筑设计研究院属全民所有制单位，南粤建筑设计研究所为广东省建筑设计研究院内设机构，案发期间被告人曾纯亮任广东省建筑设计研究院南粤建筑设计研究所所长。</w:t>
      </w:r>
    </w:p>
    <w:p w14:paraId="6F21A03B" w14:textId="77777777" w:rsidR="00B82C11" w:rsidRDefault="00B82C11">
      <w:pPr>
        <w:spacing w:line="500" w:lineRule="atLeast"/>
        <w:ind w:firstLine="600"/>
        <w:divId w:val="2144156128"/>
        <w:rPr>
          <w:rFonts w:hint="eastAsia"/>
          <w:sz w:val="30"/>
          <w:szCs w:val="30"/>
        </w:rPr>
      </w:pPr>
      <w:r>
        <w:rPr>
          <w:rFonts w:hint="eastAsia"/>
          <w:sz w:val="30"/>
          <w:szCs w:val="30"/>
        </w:rPr>
        <w:t>4</w:t>
      </w:r>
      <w:r>
        <w:rPr>
          <w:rFonts w:hint="eastAsia"/>
          <w:sz w:val="30"/>
          <w:szCs w:val="30"/>
        </w:rPr>
        <w:t>．证人肖某的干部任免审批表、广东人力资源和社会保障厅粤人社发</w:t>
      </w:r>
      <w:r>
        <w:rPr>
          <w:rFonts w:hint="eastAsia"/>
          <w:sz w:val="30"/>
          <w:szCs w:val="30"/>
        </w:rPr>
        <w:t>[2010]166</w:t>
      </w:r>
      <w:r>
        <w:rPr>
          <w:rFonts w:hint="eastAsia"/>
          <w:sz w:val="30"/>
          <w:szCs w:val="30"/>
        </w:rPr>
        <w:t>号文件、广东省人事厅粤人发</w:t>
      </w:r>
      <w:r>
        <w:rPr>
          <w:rFonts w:hint="eastAsia"/>
          <w:sz w:val="30"/>
          <w:szCs w:val="30"/>
        </w:rPr>
        <w:t>[2009]23</w:t>
      </w:r>
      <w:r>
        <w:rPr>
          <w:rFonts w:hint="eastAsia"/>
          <w:sz w:val="30"/>
          <w:szCs w:val="30"/>
        </w:rPr>
        <w:t>号文件，证实案发期间肖某任广东第二师范学院院长。</w:t>
      </w:r>
    </w:p>
    <w:p w14:paraId="780CED5E" w14:textId="77777777" w:rsidR="00B82C11" w:rsidRDefault="00B82C11">
      <w:pPr>
        <w:spacing w:line="500" w:lineRule="atLeast"/>
        <w:ind w:firstLine="600"/>
        <w:divId w:val="1429424366"/>
        <w:rPr>
          <w:rFonts w:hint="eastAsia"/>
          <w:sz w:val="30"/>
          <w:szCs w:val="30"/>
        </w:rPr>
      </w:pPr>
      <w:r>
        <w:rPr>
          <w:rFonts w:hint="eastAsia"/>
          <w:sz w:val="30"/>
          <w:szCs w:val="30"/>
        </w:rPr>
        <w:t>5.</w:t>
      </w:r>
      <w:r>
        <w:rPr>
          <w:rFonts w:hint="eastAsia"/>
          <w:sz w:val="30"/>
          <w:szCs w:val="30"/>
        </w:rPr>
        <w:t>《广东省中小学校长与教师研修中心大楼项目合作建设合同书》及其补充协议等书证，证实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日甲方广东第二师范学院与乙方贵港市巴厘岛房地产开发有限公司签订广东省中小学校长与教师研修中心大楼项目合作建设的合同书，甲、乙方法定代表人分别是肖某、吴某</w:t>
      </w:r>
      <w:r>
        <w:rPr>
          <w:rFonts w:hint="eastAsia"/>
          <w:sz w:val="30"/>
          <w:szCs w:val="30"/>
        </w:rPr>
        <w:t>1</w:t>
      </w:r>
      <w:r>
        <w:rPr>
          <w:rFonts w:hint="eastAsia"/>
          <w:sz w:val="30"/>
          <w:szCs w:val="30"/>
        </w:rPr>
        <w:t>。</w:t>
      </w:r>
    </w:p>
    <w:p w14:paraId="22FB2BC2" w14:textId="77777777" w:rsidR="00B82C11" w:rsidRDefault="00B82C11">
      <w:pPr>
        <w:spacing w:line="500" w:lineRule="atLeast"/>
        <w:ind w:firstLine="600"/>
        <w:divId w:val="1941986939"/>
        <w:rPr>
          <w:rFonts w:hint="eastAsia"/>
          <w:sz w:val="30"/>
          <w:szCs w:val="30"/>
        </w:rPr>
      </w:pPr>
      <w:r>
        <w:rPr>
          <w:rFonts w:hint="eastAsia"/>
          <w:sz w:val="30"/>
          <w:szCs w:val="30"/>
        </w:rPr>
        <w:t>6.</w:t>
      </w:r>
      <w:r>
        <w:rPr>
          <w:rFonts w:hint="eastAsia"/>
          <w:sz w:val="30"/>
          <w:szCs w:val="30"/>
        </w:rPr>
        <w:t>广东省建筑设计研究院管理手册相关制度文件，证实被告人曾纯亮以私人账户收受设计费人民币</w:t>
      </w:r>
      <w:r>
        <w:rPr>
          <w:rFonts w:hint="eastAsia"/>
          <w:sz w:val="30"/>
          <w:szCs w:val="30"/>
        </w:rPr>
        <w:t>100</w:t>
      </w:r>
      <w:r>
        <w:rPr>
          <w:rFonts w:hint="eastAsia"/>
          <w:sz w:val="30"/>
          <w:szCs w:val="30"/>
        </w:rPr>
        <w:t>万元违反广东省建筑设计研究院的管理规定。</w:t>
      </w:r>
    </w:p>
    <w:p w14:paraId="18CA67A7" w14:textId="77777777" w:rsidR="00B82C11" w:rsidRDefault="00B82C11">
      <w:pPr>
        <w:spacing w:line="500" w:lineRule="atLeast"/>
        <w:ind w:firstLine="600"/>
        <w:divId w:val="1115053400"/>
        <w:rPr>
          <w:rFonts w:hint="eastAsia"/>
          <w:sz w:val="30"/>
          <w:szCs w:val="30"/>
        </w:rPr>
      </w:pPr>
      <w:r>
        <w:rPr>
          <w:rFonts w:hint="eastAsia"/>
          <w:sz w:val="30"/>
          <w:szCs w:val="30"/>
        </w:rPr>
        <w:t>7.</w:t>
      </w:r>
      <w:r>
        <w:rPr>
          <w:rFonts w:hint="eastAsia"/>
          <w:sz w:val="30"/>
          <w:szCs w:val="30"/>
        </w:rPr>
        <w:t>广州市人民检察院协助查询存款</w:t>
      </w:r>
      <w:r>
        <w:rPr>
          <w:rFonts w:hint="eastAsia"/>
          <w:sz w:val="30"/>
          <w:szCs w:val="30"/>
        </w:rPr>
        <w:t>/</w:t>
      </w:r>
      <w:r>
        <w:rPr>
          <w:rFonts w:hint="eastAsia"/>
          <w:sz w:val="30"/>
          <w:szCs w:val="30"/>
        </w:rPr>
        <w:t>汇款</w:t>
      </w:r>
      <w:r>
        <w:rPr>
          <w:rFonts w:hint="eastAsia"/>
          <w:sz w:val="30"/>
          <w:szCs w:val="30"/>
        </w:rPr>
        <w:t>/</w:t>
      </w:r>
      <w:r>
        <w:rPr>
          <w:rFonts w:hint="eastAsia"/>
          <w:sz w:val="30"/>
          <w:szCs w:val="30"/>
        </w:rPr>
        <w:t>股票</w:t>
      </w:r>
      <w:r>
        <w:rPr>
          <w:rFonts w:hint="eastAsia"/>
          <w:sz w:val="30"/>
          <w:szCs w:val="30"/>
        </w:rPr>
        <w:t>/</w:t>
      </w:r>
      <w:r>
        <w:rPr>
          <w:rFonts w:hint="eastAsia"/>
          <w:sz w:val="30"/>
          <w:szCs w:val="30"/>
        </w:rPr>
        <w:t>债券</w:t>
      </w:r>
      <w:r>
        <w:rPr>
          <w:rFonts w:hint="eastAsia"/>
          <w:sz w:val="30"/>
          <w:szCs w:val="30"/>
        </w:rPr>
        <w:t>/</w:t>
      </w:r>
      <w:r>
        <w:rPr>
          <w:rFonts w:hint="eastAsia"/>
          <w:sz w:val="30"/>
          <w:szCs w:val="30"/>
        </w:rPr>
        <w:t>基金份额通知书回执及中国工商银行广东省分行提供的李某</w:t>
      </w:r>
      <w:r>
        <w:rPr>
          <w:rFonts w:hint="eastAsia"/>
          <w:sz w:val="30"/>
          <w:szCs w:val="30"/>
        </w:rPr>
        <w:t>1</w:t>
      </w:r>
      <w:r>
        <w:rPr>
          <w:rFonts w:hint="eastAsia"/>
          <w:sz w:val="30"/>
          <w:szCs w:val="30"/>
        </w:rPr>
        <w:t>账户信息及银行流水。证实被告人曾纯亮妻子李某</w:t>
      </w:r>
      <w:r>
        <w:rPr>
          <w:rFonts w:hint="eastAsia"/>
          <w:sz w:val="30"/>
          <w:szCs w:val="30"/>
        </w:rPr>
        <w:t>1</w:t>
      </w:r>
      <w:r>
        <w:rPr>
          <w:rFonts w:hint="eastAsia"/>
          <w:sz w:val="30"/>
          <w:szCs w:val="30"/>
        </w:rPr>
        <w:t>账号为</w:t>
      </w:r>
      <w:r>
        <w:rPr>
          <w:rFonts w:hint="eastAsia"/>
          <w:sz w:val="30"/>
          <w:szCs w:val="30"/>
        </w:rPr>
        <w:t>36</w:t>
      </w:r>
      <w:r>
        <w:rPr>
          <w:rFonts w:hint="eastAsia"/>
          <w:sz w:val="30"/>
          <w:szCs w:val="30"/>
        </w:rPr>
        <w:t>×××</w:t>
      </w:r>
      <w:r>
        <w:rPr>
          <w:rFonts w:hint="eastAsia"/>
          <w:sz w:val="30"/>
          <w:szCs w:val="30"/>
        </w:rPr>
        <w:t>52</w:t>
      </w:r>
      <w:r>
        <w:rPr>
          <w:rFonts w:hint="eastAsia"/>
          <w:sz w:val="30"/>
          <w:szCs w:val="30"/>
        </w:rPr>
        <w:t>的工行账户收到账号为</w:t>
      </w:r>
      <w:r>
        <w:rPr>
          <w:rFonts w:hint="eastAsia"/>
          <w:sz w:val="30"/>
          <w:szCs w:val="30"/>
        </w:rPr>
        <w:t>62</w:t>
      </w:r>
      <w:r>
        <w:rPr>
          <w:rFonts w:hint="eastAsia"/>
          <w:sz w:val="30"/>
          <w:szCs w:val="30"/>
        </w:rPr>
        <w:t>×××</w:t>
      </w:r>
      <w:r>
        <w:rPr>
          <w:rFonts w:hint="eastAsia"/>
          <w:sz w:val="30"/>
          <w:szCs w:val="30"/>
        </w:rPr>
        <w:t>89</w:t>
      </w:r>
      <w:r>
        <w:rPr>
          <w:rFonts w:hint="eastAsia"/>
          <w:sz w:val="30"/>
          <w:szCs w:val="30"/>
        </w:rPr>
        <w:t>的银行账户转款</w:t>
      </w:r>
      <w:r>
        <w:rPr>
          <w:rFonts w:hint="eastAsia"/>
          <w:sz w:val="30"/>
          <w:szCs w:val="30"/>
        </w:rPr>
        <w:t>100</w:t>
      </w:r>
      <w:r>
        <w:rPr>
          <w:rFonts w:hint="eastAsia"/>
          <w:sz w:val="30"/>
          <w:szCs w:val="30"/>
        </w:rPr>
        <w:t>万元人民币。</w:t>
      </w:r>
    </w:p>
    <w:p w14:paraId="27F731A9" w14:textId="77777777" w:rsidR="00B82C11" w:rsidRDefault="00B82C11">
      <w:pPr>
        <w:spacing w:line="500" w:lineRule="atLeast"/>
        <w:ind w:firstLine="600"/>
        <w:divId w:val="688071838"/>
        <w:rPr>
          <w:rFonts w:hint="eastAsia"/>
          <w:sz w:val="30"/>
          <w:szCs w:val="30"/>
        </w:rPr>
      </w:pPr>
      <w:r>
        <w:rPr>
          <w:rFonts w:hint="eastAsia"/>
          <w:sz w:val="30"/>
          <w:szCs w:val="30"/>
        </w:rPr>
        <w:t>8.</w:t>
      </w:r>
      <w:r>
        <w:rPr>
          <w:rFonts w:hint="eastAsia"/>
          <w:sz w:val="30"/>
          <w:szCs w:val="30"/>
        </w:rPr>
        <w:t>广州宝立隆投资管理有限公司有关的财务明细材料，证明支出明细中记载有“</w:t>
      </w:r>
      <w:r>
        <w:rPr>
          <w:rFonts w:hint="eastAsia"/>
          <w:sz w:val="30"/>
          <w:szCs w:val="30"/>
        </w:rPr>
        <w:t>12.30</w:t>
      </w:r>
      <w:r>
        <w:rPr>
          <w:rFonts w:hint="eastAsia"/>
          <w:sz w:val="30"/>
          <w:szCs w:val="30"/>
        </w:rPr>
        <w:t>付曾所设计费</w:t>
      </w:r>
      <w:r>
        <w:rPr>
          <w:rFonts w:hint="eastAsia"/>
          <w:sz w:val="30"/>
          <w:szCs w:val="30"/>
        </w:rPr>
        <w:t>100</w:t>
      </w:r>
      <w:r>
        <w:rPr>
          <w:rFonts w:hint="eastAsia"/>
          <w:sz w:val="30"/>
          <w:szCs w:val="30"/>
        </w:rPr>
        <w:t>万元”的情况。</w:t>
      </w:r>
    </w:p>
    <w:p w14:paraId="5138D884" w14:textId="77777777" w:rsidR="00B82C11" w:rsidRDefault="00B82C11">
      <w:pPr>
        <w:spacing w:line="500" w:lineRule="atLeast"/>
        <w:ind w:firstLine="600"/>
        <w:divId w:val="1639870334"/>
        <w:rPr>
          <w:rFonts w:hint="eastAsia"/>
          <w:sz w:val="30"/>
          <w:szCs w:val="30"/>
        </w:rPr>
      </w:pPr>
      <w:r>
        <w:rPr>
          <w:rFonts w:hint="eastAsia"/>
          <w:sz w:val="30"/>
          <w:szCs w:val="30"/>
        </w:rPr>
        <w:t>9.</w:t>
      </w:r>
      <w:r>
        <w:rPr>
          <w:rFonts w:hint="eastAsia"/>
          <w:sz w:val="30"/>
          <w:szCs w:val="30"/>
        </w:rPr>
        <w:t>证人吴某</w:t>
      </w:r>
      <w:r>
        <w:rPr>
          <w:rFonts w:hint="eastAsia"/>
          <w:sz w:val="30"/>
          <w:szCs w:val="30"/>
        </w:rPr>
        <w:t>1</w:t>
      </w:r>
      <w:r>
        <w:rPr>
          <w:rFonts w:hint="eastAsia"/>
          <w:sz w:val="30"/>
          <w:szCs w:val="30"/>
        </w:rPr>
        <w:t>的证言：其</w:t>
      </w:r>
      <w:r>
        <w:rPr>
          <w:rFonts w:hint="eastAsia"/>
          <w:sz w:val="30"/>
          <w:szCs w:val="30"/>
        </w:rPr>
        <w:t>2012</w:t>
      </w:r>
      <w:r>
        <w:rPr>
          <w:rFonts w:hint="eastAsia"/>
          <w:sz w:val="30"/>
          <w:szCs w:val="30"/>
        </w:rPr>
        <w:t>年通过林某</w:t>
      </w:r>
      <w:r>
        <w:rPr>
          <w:rFonts w:hint="eastAsia"/>
          <w:sz w:val="30"/>
          <w:szCs w:val="30"/>
        </w:rPr>
        <w:t>1</w:t>
      </w:r>
      <w:r>
        <w:rPr>
          <w:rFonts w:hint="eastAsia"/>
          <w:sz w:val="30"/>
          <w:szCs w:val="30"/>
        </w:rPr>
        <w:t>认识了被告人曾纯亮，请托被告人曾纯亮利用与广东第二师范学院院长肖某的密切关系，帮助巴厘岛公司拿下广东第二师范学院</w:t>
      </w:r>
      <w:r>
        <w:rPr>
          <w:rFonts w:hint="eastAsia"/>
          <w:sz w:val="30"/>
          <w:szCs w:val="30"/>
        </w:rPr>
        <w:t>BOT</w:t>
      </w:r>
      <w:r>
        <w:rPr>
          <w:rFonts w:hint="eastAsia"/>
          <w:sz w:val="30"/>
          <w:szCs w:val="30"/>
        </w:rPr>
        <w:t>项目。被告人曾纯亮说他可以在这个项目上帮其“说上话”，但中标后的设计方案要交给他来做，其考虑被告人曾纯亮跟肖某院长的关系就同意了。后被告人曾纯亮向其答复已向肖某介绍并推荐过其，说其“人实在，并且公司也有实力”、“合作比较放心”、“是一个实干的人”等。通过被告人曾纯亮，其也曾经约到肖某等该校领导出来吃饭，增加接触。其认为其能够中标，被告人曾纯亮肯定是为其说了很多好话，出了不少力。巴厘岛公司顺利中标后，其主动邀请被告人曾纯亮参与设计，但设计方案因不符合建筑方要求而落选，其遂约被告人曾纯亮商量解决设计费的具体补偿方案。后来其约被告人曾纯亮在酒店吃饭，被告人曾纯亮开始提出要</w:t>
      </w:r>
      <w:r>
        <w:rPr>
          <w:rFonts w:hint="eastAsia"/>
          <w:sz w:val="30"/>
          <w:szCs w:val="30"/>
        </w:rPr>
        <w:t>150</w:t>
      </w:r>
      <w:r>
        <w:rPr>
          <w:rFonts w:hint="eastAsia"/>
          <w:sz w:val="30"/>
          <w:szCs w:val="30"/>
        </w:rPr>
        <w:t>万设计费，其表示给被告人曾纯亮</w:t>
      </w:r>
      <w:r>
        <w:rPr>
          <w:rFonts w:hint="eastAsia"/>
          <w:sz w:val="30"/>
          <w:szCs w:val="30"/>
        </w:rPr>
        <w:t>100</w:t>
      </w:r>
      <w:r>
        <w:rPr>
          <w:rFonts w:hint="eastAsia"/>
          <w:sz w:val="30"/>
          <w:szCs w:val="30"/>
        </w:rPr>
        <w:t>万，要求他不再参与设计了。被告人曾纯亮考虑了一会表示同意。其让公司的财务使用李某</w:t>
      </w:r>
      <w:r>
        <w:rPr>
          <w:rFonts w:hint="eastAsia"/>
          <w:sz w:val="30"/>
          <w:szCs w:val="30"/>
        </w:rPr>
        <w:t>2</w:t>
      </w:r>
      <w:r>
        <w:rPr>
          <w:rFonts w:hint="eastAsia"/>
          <w:sz w:val="30"/>
          <w:szCs w:val="30"/>
        </w:rPr>
        <w:t>的个人账户转账</w:t>
      </w:r>
      <w:r>
        <w:rPr>
          <w:rFonts w:hint="eastAsia"/>
          <w:sz w:val="30"/>
          <w:szCs w:val="30"/>
        </w:rPr>
        <w:t>100</w:t>
      </w:r>
      <w:r>
        <w:rPr>
          <w:rFonts w:hint="eastAsia"/>
          <w:sz w:val="30"/>
          <w:szCs w:val="30"/>
        </w:rPr>
        <w:t>万元人民币给被告人曾纯亮。虽然被告人曾纯亮是以广东省建筑设计研究院的名义来做的设计，但应他的要求，全部款项打入了他个人账户。其认为被告人曾纯亮的前期设</w:t>
      </w:r>
      <w:r>
        <w:rPr>
          <w:rFonts w:hint="eastAsia"/>
          <w:sz w:val="30"/>
          <w:szCs w:val="30"/>
        </w:rPr>
        <w:t>计肯定不值</w:t>
      </w:r>
      <w:r>
        <w:rPr>
          <w:rFonts w:hint="eastAsia"/>
          <w:sz w:val="30"/>
          <w:szCs w:val="30"/>
        </w:rPr>
        <w:t>100</w:t>
      </w:r>
      <w:r>
        <w:rPr>
          <w:rFonts w:hint="eastAsia"/>
          <w:sz w:val="30"/>
          <w:szCs w:val="30"/>
        </w:rPr>
        <w:t>万元，因为他的设计方案比较简单，而且按照行规，设计方案未中标又没有签订过合同，是可以不给设计费的。</w:t>
      </w:r>
    </w:p>
    <w:p w14:paraId="0CD71BAB" w14:textId="77777777" w:rsidR="00B82C11" w:rsidRDefault="00B82C11">
      <w:pPr>
        <w:spacing w:line="500" w:lineRule="atLeast"/>
        <w:ind w:firstLine="600"/>
        <w:divId w:val="1674257585"/>
        <w:rPr>
          <w:rFonts w:hint="eastAsia"/>
          <w:sz w:val="30"/>
          <w:szCs w:val="30"/>
        </w:rPr>
      </w:pPr>
      <w:r>
        <w:rPr>
          <w:rFonts w:hint="eastAsia"/>
          <w:sz w:val="30"/>
          <w:szCs w:val="30"/>
        </w:rPr>
        <w:t>10.</w:t>
      </w:r>
      <w:r>
        <w:rPr>
          <w:rFonts w:hint="eastAsia"/>
          <w:sz w:val="30"/>
          <w:szCs w:val="30"/>
        </w:rPr>
        <w:t>证人肖某的证言：其和被告人曾纯亮系老乡，其学校的张路副院长、基建处林某</w:t>
      </w:r>
      <w:r>
        <w:rPr>
          <w:rFonts w:hint="eastAsia"/>
          <w:sz w:val="30"/>
          <w:szCs w:val="30"/>
        </w:rPr>
        <w:t>1</w:t>
      </w:r>
      <w:r>
        <w:rPr>
          <w:rFonts w:hint="eastAsia"/>
          <w:sz w:val="30"/>
          <w:szCs w:val="30"/>
        </w:rPr>
        <w:t>处长、何伟明副处长等人都比较清楚其和被告人曾纯亮“关系比较好”。巴厘岛公司中标前某一天，吴某</w:t>
      </w:r>
      <w:r>
        <w:rPr>
          <w:rFonts w:hint="eastAsia"/>
          <w:sz w:val="30"/>
          <w:szCs w:val="30"/>
        </w:rPr>
        <w:t>1</w:t>
      </w:r>
      <w:r>
        <w:rPr>
          <w:rFonts w:hint="eastAsia"/>
          <w:sz w:val="30"/>
          <w:szCs w:val="30"/>
        </w:rPr>
        <w:t>、曾纯亮、张某</w:t>
      </w:r>
      <w:r>
        <w:rPr>
          <w:rFonts w:hint="eastAsia"/>
          <w:sz w:val="30"/>
          <w:szCs w:val="30"/>
        </w:rPr>
        <w:t>1</w:t>
      </w:r>
      <w:r>
        <w:rPr>
          <w:rFonts w:hint="eastAsia"/>
          <w:sz w:val="30"/>
          <w:szCs w:val="30"/>
        </w:rPr>
        <w:t>曾一起到其办公室，吴某</w:t>
      </w:r>
      <w:r>
        <w:rPr>
          <w:rFonts w:hint="eastAsia"/>
          <w:sz w:val="30"/>
          <w:szCs w:val="30"/>
        </w:rPr>
        <w:t>1</w:t>
      </w:r>
      <w:r>
        <w:rPr>
          <w:rFonts w:hint="eastAsia"/>
          <w:sz w:val="30"/>
          <w:szCs w:val="30"/>
        </w:rPr>
        <w:t>表示对这个项目感兴趣，并说中标后要请被告人曾纯亮负责这个项目的设计。后来有一天其和吴某</w:t>
      </w:r>
      <w:r>
        <w:rPr>
          <w:rFonts w:hint="eastAsia"/>
          <w:sz w:val="30"/>
          <w:szCs w:val="30"/>
        </w:rPr>
        <w:t>1</w:t>
      </w:r>
      <w:r>
        <w:rPr>
          <w:rFonts w:hint="eastAsia"/>
          <w:sz w:val="30"/>
          <w:szCs w:val="30"/>
        </w:rPr>
        <w:t>在珠江新城吃饭，吴某</w:t>
      </w:r>
      <w:r>
        <w:rPr>
          <w:rFonts w:hint="eastAsia"/>
          <w:sz w:val="30"/>
          <w:szCs w:val="30"/>
        </w:rPr>
        <w:t>1</w:t>
      </w:r>
      <w:r>
        <w:rPr>
          <w:rFonts w:hint="eastAsia"/>
          <w:sz w:val="30"/>
          <w:szCs w:val="30"/>
        </w:rPr>
        <w:t>透露已给了被告人曾纯亮一笔设计费。在一次老乡聚会期间，被告人曾纯亮也透露已收到设计费。</w:t>
      </w:r>
    </w:p>
    <w:p w14:paraId="334D2F30" w14:textId="77777777" w:rsidR="00B82C11" w:rsidRDefault="00B82C11">
      <w:pPr>
        <w:spacing w:line="500" w:lineRule="atLeast"/>
        <w:ind w:firstLine="600"/>
        <w:divId w:val="460878040"/>
        <w:rPr>
          <w:rFonts w:hint="eastAsia"/>
          <w:sz w:val="30"/>
          <w:szCs w:val="30"/>
        </w:rPr>
      </w:pPr>
      <w:r>
        <w:rPr>
          <w:rFonts w:hint="eastAsia"/>
          <w:sz w:val="30"/>
          <w:szCs w:val="30"/>
        </w:rPr>
        <w:t>11.</w:t>
      </w:r>
      <w:r>
        <w:rPr>
          <w:rFonts w:hint="eastAsia"/>
          <w:sz w:val="30"/>
          <w:szCs w:val="30"/>
        </w:rPr>
        <w:t>证人林某</w:t>
      </w:r>
      <w:r>
        <w:rPr>
          <w:rFonts w:hint="eastAsia"/>
          <w:sz w:val="30"/>
          <w:szCs w:val="30"/>
        </w:rPr>
        <w:t>1</w:t>
      </w:r>
      <w:r>
        <w:rPr>
          <w:rFonts w:hint="eastAsia"/>
          <w:sz w:val="30"/>
          <w:szCs w:val="30"/>
        </w:rPr>
        <w:t>的证言：其和张某</w:t>
      </w:r>
      <w:r>
        <w:rPr>
          <w:rFonts w:hint="eastAsia"/>
          <w:sz w:val="30"/>
          <w:szCs w:val="30"/>
        </w:rPr>
        <w:t>1</w:t>
      </w:r>
      <w:r>
        <w:rPr>
          <w:rFonts w:hint="eastAsia"/>
          <w:sz w:val="30"/>
          <w:szCs w:val="30"/>
        </w:rPr>
        <w:t>系朋友关系，吴某</w:t>
      </w:r>
      <w:r>
        <w:rPr>
          <w:rFonts w:hint="eastAsia"/>
          <w:sz w:val="30"/>
          <w:szCs w:val="30"/>
        </w:rPr>
        <w:t>1</w:t>
      </w:r>
      <w:r>
        <w:rPr>
          <w:rFonts w:hint="eastAsia"/>
          <w:sz w:val="30"/>
          <w:szCs w:val="30"/>
        </w:rPr>
        <w:t>系张某</w:t>
      </w:r>
      <w:r>
        <w:rPr>
          <w:rFonts w:hint="eastAsia"/>
          <w:sz w:val="30"/>
          <w:szCs w:val="30"/>
        </w:rPr>
        <w:t>1</w:t>
      </w:r>
      <w:r>
        <w:rPr>
          <w:rFonts w:hint="eastAsia"/>
          <w:sz w:val="30"/>
          <w:szCs w:val="30"/>
        </w:rPr>
        <w:t>的舅舅。在广东第二师范学院</w:t>
      </w:r>
      <w:r>
        <w:rPr>
          <w:rFonts w:hint="eastAsia"/>
          <w:sz w:val="30"/>
          <w:szCs w:val="30"/>
        </w:rPr>
        <w:t>BOT</w:t>
      </w:r>
      <w:r>
        <w:rPr>
          <w:rFonts w:hint="eastAsia"/>
          <w:sz w:val="30"/>
          <w:szCs w:val="30"/>
        </w:rPr>
        <w:t>项目启动时，其主动询问张某</w:t>
      </w:r>
      <w:r>
        <w:rPr>
          <w:rFonts w:hint="eastAsia"/>
          <w:sz w:val="30"/>
          <w:szCs w:val="30"/>
        </w:rPr>
        <w:t>1</w:t>
      </w:r>
      <w:r>
        <w:rPr>
          <w:rFonts w:hint="eastAsia"/>
          <w:sz w:val="30"/>
          <w:szCs w:val="30"/>
        </w:rPr>
        <w:t>有无兴趣承接该项目，张某</w:t>
      </w:r>
      <w:r>
        <w:rPr>
          <w:rFonts w:hint="eastAsia"/>
          <w:sz w:val="30"/>
          <w:szCs w:val="30"/>
        </w:rPr>
        <w:t>1</w:t>
      </w:r>
      <w:r>
        <w:rPr>
          <w:rFonts w:hint="eastAsia"/>
          <w:sz w:val="30"/>
          <w:szCs w:val="30"/>
        </w:rPr>
        <w:t>引荐了在广西做房地产项目的吴某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表态有兴趣做这个项目，其告诉吴某</w:t>
      </w:r>
      <w:r>
        <w:rPr>
          <w:rFonts w:hint="eastAsia"/>
          <w:sz w:val="30"/>
          <w:szCs w:val="30"/>
        </w:rPr>
        <w:t>1</w:t>
      </w:r>
      <w:r>
        <w:rPr>
          <w:rFonts w:hint="eastAsia"/>
          <w:sz w:val="30"/>
          <w:szCs w:val="30"/>
        </w:rPr>
        <w:t>“金城的老板也想做，你可能争不过人家，如果想做你一定要得到肖某院长的支持才能拿下这个项目。”其又告知张某</w:t>
      </w:r>
      <w:r>
        <w:rPr>
          <w:rFonts w:hint="eastAsia"/>
          <w:sz w:val="30"/>
          <w:szCs w:val="30"/>
        </w:rPr>
        <w:t>1</w:t>
      </w:r>
      <w:r>
        <w:rPr>
          <w:rFonts w:hint="eastAsia"/>
          <w:sz w:val="30"/>
          <w:szCs w:val="30"/>
        </w:rPr>
        <w:t>“要得到肖某的支持，可以通过曾纯亮帮你在肖某面前请求肖某的支持，因为曾纯亮是肖某的老乡，关系很好，而且曾纯亮一直有在跟学校合作设计，实力不错。”其随后介绍吴某</w:t>
      </w:r>
      <w:r>
        <w:rPr>
          <w:rFonts w:hint="eastAsia"/>
          <w:sz w:val="30"/>
          <w:szCs w:val="30"/>
        </w:rPr>
        <w:t>1</w:t>
      </w:r>
      <w:r>
        <w:rPr>
          <w:rFonts w:hint="eastAsia"/>
          <w:sz w:val="30"/>
          <w:szCs w:val="30"/>
        </w:rPr>
        <w:t>认识了被告人曾纯亮，被告人曾纯亮疏通肖某的关系，让吴某</w:t>
      </w:r>
      <w:r>
        <w:rPr>
          <w:rFonts w:hint="eastAsia"/>
          <w:sz w:val="30"/>
          <w:szCs w:val="30"/>
        </w:rPr>
        <w:t>1</w:t>
      </w:r>
      <w:r>
        <w:rPr>
          <w:rFonts w:hint="eastAsia"/>
          <w:sz w:val="30"/>
          <w:szCs w:val="30"/>
        </w:rPr>
        <w:t>比较顺利的拿到了</w:t>
      </w:r>
      <w:r>
        <w:rPr>
          <w:rFonts w:hint="eastAsia"/>
          <w:sz w:val="30"/>
          <w:szCs w:val="30"/>
        </w:rPr>
        <w:t>BOT</w:t>
      </w:r>
      <w:r>
        <w:rPr>
          <w:rFonts w:hint="eastAsia"/>
          <w:sz w:val="30"/>
          <w:szCs w:val="30"/>
        </w:rPr>
        <w:t>项目。该项目评标小组组长为副院长张某</w:t>
      </w:r>
      <w:r>
        <w:rPr>
          <w:rFonts w:hint="eastAsia"/>
          <w:sz w:val="30"/>
          <w:szCs w:val="30"/>
        </w:rPr>
        <w:t>2</w:t>
      </w:r>
      <w:r>
        <w:rPr>
          <w:rFonts w:hint="eastAsia"/>
          <w:sz w:val="30"/>
          <w:szCs w:val="30"/>
        </w:rPr>
        <w:t>，其是副组长，当时有五家公司来投标，有三家因为种种原因没评上，就剩下吴某</w:t>
      </w:r>
      <w:r>
        <w:rPr>
          <w:rFonts w:hint="eastAsia"/>
          <w:sz w:val="30"/>
          <w:szCs w:val="30"/>
        </w:rPr>
        <w:t>1</w:t>
      </w:r>
      <w:r>
        <w:rPr>
          <w:rFonts w:hint="eastAsia"/>
          <w:sz w:val="30"/>
          <w:szCs w:val="30"/>
        </w:rPr>
        <w:t>的公司和金成公司进入投标。评标小组进行了评比，虽然分数相近，但还是评了吴某</w:t>
      </w:r>
      <w:r>
        <w:rPr>
          <w:rFonts w:hint="eastAsia"/>
          <w:sz w:val="30"/>
          <w:szCs w:val="30"/>
        </w:rPr>
        <w:t>1</w:t>
      </w:r>
      <w:r>
        <w:rPr>
          <w:rFonts w:hint="eastAsia"/>
          <w:sz w:val="30"/>
          <w:szCs w:val="30"/>
        </w:rPr>
        <w:t>公司第一，金成第二，把这个结果向学院班子会提交。学院班子会上，副职们都倾向金成的方案，但肖某院长和学院党委书记谢练高都投给了吴某</w:t>
      </w:r>
      <w:r>
        <w:rPr>
          <w:rFonts w:hint="eastAsia"/>
          <w:sz w:val="30"/>
          <w:szCs w:val="30"/>
        </w:rPr>
        <w:t>1</w:t>
      </w:r>
      <w:r>
        <w:rPr>
          <w:rFonts w:hint="eastAsia"/>
          <w:sz w:val="30"/>
          <w:szCs w:val="30"/>
        </w:rPr>
        <w:t>的公司，于是最后就由巴厘岛公司中标。吴某</w:t>
      </w:r>
      <w:r>
        <w:rPr>
          <w:rFonts w:hint="eastAsia"/>
          <w:sz w:val="30"/>
          <w:szCs w:val="30"/>
        </w:rPr>
        <w:t>1</w:t>
      </w:r>
      <w:r>
        <w:rPr>
          <w:rFonts w:hint="eastAsia"/>
          <w:sz w:val="30"/>
          <w:szCs w:val="30"/>
        </w:rPr>
        <w:t>中选后找了四到五家公司做设计方案，其中包括被告人曾纯亮的建筑设计研究院，可最终没有采纳被告人曾纯亮的方案，</w:t>
      </w:r>
      <w:r>
        <w:rPr>
          <w:rFonts w:hint="eastAsia"/>
          <w:sz w:val="30"/>
          <w:szCs w:val="30"/>
        </w:rPr>
        <w:t>其不清楚谈赔偿的过程，但听张某</w:t>
      </w:r>
      <w:r>
        <w:rPr>
          <w:rFonts w:hint="eastAsia"/>
          <w:sz w:val="30"/>
          <w:szCs w:val="30"/>
        </w:rPr>
        <w:t>1</w:t>
      </w:r>
      <w:r>
        <w:rPr>
          <w:rFonts w:hint="eastAsia"/>
          <w:sz w:val="30"/>
          <w:szCs w:val="30"/>
        </w:rPr>
        <w:t>讲吴某</w:t>
      </w:r>
      <w:r>
        <w:rPr>
          <w:rFonts w:hint="eastAsia"/>
          <w:sz w:val="30"/>
          <w:szCs w:val="30"/>
        </w:rPr>
        <w:t>1</w:t>
      </w:r>
      <w:r>
        <w:rPr>
          <w:rFonts w:hint="eastAsia"/>
          <w:sz w:val="30"/>
          <w:szCs w:val="30"/>
        </w:rPr>
        <w:t>赔了被告人曾纯亮</w:t>
      </w:r>
      <w:r>
        <w:rPr>
          <w:rFonts w:hint="eastAsia"/>
          <w:sz w:val="30"/>
          <w:szCs w:val="30"/>
        </w:rPr>
        <w:t>100</w:t>
      </w:r>
      <w:r>
        <w:rPr>
          <w:rFonts w:hint="eastAsia"/>
          <w:sz w:val="30"/>
          <w:szCs w:val="30"/>
        </w:rPr>
        <w:t>万。对此，其表示惊讶，因为被告人曾纯亮只是做了基本方案，并没有接下设计工作，其认为被告人曾纯亮之所以能收到</w:t>
      </w:r>
      <w:r>
        <w:rPr>
          <w:rFonts w:hint="eastAsia"/>
          <w:sz w:val="30"/>
          <w:szCs w:val="30"/>
        </w:rPr>
        <w:t>100</w:t>
      </w:r>
      <w:r>
        <w:rPr>
          <w:rFonts w:hint="eastAsia"/>
          <w:sz w:val="30"/>
          <w:szCs w:val="30"/>
        </w:rPr>
        <w:t>万一定是利用了他与肖某院长的特殊关系。</w:t>
      </w:r>
    </w:p>
    <w:p w14:paraId="33180387" w14:textId="77777777" w:rsidR="00B82C11" w:rsidRDefault="00B82C11">
      <w:pPr>
        <w:spacing w:line="500" w:lineRule="atLeast"/>
        <w:ind w:firstLine="600"/>
        <w:divId w:val="972566923"/>
        <w:rPr>
          <w:rFonts w:hint="eastAsia"/>
          <w:sz w:val="30"/>
          <w:szCs w:val="30"/>
        </w:rPr>
      </w:pPr>
      <w:r>
        <w:rPr>
          <w:rFonts w:hint="eastAsia"/>
          <w:sz w:val="30"/>
          <w:szCs w:val="30"/>
        </w:rPr>
        <w:t>12.</w:t>
      </w:r>
      <w:r>
        <w:rPr>
          <w:rFonts w:hint="eastAsia"/>
          <w:sz w:val="30"/>
          <w:szCs w:val="30"/>
        </w:rPr>
        <w:t>证人的张某</w:t>
      </w:r>
      <w:r>
        <w:rPr>
          <w:rFonts w:hint="eastAsia"/>
          <w:sz w:val="30"/>
          <w:szCs w:val="30"/>
        </w:rPr>
        <w:t>1</w:t>
      </w:r>
      <w:r>
        <w:rPr>
          <w:rFonts w:hint="eastAsia"/>
          <w:sz w:val="30"/>
          <w:szCs w:val="30"/>
        </w:rPr>
        <w:t>的证言：其经广东第二师范学院基建处处长林某</w:t>
      </w:r>
      <w:r>
        <w:rPr>
          <w:rFonts w:hint="eastAsia"/>
          <w:sz w:val="30"/>
          <w:szCs w:val="30"/>
        </w:rPr>
        <w:t>1</w:t>
      </w:r>
      <w:r>
        <w:rPr>
          <w:rFonts w:hint="eastAsia"/>
          <w:sz w:val="30"/>
          <w:szCs w:val="30"/>
        </w:rPr>
        <w:t>介绍得知了广东第二师范学院</w:t>
      </w:r>
      <w:r>
        <w:rPr>
          <w:rFonts w:hint="eastAsia"/>
          <w:sz w:val="30"/>
          <w:szCs w:val="30"/>
        </w:rPr>
        <w:t>BOT</w:t>
      </w:r>
      <w:r>
        <w:rPr>
          <w:rFonts w:hint="eastAsia"/>
          <w:sz w:val="30"/>
          <w:szCs w:val="30"/>
        </w:rPr>
        <w:t>项目。其从林某</w:t>
      </w:r>
      <w:r>
        <w:rPr>
          <w:rFonts w:hint="eastAsia"/>
          <w:sz w:val="30"/>
          <w:szCs w:val="30"/>
        </w:rPr>
        <w:t>1</w:t>
      </w:r>
      <w:r>
        <w:rPr>
          <w:rFonts w:hint="eastAsia"/>
          <w:sz w:val="30"/>
          <w:szCs w:val="30"/>
        </w:rPr>
        <w:t>处得知，如果想拿到这个项目，要去“搞定”肖院长，而要和肖院长搭上线，就要通过曾纯亮，因为他们是老乡，关系很密切。经林某</w:t>
      </w:r>
      <w:r>
        <w:rPr>
          <w:rFonts w:hint="eastAsia"/>
          <w:sz w:val="30"/>
          <w:szCs w:val="30"/>
        </w:rPr>
        <w:t>1</w:t>
      </w:r>
      <w:r>
        <w:rPr>
          <w:rFonts w:hint="eastAsia"/>
          <w:sz w:val="30"/>
          <w:szCs w:val="30"/>
        </w:rPr>
        <w:t>介绍，其认识了被告人曾纯亮，被告人曾纯亮多次提出想在其中标后负责设计。巴厘岛公司中标后，被告人曾纯亮主动要求做设计，后来因为他的设计方案不理想落选了，落选后被告人曾纯亮又设计了一套方案，但还是没达到要求。后来被告人曾纯亮就不停打电话给吴某</w:t>
      </w:r>
      <w:r>
        <w:rPr>
          <w:rFonts w:hint="eastAsia"/>
          <w:sz w:val="30"/>
          <w:szCs w:val="30"/>
        </w:rPr>
        <w:t>1</w:t>
      </w:r>
      <w:r>
        <w:rPr>
          <w:rFonts w:hint="eastAsia"/>
          <w:sz w:val="30"/>
          <w:szCs w:val="30"/>
        </w:rPr>
        <w:t>要设计费，吴某</w:t>
      </w:r>
      <w:r>
        <w:rPr>
          <w:rFonts w:hint="eastAsia"/>
          <w:sz w:val="30"/>
          <w:szCs w:val="30"/>
        </w:rPr>
        <w:t>1</w:t>
      </w:r>
      <w:r>
        <w:rPr>
          <w:rFonts w:hint="eastAsia"/>
          <w:sz w:val="30"/>
          <w:szCs w:val="30"/>
        </w:rPr>
        <w:t>知道他和肖某的关系，怕他从中作梗对项目不利，就同意给</w:t>
      </w:r>
      <w:r>
        <w:rPr>
          <w:rFonts w:hint="eastAsia"/>
          <w:sz w:val="30"/>
          <w:szCs w:val="30"/>
        </w:rPr>
        <w:t>100</w:t>
      </w:r>
      <w:r>
        <w:rPr>
          <w:rFonts w:hint="eastAsia"/>
          <w:sz w:val="30"/>
          <w:szCs w:val="30"/>
        </w:rPr>
        <w:t>万设计费。这个情况是吴某</w:t>
      </w:r>
      <w:r>
        <w:rPr>
          <w:rFonts w:hint="eastAsia"/>
          <w:sz w:val="30"/>
          <w:szCs w:val="30"/>
        </w:rPr>
        <w:t>1</w:t>
      </w:r>
      <w:r>
        <w:rPr>
          <w:rFonts w:hint="eastAsia"/>
          <w:sz w:val="30"/>
          <w:szCs w:val="30"/>
        </w:rPr>
        <w:t>告诉其的，其当时没有具体经手。其认为这</w:t>
      </w:r>
      <w:r>
        <w:rPr>
          <w:rFonts w:hint="eastAsia"/>
          <w:sz w:val="30"/>
          <w:szCs w:val="30"/>
        </w:rPr>
        <w:t>100</w:t>
      </w:r>
      <w:r>
        <w:rPr>
          <w:rFonts w:hint="eastAsia"/>
          <w:sz w:val="30"/>
          <w:szCs w:val="30"/>
        </w:rPr>
        <w:t>万不合理，按照设计费标准，吴某</w:t>
      </w:r>
      <w:r>
        <w:rPr>
          <w:rFonts w:hint="eastAsia"/>
          <w:sz w:val="30"/>
          <w:szCs w:val="30"/>
        </w:rPr>
        <w:t>1</w:t>
      </w:r>
      <w:r>
        <w:rPr>
          <w:rFonts w:hint="eastAsia"/>
          <w:sz w:val="30"/>
          <w:szCs w:val="30"/>
        </w:rPr>
        <w:t>顶多支付几十万就可以了，之所以给</w:t>
      </w:r>
      <w:r>
        <w:rPr>
          <w:rFonts w:hint="eastAsia"/>
          <w:sz w:val="30"/>
          <w:szCs w:val="30"/>
        </w:rPr>
        <w:t>100</w:t>
      </w:r>
      <w:r>
        <w:rPr>
          <w:rFonts w:hint="eastAsia"/>
          <w:sz w:val="30"/>
          <w:szCs w:val="30"/>
        </w:rPr>
        <w:t>万，其认为是吴某</w:t>
      </w:r>
      <w:r>
        <w:rPr>
          <w:rFonts w:hint="eastAsia"/>
          <w:sz w:val="30"/>
          <w:szCs w:val="30"/>
        </w:rPr>
        <w:t>1</w:t>
      </w:r>
      <w:r>
        <w:rPr>
          <w:rFonts w:hint="eastAsia"/>
          <w:sz w:val="30"/>
          <w:szCs w:val="30"/>
        </w:rPr>
        <w:t>担心被告人曾纯亮会在后面项目进展过程中作出对公司不利的事情，所以才多给一些钱，买个心安。因为林某</w:t>
      </w:r>
      <w:r>
        <w:rPr>
          <w:rFonts w:hint="eastAsia"/>
          <w:sz w:val="30"/>
          <w:szCs w:val="30"/>
        </w:rPr>
        <w:t>1</w:t>
      </w:r>
      <w:r>
        <w:rPr>
          <w:rFonts w:hint="eastAsia"/>
          <w:sz w:val="30"/>
          <w:szCs w:val="30"/>
        </w:rPr>
        <w:t>曾说过被告人曾纯亮和肖某关系很好，其请肖某吃饭，都是被告人曾纯亮“搭线”约出来的。由于广东第二师范学院和巴厘岛公司签订的协议中写明必须在广州注册一间公司，由巴厘岛公司持</w:t>
      </w:r>
      <w:r>
        <w:rPr>
          <w:rFonts w:hint="eastAsia"/>
          <w:sz w:val="30"/>
          <w:szCs w:val="30"/>
        </w:rPr>
        <w:t>70%</w:t>
      </w:r>
      <w:r>
        <w:rPr>
          <w:rFonts w:hint="eastAsia"/>
          <w:sz w:val="30"/>
          <w:szCs w:val="30"/>
        </w:rPr>
        <w:t>以上股份，故其和吴某</w:t>
      </w:r>
      <w:r>
        <w:rPr>
          <w:rFonts w:hint="eastAsia"/>
          <w:sz w:val="30"/>
          <w:szCs w:val="30"/>
        </w:rPr>
        <w:t>1</w:t>
      </w:r>
      <w:r>
        <w:rPr>
          <w:rFonts w:hint="eastAsia"/>
          <w:sz w:val="30"/>
          <w:szCs w:val="30"/>
        </w:rPr>
        <w:t>等人合资成立了广州宝立隆投资管理有</w:t>
      </w:r>
      <w:r>
        <w:rPr>
          <w:rFonts w:hint="eastAsia"/>
          <w:sz w:val="30"/>
          <w:szCs w:val="30"/>
        </w:rPr>
        <w:t>限公司（以下简称“宝立隆公司”）专门负责这个项目，其中吴某</w:t>
      </w:r>
      <w:r>
        <w:rPr>
          <w:rFonts w:hint="eastAsia"/>
          <w:sz w:val="30"/>
          <w:szCs w:val="30"/>
        </w:rPr>
        <w:t>1</w:t>
      </w:r>
      <w:r>
        <w:rPr>
          <w:rFonts w:hint="eastAsia"/>
          <w:sz w:val="30"/>
          <w:szCs w:val="30"/>
        </w:rPr>
        <w:t>以巴厘岛公司名义持股</w:t>
      </w:r>
      <w:r>
        <w:rPr>
          <w:rFonts w:hint="eastAsia"/>
          <w:sz w:val="30"/>
          <w:szCs w:val="30"/>
        </w:rPr>
        <w:t>80%</w:t>
      </w:r>
      <w:r>
        <w:rPr>
          <w:rFonts w:hint="eastAsia"/>
          <w:sz w:val="30"/>
          <w:szCs w:val="30"/>
        </w:rPr>
        <w:t>。</w:t>
      </w:r>
    </w:p>
    <w:p w14:paraId="3B4C29A2" w14:textId="77777777" w:rsidR="00B82C11" w:rsidRDefault="00B82C11">
      <w:pPr>
        <w:spacing w:line="500" w:lineRule="atLeast"/>
        <w:ind w:firstLine="600"/>
        <w:divId w:val="745343561"/>
        <w:rPr>
          <w:rFonts w:hint="eastAsia"/>
          <w:sz w:val="30"/>
          <w:szCs w:val="30"/>
        </w:rPr>
      </w:pPr>
      <w:r>
        <w:rPr>
          <w:rFonts w:hint="eastAsia"/>
          <w:sz w:val="30"/>
          <w:szCs w:val="30"/>
        </w:rPr>
        <w:t>13.</w:t>
      </w:r>
      <w:r>
        <w:rPr>
          <w:rFonts w:hint="eastAsia"/>
          <w:sz w:val="30"/>
          <w:szCs w:val="30"/>
        </w:rPr>
        <w:t>证人梁某的证言：其系广东省建筑设计研究院南粤建筑设计研究所所长助理，曾在被告人曾纯亮的指派下参与了广东第二师范学院</w:t>
      </w:r>
      <w:r>
        <w:rPr>
          <w:rFonts w:hint="eastAsia"/>
          <w:sz w:val="30"/>
          <w:szCs w:val="30"/>
        </w:rPr>
        <w:t>BOT</w:t>
      </w:r>
      <w:r>
        <w:rPr>
          <w:rFonts w:hint="eastAsia"/>
          <w:sz w:val="30"/>
          <w:szCs w:val="30"/>
        </w:rPr>
        <w:t>项目设计。没中标的设计方案的补偿问题要看有没有招标文件作具体规定，如果没有招标文件作具体规定时，就由所长去与甲方索取，索取的补偿费标准一般是</w:t>
      </w:r>
      <w:r>
        <w:rPr>
          <w:rFonts w:hint="eastAsia"/>
          <w:sz w:val="30"/>
          <w:szCs w:val="30"/>
        </w:rPr>
        <w:t>2</w:t>
      </w:r>
      <w:r>
        <w:rPr>
          <w:rFonts w:hint="eastAsia"/>
          <w:sz w:val="30"/>
          <w:szCs w:val="30"/>
        </w:rPr>
        <w:t>万到</w:t>
      </w:r>
      <w:r>
        <w:rPr>
          <w:rFonts w:hint="eastAsia"/>
          <w:sz w:val="30"/>
          <w:szCs w:val="30"/>
        </w:rPr>
        <w:t>5</w:t>
      </w:r>
      <w:r>
        <w:rPr>
          <w:rFonts w:hint="eastAsia"/>
          <w:sz w:val="30"/>
          <w:szCs w:val="30"/>
        </w:rPr>
        <w:t>万，没有招标文件的项目补偿费不会超过</w:t>
      </w:r>
      <w:r>
        <w:rPr>
          <w:rFonts w:hint="eastAsia"/>
          <w:sz w:val="30"/>
          <w:szCs w:val="30"/>
        </w:rPr>
        <w:t>5</w:t>
      </w:r>
      <w:r>
        <w:rPr>
          <w:rFonts w:hint="eastAsia"/>
          <w:sz w:val="30"/>
          <w:szCs w:val="30"/>
        </w:rPr>
        <w:t>万，有时也会要不到补偿费。其认为该项目的两套设计方案，参照其他没有中标的项目，由所里收取</w:t>
      </w:r>
      <w:r>
        <w:rPr>
          <w:rFonts w:hint="eastAsia"/>
          <w:sz w:val="30"/>
          <w:szCs w:val="30"/>
        </w:rPr>
        <w:t>5</w:t>
      </w:r>
      <w:r>
        <w:rPr>
          <w:rFonts w:hint="eastAsia"/>
          <w:sz w:val="30"/>
          <w:szCs w:val="30"/>
        </w:rPr>
        <w:t>万左右的补偿费比较合理，这也是成本价。其并不知道被告人曾纯亮是否向甲方要到了补偿费，但如果要到了，也应该进入设计院的账户，由设计院开发票。其设计团队因为这个项目收到了</w:t>
      </w:r>
      <w:r>
        <w:rPr>
          <w:rFonts w:hint="eastAsia"/>
          <w:sz w:val="30"/>
          <w:szCs w:val="30"/>
        </w:rPr>
        <w:t>3</w:t>
      </w:r>
      <w:r>
        <w:rPr>
          <w:rFonts w:hint="eastAsia"/>
          <w:sz w:val="30"/>
          <w:szCs w:val="30"/>
        </w:rPr>
        <w:t>万元补偿费，这笔钱是由南粤建筑设计研究所上报广东省建筑设计研究院，由广东省建筑设计研究院财务统一以工资形式划拨到个人工资卡里面的，无论所长有没有向甲方索取成功，都要由单位财务统一支付给设计人员。没有收到过现金形式的补偿费。</w:t>
      </w:r>
    </w:p>
    <w:p w14:paraId="73E612A6" w14:textId="77777777" w:rsidR="00B82C11" w:rsidRDefault="00B82C11">
      <w:pPr>
        <w:spacing w:line="500" w:lineRule="atLeast"/>
        <w:ind w:firstLine="600"/>
        <w:divId w:val="498885009"/>
        <w:rPr>
          <w:rFonts w:hint="eastAsia"/>
          <w:sz w:val="30"/>
          <w:szCs w:val="30"/>
        </w:rPr>
      </w:pPr>
      <w:r>
        <w:rPr>
          <w:rFonts w:hint="eastAsia"/>
          <w:sz w:val="30"/>
          <w:szCs w:val="30"/>
        </w:rPr>
        <w:t>14.</w:t>
      </w:r>
      <w:r>
        <w:rPr>
          <w:rFonts w:hint="eastAsia"/>
          <w:sz w:val="30"/>
          <w:szCs w:val="30"/>
        </w:rPr>
        <w:t>证人李某</w:t>
      </w:r>
      <w:r>
        <w:rPr>
          <w:rFonts w:hint="eastAsia"/>
          <w:sz w:val="30"/>
          <w:szCs w:val="30"/>
        </w:rPr>
        <w:t>1</w:t>
      </w:r>
      <w:r>
        <w:rPr>
          <w:rFonts w:hint="eastAsia"/>
          <w:sz w:val="30"/>
          <w:szCs w:val="30"/>
        </w:rPr>
        <w:t>的证言：其系被告人曾纯亮的妻子。</w:t>
      </w:r>
      <w:r>
        <w:rPr>
          <w:rFonts w:hint="eastAsia"/>
          <w:sz w:val="30"/>
          <w:szCs w:val="30"/>
        </w:rPr>
        <w:t>2013</w:t>
      </w:r>
      <w:r>
        <w:rPr>
          <w:rFonts w:hint="eastAsia"/>
          <w:sz w:val="30"/>
          <w:szCs w:val="30"/>
        </w:rPr>
        <w:t>年年底的一天，被告人曾纯亮要其提供自己名下的工商银行账号，其便将</w:t>
      </w:r>
      <w:r>
        <w:rPr>
          <w:rFonts w:hint="eastAsia"/>
          <w:sz w:val="30"/>
          <w:szCs w:val="30"/>
        </w:rPr>
        <w:t>36</w:t>
      </w:r>
      <w:r>
        <w:rPr>
          <w:rFonts w:hint="eastAsia"/>
          <w:sz w:val="30"/>
          <w:szCs w:val="30"/>
        </w:rPr>
        <w:t>×××</w:t>
      </w:r>
      <w:r>
        <w:rPr>
          <w:rFonts w:hint="eastAsia"/>
          <w:sz w:val="30"/>
          <w:szCs w:val="30"/>
        </w:rPr>
        <w:t>52</w:t>
      </w:r>
      <w:r>
        <w:rPr>
          <w:rFonts w:hint="eastAsia"/>
          <w:sz w:val="30"/>
          <w:szCs w:val="30"/>
        </w:rPr>
        <w:t>的账号给了被告人曾纯亮。几天后该银行账号收到</w:t>
      </w:r>
      <w:r>
        <w:rPr>
          <w:rFonts w:hint="eastAsia"/>
          <w:sz w:val="30"/>
          <w:szCs w:val="30"/>
        </w:rPr>
        <w:t>100</w:t>
      </w:r>
      <w:r>
        <w:rPr>
          <w:rFonts w:hint="eastAsia"/>
          <w:sz w:val="30"/>
          <w:szCs w:val="30"/>
        </w:rPr>
        <w:t>万元，被告人曾纯亮让其先收下，改天去买点理财产品。其便分两次将该笔钱转入自己名下的另一个工商银行账号买了理财产品。最终部分钱用来给其儿子买房，部分作家庭开支，其称一般都是按照被告人曾纯亮的要求去处理的。其已经将</w:t>
      </w:r>
      <w:r>
        <w:rPr>
          <w:rFonts w:hint="eastAsia"/>
          <w:sz w:val="30"/>
          <w:szCs w:val="30"/>
        </w:rPr>
        <w:t>100</w:t>
      </w:r>
      <w:r>
        <w:rPr>
          <w:rFonts w:hint="eastAsia"/>
          <w:sz w:val="30"/>
          <w:szCs w:val="30"/>
        </w:rPr>
        <w:t>万元全部退给检察机关了。</w:t>
      </w:r>
    </w:p>
    <w:p w14:paraId="5C667299" w14:textId="77777777" w:rsidR="00B82C11" w:rsidRDefault="00B82C11">
      <w:pPr>
        <w:spacing w:line="500" w:lineRule="atLeast"/>
        <w:ind w:firstLine="600"/>
        <w:divId w:val="248660071"/>
        <w:rPr>
          <w:rFonts w:hint="eastAsia"/>
          <w:sz w:val="30"/>
          <w:szCs w:val="30"/>
        </w:rPr>
      </w:pPr>
      <w:r>
        <w:rPr>
          <w:rFonts w:hint="eastAsia"/>
          <w:sz w:val="30"/>
          <w:szCs w:val="30"/>
        </w:rPr>
        <w:t>15.</w:t>
      </w:r>
      <w:r>
        <w:rPr>
          <w:rFonts w:hint="eastAsia"/>
          <w:sz w:val="30"/>
          <w:szCs w:val="30"/>
        </w:rPr>
        <w:t>证人方某的证言：其系宝立隆公司会计。其称该公司有两个账户，一个是公账，一个是以李某</w:t>
      </w:r>
      <w:r>
        <w:rPr>
          <w:rFonts w:hint="eastAsia"/>
          <w:sz w:val="30"/>
          <w:szCs w:val="30"/>
        </w:rPr>
        <w:t>2</w:t>
      </w:r>
      <w:r>
        <w:rPr>
          <w:rFonts w:hint="eastAsia"/>
          <w:sz w:val="30"/>
          <w:szCs w:val="30"/>
        </w:rPr>
        <w:t>名义开的私人账户供公司使用。其曾依照老板吴某</w:t>
      </w:r>
      <w:r>
        <w:rPr>
          <w:rFonts w:hint="eastAsia"/>
          <w:sz w:val="30"/>
          <w:szCs w:val="30"/>
        </w:rPr>
        <w:t>1</w:t>
      </w:r>
      <w:r>
        <w:rPr>
          <w:rFonts w:hint="eastAsia"/>
          <w:sz w:val="30"/>
          <w:szCs w:val="30"/>
        </w:rPr>
        <w:t>的指示，让出纳杨某通过李某</w:t>
      </w:r>
      <w:r>
        <w:rPr>
          <w:rFonts w:hint="eastAsia"/>
          <w:sz w:val="30"/>
          <w:szCs w:val="30"/>
        </w:rPr>
        <w:t>2</w:t>
      </w:r>
      <w:r>
        <w:rPr>
          <w:rFonts w:hint="eastAsia"/>
          <w:sz w:val="30"/>
          <w:szCs w:val="30"/>
        </w:rPr>
        <w:t>私人账户转账</w:t>
      </w:r>
      <w:r>
        <w:rPr>
          <w:rFonts w:hint="eastAsia"/>
          <w:sz w:val="30"/>
          <w:szCs w:val="30"/>
        </w:rPr>
        <w:t>100</w:t>
      </w:r>
      <w:r>
        <w:rPr>
          <w:rFonts w:hint="eastAsia"/>
          <w:sz w:val="30"/>
          <w:szCs w:val="30"/>
        </w:rPr>
        <w:t>万元人民币至李某</w:t>
      </w:r>
      <w:r>
        <w:rPr>
          <w:rFonts w:hint="eastAsia"/>
          <w:sz w:val="30"/>
          <w:szCs w:val="30"/>
        </w:rPr>
        <w:t>1</w:t>
      </w:r>
      <w:r>
        <w:rPr>
          <w:rFonts w:hint="eastAsia"/>
          <w:sz w:val="30"/>
          <w:szCs w:val="30"/>
        </w:rPr>
        <w:t>名下的工商银行的账户。</w:t>
      </w:r>
    </w:p>
    <w:p w14:paraId="61474101" w14:textId="77777777" w:rsidR="00B82C11" w:rsidRDefault="00B82C11">
      <w:pPr>
        <w:spacing w:line="500" w:lineRule="atLeast"/>
        <w:ind w:firstLine="600"/>
        <w:divId w:val="1375227617"/>
        <w:rPr>
          <w:rFonts w:hint="eastAsia"/>
          <w:sz w:val="30"/>
          <w:szCs w:val="30"/>
        </w:rPr>
      </w:pPr>
      <w:r>
        <w:rPr>
          <w:rFonts w:hint="eastAsia"/>
          <w:sz w:val="30"/>
          <w:szCs w:val="30"/>
        </w:rPr>
        <w:t>16.</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年年中的时候，吴某</w:t>
      </w:r>
      <w:r>
        <w:rPr>
          <w:rFonts w:hint="eastAsia"/>
          <w:sz w:val="30"/>
          <w:szCs w:val="30"/>
        </w:rPr>
        <w:t>1</w:t>
      </w:r>
      <w:r>
        <w:rPr>
          <w:rFonts w:hint="eastAsia"/>
          <w:sz w:val="30"/>
          <w:szCs w:val="30"/>
        </w:rPr>
        <w:t>或张某</w:t>
      </w:r>
      <w:r>
        <w:rPr>
          <w:rFonts w:hint="eastAsia"/>
          <w:sz w:val="30"/>
          <w:szCs w:val="30"/>
        </w:rPr>
        <w:t>1</w:t>
      </w:r>
      <w:r>
        <w:rPr>
          <w:rFonts w:hint="eastAsia"/>
          <w:sz w:val="30"/>
          <w:szCs w:val="30"/>
        </w:rPr>
        <w:t>曾使用其身份证在浦发银行开设了一个银行账户（</w:t>
      </w:r>
      <w:r>
        <w:rPr>
          <w:rFonts w:hint="eastAsia"/>
          <w:sz w:val="30"/>
          <w:szCs w:val="30"/>
        </w:rPr>
        <w:t>62</w:t>
      </w:r>
      <w:r>
        <w:rPr>
          <w:rFonts w:hint="eastAsia"/>
          <w:sz w:val="30"/>
          <w:szCs w:val="30"/>
        </w:rPr>
        <w:t>×××</w:t>
      </w:r>
      <w:r>
        <w:rPr>
          <w:rFonts w:hint="eastAsia"/>
          <w:sz w:val="30"/>
          <w:szCs w:val="30"/>
        </w:rPr>
        <w:t>89</w:t>
      </w:r>
      <w:r>
        <w:rPr>
          <w:rFonts w:hint="eastAsia"/>
          <w:sz w:val="30"/>
          <w:szCs w:val="30"/>
        </w:rPr>
        <w:t>）给宝立隆公司使用。由于是亲戚关系，不好拒绝，而且其在浦发银行上班，以其名义开设账号存放资金比较安全，也可以算其业绩，故其没有拒绝。其将该账户交给该公司出纳之后就没有再过问。</w:t>
      </w:r>
    </w:p>
    <w:p w14:paraId="0595B303" w14:textId="77777777" w:rsidR="00B82C11" w:rsidRDefault="00B82C11">
      <w:pPr>
        <w:spacing w:line="500" w:lineRule="atLeast"/>
        <w:ind w:firstLine="600"/>
        <w:divId w:val="545339579"/>
        <w:rPr>
          <w:rFonts w:hint="eastAsia"/>
          <w:sz w:val="30"/>
          <w:szCs w:val="30"/>
        </w:rPr>
      </w:pPr>
      <w:r>
        <w:rPr>
          <w:rFonts w:hint="eastAsia"/>
          <w:sz w:val="30"/>
          <w:szCs w:val="30"/>
        </w:rPr>
        <w:t>17.</w:t>
      </w:r>
      <w:r>
        <w:rPr>
          <w:rFonts w:hint="eastAsia"/>
          <w:sz w:val="30"/>
          <w:szCs w:val="30"/>
        </w:rPr>
        <w:t>证人杨某的证言：其系宝立隆公司出纳。其称</w:t>
      </w:r>
      <w:r>
        <w:rPr>
          <w:rFonts w:hint="eastAsia"/>
          <w:sz w:val="30"/>
          <w:szCs w:val="30"/>
        </w:rPr>
        <w:t>2013</w:t>
      </w:r>
      <w:r>
        <w:rPr>
          <w:rFonts w:hint="eastAsia"/>
          <w:sz w:val="30"/>
          <w:szCs w:val="30"/>
        </w:rPr>
        <w:t>年年底，会计方某告诉其老板吴某</w:t>
      </w:r>
      <w:r>
        <w:rPr>
          <w:rFonts w:hint="eastAsia"/>
          <w:sz w:val="30"/>
          <w:szCs w:val="30"/>
        </w:rPr>
        <w:t>1</w:t>
      </w:r>
      <w:r>
        <w:rPr>
          <w:rFonts w:hint="eastAsia"/>
          <w:sz w:val="30"/>
          <w:szCs w:val="30"/>
        </w:rPr>
        <w:t>指示转账</w:t>
      </w:r>
      <w:r>
        <w:rPr>
          <w:rFonts w:hint="eastAsia"/>
          <w:sz w:val="30"/>
          <w:szCs w:val="30"/>
        </w:rPr>
        <w:t>100</w:t>
      </w:r>
      <w:r>
        <w:rPr>
          <w:rFonts w:hint="eastAsia"/>
          <w:sz w:val="30"/>
          <w:szCs w:val="30"/>
        </w:rPr>
        <w:t>万到一个指定账户，其便根据要求完成了转账，其不记得事后有没有再走内部流程审批程序。</w:t>
      </w:r>
    </w:p>
    <w:p w14:paraId="5B011FED" w14:textId="77777777" w:rsidR="00B82C11" w:rsidRDefault="00B82C11">
      <w:pPr>
        <w:spacing w:line="500" w:lineRule="atLeast"/>
        <w:ind w:firstLine="600"/>
        <w:divId w:val="1860851561"/>
        <w:rPr>
          <w:rFonts w:hint="eastAsia"/>
          <w:sz w:val="30"/>
          <w:szCs w:val="30"/>
        </w:rPr>
      </w:pPr>
      <w:r>
        <w:rPr>
          <w:rFonts w:hint="eastAsia"/>
          <w:sz w:val="30"/>
          <w:szCs w:val="30"/>
        </w:rPr>
        <w:t>18.</w:t>
      </w:r>
      <w:r>
        <w:rPr>
          <w:rFonts w:hint="eastAsia"/>
          <w:sz w:val="30"/>
          <w:szCs w:val="30"/>
        </w:rPr>
        <w:t>证人许某的证言：其系广东省建筑设计研究院南粤建筑设计研究所的副总建筑师，曾纯亮当时系该所的所长，负责全面工作。其称，其所经历的都是在合同中明确约定了设计补偿费的，如果设计方案未被采用，会按照合同要求将补偿款打入院里的账户，再由院里发放给南粤所。</w:t>
      </w:r>
    </w:p>
    <w:p w14:paraId="5532BCE2" w14:textId="77777777" w:rsidR="00B82C11" w:rsidRDefault="00B82C11">
      <w:pPr>
        <w:spacing w:line="500" w:lineRule="atLeast"/>
        <w:ind w:firstLine="600"/>
        <w:divId w:val="1724986313"/>
        <w:rPr>
          <w:rFonts w:hint="eastAsia"/>
          <w:sz w:val="30"/>
          <w:szCs w:val="30"/>
        </w:rPr>
      </w:pPr>
      <w:r>
        <w:rPr>
          <w:rFonts w:hint="eastAsia"/>
          <w:sz w:val="30"/>
          <w:szCs w:val="30"/>
        </w:rPr>
        <w:t>19.</w:t>
      </w:r>
      <w:r>
        <w:rPr>
          <w:rFonts w:hint="eastAsia"/>
          <w:sz w:val="30"/>
          <w:szCs w:val="30"/>
        </w:rPr>
        <w:t>被告人曾纯亮户籍材料，证实被告人曾纯亮的主体身份情况及已达刑事责任年龄。</w:t>
      </w:r>
    </w:p>
    <w:p w14:paraId="168518A0" w14:textId="77777777" w:rsidR="00B82C11" w:rsidRDefault="00B82C11">
      <w:pPr>
        <w:spacing w:line="500" w:lineRule="atLeast"/>
        <w:ind w:firstLine="600"/>
        <w:divId w:val="1337073251"/>
        <w:rPr>
          <w:rFonts w:hint="eastAsia"/>
          <w:sz w:val="30"/>
          <w:szCs w:val="30"/>
        </w:rPr>
      </w:pPr>
      <w:r>
        <w:rPr>
          <w:rFonts w:hint="eastAsia"/>
          <w:sz w:val="30"/>
          <w:szCs w:val="30"/>
        </w:rPr>
        <w:t>20.</w:t>
      </w:r>
      <w:r>
        <w:rPr>
          <w:rFonts w:hint="eastAsia"/>
          <w:sz w:val="30"/>
          <w:szCs w:val="30"/>
        </w:rPr>
        <w:t>被告人曾纯亮的供述</w:t>
      </w:r>
      <w:r>
        <w:rPr>
          <w:rFonts w:hint="eastAsia"/>
          <w:sz w:val="30"/>
          <w:szCs w:val="30"/>
        </w:rPr>
        <w:t>:</w:t>
      </w:r>
      <w:r>
        <w:rPr>
          <w:rFonts w:hint="eastAsia"/>
          <w:sz w:val="30"/>
          <w:szCs w:val="30"/>
        </w:rPr>
        <w:t>其任广东省建筑设计研究院南粤建筑设计研究所所长，其和广东第二师范学院的院长肖某系老乡，其曾以广东省建筑设计研究院的名义中标过该学院的几个设计项目，获得肖某认可，关系比较好。经广东第二师范学院基建处处长林某</w:t>
      </w:r>
      <w:r>
        <w:rPr>
          <w:rFonts w:hint="eastAsia"/>
          <w:sz w:val="30"/>
          <w:szCs w:val="30"/>
        </w:rPr>
        <w:t>1</w:t>
      </w:r>
      <w:r>
        <w:rPr>
          <w:rFonts w:hint="eastAsia"/>
          <w:sz w:val="30"/>
          <w:szCs w:val="30"/>
        </w:rPr>
        <w:t>介绍认识了巴厘岛公司的老板吴某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请求其利用和肖某院长的关系和影响，促成巴厘岛公司中标广东第二师范学院</w:t>
      </w:r>
      <w:r>
        <w:rPr>
          <w:rFonts w:hint="eastAsia"/>
          <w:sz w:val="30"/>
          <w:szCs w:val="30"/>
        </w:rPr>
        <w:t>BOT</w:t>
      </w:r>
      <w:r>
        <w:rPr>
          <w:rFonts w:hint="eastAsia"/>
          <w:sz w:val="30"/>
          <w:szCs w:val="30"/>
        </w:rPr>
        <w:t>项目，并表示如果顺利中标，就把项目设计交给其来做。其表示没问题，还说了“共赢”之类的话。</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月份，其约肖某等人到珠江新城一间餐厅吃饭并介绍了吴某</w:t>
      </w:r>
      <w:r>
        <w:rPr>
          <w:rFonts w:hint="eastAsia"/>
          <w:sz w:val="30"/>
          <w:szCs w:val="30"/>
        </w:rPr>
        <w:t>1</w:t>
      </w:r>
      <w:r>
        <w:rPr>
          <w:rFonts w:hint="eastAsia"/>
          <w:sz w:val="30"/>
          <w:szCs w:val="30"/>
        </w:rPr>
        <w:t>给肖某和广东第二师范学院的其他院领导，说吴某</w:t>
      </w:r>
      <w:r>
        <w:rPr>
          <w:rFonts w:hint="eastAsia"/>
          <w:sz w:val="30"/>
          <w:szCs w:val="30"/>
        </w:rPr>
        <w:t>1</w:t>
      </w:r>
      <w:r>
        <w:rPr>
          <w:rFonts w:hint="eastAsia"/>
          <w:sz w:val="30"/>
          <w:szCs w:val="30"/>
        </w:rPr>
        <w:t>“很有实力”，并积极促成这件事。吴某</w:t>
      </w:r>
      <w:r>
        <w:rPr>
          <w:rFonts w:hint="eastAsia"/>
          <w:sz w:val="30"/>
          <w:szCs w:val="30"/>
        </w:rPr>
        <w:t>1</w:t>
      </w:r>
      <w:r>
        <w:rPr>
          <w:rFonts w:hint="eastAsia"/>
          <w:sz w:val="30"/>
          <w:szCs w:val="30"/>
        </w:rPr>
        <w:t>中标后通知其做设计，其带领南粤建筑设计研究所的梁某具体负责，先后做了两个方案。</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月份其将整套方案报给吴某</w:t>
      </w:r>
      <w:r>
        <w:rPr>
          <w:rFonts w:hint="eastAsia"/>
          <w:sz w:val="30"/>
          <w:szCs w:val="30"/>
        </w:rPr>
        <w:t>1</w:t>
      </w:r>
      <w:r>
        <w:rPr>
          <w:rFonts w:hint="eastAsia"/>
          <w:sz w:val="30"/>
          <w:szCs w:val="30"/>
        </w:rPr>
        <w:t>，同年</w:t>
      </w:r>
      <w:r>
        <w:rPr>
          <w:rFonts w:hint="eastAsia"/>
          <w:sz w:val="30"/>
          <w:szCs w:val="30"/>
        </w:rPr>
        <w:t>5</w:t>
      </w:r>
      <w:r>
        <w:rPr>
          <w:rFonts w:hint="eastAsia"/>
          <w:sz w:val="30"/>
          <w:szCs w:val="30"/>
        </w:rPr>
        <w:t>月份，吴某</w:t>
      </w:r>
      <w:r>
        <w:rPr>
          <w:rFonts w:hint="eastAsia"/>
          <w:sz w:val="30"/>
          <w:szCs w:val="30"/>
        </w:rPr>
        <w:t>1</w:t>
      </w:r>
      <w:r>
        <w:rPr>
          <w:rFonts w:hint="eastAsia"/>
          <w:sz w:val="30"/>
          <w:szCs w:val="30"/>
        </w:rPr>
        <w:t>打电话给其，说不采纳其设计方案，愿意补偿</w:t>
      </w:r>
      <w:r>
        <w:rPr>
          <w:rFonts w:hint="eastAsia"/>
          <w:sz w:val="30"/>
          <w:szCs w:val="30"/>
        </w:rPr>
        <w:t>60-70</w:t>
      </w:r>
      <w:r>
        <w:rPr>
          <w:rFonts w:hint="eastAsia"/>
          <w:sz w:val="30"/>
          <w:szCs w:val="30"/>
        </w:rPr>
        <w:t>万元，其对吴某</w:t>
      </w:r>
      <w:r>
        <w:rPr>
          <w:rFonts w:hint="eastAsia"/>
          <w:sz w:val="30"/>
          <w:szCs w:val="30"/>
        </w:rPr>
        <w:t>1</w:t>
      </w:r>
      <w:r>
        <w:rPr>
          <w:rFonts w:hint="eastAsia"/>
          <w:sz w:val="30"/>
          <w:szCs w:val="30"/>
        </w:rPr>
        <w:t>说多给一点，吴某</w:t>
      </w:r>
      <w:r>
        <w:rPr>
          <w:rFonts w:hint="eastAsia"/>
          <w:sz w:val="30"/>
          <w:szCs w:val="30"/>
        </w:rPr>
        <w:t>1</w:t>
      </w:r>
      <w:r>
        <w:rPr>
          <w:rFonts w:hint="eastAsia"/>
          <w:sz w:val="30"/>
          <w:szCs w:val="30"/>
        </w:rPr>
        <w:t>当场没做表示。</w:t>
      </w:r>
      <w:r>
        <w:rPr>
          <w:rFonts w:hint="eastAsia"/>
          <w:sz w:val="30"/>
          <w:szCs w:val="30"/>
        </w:rPr>
        <w:t>2013</w:t>
      </w:r>
      <w:r>
        <w:rPr>
          <w:rFonts w:hint="eastAsia"/>
          <w:sz w:val="30"/>
          <w:szCs w:val="30"/>
        </w:rPr>
        <w:t>年底，其打电话给吴某</w:t>
      </w:r>
      <w:r>
        <w:rPr>
          <w:rFonts w:hint="eastAsia"/>
          <w:sz w:val="30"/>
          <w:szCs w:val="30"/>
        </w:rPr>
        <w:t>1</w:t>
      </w:r>
      <w:r>
        <w:rPr>
          <w:rFonts w:hint="eastAsia"/>
          <w:sz w:val="30"/>
          <w:szCs w:val="30"/>
        </w:rPr>
        <w:t>追设计费，吴某</w:t>
      </w:r>
      <w:r>
        <w:rPr>
          <w:rFonts w:hint="eastAsia"/>
          <w:sz w:val="30"/>
          <w:szCs w:val="30"/>
        </w:rPr>
        <w:t>1</w:t>
      </w:r>
      <w:r>
        <w:rPr>
          <w:rFonts w:hint="eastAsia"/>
          <w:sz w:val="30"/>
          <w:szCs w:val="30"/>
        </w:rPr>
        <w:t>就说给够</w:t>
      </w:r>
      <w:r>
        <w:rPr>
          <w:rFonts w:hint="eastAsia"/>
          <w:sz w:val="30"/>
          <w:szCs w:val="30"/>
        </w:rPr>
        <w:t>100</w:t>
      </w:r>
      <w:r>
        <w:rPr>
          <w:rFonts w:hint="eastAsia"/>
          <w:sz w:val="30"/>
          <w:szCs w:val="30"/>
        </w:rPr>
        <w:t>万元。其表示同意，并提供了其妻子李某</w:t>
      </w:r>
      <w:r>
        <w:rPr>
          <w:rFonts w:hint="eastAsia"/>
          <w:sz w:val="30"/>
          <w:szCs w:val="30"/>
        </w:rPr>
        <w:t>1</w:t>
      </w:r>
      <w:r>
        <w:rPr>
          <w:rFonts w:hint="eastAsia"/>
          <w:sz w:val="30"/>
          <w:szCs w:val="30"/>
        </w:rPr>
        <w:t>的工商银行账号。其收到钱后去跟肖某说吴某</w:t>
      </w:r>
      <w:r>
        <w:rPr>
          <w:rFonts w:hint="eastAsia"/>
          <w:sz w:val="30"/>
          <w:szCs w:val="30"/>
        </w:rPr>
        <w:t>1</w:t>
      </w:r>
      <w:r>
        <w:rPr>
          <w:rFonts w:hint="eastAsia"/>
          <w:sz w:val="30"/>
          <w:szCs w:val="30"/>
        </w:rPr>
        <w:t>给了</w:t>
      </w:r>
      <w:r>
        <w:rPr>
          <w:rFonts w:hint="eastAsia"/>
          <w:sz w:val="30"/>
          <w:szCs w:val="30"/>
        </w:rPr>
        <w:t>100</w:t>
      </w:r>
      <w:r>
        <w:rPr>
          <w:rFonts w:hint="eastAsia"/>
          <w:sz w:val="30"/>
          <w:szCs w:val="30"/>
        </w:rPr>
        <w:t>万元方案补偿费，问肖某怎么处理这个钱，肖某说不关他的事，叫</w:t>
      </w:r>
      <w:r>
        <w:rPr>
          <w:rFonts w:hint="eastAsia"/>
          <w:sz w:val="30"/>
          <w:szCs w:val="30"/>
        </w:rPr>
        <w:t>其自己处理。该笔钱用于购买理财产品了，其后又取出一些给其儿子买房。</w:t>
      </w:r>
    </w:p>
    <w:p w14:paraId="0B0E6288" w14:textId="77777777" w:rsidR="00B82C11" w:rsidRDefault="00B82C11">
      <w:pPr>
        <w:spacing w:line="500" w:lineRule="atLeast"/>
        <w:ind w:firstLine="600"/>
        <w:divId w:val="1544444056"/>
        <w:rPr>
          <w:rFonts w:hint="eastAsia"/>
          <w:sz w:val="30"/>
          <w:szCs w:val="30"/>
        </w:rPr>
      </w:pPr>
      <w:r>
        <w:rPr>
          <w:rFonts w:hint="eastAsia"/>
          <w:sz w:val="30"/>
          <w:szCs w:val="30"/>
        </w:rPr>
        <w:t>21.</w:t>
      </w:r>
      <w:r>
        <w:rPr>
          <w:rFonts w:hint="eastAsia"/>
          <w:sz w:val="30"/>
          <w:szCs w:val="30"/>
        </w:rPr>
        <w:t>视听资料，证实侦查机关依法讯问被告人曾纯亮的全过程及被告人曾纯亮的供述情况。</w:t>
      </w:r>
    </w:p>
    <w:p w14:paraId="41E6BBEB" w14:textId="77777777" w:rsidR="00B82C11" w:rsidRDefault="00B82C11">
      <w:pPr>
        <w:spacing w:line="500" w:lineRule="atLeast"/>
        <w:ind w:firstLine="600"/>
        <w:divId w:val="1861163861"/>
        <w:rPr>
          <w:rFonts w:hint="eastAsia"/>
          <w:sz w:val="30"/>
          <w:szCs w:val="30"/>
        </w:rPr>
      </w:pPr>
      <w:r>
        <w:rPr>
          <w:rFonts w:hint="eastAsia"/>
          <w:sz w:val="30"/>
          <w:szCs w:val="30"/>
        </w:rPr>
        <w:t>一审判决认为，被告人曾纯亮作为与国家工作人员关系密切的人，利用该国家工作人员职权或者地位形成的便利条件，通过其他国家工作人员职务上的行为，为请托人谋取不正当利益，收受请托人财物，数额巨大，其行为构成利用影响力受贿罪。公诉机关指控被告人曾纯亮犯利用影响力受贿罪事实清楚，证据充分，罪名成立，予以支持。被告人曾纯亮自动投案，能如实供述自己的罪行，构成自首，且退缴全部违法所得，依法可以从轻或者减轻处罚。根据被告人曾纯亮的具体犯罪行为、危害后果、认罪态度等情节，依照《中华人民共和国刑法》第三百八十八条之一第一款、第六十七条第一款、第七十二条、第七十三条、第五十三条、第六十四条，《最高人民法院、最高人民检察院关于办理贪污贿赂刑事案件适用法律若干问题的解释》第十条第一款、第十九条、第二十条之规定，判决如下：</w:t>
      </w:r>
    </w:p>
    <w:p w14:paraId="4BC40F45" w14:textId="77777777" w:rsidR="00B82C11" w:rsidRDefault="00B82C11">
      <w:pPr>
        <w:spacing w:line="500" w:lineRule="atLeast"/>
        <w:ind w:firstLine="600"/>
        <w:divId w:val="178589140"/>
        <w:rPr>
          <w:rFonts w:hint="eastAsia"/>
          <w:sz w:val="30"/>
          <w:szCs w:val="30"/>
        </w:rPr>
      </w:pPr>
      <w:r>
        <w:rPr>
          <w:rFonts w:hint="eastAsia"/>
          <w:sz w:val="30"/>
          <w:szCs w:val="30"/>
        </w:rPr>
        <w:t>一、被告人曾纯亮犯利用影响力受贿罪，判处有期徒刑二年五个月，缓刑三年，并处罚金二十万元。</w:t>
      </w:r>
    </w:p>
    <w:p w14:paraId="3B8AAF4C" w14:textId="77777777" w:rsidR="00B82C11" w:rsidRDefault="00B82C11">
      <w:pPr>
        <w:spacing w:line="500" w:lineRule="atLeast"/>
        <w:ind w:firstLine="600"/>
        <w:divId w:val="431822691"/>
        <w:rPr>
          <w:rFonts w:hint="eastAsia"/>
          <w:sz w:val="30"/>
          <w:szCs w:val="30"/>
        </w:rPr>
      </w:pPr>
      <w:r>
        <w:rPr>
          <w:rFonts w:hint="eastAsia"/>
          <w:sz w:val="30"/>
          <w:szCs w:val="30"/>
        </w:rPr>
        <w:t>二、扣押在案的贿款人民币</w:t>
      </w:r>
      <w:r>
        <w:rPr>
          <w:rFonts w:hint="eastAsia"/>
          <w:sz w:val="30"/>
          <w:szCs w:val="30"/>
        </w:rPr>
        <w:t>100</w:t>
      </w:r>
      <w:r>
        <w:rPr>
          <w:rFonts w:hint="eastAsia"/>
          <w:sz w:val="30"/>
          <w:szCs w:val="30"/>
        </w:rPr>
        <w:t>万元予以没收，上缴国库。</w:t>
      </w:r>
    </w:p>
    <w:p w14:paraId="5273B94B" w14:textId="77777777" w:rsidR="00B82C11" w:rsidRDefault="00B82C11">
      <w:pPr>
        <w:spacing w:line="500" w:lineRule="atLeast"/>
        <w:ind w:firstLine="600"/>
        <w:divId w:val="1314867195"/>
        <w:rPr>
          <w:rFonts w:hint="eastAsia"/>
          <w:sz w:val="30"/>
          <w:szCs w:val="30"/>
        </w:rPr>
      </w:pPr>
      <w:r>
        <w:rPr>
          <w:rFonts w:hint="eastAsia"/>
          <w:sz w:val="30"/>
          <w:szCs w:val="30"/>
        </w:rPr>
        <w:t>抗诉机关意见。</w:t>
      </w:r>
    </w:p>
    <w:p w14:paraId="3C986569" w14:textId="77777777" w:rsidR="00B82C11" w:rsidRDefault="00B82C11">
      <w:pPr>
        <w:spacing w:line="500" w:lineRule="atLeast"/>
        <w:ind w:firstLine="600"/>
        <w:divId w:val="1975938029"/>
        <w:rPr>
          <w:rFonts w:hint="eastAsia"/>
          <w:sz w:val="30"/>
          <w:szCs w:val="30"/>
        </w:rPr>
      </w:pPr>
      <w:r>
        <w:rPr>
          <w:rFonts w:hint="eastAsia"/>
          <w:sz w:val="30"/>
          <w:szCs w:val="30"/>
        </w:rPr>
        <w:t>宣判后，一审公诉机关认为判决有误，提出抗诉，广州市人民检察院对一审公诉机关的抗诉予以支持，并提出如下支抗意见：原审被告人曾纯亮有索贿情节，一审判决认定事实有误；曾纯亮受贿数额</w:t>
      </w:r>
      <w:r>
        <w:rPr>
          <w:rFonts w:hint="eastAsia"/>
          <w:sz w:val="30"/>
          <w:szCs w:val="30"/>
        </w:rPr>
        <w:t>100</w:t>
      </w:r>
      <w:r>
        <w:rPr>
          <w:rFonts w:hint="eastAsia"/>
          <w:sz w:val="30"/>
          <w:szCs w:val="30"/>
        </w:rPr>
        <w:t>万元，数额巨大，具有索贿情节，并另从公款支付设计团队劳务费，不应当减轻处罚并适用缓刑。</w:t>
      </w:r>
    </w:p>
    <w:p w14:paraId="3D774DF4" w14:textId="77777777" w:rsidR="00B82C11" w:rsidRDefault="00B82C11">
      <w:pPr>
        <w:spacing w:line="500" w:lineRule="atLeast"/>
        <w:ind w:firstLine="600"/>
        <w:divId w:val="307128191"/>
        <w:rPr>
          <w:rFonts w:hint="eastAsia"/>
          <w:sz w:val="30"/>
          <w:szCs w:val="30"/>
        </w:rPr>
      </w:pPr>
      <w:r>
        <w:rPr>
          <w:rFonts w:hint="eastAsia"/>
          <w:sz w:val="30"/>
          <w:szCs w:val="30"/>
        </w:rPr>
        <w:t>原审被告人曾纯亮认为一审判决认定的事实清楚，定罪正确，量刑适当，应维持原判。</w:t>
      </w:r>
    </w:p>
    <w:p w14:paraId="24F65732" w14:textId="77777777" w:rsidR="00B82C11" w:rsidRDefault="00B82C11">
      <w:pPr>
        <w:spacing w:line="500" w:lineRule="atLeast"/>
        <w:ind w:firstLine="600"/>
        <w:divId w:val="342631935"/>
        <w:rPr>
          <w:rFonts w:hint="eastAsia"/>
          <w:sz w:val="30"/>
          <w:szCs w:val="30"/>
        </w:rPr>
      </w:pPr>
      <w:r>
        <w:rPr>
          <w:rFonts w:hint="eastAsia"/>
          <w:sz w:val="30"/>
          <w:szCs w:val="30"/>
        </w:rPr>
        <w:t>二审辩护人提出的辩护意见是：一审判决认定事实清楚，证据确实、充分，适用法律正确，量刑适当，检察机关抗诉理由不成立，请求二审法院维持原判。</w:t>
      </w:r>
    </w:p>
    <w:p w14:paraId="197BCC91" w14:textId="77777777" w:rsidR="00B82C11" w:rsidRDefault="00B82C11">
      <w:pPr>
        <w:spacing w:line="500" w:lineRule="atLeast"/>
        <w:ind w:firstLine="600"/>
        <w:divId w:val="785849079"/>
        <w:rPr>
          <w:rFonts w:hint="eastAsia"/>
          <w:sz w:val="30"/>
          <w:szCs w:val="30"/>
        </w:rPr>
      </w:pPr>
      <w:r>
        <w:rPr>
          <w:rFonts w:hint="eastAsia"/>
          <w:sz w:val="30"/>
          <w:szCs w:val="30"/>
        </w:rPr>
        <w:t>二审中本院经审理查明，</w:t>
      </w:r>
      <w:r>
        <w:rPr>
          <w:rFonts w:hint="eastAsia"/>
          <w:sz w:val="30"/>
          <w:szCs w:val="30"/>
        </w:rPr>
        <w:t>2013</w:t>
      </w:r>
      <w:r>
        <w:rPr>
          <w:rFonts w:hint="eastAsia"/>
          <w:sz w:val="30"/>
          <w:szCs w:val="30"/>
        </w:rPr>
        <w:t>年原审被告人曾纯亮任广东省建筑设计研究院南粤建筑设计研究所所长期间，接受广西壮族自治区贵港市巴厘岛房地产开发有限公司法定代表人吴某</w:t>
      </w:r>
      <w:r>
        <w:rPr>
          <w:rFonts w:hint="eastAsia"/>
          <w:sz w:val="30"/>
          <w:szCs w:val="30"/>
        </w:rPr>
        <w:t>1</w:t>
      </w:r>
      <w:r>
        <w:rPr>
          <w:rFonts w:hint="eastAsia"/>
          <w:sz w:val="30"/>
          <w:szCs w:val="30"/>
        </w:rPr>
        <w:t>请托，利用其与时任广东第二师范学院院长肖某的密切关系，通过肖某职务上的行为使该公司在该学院的</w:t>
      </w:r>
      <w:r>
        <w:rPr>
          <w:rFonts w:hint="eastAsia"/>
          <w:sz w:val="30"/>
          <w:szCs w:val="30"/>
        </w:rPr>
        <w:t>BOT</w:t>
      </w:r>
      <w:r>
        <w:rPr>
          <w:rFonts w:hint="eastAsia"/>
          <w:sz w:val="30"/>
          <w:szCs w:val="30"/>
        </w:rPr>
        <w:t>建设项目“广东省中小学校长与教师研修中心大楼项目”的招标过程中顺利中标。后曾纯亮带领团队制作了上述项目的前期设计方案参与评选，落选后，曾纯亮经与吴某</w:t>
      </w:r>
      <w:r>
        <w:rPr>
          <w:rFonts w:hint="eastAsia"/>
          <w:sz w:val="30"/>
          <w:szCs w:val="30"/>
        </w:rPr>
        <w:t>1</w:t>
      </w:r>
      <w:r>
        <w:rPr>
          <w:rFonts w:hint="eastAsia"/>
          <w:sz w:val="30"/>
          <w:szCs w:val="30"/>
        </w:rPr>
        <w:t>协商并追讨，以上述项目设计方案补偿费的名义收受吴某</w:t>
      </w:r>
      <w:r>
        <w:rPr>
          <w:rFonts w:hint="eastAsia"/>
          <w:sz w:val="30"/>
          <w:szCs w:val="30"/>
        </w:rPr>
        <w:t>1</w:t>
      </w:r>
      <w:r>
        <w:rPr>
          <w:rFonts w:hint="eastAsia"/>
          <w:sz w:val="30"/>
          <w:szCs w:val="30"/>
        </w:rPr>
        <w:t>给予的</w:t>
      </w:r>
      <w:r>
        <w:rPr>
          <w:rFonts w:hint="eastAsia"/>
          <w:sz w:val="30"/>
          <w:szCs w:val="30"/>
        </w:rPr>
        <w:t>100</w:t>
      </w:r>
      <w:r>
        <w:rPr>
          <w:rFonts w:hint="eastAsia"/>
          <w:sz w:val="30"/>
          <w:szCs w:val="30"/>
        </w:rPr>
        <w:t>万元人民币，并全部占为己有。</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日，曾纯亮到检察机关投案，如实供认了自己的犯罪事实，并于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日向广州市人民检察院退缴全部赃款人民币</w:t>
      </w:r>
      <w:r>
        <w:rPr>
          <w:rFonts w:hint="eastAsia"/>
          <w:sz w:val="30"/>
          <w:szCs w:val="30"/>
        </w:rPr>
        <w:t>100</w:t>
      </w:r>
      <w:r>
        <w:rPr>
          <w:rFonts w:hint="eastAsia"/>
          <w:sz w:val="30"/>
          <w:szCs w:val="30"/>
        </w:rPr>
        <w:t>万元。</w:t>
      </w:r>
    </w:p>
    <w:p w14:paraId="3D63A161" w14:textId="77777777" w:rsidR="00B82C11" w:rsidRDefault="00B82C11">
      <w:pPr>
        <w:spacing w:line="500" w:lineRule="atLeast"/>
        <w:ind w:firstLine="600"/>
        <w:divId w:val="261494304"/>
        <w:rPr>
          <w:rFonts w:hint="eastAsia"/>
          <w:sz w:val="30"/>
          <w:szCs w:val="30"/>
        </w:rPr>
      </w:pPr>
      <w:r>
        <w:rPr>
          <w:rFonts w:hint="eastAsia"/>
          <w:sz w:val="30"/>
          <w:szCs w:val="30"/>
        </w:rPr>
        <w:t>本院认定上述事实的证据，与一审判决采信的证据一致。</w:t>
      </w:r>
    </w:p>
    <w:p w14:paraId="3232E3C0" w14:textId="77777777" w:rsidR="00B82C11" w:rsidRDefault="00B82C11">
      <w:pPr>
        <w:spacing w:line="500" w:lineRule="atLeast"/>
        <w:ind w:firstLine="600"/>
        <w:divId w:val="1226600851"/>
        <w:rPr>
          <w:rFonts w:hint="eastAsia"/>
          <w:sz w:val="30"/>
          <w:szCs w:val="30"/>
        </w:rPr>
      </w:pPr>
      <w:r>
        <w:rPr>
          <w:rFonts w:hint="eastAsia"/>
          <w:sz w:val="30"/>
          <w:szCs w:val="30"/>
        </w:rPr>
        <w:t>对于抗诉机关提出的抗诉意见，本院经审理认为，综合行贿人吴某</w:t>
      </w:r>
      <w:r>
        <w:rPr>
          <w:rFonts w:hint="eastAsia"/>
          <w:sz w:val="30"/>
          <w:szCs w:val="30"/>
        </w:rPr>
        <w:t>1</w:t>
      </w:r>
      <w:r>
        <w:rPr>
          <w:rFonts w:hint="eastAsia"/>
          <w:sz w:val="30"/>
          <w:szCs w:val="30"/>
        </w:rPr>
        <w:t>的陈述、证人张某</w:t>
      </w:r>
      <w:r>
        <w:rPr>
          <w:rFonts w:hint="eastAsia"/>
          <w:sz w:val="30"/>
          <w:szCs w:val="30"/>
        </w:rPr>
        <w:t>1</w:t>
      </w:r>
      <w:r>
        <w:rPr>
          <w:rFonts w:hint="eastAsia"/>
          <w:sz w:val="30"/>
          <w:szCs w:val="30"/>
        </w:rPr>
        <w:t>的证言、原审被告人曾纯亮的供述，可以证实曾纯亮曾就设计费金额一事与吴某</w:t>
      </w:r>
      <w:r>
        <w:rPr>
          <w:rFonts w:hint="eastAsia"/>
          <w:sz w:val="30"/>
          <w:szCs w:val="30"/>
        </w:rPr>
        <w:t>1</w:t>
      </w:r>
      <w:r>
        <w:rPr>
          <w:rFonts w:hint="eastAsia"/>
          <w:sz w:val="30"/>
          <w:szCs w:val="30"/>
        </w:rPr>
        <w:t>进行讨论并打电话追索，该行为已构成索贿，抗诉机关提出的曾纯亮具有索贿情节的抗诉理由成立，本院予以采纳。对于抗诉机关提出的不应当对曾纯亮减轻处罚并适用缓刑的意见，本院经审理认为，曾纯亮虽具有自首及全部退赃的情节，但其利用影响力受贿数额巨大，不宜减轻处罚，综合其在本案中的犯罪事实、认罪态度、量刑情节，可以对其从轻处罚并适用缓刑。</w:t>
      </w:r>
    </w:p>
    <w:p w14:paraId="65580A99" w14:textId="77777777" w:rsidR="00B82C11" w:rsidRDefault="00B82C11">
      <w:pPr>
        <w:spacing w:line="500" w:lineRule="atLeast"/>
        <w:ind w:firstLine="600"/>
        <w:divId w:val="1070423648"/>
        <w:rPr>
          <w:rFonts w:hint="eastAsia"/>
          <w:sz w:val="30"/>
          <w:szCs w:val="30"/>
        </w:rPr>
      </w:pPr>
      <w:r>
        <w:rPr>
          <w:rFonts w:hint="eastAsia"/>
          <w:sz w:val="30"/>
          <w:szCs w:val="30"/>
        </w:rPr>
        <w:t>本院认为，原审被告人曾纯亮作为与国家工作人员关系密切的人，利用该国家工作人员职权形成的便利条件，通过其他国家工作人员职务上的行为，为请托人谋取不正当利益，索取请托人财物，数额巨大，其行为已构成利用影响力受贿罪。曾纯亮自动投案，如实供述自己的罪行，属自首，可以从轻处罚。曾纯亮已退缴全部违法所得，可以从轻处罚。一审判决认定的基本事实清楚，但对曾纯亮的索贿行为未予认定，本院予以纠正。一审判决对曾纯亮减轻处罚不当，本院予以纠正。综合曾纯亮的犯罪行为、危害后果、认罪态度、量刑情节，依照《中华人民共和国刑事诉讼法》第二百二十五条第一款第二项、第三项、《中华人民共和国刑法》第三百八十八条之一第一款、第六十七条第一款、第七十二条第一款、第三款、第七十三条第二款、第三款、第五十三条、第六十四条、《最高人民法院、最高人民检察院关于办理贪污贿赂刑事案件适用法律若干问题的解释》第十条第一款、第十九条之规定，判决如下：</w:t>
      </w:r>
    </w:p>
    <w:p w14:paraId="7D9B8537" w14:textId="77777777" w:rsidR="00B82C11" w:rsidRDefault="00B82C11">
      <w:pPr>
        <w:spacing w:line="500" w:lineRule="atLeast"/>
        <w:ind w:firstLine="600"/>
        <w:divId w:val="702487212"/>
        <w:rPr>
          <w:rFonts w:hint="eastAsia"/>
          <w:sz w:val="30"/>
          <w:szCs w:val="30"/>
        </w:rPr>
      </w:pPr>
      <w:r>
        <w:rPr>
          <w:rFonts w:hint="eastAsia"/>
          <w:sz w:val="30"/>
          <w:szCs w:val="30"/>
        </w:rPr>
        <w:t>一、维持广州市越秀区人民法院（</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315</w:t>
      </w:r>
      <w:r>
        <w:rPr>
          <w:rFonts w:hint="eastAsia"/>
          <w:sz w:val="30"/>
          <w:szCs w:val="30"/>
        </w:rPr>
        <w:t>号刑事判决第一项中对曾纯亮的定罪部分和第二项。</w:t>
      </w:r>
    </w:p>
    <w:p w14:paraId="525295ED" w14:textId="77777777" w:rsidR="00B82C11" w:rsidRDefault="00B82C11">
      <w:pPr>
        <w:spacing w:line="500" w:lineRule="atLeast"/>
        <w:ind w:firstLine="600"/>
        <w:divId w:val="1164009033"/>
        <w:rPr>
          <w:rFonts w:hint="eastAsia"/>
          <w:sz w:val="30"/>
          <w:szCs w:val="30"/>
        </w:rPr>
      </w:pPr>
      <w:r>
        <w:rPr>
          <w:rFonts w:hint="eastAsia"/>
          <w:sz w:val="30"/>
          <w:szCs w:val="30"/>
        </w:rPr>
        <w:t>二、撤销广州市越秀区人民法院（</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315</w:t>
      </w:r>
      <w:r>
        <w:rPr>
          <w:rFonts w:hint="eastAsia"/>
          <w:sz w:val="30"/>
          <w:szCs w:val="30"/>
        </w:rPr>
        <w:t>号刑事判决第一项中对曾纯亮的量刑部分。</w:t>
      </w:r>
    </w:p>
    <w:p w14:paraId="454E842F" w14:textId="77777777" w:rsidR="00B82C11" w:rsidRDefault="00B82C11">
      <w:pPr>
        <w:spacing w:line="500" w:lineRule="atLeast"/>
        <w:ind w:firstLine="600"/>
        <w:divId w:val="1250193887"/>
        <w:rPr>
          <w:rFonts w:hint="eastAsia"/>
          <w:sz w:val="30"/>
          <w:szCs w:val="30"/>
        </w:rPr>
      </w:pPr>
      <w:r>
        <w:rPr>
          <w:rFonts w:hint="eastAsia"/>
          <w:sz w:val="30"/>
          <w:szCs w:val="30"/>
        </w:rPr>
        <w:t>三、原审被告人曾纯亮犯利用影响力受贿罪，判处有期徒刑三年，缓刑四年，并处罚金二十五万元。</w:t>
      </w:r>
    </w:p>
    <w:p w14:paraId="7031C5CE" w14:textId="77777777" w:rsidR="00B82C11" w:rsidRDefault="00B82C11">
      <w:pPr>
        <w:spacing w:line="500" w:lineRule="atLeast"/>
        <w:ind w:firstLine="600"/>
        <w:divId w:val="328290849"/>
        <w:rPr>
          <w:rFonts w:hint="eastAsia"/>
          <w:sz w:val="30"/>
          <w:szCs w:val="30"/>
        </w:rPr>
      </w:pPr>
      <w:r>
        <w:rPr>
          <w:rFonts w:hint="eastAsia"/>
          <w:sz w:val="30"/>
          <w:szCs w:val="30"/>
        </w:rPr>
        <w:t>（缓刑考验期限从判决确定之日起计算。罚金应于本判决发生法律效力之次日起一个月内向广州市越秀区人民法院缴纳。）</w:t>
      </w:r>
    </w:p>
    <w:p w14:paraId="407E5BA8" w14:textId="77777777" w:rsidR="00B82C11" w:rsidRDefault="00B82C11">
      <w:pPr>
        <w:spacing w:line="500" w:lineRule="atLeast"/>
        <w:ind w:firstLine="600"/>
        <w:divId w:val="1699315571"/>
        <w:rPr>
          <w:rFonts w:hint="eastAsia"/>
          <w:sz w:val="30"/>
          <w:szCs w:val="30"/>
        </w:rPr>
      </w:pPr>
      <w:r>
        <w:rPr>
          <w:rFonts w:hint="eastAsia"/>
          <w:sz w:val="30"/>
          <w:szCs w:val="30"/>
        </w:rPr>
        <w:t>本判决为终审判决。</w:t>
      </w:r>
    </w:p>
    <w:p w14:paraId="4A8F248E" w14:textId="77777777" w:rsidR="00B82C11" w:rsidRDefault="00B82C11">
      <w:pPr>
        <w:spacing w:line="500" w:lineRule="atLeast"/>
        <w:jc w:val="right"/>
        <w:divId w:val="2059351279"/>
        <w:rPr>
          <w:rFonts w:hint="eastAsia"/>
          <w:sz w:val="30"/>
          <w:szCs w:val="30"/>
        </w:rPr>
      </w:pPr>
      <w:r>
        <w:rPr>
          <w:rFonts w:hint="eastAsia"/>
          <w:sz w:val="30"/>
          <w:szCs w:val="30"/>
        </w:rPr>
        <w:t>审判长　边　龙</w:t>
      </w:r>
    </w:p>
    <w:p w14:paraId="707A4455" w14:textId="77777777" w:rsidR="00B82C11" w:rsidRDefault="00B82C11">
      <w:pPr>
        <w:spacing w:line="500" w:lineRule="atLeast"/>
        <w:jc w:val="right"/>
        <w:divId w:val="1376735108"/>
        <w:rPr>
          <w:rFonts w:hint="eastAsia"/>
          <w:sz w:val="30"/>
          <w:szCs w:val="30"/>
        </w:rPr>
      </w:pPr>
      <w:r>
        <w:rPr>
          <w:rFonts w:hint="eastAsia"/>
          <w:sz w:val="30"/>
          <w:szCs w:val="30"/>
        </w:rPr>
        <w:t>审判员　梁　敏</w:t>
      </w:r>
    </w:p>
    <w:p w14:paraId="1D9C6E89" w14:textId="77777777" w:rsidR="00B82C11" w:rsidRDefault="00B82C11">
      <w:pPr>
        <w:spacing w:line="500" w:lineRule="atLeast"/>
        <w:jc w:val="right"/>
        <w:divId w:val="591933088"/>
        <w:rPr>
          <w:rFonts w:hint="eastAsia"/>
          <w:sz w:val="30"/>
          <w:szCs w:val="30"/>
        </w:rPr>
      </w:pPr>
      <w:r>
        <w:rPr>
          <w:rFonts w:hint="eastAsia"/>
          <w:sz w:val="30"/>
          <w:szCs w:val="30"/>
        </w:rPr>
        <w:t>审判员　唐军国</w:t>
      </w:r>
    </w:p>
    <w:p w14:paraId="154948C7" w14:textId="77777777" w:rsidR="00B82C11" w:rsidRDefault="00B82C11">
      <w:pPr>
        <w:spacing w:line="500" w:lineRule="atLeast"/>
        <w:jc w:val="right"/>
        <w:divId w:val="859776508"/>
        <w:rPr>
          <w:rFonts w:hint="eastAsia"/>
          <w:sz w:val="30"/>
          <w:szCs w:val="30"/>
        </w:rPr>
      </w:pPr>
      <w:r>
        <w:rPr>
          <w:rFonts w:hint="eastAsia"/>
          <w:sz w:val="30"/>
          <w:szCs w:val="30"/>
        </w:rPr>
        <w:t>二〇一八年七月七日</w:t>
      </w:r>
    </w:p>
    <w:p w14:paraId="3779A6F3" w14:textId="77777777" w:rsidR="00B82C11" w:rsidRDefault="00B82C11">
      <w:pPr>
        <w:spacing w:line="500" w:lineRule="atLeast"/>
        <w:jc w:val="right"/>
        <w:divId w:val="1466193461"/>
        <w:rPr>
          <w:rFonts w:hint="eastAsia"/>
          <w:sz w:val="30"/>
          <w:szCs w:val="30"/>
        </w:rPr>
      </w:pPr>
      <w:r>
        <w:rPr>
          <w:rFonts w:hint="eastAsia"/>
          <w:sz w:val="30"/>
          <w:szCs w:val="30"/>
        </w:rPr>
        <w:t>书记员　林泽峰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DC26D" w14:textId="77777777" w:rsidR="00264EA2" w:rsidRDefault="00264EA2" w:rsidP="00264EA2">
      <w:pPr>
        <w:rPr>
          <w:rFonts w:hint="eastAsia"/>
        </w:rPr>
      </w:pPr>
      <w:r>
        <w:separator/>
      </w:r>
    </w:p>
  </w:endnote>
  <w:endnote w:type="continuationSeparator" w:id="0">
    <w:p w14:paraId="17AC5589" w14:textId="77777777" w:rsidR="00264EA2" w:rsidRDefault="00264EA2" w:rsidP="00264E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BC981" w14:textId="77777777" w:rsidR="00264EA2" w:rsidRDefault="00264EA2" w:rsidP="00264EA2">
      <w:pPr>
        <w:rPr>
          <w:rFonts w:hint="eastAsia"/>
        </w:rPr>
      </w:pPr>
      <w:r>
        <w:separator/>
      </w:r>
    </w:p>
  </w:footnote>
  <w:footnote w:type="continuationSeparator" w:id="0">
    <w:p w14:paraId="1788E0F4" w14:textId="77777777" w:rsidR="00264EA2" w:rsidRDefault="00264EA2" w:rsidP="00264EA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4EA2"/>
    <w:rsid w:val="00264EA2"/>
    <w:rsid w:val="00A23C24"/>
    <w:rsid w:val="00B82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AC96B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4EA2"/>
    <w:pPr>
      <w:tabs>
        <w:tab w:val="center" w:pos="4153"/>
        <w:tab w:val="right" w:pos="8306"/>
      </w:tabs>
      <w:snapToGrid w:val="0"/>
      <w:jc w:val="center"/>
    </w:pPr>
    <w:rPr>
      <w:sz w:val="18"/>
      <w:szCs w:val="18"/>
    </w:rPr>
  </w:style>
  <w:style w:type="character" w:customStyle="1" w:styleId="a4">
    <w:name w:val="页眉 字符"/>
    <w:basedOn w:val="a0"/>
    <w:link w:val="a3"/>
    <w:uiPriority w:val="99"/>
    <w:rsid w:val="00264EA2"/>
    <w:rPr>
      <w:rFonts w:ascii="宋体" w:eastAsia="宋体" w:hAnsi="宋体" w:cs="宋体"/>
      <w:sz w:val="18"/>
      <w:szCs w:val="18"/>
    </w:rPr>
  </w:style>
  <w:style w:type="paragraph" w:styleId="a5">
    <w:name w:val="footer"/>
    <w:basedOn w:val="a"/>
    <w:link w:val="a6"/>
    <w:uiPriority w:val="99"/>
    <w:unhideWhenUsed/>
    <w:rsid w:val="00264EA2"/>
    <w:pPr>
      <w:tabs>
        <w:tab w:val="center" w:pos="4153"/>
        <w:tab w:val="right" w:pos="8306"/>
      </w:tabs>
      <w:snapToGrid w:val="0"/>
    </w:pPr>
    <w:rPr>
      <w:sz w:val="18"/>
      <w:szCs w:val="18"/>
    </w:rPr>
  </w:style>
  <w:style w:type="character" w:customStyle="1" w:styleId="a6">
    <w:name w:val="页脚 字符"/>
    <w:basedOn w:val="a0"/>
    <w:link w:val="a5"/>
    <w:uiPriority w:val="99"/>
    <w:rsid w:val="00264EA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73732">
      <w:marLeft w:val="0"/>
      <w:marRight w:val="0"/>
      <w:marTop w:val="10"/>
      <w:marBottom w:val="10"/>
      <w:divBdr>
        <w:top w:val="none" w:sz="0" w:space="0" w:color="auto"/>
        <w:left w:val="none" w:sz="0" w:space="0" w:color="auto"/>
        <w:bottom w:val="none" w:sz="0" w:space="0" w:color="auto"/>
        <w:right w:val="none" w:sz="0" w:space="0" w:color="auto"/>
      </w:divBdr>
    </w:div>
    <w:div w:id="123155013">
      <w:marLeft w:val="0"/>
      <w:marRight w:val="0"/>
      <w:marTop w:val="10"/>
      <w:marBottom w:val="10"/>
      <w:divBdr>
        <w:top w:val="none" w:sz="0" w:space="0" w:color="auto"/>
        <w:left w:val="none" w:sz="0" w:space="0" w:color="auto"/>
        <w:bottom w:val="none" w:sz="0" w:space="0" w:color="auto"/>
        <w:right w:val="none" w:sz="0" w:space="0" w:color="auto"/>
      </w:divBdr>
    </w:div>
    <w:div w:id="178589140">
      <w:marLeft w:val="0"/>
      <w:marRight w:val="0"/>
      <w:marTop w:val="10"/>
      <w:marBottom w:val="10"/>
      <w:divBdr>
        <w:top w:val="none" w:sz="0" w:space="0" w:color="auto"/>
        <w:left w:val="none" w:sz="0" w:space="0" w:color="auto"/>
        <w:bottom w:val="none" w:sz="0" w:space="0" w:color="auto"/>
        <w:right w:val="none" w:sz="0" w:space="0" w:color="auto"/>
      </w:divBdr>
    </w:div>
    <w:div w:id="248660071">
      <w:marLeft w:val="0"/>
      <w:marRight w:val="0"/>
      <w:marTop w:val="10"/>
      <w:marBottom w:val="10"/>
      <w:divBdr>
        <w:top w:val="none" w:sz="0" w:space="0" w:color="auto"/>
        <w:left w:val="none" w:sz="0" w:space="0" w:color="auto"/>
        <w:bottom w:val="none" w:sz="0" w:space="0" w:color="auto"/>
        <w:right w:val="none" w:sz="0" w:space="0" w:color="auto"/>
      </w:divBdr>
    </w:div>
    <w:div w:id="261494304">
      <w:marLeft w:val="0"/>
      <w:marRight w:val="0"/>
      <w:marTop w:val="10"/>
      <w:marBottom w:val="10"/>
      <w:divBdr>
        <w:top w:val="none" w:sz="0" w:space="0" w:color="auto"/>
        <w:left w:val="none" w:sz="0" w:space="0" w:color="auto"/>
        <w:bottom w:val="none" w:sz="0" w:space="0" w:color="auto"/>
        <w:right w:val="none" w:sz="0" w:space="0" w:color="auto"/>
      </w:divBdr>
    </w:div>
    <w:div w:id="307128191">
      <w:marLeft w:val="0"/>
      <w:marRight w:val="0"/>
      <w:marTop w:val="10"/>
      <w:marBottom w:val="10"/>
      <w:divBdr>
        <w:top w:val="none" w:sz="0" w:space="0" w:color="auto"/>
        <w:left w:val="none" w:sz="0" w:space="0" w:color="auto"/>
        <w:bottom w:val="none" w:sz="0" w:space="0" w:color="auto"/>
        <w:right w:val="none" w:sz="0" w:space="0" w:color="auto"/>
      </w:divBdr>
    </w:div>
    <w:div w:id="328290849">
      <w:marLeft w:val="0"/>
      <w:marRight w:val="0"/>
      <w:marTop w:val="10"/>
      <w:marBottom w:val="10"/>
      <w:divBdr>
        <w:top w:val="none" w:sz="0" w:space="0" w:color="auto"/>
        <w:left w:val="none" w:sz="0" w:space="0" w:color="auto"/>
        <w:bottom w:val="none" w:sz="0" w:space="0" w:color="auto"/>
        <w:right w:val="none" w:sz="0" w:space="0" w:color="auto"/>
      </w:divBdr>
    </w:div>
    <w:div w:id="342631935">
      <w:marLeft w:val="0"/>
      <w:marRight w:val="0"/>
      <w:marTop w:val="10"/>
      <w:marBottom w:val="10"/>
      <w:divBdr>
        <w:top w:val="none" w:sz="0" w:space="0" w:color="auto"/>
        <w:left w:val="none" w:sz="0" w:space="0" w:color="auto"/>
        <w:bottom w:val="none" w:sz="0" w:space="0" w:color="auto"/>
        <w:right w:val="none" w:sz="0" w:space="0" w:color="auto"/>
      </w:divBdr>
    </w:div>
    <w:div w:id="431822691">
      <w:marLeft w:val="0"/>
      <w:marRight w:val="0"/>
      <w:marTop w:val="10"/>
      <w:marBottom w:val="10"/>
      <w:divBdr>
        <w:top w:val="none" w:sz="0" w:space="0" w:color="auto"/>
        <w:left w:val="none" w:sz="0" w:space="0" w:color="auto"/>
        <w:bottom w:val="none" w:sz="0" w:space="0" w:color="auto"/>
        <w:right w:val="none" w:sz="0" w:space="0" w:color="auto"/>
      </w:divBdr>
    </w:div>
    <w:div w:id="460878040">
      <w:marLeft w:val="0"/>
      <w:marRight w:val="0"/>
      <w:marTop w:val="10"/>
      <w:marBottom w:val="10"/>
      <w:divBdr>
        <w:top w:val="none" w:sz="0" w:space="0" w:color="auto"/>
        <w:left w:val="none" w:sz="0" w:space="0" w:color="auto"/>
        <w:bottom w:val="none" w:sz="0" w:space="0" w:color="auto"/>
        <w:right w:val="none" w:sz="0" w:space="0" w:color="auto"/>
      </w:divBdr>
    </w:div>
    <w:div w:id="498885009">
      <w:marLeft w:val="0"/>
      <w:marRight w:val="0"/>
      <w:marTop w:val="10"/>
      <w:marBottom w:val="10"/>
      <w:divBdr>
        <w:top w:val="none" w:sz="0" w:space="0" w:color="auto"/>
        <w:left w:val="none" w:sz="0" w:space="0" w:color="auto"/>
        <w:bottom w:val="none" w:sz="0" w:space="0" w:color="auto"/>
        <w:right w:val="none" w:sz="0" w:space="0" w:color="auto"/>
      </w:divBdr>
    </w:div>
    <w:div w:id="545339579">
      <w:marLeft w:val="0"/>
      <w:marRight w:val="0"/>
      <w:marTop w:val="10"/>
      <w:marBottom w:val="10"/>
      <w:divBdr>
        <w:top w:val="none" w:sz="0" w:space="0" w:color="auto"/>
        <w:left w:val="none" w:sz="0" w:space="0" w:color="auto"/>
        <w:bottom w:val="none" w:sz="0" w:space="0" w:color="auto"/>
        <w:right w:val="none" w:sz="0" w:space="0" w:color="auto"/>
      </w:divBdr>
    </w:div>
    <w:div w:id="582647746">
      <w:marLeft w:val="0"/>
      <w:marRight w:val="0"/>
      <w:marTop w:val="10"/>
      <w:marBottom w:val="10"/>
      <w:divBdr>
        <w:top w:val="none" w:sz="0" w:space="0" w:color="auto"/>
        <w:left w:val="none" w:sz="0" w:space="0" w:color="auto"/>
        <w:bottom w:val="none" w:sz="0" w:space="0" w:color="auto"/>
        <w:right w:val="none" w:sz="0" w:space="0" w:color="auto"/>
      </w:divBdr>
    </w:div>
    <w:div w:id="591933088">
      <w:marLeft w:val="0"/>
      <w:marRight w:val="720"/>
      <w:marTop w:val="10"/>
      <w:marBottom w:val="10"/>
      <w:divBdr>
        <w:top w:val="none" w:sz="0" w:space="0" w:color="auto"/>
        <w:left w:val="none" w:sz="0" w:space="0" w:color="auto"/>
        <w:bottom w:val="none" w:sz="0" w:space="0" w:color="auto"/>
        <w:right w:val="none" w:sz="0" w:space="0" w:color="auto"/>
      </w:divBdr>
    </w:div>
    <w:div w:id="611478746">
      <w:marLeft w:val="0"/>
      <w:marRight w:val="0"/>
      <w:marTop w:val="10"/>
      <w:marBottom w:val="10"/>
      <w:divBdr>
        <w:top w:val="none" w:sz="0" w:space="0" w:color="auto"/>
        <w:left w:val="none" w:sz="0" w:space="0" w:color="auto"/>
        <w:bottom w:val="none" w:sz="0" w:space="0" w:color="auto"/>
        <w:right w:val="none" w:sz="0" w:space="0" w:color="auto"/>
      </w:divBdr>
    </w:div>
    <w:div w:id="688071838">
      <w:marLeft w:val="0"/>
      <w:marRight w:val="0"/>
      <w:marTop w:val="10"/>
      <w:marBottom w:val="10"/>
      <w:divBdr>
        <w:top w:val="none" w:sz="0" w:space="0" w:color="auto"/>
        <w:left w:val="none" w:sz="0" w:space="0" w:color="auto"/>
        <w:bottom w:val="none" w:sz="0" w:space="0" w:color="auto"/>
        <w:right w:val="none" w:sz="0" w:space="0" w:color="auto"/>
      </w:divBdr>
    </w:div>
    <w:div w:id="702487212">
      <w:marLeft w:val="0"/>
      <w:marRight w:val="0"/>
      <w:marTop w:val="10"/>
      <w:marBottom w:val="10"/>
      <w:divBdr>
        <w:top w:val="none" w:sz="0" w:space="0" w:color="auto"/>
        <w:left w:val="none" w:sz="0" w:space="0" w:color="auto"/>
        <w:bottom w:val="none" w:sz="0" w:space="0" w:color="auto"/>
        <w:right w:val="none" w:sz="0" w:space="0" w:color="auto"/>
      </w:divBdr>
    </w:div>
    <w:div w:id="745343561">
      <w:marLeft w:val="0"/>
      <w:marRight w:val="0"/>
      <w:marTop w:val="10"/>
      <w:marBottom w:val="10"/>
      <w:divBdr>
        <w:top w:val="none" w:sz="0" w:space="0" w:color="auto"/>
        <w:left w:val="none" w:sz="0" w:space="0" w:color="auto"/>
        <w:bottom w:val="none" w:sz="0" w:space="0" w:color="auto"/>
        <w:right w:val="none" w:sz="0" w:space="0" w:color="auto"/>
      </w:divBdr>
    </w:div>
    <w:div w:id="785849079">
      <w:marLeft w:val="0"/>
      <w:marRight w:val="0"/>
      <w:marTop w:val="10"/>
      <w:marBottom w:val="10"/>
      <w:divBdr>
        <w:top w:val="none" w:sz="0" w:space="0" w:color="auto"/>
        <w:left w:val="none" w:sz="0" w:space="0" w:color="auto"/>
        <w:bottom w:val="none" w:sz="0" w:space="0" w:color="auto"/>
        <w:right w:val="none" w:sz="0" w:space="0" w:color="auto"/>
      </w:divBdr>
    </w:div>
    <w:div w:id="859776508">
      <w:marLeft w:val="0"/>
      <w:marRight w:val="720"/>
      <w:marTop w:val="10"/>
      <w:marBottom w:val="10"/>
      <w:divBdr>
        <w:top w:val="none" w:sz="0" w:space="0" w:color="auto"/>
        <w:left w:val="none" w:sz="0" w:space="0" w:color="auto"/>
        <w:bottom w:val="none" w:sz="0" w:space="0" w:color="auto"/>
        <w:right w:val="none" w:sz="0" w:space="0" w:color="auto"/>
      </w:divBdr>
    </w:div>
    <w:div w:id="907223765">
      <w:marLeft w:val="0"/>
      <w:marRight w:val="0"/>
      <w:marTop w:val="10"/>
      <w:marBottom w:val="10"/>
      <w:divBdr>
        <w:top w:val="none" w:sz="0" w:space="0" w:color="auto"/>
        <w:left w:val="none" w:sz="0" w:space="0" w:color="auto"/>
        <w:bottom w:val="none" w:sz="0" w:space="0" w:color="auto"/>
        <w:right w:val="none" w:sz="0" w:space="0" w:color="auto"/>
      </w:divBdr>
    </w:div>
    <w:div w:id="972566923">
      <w:marLeft w:val="0"/>
      <w:marRight w:val="0"/>
      <w:marTop w:val="10"/>
      <w:marBottom w:val="10"/>
      <w:divBdr>
        <w:top w:val="none" w:sz="0" w:space="0" w:color="auto"/>
        <w:left w:val="none" w:sz="0" w:space="0" w:color="auto"/>
        <w:bottom w:val="none" w:sz="0" w:space="0" w:color="auto"/>
        <w:right w:val="none" w:sz="0" w:space="0" w:color="auto"/>
      </w:divBdr>
    </w:div>
    <w:div w:id="1055356712">
      <w:marLeft w:val="0"/>
      <w:marRight w:val="0"/>
      <w:marTop w:val="10"/>
      <w:marBottom w:val="10"/>
      <w:divBdr>
        <w:top w:val="none" w:sz="0" w:space="0" w:color="auto"/>
        <w:left w:val="none" w:sz="0" w:space="0" w:color="auto"/>
        <w:bottom w:val="none" w:sz="0" w:space="0" w:color="auto"/>
        <w:right w:val="none" w:sz="0" w:space="0" w:color="auto"/>
      </w:divBdr>
    </w:div>
    <w:div w:id="1070423648">
      <w:marLeft w:val="0"/>
      <w:marRight w:val="0"/>
      <w:marTop w:val="10"/>
      <w:marBottom w:val="10"/>
      <w:divBdr>
        <w:top w:val="none" w:sz="0" w:space="0" w:color="auto"/>
        <w:left w:val="none" w:sz="0" w:space="0" w:color="auto"/>
        <w:bottom w:val="none" w:sz="0" w:space="0" w:color="auto"/>
        <w:right w:val="none" w:sz="0" w:space="0" w:color="auto"/>
      </w:divBdr>
    </w:div>
    <w:div w:id="1115053400">
      <w:marLeft w:val="0"/>
      <w:marRight w:val="0"/>
      <w:marTop w:val="10"/>
      <w:marBottom w:val="10"/>
      <w:divBdr>
        <w:top w:val="none" w:sz="0" w:space="0" w:color="auto"/>
        <w:left w:val="none" w:sz="0" w:space="0" w:color="auto"/>
        <w:bottom w:val="none" w:sz="0" w:space="0" w:color="auto"/>
        <w:right w:val="none" w:sz="0" w:space="0" w:color="auto"/>
      </w:divBdr>
    </w:div>
    <w:div w:id="1164009033">
      <w:marLeft w:val="0"/>
      <w:marRight w:val="0"/>
      <w:marTop w:val="10"/>
      <w:marBottom w:val="10"/>
      <w:divBdr>
        <w:top w:val="none" w:sz="0" w:space="0" w:color="auto"/>
        <w:left w:val="none" w:sz="0" w:space="0" w:color="auto"/>
        <w:bottom w:val="none" w:sz="0" w:space="0" w:color="auto"/>
        <w:right w:val="none" w:sz="0" w:space="0" w:color="auto"/>
      </w:divBdr>
    </w:div>
    <w:div w:id="1226600851">
      <w:marLeft w:val="0"/>
      <w:marRight w:val="0"/>
      <w:marTop w:val="10"/>
      <w:marBottom w:val="10"/>
      <w:divBdr>
        <w:top w:val="none" w:sz="0" w:space="0" w:color="auto"/>
        <w:left w:val="none" w:sz="0" w:space="0" w:color="auto"/>
        <w:bottom w:val="none" w:sz="0" w:space="0" w:color="auto"/>
        <w:right w:val="none" w:sz="0" w:space="0" w:color="auto"/>
      </w:divBdr>
    </w:div>
    <w:div w:id="1250193887">
      <w:marLeft w:val="0"/>
      <w:marRight w:val="0"/>
      <w:marTop w:val="10"/>
      <w:marBottom w:val="10"/>
      <w:divBdr>
        <w:top w:val="none" w:sz="0" w:space="0" w:color="auto"/>
        <w:left w:val="none" w:sz="0" w:space="0" w:color="auto"/>
        <w:bottom w:val="none" w:sz="0" w:space="0" w:color="auto"/>
        <w:right w:val="none" w:sz="0" w:space="0" w:color="auto"/>
      </w:divBdr>
    </w:div>
    <w:div w:id="1314867195">
      <w:marLeft w:val="0"/>
      <w:marRight w:val="0"/>
      <w:marTop w:val="10"/>
      <w:marBottom w:val="10"/>
      <w:divBdr>
        <w:top w:val="none" w:sz="0" w:space="0" w:color="auto"/>
        <w:left w:val="none" w:sz="0" w:space="0" w:color="auto"/>
        <w:bottom w:val="none" w:sz="0" w:space="0" w:color="auto"/>
        <w:right w:val="none" w:sz="0" w:space="0" w:color="auto"/>
      </w:divBdr>
    </w:div>
    <w:div w:id="1337073251">
      <w:marLeft w:val="0"/>
      <w:marRight w:val="0"/>
      <w:marTop w:val="10"/>
      <w:marBottom w:val="10"/>
      <w:divBdr>
        <w:top w:val="none" w:sz="0" w:space="0" w:color="auto"/>
        <w:left w:val="none" w:sz="0" w:space="0" w:color="auto"/>
        <w:bottom w:val="none" w:sz="0" w:space="0" w:color="auto"/>
        <w:right w:val="none" w:sz="0" w:space="0" w:color="auto"/>
      </w:divBdr>
    </w:div>
    <w:div w:id="1374888572">
      <w:marLeft w:val="0"/>
      <w:marRight w:val="0"/>
      <w:marTop w:val="10"/>
      <w:marBottom w:val="10"/>
      <w:divBdr>
        <w:top w:val="none" w:sz="0" w:space="0" w:color="auto"/>
        <w:left w:val="none" w:sz="0" w:space="0" w:color="auto"/>
        <w:bottom w:val="none" w:sz="0" w:space="0" w:color="auto"/>
        <w:right w:val="none" w:sz="0" w:space="0" w:color="auto"/>
      </w:divBdr>
    </w:div>
    <w:div w:id="1375227617">
      <w:marLeft w:val="0"/>
      <w:marRight w:val="0"/>
      <w:marTop w:val="10"/>
      <w:marBottom w:val="10"/>
      <w:divBdr>
        <w:top w:val="none" w:sz="0" w:space="0" w:color="auto"/>
        <w:left w:val="none" w:sz="0" w:space="0" w:color="auto"/>
        <w:bottom w:val="none" w:sz="0" w:space="0" w:color="auto"/>
        <w:right w:val="none" w:sz="0" w:space="0" w:color="auto"/>
      </w:divBdr>
    </w:div>
    <w:div w:id="1376735108">
      <w:marLeft w:val="0"/>
      <w:marRight w:val="720"/>
      <w:marTop w:val="10"/>
      <w:marBottom w:val="10"/>
      <w:divBdr>
        <w:top w:val="none" w:sz="0" w:space="0" w:color="auto"/>
        <w:left w:val="none" w:sz="0" w:space="0" w:color="auto"/>
        <w:bottom w:val="none" w:sz="0" w:space="0" w:color="auto"/>
        <w:right w:val="none" w:sz="0" w:space="0" w:color="auto"/>
      </w:divBdr>
    </w:div>
    <w:div w:id="1429424366">
      <w:marLeft w:val="0"/>
      <w:marRight w:val="0"/>
      <w:marTop w:val="10"/>
      <w:marBottom w:val="10"/>
      <w:divBdr>
        <w:top w:val="none" w:sz="0" w:space="0" w:color="auto"/>
        <w:left w:val="none" w:sz="0" w:space="0" w:color="auto"/>
        <w:bottom w:val="none" w:sz="0" w:space="0" w:color="auto"/>
        <w:right w:val="none" w:sz="0" w:space="0" w:color="auto"/>
      </w:divBdr>
    </w:div>
    <w:div w:id="1466193461">
      <w:marLeft w:val="0"/>
      <w:marRight w:val="720"/>
      <w:marTop w:val="10"/>
      <w:marBottom w:val="10"/>
      <w:divBdr>
        <w:top w:val="none" w:sz="0" w:space="0" w:color="auto"/>
        <w:left w:val="none" w:sz="0" w:space="0" w:color="auto"/>
        <w:bottom w:val="none" w:sz="0" w:space="0" w:color="auto"/>
        <w:right w:val="none" w:sz="0" w:space="0" w:color="auto"/>
      </w:divBdr>
    </w:div>
    <w:div w:id="1544444056">
      <w:marLeft w:val="0"/>
      <w:marRight w:val="0"/>
      <w:marTop w:val="10"/>
      <w:marBottom w:val="10"/>
      <w:divBdr>
        <w:top w:val="none" w:sz="0" w:space="0" w:color="auto"/>
        <w:left w:val="none" w:sz="0" w:space="0" w:color="auto"/>
        <w:bottom w:val="none" w:sz="0" w:space="0" w:color="auto"/>
        <w:right w:val="none" w:sz="0" w:space="0" w:color="auto"/>
      </w:divBdr>
    </w:div>
    <w:div w:id="1547062098">
      <w:marLeft w:val="0"/>
      <w:marRight w:val="0"/>
      <w:marTop w:val="10"/>
      <w:marBottom w:val="10"/>
      <w:divBdr>
        <w:top w:val="none" w:sz="0" w:space="0" w:color="auto"/>
        <w:left w:val="none" w:sz="0" w:space="0" w:color="auto"/>
        <w:bottom w:val="none" w:sz="0" w:space="0" w:color="auto"/>
        <w:right w:val="none" w:sz="0" w:space="0" w:color="auto"/>
      </w:divBdr>
    </w:div>
    <w:div w:id="1560435118">
      <w:marLeft w:val="0"/>
      <w:marRight w:val="0"/>
      <w:marTop w:val="10"/>
      <w:marBottom w:val="10"/>
      <w:divBdr>
        <w:top w:val="none" w:sz="0" w:space="0" w:color="auto"/>
        <w:left w:val="none" w:sz="0" w:space="0" w:color="auto"/>
        <w:bottom w:val="none" w:sz="0" w:space="0" w:color="auto"/>
        <w:right w:val="none" w:sz="0" w:space="0" w:color="auto"/>
      </w:divBdr>
    </w:div>
    <w:div w:id="1567841806">
      <w:marLeft w:val="0"/>
      <w:marRight w:val="0"/>
      <w:marTop w:val="10"/>
      <w:marBottom w:val="10"/>
      <w:divBdr>
        <w:top w:val="none" w:sz="0" w:space="0" w:color="auto"/>
        <w:left w:val="none" w:sz="0" w:space="0" w:color="auto"/>
        <w:bottom w:val="none" w:sz="0" w:space="0" w:color="auto"/>
        <w:right w:val="none" w:sz="0" w:space="0" w:color="auto"/>
      </w:divBdr>
    </w:div>
    <w:div w:id="1616787185">
      <w:marLeft w:val="0"/>
      <w:marRight w:val="0"/>
      <w:marTop w:val="10"/>
      <w:marBottom w:val="10"/>
      <w:divBdr>
        <w:top w:val="none" w:sz="0" w:space="0" w:color="auto"/>
        <w:left w:val="none" w:sz="0" w:space="0" w:color="auto"/>
        <w:bottom w:val="none" w:sz="0" w:space="0" w:color="auto"/>
        <w:right w:val="none" w:sz="0" w:space="0" w:color="auto"/>
      </w:divBdr>
    </w:div>
    <w:div w:id="1638602277">
      <w:marLeft w:val="0"/>
      <w:marRight w:val="0"/>
      <w:marTop w:val="10"/>
      <w:marBottom w:val="10"/>
      <w:divBdr>
        <w:top w:val="none" w:sz="0" w:space="0" w:color="auto"/>
        <w:left w:val="none" w:sz="0" w:space="0" w:color="auto"/>
        <w:bottom w:val="none" w:sz="0" w:space="0" w:color="auto"/>
        <w:right w:val="none" w:sz="0" w:space="0" w:color="auto"/>
      </w:divBdr>
    </w:div>
    <w:div w:id="1639870334">
      <w:marLeft w:val="0"/>
      <w:marRight w:val="0"/>
      <w:marTop w:val="10"/>
      <w:marBottom w:val="10"/>
      <w:divBdr>
        <w:top w:val="none" w:sz="0" w:space="0" w:color="auto"/>
        <w:left w:val="none" w:sz="0" w:space="0" w:color="auto"/>
        <w:bottom w:val="none" w:sz="0" w:space="0" w:color="auto"/>
        <w:right w:val="none" w:sz="0" w:space="0" w:color="auto"/>
      </w:divBdr>
    </w:div>
    <w:div w:id="1674257585">
      <w:marLeft w:val="0"/>
      <w:marRight w:val="0"/>
      <w:marTop w:val="10"/>
      <w:marBottom w:val="10"/>
      <w:divBdr>
        <w:top w:val="none" w:sz="0" w:space="0" w:color="auto"/>
        <w:left w:val="none" w:sz="0" w:space="0" w:color="auto"/>
        <w:bottom w:val="none" w:sz="0" w:space="0" w:color="auto"/>
        <w:right w:val="none" w:sz="0" w:space="0" w:color="auto"/>
      </w:divBdr>
    </w:div>
    <w:div w:id="1699315571">
      <w:marLeft w:val="0"/>
      <w:marRight w:val="0"/>
      <w:marTop w:val="10"/>
      <w:marBottom w:val="10"/>
      <w:divBdr>
        <w:top w:val="none" w:sz="0" w:space="0" w:color="auto"/>
        <w:left w:val="none" w:sz="0" w:space="0" w:color="auto"/>
        <w:bottom w:val="none" w:sz="0" w:space="0" w:color="auto"/>
        <w:right w:val="none" w:sz="0" w:space="0" w:color="auto"/>
      </w:divBdr>
    </w:div>
    <w:div w:id="1724986313">
      <w:marLeft w:val="0"/>
      <w:marRight w:val="0"/>
      <w:marTop w:val="10"/>
      <w:marBottom w:val="10"/>
      <w:divBdr>
        <w:top w:val="none" w:sz="0" w:space="0" w:color="auto"/>
        <w:left w:val="none" w:sz="0" w:space="0" w:color="auto"/>
        <w:bottom w:val="none" w:sz="0" w:space="0" w:color="auto"/>
        <w:right w:val="none" w:sz="0" w:space="0" w:color="auto"/>
      </w:divBdr>
    </w:div>
    <w:div w:id="1860851561">
      <w:marLeft w:val="0"/>
      <w:marRight w:val="0"/>
      <w:marTop w:val="10"/>
      <w:marBottom w:val="10"/>
      <w:divBdr>
        <w:top w:val="none" w:sz="0" w:space="0" w:color="auto"/>
        <w:left w:val="none" w:sz="0" w:space="0" w:color="auto"/>
        <w:bottom w:val="none" w:sz="0" w:space="0" w:color="auto"/>
        <w:right w:val="none" w:sz="0" w:space="0" w:color="auto"/>
      </w:divBdr>
    </w:div>
    <w:div w:id="1861163861">
      <w:marLeft w:val="0"/>
      <w:marRight w:val="0"/>
      <w:marTop w:val="10"/>
      <w:marBottom w:val="10"/>
      <w:divBdr>
        <w:top w:val="none" w:sz="0" w:space="0" w:color="auto"/>
        <w:left w:val="none" w:sz="0" w:space="0" w:color="auto"/>
        <w:bottom w:val="none" w:sz="0" w:space="0" w:color="auto"/>
        <w:right w:val="none" w:sz="0" w:space="0" w:color="auto"/>
      </w:divBdr>
    </w:div>
    <w:div w:id="1865290012">
      <w:marLeft w:val="0"/>
      <w:marRight w:val="0"/>
      <w:marTop w:val="10"/>
      <w:marBottom w:val="10"/>
      <w:divBdr>
        <w:top w:val="none" w:sz="0" w:space="0" w:color="auto"/>
        <w:left w:val="none" w:sz="0" w:space="0" w:color="auto"/>
        <w:bottom w:val="none" w:sz="0" w:space="0" w:color="auto"/>
        <w:right w:val="none" w:sz="0" w:space="0" w:color="auto"/>
      </w:divBdr>
    </w:div>
    <w:div w:id="1941986939">
      <w:marLeft w:val="0"/>
      <w:marRight w:val="0"/>
      <w:marTop w:val="10"/>
      <w:marBottom w:val="10"/>
      <w:divBdr>
        <w:top w:val="none" w:sz="0" w:space="0" w:color="auto"/>
        <w:left w:val="none" w:sz="0" w:space="0" w:color="auto"/>
        <w:bottom w:val="none" w:sz="0" w:space="0" w:color="auto"/>
        <w:right w:val="none" w:sz="0" w:space="0" w:color="auto"/>
      </w:divBdr>
    </w:div>
    <w:div w:id="1975938029">
      <w:marLeft w:val="0"/>
      <w:marRight w:val="0"/>
      <w:marTop w:val="10"/>
      <w:marBottom w:val="10"/>
      <w:divBdr>
        <w:top w:val="none" w:sz="0" w:space="0" w:color="auto"/>
        <w:left w:val="none" w:sz="0" w:space="0" w:color="auto"/>
        <w:bottom w:val="none" w:sz="0" w:space="0" w:color="auto"/>
        <w:right w:val="none" w:sz="0" w:space="0" w:color="auto"/>
      </w:divBdr>
    </w:div>
    <w:div w:id="2035879465">
      <w:marLeft w:val="0"/>
      <w:marRight w:val="0"/>
      <w:marTop w:val="10"/>
      <w:marBottom w:val="10"/>
      <w:divBdr>
        <w:top w:val="none" w:sz="0" w:space="0" w:color="auto"/>
        <w:left w:val="none" w:sz="0" w:space="0" w:color="auto"/>
        <w:bottom w:val="none" w:sz="0" w:space="0" w:color="auto"/>
        <w:right w:val="none" w:sz="0" w:space="0" w:color="auto"/>
      </w:divBdr>
    </w:div>
    <w:div w:id="2059351279">
      <w:marLeft w:val="0"/>
      <w:marRight w:val="720"/>
      <w:marTop w:val="10"/>
      <w:marBottom w:val="10"/>
      <w:divBdr>
        <w:top w:val="none" w:sz="0" w:space="0" w:color="auto"/>
        <w:left w:val="none" w:sz="0" w:space="0" w:color="auto"/>
        <w:bottom w:val="none" w:sz="0" w:space="0" w:color="auto"/>
        <w:right w:val="none" w:sz="0" w:space="0" w:color="auto"/>
      </w:divBdr>
    </w:div>
    <w:div w:id="21441561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1103</Words>
  <Characters>6291</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2025-04-30T06:42:00Z</dcterms:created>
  <dcterms:modified xsi:type="dcterms:W3CDTF">2025-04-30T06:42:00Z</dcterms:modified>
</cp:coreProperties>
</file>