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830F" w14:textId="77777777" w:rsidR="00827948" w:rsidRDefault="00827948">
      <w:pPr>
        <w:spacing w:line="500" w:lineRule="atLeast"/>
        <w:jc w:val="center"/>
        <w:divId w:val="990017534"/>
        <w:rPr>
          <w:rFonts w:ascii="黑体" w:eastAsia="黑体" w:hAnsi="黑体"/>
          <w:sz w:val="36"/>
          <w:szCs w:val="36"/>
        </w:rPr>
      </w:pPr>
      <w:r>
        <w:rPr>
          <w:rFonts w:ascii="黑体" w:eastAsia="黑体" w:hAnsi="黑体" w:hint="eastAsia"/>
          <w:sz w:val="36"/>
          <w:szCs w:val="36"/>
        </w:rPr>
        <w:t>广东省五华县人民法院</w:t>
      </w:r>
    </w:p>
    <w:p w14:paraId="72FF7E9C" w14:textId="77777777" w:rsidR="00827948" w:rsidRDefault="00827948">
      <w:pPr>
        <w:spacing w:line="500" w:lineRule="atLeast"/>
        <w:jc w:val="center"/>
        <w:divId w:val="2101292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A90E4C" w14:textId="77777777" w:rsidR="00827948" w:rsidRDefault="00827948">
      <w:pPr>
        <w:spacing w:line="500" w:lineRule="atLeast"/>
        <w:jc w:val="right"/>
        <w:divId w:val="94472556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35</w:t>
      </w:r>
      <w:r>
        <w:rPr>
          <w:rFonts w:hint="eastAsia"/>
          <w:sz w:val="30"/>
          <w:szCs w:val="30"/>
        </w:rPr>
        <w:t>号</w:t>
      </w:r>
    </w:p>
    <w:p w14:paraId="46965B8A" w14:textId="77777777" w:rsidR="00827948" w:rsidRDefault="00827948">
      <w:pPr>
        <w:spacing w:line="500" w:lineRule="atLeast"/>
        <w:ind w:firstLine="600"/>
        <w:divId w:val="432211732"/>
        <w:rPr>
          <w:rFonts w:hint="eastAsia"/>
          <w:sz w:val="30"/>
          <w:szCs w:val="30"/>
        </w:rPr>
      </w:pPr>
      <w:r>
        <w:rPr>
          <w:rFonts w:hint="eastAsia"/>
          <w:sz w:val="30"/>
          <w:szCs w:val="30"/>
        </w:rPr>
        <w:t>公诉机关五华县人民检察院。</w:t>
      </w:r>
    </w:p>
    <w:p w14:paraId="1142A67C" w14:textId="77777777" w:rsidR="00827948" w:rsidRDefault="00827948">
      <w:pPr>
        <w:spacing w:line="500" w:lineRule="atLeast"/>
        <w:ind w:firstLine="600"/>
        <w:divId w:val="371416738"/>
        <w:rPr>
          <w:rFonts w:hint="eastAsia"/>
          <w:sz w:val="30"/>
          <w:szCs w:val="30"/>
        </w:rPr>
      </w:pPr>
      <w:r>
        <w:rPr>
          <w:rFonts w:hint="eastAsia"/>
          <w:sz w:val="30"/>
          <w:szCs w:val="30"/>
        </w:rPr>
        <w:t>被告人曾远明，男，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日出生于广东省五华县，汉族，高中文化，原中共党员，</w:t>
      </w:r>
      <w:r>
        <w:rPr>
          <w:rFonts w:hint="eastAsia"/>
          <w:sz w:val="30"/>
          <w:szCs w:val="30"/>
        </w:rPr>
        <w:t>1985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月先后任五华县棉洋镇洛阳管理区、洛阳村党支部书记、村民委员会主任，住五华县。因本案于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日被五华县监察委员会采取留置措施，同年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日被五华县公安局刑事拘留，同年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日变更为取保候审。经本院决定，</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日由五华县公安局执行逮捕。现押于五华县看守所。</w:t>
      </w:r>
    </w:p>
    <w:p w14:paraId="44F9A55C" w14:textId="77777777" w:rsidR="00827948" w:rsidRDefault="00827948">
      <w:pPr>
        <w:spacing w:line="500" w:lineRule="atLeast"/>
        <w:ind w:firstLine="600"/>
        <w:divId w:val="146554552"/>
        <w:rPr>
          <w:rFonts w:hint="eastAsia"/>
          <w:sz w:val="30"/>
          <w:szCs w:val="30"/>
        </w:rPr>
      </w:pPr>
      <w:r>
        <w:rPr>
          <w:rFonts w:hint="eastAsia"/>
          <w:sz w:val="30"/>
          <w:szCs w:val="30"/>
        </w:rPr>
        <w:t>辩护人颜青，广东法信律师事务所律师，由五华县法律援助处指派。</w:t>
      </w:r>
    </w:p>
    <w:p w14:paraId="38498ABF" w14:textId="77777777" w:rsidR="00827948" w:rsidRDefault="00827948">
      <w:pPr>
        <w:spacing w:line="500" w:lineRule="atLeast"/>
        <w:ind w:firstLine="600"/>
        <w:divId w:val="570964771"/>
        <w:rPr>
          <w:rFonts w:hint="eastAsia"/>
          <w:sz w:val="30"/>
          <w:szCs w:val="30"/>
        </w:rPr>
      </w:pPr>
      <w:r>
        <w:rPr>
          <w:rFonts w:hint="eastAsia"/>
          <w:sz w:val="30"/>
          <w:szCs w:val="30"/>
        </w:rPr>
        <w:t>被告人曾宪明，男，</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日出生于广东省五华县，汉族，初中文化，原中共党员，</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年任五华县棉洋镇洛阳村村民委员会委员，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月至今任洛阳村党支部书记、村民委员会主任，住五华县。因本案于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日被五华县监察委员会立案调查，同年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日被五华县公安局刑事拘留，同年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日被五华县公安局执行逮捕。现押于五华县看守所。</w:t>
      </w:r>
    </w:p>
    <w:p w14:paraId="785C906F" w14:textId="77777777" w:rsidR="00827948" w:rsidRDefault="00827948">
      <w:pPr>
        <w:spacing w:line="500" w:lineRule="atLeast"/>
        <w:ind w:firstLine="600"/>
        <w:divId w:val="1044793250"/>
        <w:rPr>
          <w:rFonts w:hint="eastAsia"/>
          <w:sz w:val="30"/>
          <w:szCs w:val="30"/>
        </w:rPr>
      </w:pPr>
      <w:r>
        <w:rPr>
          <w:rFonts w:hint="eastAsia"/>
          <w:sz w:val="30"/>
          <w:szCs w:val="30"/>
        </w:rPr>
        <w:t>辩护人廖学敏，广东日升律师事务所律师。</w:t>
      </w:r>
    </w:p>
    <w:p w14:paraId="121DE45E" w14:textId="77777777" w:rsidR="00827948" w:rsidRDefault="00827948">
      <w:pPr>
        <w:spacing w:line="500" w:lineRule="atLeast"/>
        <w:ind w:firstLine="600"/>
        <w:divId w:val="1097479572"/>
        <w:rPr>
          <w:rFonts w:hint="eastAsia"/>
          <w:sz w:val="30"/>
          <w:szCs w:val="30"/>
        </w:rPr>
      </w:pPr>
      <w:r>
        <w:rPr>
          <w:rFonts w:hint="eastAsia"/>
          <w:sz w:val="30"/>
          <w:szCs w:val="30"/>
        </w:rPr>
        <w:t>被告人曾军宝，男，</w:t>
      </w:r>
      <w:r>
        <w:rPr>
          <w:rFonts w:hint="eastAsia"/>
          <w:sz w:val="30"/>
          <w:szCs w:val="30"/>
        </w:rPr>
        <w:t>1952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日出生于广东省五华县，汉族，高中文化，原中共党员，</w:t>
      </w:r>
      <w:r>
        <w:rPr>
          <w:rFonts w:hint="eastAsia"/>
          <w:sz w:val="30"/>
          <w:szCs w:val="30"/>
        </w:rPr>
        <w:t>1995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月先后任五华县棉洋镇洛阳村党支部委员、村民委员会委员、村民委员会副主任，现届棉洋镇人大代表，住五华县。因本案于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日被五华县监察委员会采取留置措施，同年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日被五华县公安局刑事拘留，同年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日变更为</w:t>
      </w:r>
      <w:r>
        <w:rPr>
          <w:rFonts w:hint="eastAsia"/>
          <w:sz w:val="30"/>
          <w:szCs w:val="30"/>
        </w:rPr>
        <w:lastRenderedPageBreak/>
        <w:t>取保候审。经本院决定，</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日由五华县公安局执行逮捕。现押于五华县看守所。</w:t>
      </w:r>
    </w:p>
    <w:p w14:paraId="1FCEAF4F" w14:textId="77777777" w:rsidR="00827948" w:rsidRDefault="00827948">
      <w:pPr>
        <w:spacing w:line="500" w:lineRule="atLeast"/>
        <w:ind w:firstLine="600"/>
        <w:divId w:val="2116364308"/>
        <w:rPr>
          <w:rFonts w:hint="eastAsia"/>
          <w:sz w:val="30"/>
          <w:szCs w:val="30"/>
        </w:rPr>
      </w:pPr>
      <w:r>
        <w:rPr>
          <w:rFonts w:hint="eastAsia"/>
          <w:sz w:val="30"/>
          <w:szCs w:val="30"/>
        </w:rPr>
        <w:t>辩护人薛夏贤，广东法信律师事务所律师，由五华县法律援助处指派。</w:t>
      </w:r>
    </w:p>
    <w:p w14:paraId="57283646" w14:textId="77777777" w:rsidR="00827948" w:rsidRDefault="00827948">
      <w:pPr>
        <w:spacing w:line="500" w:lineRule="atLeast"/>
        <w:ind w:firstLine="600"/>
        <w:divId w:val="225655244"/>
        <w:rPr>
          <w:rFonts w:hint="eastAsia"/>
          <w:sz w:val="30"/>
          <w:szCs w:val="30"/>
        </w:rPr>
      </w:pPr>
      <w:r>
        <w:rPr>
          <w:rFonts w:hint="eastAsia"/>
          <w:sz w:val="30"/>
          <w:szCs w:val="30"/>
        </w:rPr>
        <w:t>被告人黄淑惠，女，</w:t>
      </w:r>
      <w:r>
        <w:rPr>
          <w:rFonts w:hint="eastAsia"/>
          <w:sz w:val="30"/>
          <w:szCs w:val="30"/>
        </w:rPr>
        <w:t>1961</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日出生于广东省梅江区，汉族，高中文化，原中共党员，</w:t>
      </w:r>
      <w:r>
        <w:rPr>
          <w:rFonts w:hint="eastAsia"/>
          <w:sz w:val="30"/>
          <w:szCs w:val="30"/>
        </w:rPr>
        <w:t>1995</w:t>
      </w:r>
      <w:r>
        <w:rPr>
          <w:rFonts w:hint="eastAsia"/>
          <w:sz w:val="30"/>
          <w:szCs w:val="30"/>
        </w:rPr>
        <w:t>年</w:t>
      </w:r>
      <w:r>
        <w:rPr>
          <w:rFonts w:hint="eastAsia"/>
          <w:sz w:val="30"/>
          <w:szCs w:val="30"/>
        </w:rPr>
        <w:t>9</w:t>
      </w:r>
      <w:r>
        <w:rPr>
          <w:rFonts w:hint="eastAsia"/>
          <w:sz w:val="30"/>
          <w:szCs w:val="30"/>
        </w:rPr>
        <w:t>月至今先后任五华县棉洋镇洛阳村党支部委员、村民委员会委员，现届棉洋镇人大代表，住五华县。因本案于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日被五华县监察委员会采取留置措施，同年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日被五华县公安局刑事拘留，同年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日由五华县公安局执行逮捕。现押于五华县看守所。</w:t>
      </w:r>
    </w:p>
    <w:p w14:paraId="3CB70DB2" w14:textId="77777777" w:rsidR="00827948" w:rsidRDefault="00827948">
      <w:pPr>
        <w:spacing w:line="500" w:lineRule="atLeast"/>
        <w:ind w:firstLine="600"/>
        <w:divId w:val="1641420350"/>
        <w:rPr>
          <w:rFonts w:hint="eastAsia"/>
          <w:sz w:val="30"/>
          <w:szCs w:val="30"/>
        </w:rPr>
      </w:pPr>
      <w:r>
        <w:rPr>
          <w:rFonts w:hint="eastAsia"/>
          <w:sz w:val="30"/>
          <w:szCs w:val="30"/>
        </w:rPr>
        <w:t>辩护人曾美娟，五华县公职律师事务所律师，由五华县法律援助处指派。</w:t>
      </w:r>
    </w:p>
    <w:p w14:paraId="55953F94" w14:textId="77777777" w:rsidR="00827948" w:rsidRDefault="00827948">
      <w:pPr>
        <w:spacing w:line="500" w:lineRule="atLeast"/>
        <w:ind w:firstLine="600"/>
        <w:divId w:val="1426421507"/>
        <w:rPr>
          <w:rFonts w:hint="eastAsia"/>
          <w:sz w:val="30"/>
          <w:szCs w:val="30"/>
        </w:rPr>
      </w:pPr>
      <w:r>
        <w:rPr>
          <w:rFonts w:hint="eastAsia"/>
          <w:sz w:val="30"/>
          <w:szCs w:val="30"/>
        </w:rPr>
        <w:t>被告人曾爱国，男，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日出生于广东省五华县，汉族，初中文化，原中共党员，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月至今先后任五华县棉洋镇洛阳村村民委员会计育专干、党支部委员、村民委员会副主任，住五华县。因本案于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日被五华县监察委员会采取留置措施，同年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日被五华县公安局刑事拘留，同年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日被五华县公安局执行逮捕。现押于五华县看守所。</w:t>
      </w:r>
    </w:p>
    <w:p w14:paraId="59B4E968" w14:textId="77777777" w:rsidR="00827948" w:rsidRDefault="00827948">
      <w:pPr>
        <w:spacing w:line="500" w:lineRule="atLeast"/>
        <w:ind w:firstLine="600"/>
        <w:divId w:val="1555509107"/>
        <w:rPr>
          <w:rFonts w:hint="eastAsia"/>
          <w:sz w:val="30"/>
          <w:szCs w:val="30"/>
        </w:rPr>
      </w:pPr>
      <w:r>
        <w:rPr>
          <w:rFonts w:hint="eastAsia"/>
          <w:sz w:val="30"/>
          <w:szCs w:val="30"/>
        </w:rPr>
        <w:t>辩护人缪敬军，五华县法律援助中心律师，由五华县法律援助处指派。</w:t>
      </w:r>
    </w:p>
    <w:p w14:paraId="0C6B100E" w14:textId="77777777" w:rsidR="00827948" w:rsidRDefault="00827948">
      <w:pPr>
        <w:spacing w:line="500" w:lineRule="atLeast"/>
        <w:ind w:firstLine="600"/>
        <w:divId w:val="1907295931"/>
        <w:rPr>
          <w:rFonts w:hint="eastAsia"/>
          <w:sz w:val="30"/>
          <w:szCs w:val="30"/>
        </w:rPr>
      </w:pPr>
      <w:r>
        <w:rPr>
          <w:rFonts w:hint="eastAsia"/>
          <w:sz w:val="30"/>
          <w:szCs w:val="30"/>
        </w:rPr>
        <w:t>五华县人民检察院以华检诉刑诉</w:t>
      </w:r>
      <w:r>
        <w:rPr>
          <w:rFonts w:hint="eastAsia"/>
          <w:sz w:val="30"/>
          <w:szCs w:val="30"/>
        </w:rPr>
        <w:t>[2019]11</w:t>
      </w:r>
      <w:r>
        <w:rPr>
          <w:rFonts w:hint="eastAsia"/>
          <w:sz w:val="30"/>
          <w:szCs w:val="30"/>
        </w:rPr>
        <w:t>号起诉书，指控被告人曾远明、曾宪明、曾军宝、黄淑惠、曾爱国犯贪污罪，向本院提起公诉。本院依法适用普通程序，组成合议庭，公开开庭进行了审理。五华县人民检察院指派检察员廖志群出庭支持公诉。上列被告人及辩护人均到庭参加诉讼。现已审理终结。</w:t>
      </w:r>
    </w:p>
    <w:p w14:paraId="02539154" w14:textId="77777777" w:rsidR="00827948" w:rsidRDefault="00827948">
      <w:pPr>
        <w:spacing w:line="500" w:lineRule="atLeast"/>
        <w:ind w:firstLine="600"/>
        <w:divId w:val="901600721"/>
        <w:rPr>
          <w:rFonts w:hint="eastAsia"/>
          <w:sz w:val="30"/>
          <w:szCs w:val="30"/>
        </w:rPr>
      </w:pPr>
      <w:r>
        <w:rPr>
          <w:rFonts w:hint="eastAsia"/>
          <w:sz w:val="30"/>
          <w:szCs w:val="30"/>
        </w:rPr>
        <w:t>经审理查明，被告人曾远明、曾宪明、曾军宝、黄淑惠、曾爱国在五华县棉洋镇洛阳村党支部及村民委员会任职期间，在协助政府开展清理化解农村义务教育债务和开展扶贫工作中，利用职务上的便利，采取弄虚作假的手段共同贪污公款人民币</w:t>
      </w:r>
      <w:r>
        <w:rPr>
          <w:rFonts w:hint="eastAsia"/>
          <w:sz w:val="30"/>
          <w:szCs w:val="30"/>
        </w:rPr>
        <w:t>305490</w:t>
      </w:r>
      <w:r>
        <w:rPr>
          <w:rFonts w:hint="eastAsia"/>
          <w:sz w:val="30"/>
          <w:szCs w:val="30"/>
        </w:rPr>
        <w:t>元，各自分得人民币</w:t>
      </w:r>
      <w:r>
        <w:rPr>
          <w:rFonts w:hint="eastAsia"/>
          <w:sz w:val="30"/>
          <w:szCs w:val="30"/>
        </w:rPr>
        <w:t>61098</w:t>
      </w:r>
      <w:r>
        <w:rPr>
          <w:rFonts w:hint="eastAsia"/>
          <w:sz w:val="30"/>
          <w:szCs w:val="30"/>
        </w:rPr>
        <w:t>元。具体事实分述如下：</w:t>
      </w:r>
    </w:p>
    <w:p w14:paraId="5AFAE562" w14:textId="77777777" w:rsidR="00827948" w:rsidRDefault="00827948">
      <w:pPr>
        <w:spacing w:line="500" w:lineRule="atLeast"/>
        <w:ind w:firstLine="600"/>
        <w:divId w:val="1283195006"/>
        <w:rPr>
          <w:rFonts w:hint="eastAsia"/>
          <w:sz w:val="30"/>
          <w:szCs w:val="30"/>
        </w:rPr>
      </w:pPr>
      <w:r>
        <w:rPr>
          <w:rFonts w:hint="eastAsia"/>
          <w:sz w:val="30"/>
          <w:szCs w:val="30"/>
        </w:rPr>
        <w:t>1.</w:t>
      </w:r>
      <w:r>
        <w:rPr>
          <w:rFonts w:hint="eastAsia"/>
          <w:sz w:val="30"/>
          <w:szCs w:val="30"/>
        </w:rPr>
        <w:t>在协助政府开展清理化解农村义务教育债务工作中，</w:t>
      </w:r>
      <w:r>
        <w:rPr>
          <w:rFonts w:hint="eastAsia"/>
          <w:sz w:val="30"/>
          <w:szCs w:val="30"/>
        </w:rPr>
        <w:t>2006</w:t>
      </w:r>
      <w:r>
        <w:rPr>
          <w:rFonts w:hint="eastAsia"/>
          <w:sz w:val="30"/>
          <w:szCs w:val="30"/>
        </w:rPr>
        <w:t>年</w:t>
      </w:r>
      <w:r>
        <w:rPr>
          <w:rFonts w:hint="eastAsia"/>
          <w:sz w:val="30"/>
          <w:szCs w:val="30"/>
        </w:rPr>
        <w:t>1</w:t>
      </w:r>
      <w:r>
        <w:rPr>
          <w:rFonts w:hint="eastAsia"/>
          <w:sz w:val="30"/>
          <w:szCs w:val="30"/>
        </w:rPr>
        <w:t>月间，被告人曾远明、曾军宝、黄淑惠等人利用职务上的便利，虚大债务数额进行申报。</w:t>
      </w:r>
      <w:r>
        <w:rPr>
          <w:rFonts w:hint="eastAsia"/>
          <w:sz w:val="30"/>
          <w:szCs w:val="30"/>
        </w:rPr>
        <w:t>2011</w:t>
      </w:r>
      <w:r>
        <w:rPr>
          <w:rFonts w:hint="eastAsia"/>
          <w:sz w:val="30"/>
          <w:szCs w:val="30"/>
        </w:rPr>
        <w:t>年，在没有欠债的情况下，被告人曾远明、曾宪明、曾军宝、黄淑惠、曾爱国采取弄虚作假的手段，申报虚假债务，于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月间骗取省拨化解义务教育专项资金人民币</w:t>
      </w:r>
      <w:r>
        <w:rPr>
          <w:rFonts w:hint="eastAsia"/>
          <w:sz w:val="30"/>
          <w:szCs w:val="30"/>
        </w:rPr>
        <w:t>189990</w:t>
      </w:r>
      <w:r>
        <w:rPr>
          <w:rFonts w:hint="eastAsia"/>
          <w:sz w:val="30"/>
          <w:szCs w:val="30"/>
        </w:rPr>
        <w:t>元，后进行私分，各自分得人民币</w:t>
      </w:r>
      <w:r>
        <w:rPr>
          <w:rFonts w:hint="eastAsia"/>
          <w:sz w:val="30"/>
          <w:szCs w:val="30"/>
        </w:rPr>
        <w:t>37998</w:t>
      </w:r>
      <w:r>
        <w:rPr>
          <w:rFonts w:hint="eastAsia"/>
          <w:sz w:val="30"/>
          <w:szCs w:val="30"/>
        </w:rPr>
        <w:t>元。</w:t>
      </w:r>
    </w:p>
    <w:p w14:paraId="663EBE56" w14:textId="77777777" w:rsidR="00827948" w:rsidRDefault="00827948">
      <w:pPr>
        <w:spacing w:line="500" w:lineRule="atLeast"/>
        <w:ind w:firstLine="600"/>
        <w:divId w:val="1666741798"/>
        <w:rPr>
          <w:rFonts w:hint="eastAsia"/>
          <w:sz w:val="30"/>
          <w:szCs w:val="30"/>
        </w:rPr>
      </w:pPr>
      <w:r>
        <w:rPr>
          <w:rFonts w:hint="eastAsia"/>
          <w:sz w:val="30"/>
          <w:szCs w:val="30"/>
        </w:rPr>
        <w:t>2.</w:t>
      </w:r>
      <w:r>
        <w:rPr>
          <w:rFonts w:hint="eastAsia"/>
          <w:sz w:val="30"/>
          <w:szCs w:val="30"/>
        </w:rPr>
        <w:t>在协助政府开展扶贫工作中，对口帮扶单位广东省通信管理局下拨</w:t>
      </w:r>
      <w:r>
        <w:rPr>
          <w:rFonts w:hint="eastAsia"/>
          <w:sz w:val="30"/>
          <w:szCs w:val="30"/>
        </w:rPr>
        <w:t>15</w:t>
      </w:r>
      <w:r>
        <w:rPr>
          <w:rFonts w:hint="eastAsia"/>
          <w:sz w:val="30"/>
          <w:szCs w:val="30"/>
        </w:rPr>
        <w:t>万元给五华县棉洋镇洛阳村用于洛阳小学教育创强等扶贫工作。</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被告人曾远明、曾宪明、曾军宝、黄淑惠、曾爱国，利用职务上的便利，采取弄虚作假的手段，以支付“洛阳小学教育创强”过程中“建设洛阳小学桥一座工程”的名义，套取对口帮扶单位广东省通信管理局的帮扶资金人民币</w:t>
      </w:r>
      <w:r>
        <w:rPr>
          <w:rFonts w:hint="eastAsia"/>
          <w:sz w:val="30"/>
          <w:szCs w:val="30"/>
        </w:rPr>
        <w:t>115500</w:t>
      </w:r>
      <w:r>
        <w:rPr>
          <w:rFonts w:hint="eastAsia"/>
          <w:sz w:val="30"/>
          <w:szCs w:val="30"/>
        </w:rPr>
        <w:t>元进行私分，各自分得人民币</w:t>
      </w:r>
      <w:r>
        <w:rPr>
          <w:rFonts w:hint="eastAsia"/>
          <w:sz w:val="30"/>
          <w:szCs w:val="30"/>
        </w:rPr>
        <w:t>23100</w:t>
      </w:r>
      <w:r>
        <w:rPr>
          <w:rFonts w:hint="eastAsia"/>
          <w:sz w:val="30"/>
          <w:szCs w:val="30"/>
        </w:rPr>
        <w:t>元。</w:t>
      </w:r>
    </w:p>
    <w:p w14:paraId="1018E301" w14:textId="77777777" w:rsidR="00827948" w:rsidRDefault="00827948">
      <w:pPr>
        <w:spacing w:line="500" w:lineRule="atLeast"/>
        <w:ind w:firstLine="600"/>
        <w:divId w:val="998920228"/>
        <w:rPr>
          <w:rFonts w:hint="eastAsia"/>
          <w:sz w:val="30"/>
          <w:szCs w:val="30"/>
        </w:rPr>
      </w:pPr>
      <w:r>
        <w:rPr>
          <w:rFonts w:hint="eastAsia"/>
          <w:sz w:val="30"/>
          <w:szCs w:val="30"/>
        </w:rPr>
        <w:t>又查明，本案是据中央扫黑除恶第</w:t>
      </w:r>
      <w:r>
        <w:rPr>
          <w:rFonts w:hint="eastAsia"/>
          <w:sz w:val="30"/>
          <w:szCs w:val="30"/>
        </w:rPr>
        <w:t>8</w:t>
      </w:r>
      <w:r>
        <w:rPr>
          <w:rFonts w:hint="eastAsia"/>
          <w:sz w:val="30"/>
          <w:szCs w:val="30"/>
        </w:rPr>
        <w:t>督导组反馈线索进行侦破的案件。被告人曾远明在五华县纪委监委通知下去到五华县委接待室接受谈话未有交代材料，直至被留置约半个月后才陆续交代涉嫌贪污的犯罪事实，并由其亲属代为退清犯罪所得款人民币</w:t>
      </w:r>
      <w:r>
        <w:rPr>
          <w:rFonts w:hint="eastAsia"/>
          <w:sz w:val="30"/>
          <w:szCs w:val="30"/>
        </w:rPr>
        <w:t>61098</w:t>
      </w:r>
      <w:r>
        <w:rPr>
          <w:rFonts w:hint="eastAsia"/>
          <w:sz w:val="30"/>
          <w:szCs w:val="30"/>
        </w:rPr>
        <w:t>元。被告人曾军宝、黄淑惠、曾爱国在五华县纪委监委委托棉洋镇纪委工作人员通知下去到棉洋镇纪委办公室被宣布采取留置措施，在第一次讯问时均未交代犯罪事实，被留置后才分别陆续交代犯罪事实，并分别由亲属代为退清各自的犯罪所得款人民币</w:t>
      </w:r>
      <w:r>
        <w:rPr>
          <w:rFonts w:hint="eastAsia"/>
          <w:sz w:val="30"/>
          <w:szCs w:val="30"/>
        </w:rPr>
        <w:t>61098</w:t>
      </w:r>
      <w:r>
        <w:rPr>
          <w:rFonts w:hint="eastAsia"/>
          <w:sz w:val="30"/>
          <w:szCs w:val="30"/>
        </w:rPr>
        <w:t>元。被告人曾宪明在</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日提交二份自我陈述及在</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日五华县纪委监委讯问中主动交代了本案的犯罪事实；但在</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日问话后被告人曾宪明和曾军宝、曾爱国、黄淑惠、曾某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协商串供对抗组织调查，并在归案后一直不供认犯罪事实，但能庭审中当庭承认犯罪事实，认罪悔罪，并由亲属代为退清犯罪所得款</w:t>
      </w:r>
      <w:r>
        <w:rPr>
          <w:rFonts w:hint="eastAsia"/>
          <w:sz w:val="30"/>
          <w:szCs w:val="30"/>
        </w:rPr>
        <w:t>61098</w:t>
      </w:r>
      <w:r>
        <w:rPr>
          <w:rFonts w:hint="eastAsia"/>
          <w:sz w:val="30"/>
          <w:szCs w:val="30"/>
        </w:rPr>
        <w:t>元。被告人曾远明在五华县监察委员会调查期间，主动如实交代办案机关未被掌握的共同贪污人民币</w:t>
      </w:r>
      <w:r>
        <w:rPr>
          <w:rFonts w:hint="eastAsia"/>
          <w:sz w:val="30"/>
          <w:szCs w:val="30"/>
        </w:rPr>
        <w:t>189990</w:t>
      </w:r>
      <w:r>
        <w:rPr>
          <w:rFonts w:hint="eastAsia"/>
          <w:sz w:val="30"/>
          <w:szCs w:val="30"/>
        </w:rPr>
        <w:t>元的犯罪事实。</w:t>
      </w:r>
    </w:p>
    <w:p w14:paraId="25C95736" w14:textId="77777777" w:rsidR="00827948" w:rsidRDefault="00827948">
      <w:pPr>
        <w:spacing w:line="500" w:lineRule="atLeast"/>
        <w:ind w:firstLine="600"/>
        <w:divId w:val="228536153"/>
        <w:rPr>
          <w:rFonts w:hint="eastAsia"/>
          <w:sz w:val="30"/>
          <w:szCs w:val="30"/>
        </w:rPr>
      </w:pPr>
      <w:r>
        <w:rPr>
          <w:rFonts w:hint="eastAsia"/>
          <w:sz w:val="30"/>
          <w:szCs w:val="30"/>
        </w:rPr>
        <w:t>上述事实，被告人曾远明、曾宪明、曾军宝、黄淑惠、曾爱国在开庭审理过程中亦无异议，且有检察机关提交，并经庭审质证、认证的下列证据予以证明，足以认定：立案决定书，证人证言，相关申报资料、银行流水等书证、物证，到案经过，任职材料及户籍证明，退赃收据，情况说明等。</w:t>
      </w:r>
    </w:p>
    <w:p w14:paraId="38236EC9" w14:textId="77777777" w:rsidR="00827948" w:rsidRDefault="00827948">
      <w:pPr>
        <w:spacing w:line="500" w:lineRule="atLeast"/>
        <w:ind w:firstLine="600"/>
        <w:divId w:val="65693459"/>
        <w:rPr>
          <w:rFonts w:hint="eastAsia"/>
          <w:sz w:val="30"/>
          <w:szCs w:val="30"/>
        </w:rPr>
      </w:pPr>
      <w:r>
        <w:rPr>
          <w:rFonts w:hint="eastAsia"/>
          <w:sz w:val="30"/>
          <w:szCs w:val="30"/>
        </w:rPr>
        <w:t>本院认为，被告人曾远明、曾宪明、曾军宝、黄淑惠、曾爱国在担任村“两委”干部期间，在协助政府开展工作过程中，利用职务上的便利，以非法占有为目的，采取弄虚作假的手段，非法占有公共财物，数额巨大，究其行为均已构成贪污罪。公诉机关指控罪名成立，应予支持。本案共同犯罪是各被告人经事先商量的，难于区分主次作用，不区分主从犯。指控第一单犯罪事实中在</w:t>
      </w:r>
      <w:r>
        <w:rPr>
          <w:rFonts w:hint="eastAsia"/>
          <w:sz w:val="30"/>
          <w:szCs w:val="30"/>
        </w:rPr>
        <w:t>2006</w:t>
      </w:r>
      <w:r>
        <w:rPr>
          <w:rFonts w:hint="eastAsia"/>
          <w:sz w:val="30"/>
          <w:szCs w:val="30"/>
        </w:rPr>
        <w:t>年申报时被告人曾爱国还没有做村干部，所起作用相对较小，可酌情从轻处罚。被告人曾远明、曾军宝、黄淑惠、曾爱国归案后陆续如实供述了自己的罪行，真诚悔罪、积极退赃，依法从轻处罚。被告人曾宪明归案前已经交代犯罪事实，且经通知自己去到棉洋镇纪委办归案，后虽有串供、翻供行为，但能当庭承认犯罪事实，可依法认定具有自首情节，鉴于其有串供对抗组织调查行为，不予从轻处罚；又鉴于其能当庭自愿认罪、悔罪、积极退赃，酌情予以从轻处罚。被告人曾远明在五华县监察委员会调查期间，主动如实交代办案机关未被掌握的共同贪污人民币</w:t>
      </w:r>
      <w:r>
        <w:rPr>
          <w:rFonts w:hint="eastAsia"/>
          <w:sz w:val="30"/>
          <w:szCs w:val="30"/>
        </w:rPr>
        <w:t>189990</w:t>
      </w:r>
      <w:r>
        <w:rPr>
          <w:rFonts w:hint="eastAsia"/>
          <w:sz w:val="30"/>
          <w:szCs w:val="30"/>
        </w:rPr>
        <w:t>元的犯罪事实，予以从轻处罚。对五被告人共同贪污的人民币</w:t>
      </w:r>
      <w:r>
        <w:rPr>
          <w:rFonts w:hint="eastAsia"/>
          <w:sz w:val="30"/>
          <w:szCs w:val="30"/>
        </w:rPr>
        <w:t>189990</w:t>
      </w:r>
      <w:r>
        <w:rPr>
          <w:rFonts w:hint="eastAsia"/>
          <w:sz w:val="30"/>
          <w:szCs w:val="30"/>
        </w:rPr>
        <w:t>元是由五华县财政局拨付的省拨化解义务教育专项资金，侵犯的是财政资金，应予没收上缴国库为宜；对五被告人共同贪污的人民币</w:t>
      </w:r>
      <w:r>
        <w:rPr>
          <w:rFonts w:hint="eastAsia"/>
          <w:sz w:val="30"/>
          <w:szCs w:val="30"/>
        </w:rPr>
        <w:t>115500</w:t>
      </w:r>
      <w:r>
        <w:rPr>
          <w:rFonts w:hint="eastAsia"/>
          <w:sz w:val="30"/>
          <w:szCs w:val="30"/>
        </w:rPr>
        <w:t>元是挂钩扶贫单位广东省通信管理局给五华县棉洋镇洛阳村用于洛阳小学教育创强等的扶贫资金，应予发还洛阳村委进行专款专用巩固扶贫为宜。</w:t>
      </w:r>
    </w:p>
    <w:p w14:paraId="425DE964" w14:textId="77777777" w:rsidR="00827948" w:rsidRDefault="00827948">
      <w:pPr>
        <w:spacing w:line="500" w:lineRule="atLeast"/>
        <w:ind w:firstLine="600"/>
        <w:divId w:val="1906335588"/>
        <w:rPr>
          <w:rFonts w:hint="eastAsia"/>
          <w:sz w:val="30"/>
          <w:szCs w:val="30"/>
        </w:rPr>
      </w:pPr>
      <w:r>
        <w:rPr>
          <w:rFonts w:hint="eastAsia"/>
          <w:sz w:val="30"/>
          <w:szCs w:val="30"/>
        </w:rPr>
        <w:t>被告人曾远明的辩护人辩护提出，被告人曾远明在留置期间，采取刑事拘留以前，就如实供述自己的犯罪事实，是自首。经查，从现有证据反映，被告人曾远明在五华县纪委监委通知下去到五华县委接待室接受谈话未有交代材料，直至被留置约半个月后才陆续交代涉嫌贪污的犯罪事实，没有投案的意愿和行为，不符合自首的构成要件，故该辩护意见，不予采纳。</w:t>
      </w:r>
    </w:p>
    <w:p w14:paraId="27CF6909" w14:textId="77777777" w:rsidR="00827948" w:rsidRDefault="00827948">
      <w:pPr>
        <w:spacing w:line="500" w:lineRule="atLeast"/>
        <w:ind w:firstLine="600"/>
        <w:divId w:val="909845786"/>
        <w:rPr>
          <w:rFonts w:hint="eastAsia"/>
          <w:sz w:val="30"/>
          <w:szCs w:val="30"/>
        </w:rPr>
      </w:pPr>
      <w:r>
        <w:rPr>
          <w:rFonts w:hint="eastAsia"/>
          <w:sz w:val="30"/>
          <w:szCs w:val="30"/>
        </w:rPr>
        <w:t>被告人曾宪明的辩护人辩护提出，被告人曾宪明在办案机关立案侦查前已向纪委部门递交陈述书交代本案的犯罪事实，并在接到镇纪委电话后自行去到镇政府接受处理，无逃避法律追究或逃跑的行为，在庭审中当庭认罪，对指控事实和证据无异议，应当认定具有坦白、自首情节，建议适用缓刑。经查，从现有证据反映，被告人曾宪明是在</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日提交二份自我陈述及在</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日五华县纪委监委讯问中交代了本案的犯罪事实，虽其在</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日问话后伙同曾爱国、黄淑惠、曾某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协商对抗组织调查和</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归案后一直不供认犯罪事实，但其是接到镇纪委电话后自行去到镇政府接受处理的，在庭审中能承认犯罪事实，认罪悔罪，可依法认定为自首，对该辩护意见，予以采纳；同时鉴于被告人具有串供行为，犯罪数额巨大，具有社会危害性，不符合缓刑的适用条件，故该辩护意见，不予采纳。</w:t>
      </w:r>
    </w:p>
    <w:p w14:paraId="5AFD5197" w14:textId="77777777" w:rsidR="00827948" w:rsidRDefault="00827948">
      <w:pPr>
        <w:spacing w:line="500" w:lineRule="atLeast"/>
        <w:ind w:firstLine="600"/>
        <w:divId w:val="1961179089"/>
        <w:rPr>
          <w:rFonts w:hint="eastAsia"/>
          <w:sz w:val="30"/>
          <w:szCs w:val="30"/>
        </w:rPr>
      </w:pPr>
      <w:r>
        <w:rPr>
          <w:rFonts w:hint="eastAsia"/>
          <w:sz w:val="30"/>
          <w:szCs w:val="30"/>
        </w:rPr>
        <w:t>被告人曾远明的辩护人还辩护提出，对指控事实和定性无异议，被告人曾远明归案后积极退清全部赃款，认罪、悔罪、认罚，因法律意识淡薄、一时贪念走上犯罪道路，请求从轻或者减轻处罚。被告人曾宪明的辩护人还辩护提出，对指控事实和定性无异议，被告人曾宪明在庭审中当庭认罪，对指控事实和证据无异议，具有积极退清全部赃款、认罪、悔罪、认罚情节，无违法犯罪前科，是初犯，是退伍军人，为国家和社会作出较多贡献，身患多种疾病需要治疗，请求从轻或者减轻处罚。被告人曾军宝的辩护人辩护提出，对指控事实和定性无异议，被告人曾军宝认罪态度好，供述稳定具有坦白情节，是初犯，无犯罪前科，能积极退清全部赃款，请求从轻处罚。被告人黄淑惠的辩护人辩护提出，对指控事实和定性无异议，被告人黄淑惠到案后如实供述自己的犯罪事实，认罪态度好，当庭自愿认罪，积极退赃，是初犯，无犯罪前科，请求从轻处罚。被告人曾爱国的辩护人辩护提出，对指控事实和定性无异议，被告人曾爱国如实供述自己的犯罪事实，积极退赃，有深刻认罪表现，对指控第一单犯罪事实中</w:t>
      </w:r>
      <w:r>
        <w:rPr>
          <w:rFonts w:hint="eastAsia"/>
          <w:sz w:val="30"/>
          <w:szCs w:val="30"/>
        </w:rPr>
        <w:t>2006</w:t>
      </w:r>
      <w:r>
        <w:rPr>
          <w:rFonts w:hint="eastAsia"/>
          <w:sz w:val="30"/>
          <w:szCs w:val="30"/>
        </w:rPr>
        <w:t>年申报时还没有做村干部，是不知情的，在该单共同犯罪中所起作用较小，请求从轻处罚。经查，以上辩解、辩护意见，与案件事实、证据相符，予以采纳。根据本案的犯罪事实、犯罪情节、认罪态度等，依照《中华人民共和国刑法》第三百八十二条第二款、第三百八十三条第一款第（二）项、第二款、第三款、第二十五条第一款、第六十七条第一款、第三款、第五十二条、第五十三条、第六十四条和《最高人民法院、最高人民检察院关于办理贪污贿赂刑事案件适用法律若干问题的解释》第二条、第十九条之规定，判决如下：</w:t>
      </w:r>
    </w:p>
    <w:p w14:paraId="432FE718" w14:textId="77777777" w:rsidR="00827948" w:rsidRDefault="00827948">
      <w:pPr>
        <w:spacing w:line="500" w:lineRule="atLeast"/>
        <w:ind w:firstLine="600"/>
        <w:divId w:val="1561939964"/>
        <w:rPr>
          <w:rFonts w:hint="eastAsia"/>
          <w:sz w:val="30"/>
          <w:szCs w:val="30"/>
        </w:rPr>
      </w:pPr>
      <w:r>
        <w:rPr>
          <w:rFonts w:hint="eastAsia"/>
          <w:sz w:val="30"/>
          <w:szCs w:val="30"/>
        </w:rPr>
        <w:t>一、被告人曾远明犯贪污罪，判处有期徒刑三年五个月，并处罚金</w:t>
      </w:r>
      <w:r>
        <w:rPr>
          <w:rFonts w:hint="eastAsia"/>
          <w:sz w:val="30"/>
          <w:szCs w:val="30"/>
        </w:rPr>
        <w:t>20</w:t>
      </w:r>
      <w:r>
        <w:rPr>
          <w:rFonts w:hint="eastAsia"/>
          <w:sz w:val="30"/>
          <w:szCs w:val="30"/>
        </w:rPr>
        <w:t>万元。</w:t>
      </w:r>
    </w:p>
    <w:p w14:paraId="1FC16A5F" w14:textId="77777777" w:rsidR="00827948" w:rsidRDefault="00827948">
      <w:pPr>
        <w:spacing w:line="500" w:lineRule="atLeast"/>
        <w:ind w:firstLine="600"/>
        <w:divId w:val="611784672"/>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刑期从判决执行之日起计算；判决执行以前先行羁押的，羁押一日折抵刑期一日，即应抵除</w:t>
      </w:r>
      <w:r>
        <w:rPr>
          <w:rFonts w:hint="eastAsia"/>
          <w:sz w:val="30"/>
          <w:szCs w:val="30"/>
        </w:rPr>
        <w:t>98</w:t>
      </w:r>
      <w:r>
        <w:rPr>
          <w:rFonts w:hint="eastAsia"/>
          <w:sz w:val="30"/>
          <w:szCs w:val="30"/>
        </w:rPr>
        <w:t>日，自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日止。罚金限本判决生效之日起一个月内缴纳。</w:t>
      </w:r>
      <w:r>
        <w:rPr>
          <w:rFonts w:hint="eastAsia"/>
          <w:sz w:val="30"/>
          <w:szCs w:val="30"/>
        </w:rPr>
        <w:t>)</w:t>
      </w:r>
    </w:p>
    <w:p w14:paraId="5A1A9281" w14:textId="77777777" w:rsidR="00827948" w:rsidRDefault="00827948">
      <w:pPr>
        <w:spacing w:line="500" w:lineRule="atLeast"/>
        <w:ind w:firstLine="600"/>
        <w:divId w:val="75636347"/>
        <w:rPr>
          <w:rFonts w:hint="eastAsia"/>
          <w:sz w:val="30"/>
          <w:szCs w:val="30"/>
        </w:rPr>
      </w:pPr>
      <w:r>
        <w:rPr>
          <w:rFonts w:hint="eastAsia"/>
          <w:sz w:val="30"/>
          <w:szCs w:val="30"/>
        </w:rPr>
        <w:t>二、被告人曾宪明犯贪污罪，判处有期徒刑三年六个月，并处罚金</w:t>
      </w:r>
      <w:r>
        <w:rPr>
          <w:rFonts w:hint="eastAsia"/>
          <w:sz w:val="30"/>
          <w:szCs w:val="30"/>
        </w:rPr>
        <w:t>20</w:t>
      </w:r>
      <w:r>
        <w:rPr>
          <w:rFonts w:hint="eastAsia"/>
          <w:sz w:val="30"/>
          <w:szCs w:val="30"/>
        </w:rPr>
        <w:t>万元。</w:t>
      </w:r>
    </w:p>
    <w:p w14:paraId="48735074" w14:textId="77777777" w:rsidR="00827948" w:rsidRDefault="00827948">
      <w:pPr>
        <w:spacing w:line="500" w:lineRule="atLeast"/>
        <w:ind w:firstLine="600"/>
        <w:divId w:val="156718744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日止。罚金限本判决生效之日起一个月内缴纳。</w:t>
      </w:r>
      <w:r>
        <w:rPr>
          <w:rFonts w:hint="eastAsia"/>
          <w:sz w:val="30"/>
          <w:szCs w:val="30"/>
        </w:rPr>
        <w:t>)</w:t>
      </w:r>
    </w:p>
    <w:p w14:paraId="0AE25A12" w14:textId="77777777" w:rsidR="00827948" w:rsidRDefault="00827948">
      <w:pPr>
        <w:spacing w:line="500" w:lineRule="atLeast"/>
        <w:ind w:firstLine="600"/>
        <w:divId w:val="605381743"/>
        <w:rPr>
          <w:rFonts w:hint="eastAsia"/>
          <w:sz w:val="30"/>
          <w:szCs w:val="30"/>
        </w:rPr>
      </w:pPr>
      <w:r>
        <w:rPr>
          <w:rFonts w:hint="eastAsia"/>
          <w:sz w:val="30"/>
          <w:szCs w:val="30"/>
        </w:rPr>
        <w:t>三、被告人曾军宝犯贪污罪，判处有期徒刑三年六个月，并处罚金</w:t>
      </w:r>
      <w:r>
        <w:rPr>
          <w:rFonts w:hint="eastAsia"/>
          <w:sz w:val="30"/>
          <w:szCs w:val="30"/>
        </w:rPr>
        <w:t>20</w:t>
      </w:r>
      <w:r>
        <w:rPr>
          <w:rFonts w:hint="eastAsia"/>
          <w:sz w:val="30"/>
          <w:szCs w:val="30"/>
        </w:rPr>
        <w:t>万元。</w:t>
      </w:r>
    </w:p>
    <w:p w14:paraId="28A6158B" w14:textId="77777777" w:rsidR="00827948" w:rsidRDefault="00827948">
      <w:pPr>
        <w:spacing w:line="500" w:lineRule="atLeast"/>
        <w:ind w:firstLine="600"/>
        <w:divId w:val="208688056"/>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刑期从判决执行之日起计算；判决执行以前先行羁押的，羁押一日折抵刑期一日，即应抵除</w:t>
      </w:r>
      <w:r>
        <w:rPr>
          <w:rFonts w:hint="eastAsia"/>
          <w:sz w:val="30"/>
          <w:szCs w:val="30"/>
        </w:rPr>
        <w:t>55</w:t>
      </w:r>
      <w:r>
        <w:rPr>
          <w:rFonts w:hint="eastAsia"/>
          <w:sz w:val="30"/>
          <w:szCs w:val="30"/>
        </w:rPr>
        <w:t>日，自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日止。罚金限本判决生效之日起一个月内缴纳。</w:t>
      </w:r>
      <w:r>
        <w:rPr>
          <w:rFonts w:hint="eastAsia"/>
          <w:sz w:val="30"/>
          <w:szCs w:val="30"/>
        </w:rPr>
        <w:t>)</w:t>
      </w:r>
    </w:p>
    <w:p w14:paraId="06954766" w14:textId="77777777" w:rsidR="00827948" w:rsidRDefault="00827948">
      <w:pPr>
        <w:spacing w:line="500" w:lineRule="atLeast"/>
        <w:ind w:firstLine="600"/>
        <w:divId w:val="1502741349"/>
        <w:rPr>
          <w:rFonts w:hint="eastAsia"/>
          <w:sz w:val="30"/>
          <w:szCs w:val="30"/>
        </w:rPr>
      </w:pPr>
      <w:r>
        <w:rPr>
          <w:rFonts w:hint="eastAsia"/>
          <w:sz w:val="30"/>
          <w:szCs w:val="30"/>
        </w:rPr>
        <w:t>四、被告人黄淑惠犯贪污罪，判处有期徒刑三年六个月，并处罚金</w:t>
      </w:r>
      <w:r>
        <w:rPr>
          <w:rFonts w:hint="eastAsia"/>
          <w:sz w:val="30"/>
          <w:szCs w:val="30"/>
        </w:rPr>
        <w:t>20</w:t>
      </w:r>
      <w:r>
        <w:rPr>
          <w:rFonts w:hint="eastAsia"/>
          <w:sz w:val="30"/>
          <w:szCs w:val="30"/>
        </w:rPr>
        <w:t>万元。</w:t>
      </w:r>
    </w:p>
    <w:p w14:paraId="27E0B5A0" w14:textId="77777777" w:rsidR="00827948" w:rsidRDefault="00827948">
      <w:pPr>
        <w:spacing w:line="500" w:lineRule="atLeast"/>
        <w:ind w:firstLine="600"/>
        <w:divId w:val="1314404931"/>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日止。罚金限本判决生效之日起一个月内缴纳。</w:t>
      </w:r>
      <w:r>
        <w:rPr>
          <w:rFonts w:hint="eastAsia"/>
          <w:sz w:val="30"/>
          <w:szCs w:val="30"/>
        </w:rPr>
        <w:t>)</w:t>
      </w:r>
    </w:p>
    <w:p w14:paraId="72A47CFC" w14:textId="77777777" w:rsidR="00827948" w:rsidRDefault="00827948">
      <w:pPr>
        <w:spacing w:line="500" w:lineRule="atLeast"/>
        <w:ind w:firstLine="600"/>
        <w:divId w:val="869730999"/>
        <w:rPr>
          <w:rFonts w:hint="eastAsia"/>
          <w:sz w:val="30"/>
          <w:szCs w:val="30"/>
        </w:rPr>
      </w:pPr>
      <w:r>
        <w:rPr>
          <w:rFonts w:hint="eastAsia"/>
          <w:sz w:val="30"/>
          <w:szCs w:val="30"/>
        </w:rPr>
        <w:t>五、被告人曾爱国犯贪污罪，判处有期徒刑三年四个月，并处罚金</w:t>
      </w:r>
      <w:r>
        <w:rPr>
          <w:rFonts w:hint="eastAsia"/>
          <w:sz w:val="30"/>
          <w:szCs w:val="30"/>
        </w:rPr>
        <w:t>20</w:t>
      </w:r>
      <w:r>
        <w:rPr>
          <w:rFonts w:hint="eastAsia"/>
          <w:sz w:val="30"/>
          <w:szCs w:val="30"/>
        </w:rPr>
        <w:t>万元。</w:t>
      </w:r>
    </w:p>
    <w:p w14:paraId="2B5BC2CA" w14:textId="77777777" w:rsidR="00827948" w:rsidRDefault="00827948">
      <w:pPr>
        <w:spacing w:line="500" w:lineRule="atLeast"/>
        <w:ind w:firstLine="600"/>
        <w:divId w:val="28358146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日止。罚金限本判决生效之日起一个月内缴纳。</w:t>
      </w:r>
      <w:r>
        <w:rPr>
          <w:rFonts w:hint="eastAsia"/>
          <w:sz w:val="30"/>
          <w:szCs w:val="30"/>
        </w:rPr>
        <w:t>)</w:t>
      </w:r>
    </w:p>
    <w:p w14:paraId="7A4C80F1" w14:textId="77777777" w:rsidR="00827948" w:rsidRDefault="00827948">
      <w:pPr>
        <w:spacing w:line="500" w:lineRule="atLeast"/>
        <w:ind w:firstLine="600"/>
        <w:divId w:val="1117673701"/>
        <w:rPr>
          <w:rFonts w:hint="eastAsia"/>
          <w:sz w:val="30"/>
          <w:szCs w:val="30"/>
        </w:rPr>
      </w:pPr>
      <w:r>
        <w:rPr>
          <w:rFonts w:hint="eastAsia"/>
          <w:sz w:val="30"/>
          <w:szCs w:val="30"/>
        </w:rPr>
        <w:t>六、被告人曾远明、曾宪明、曾军宝、黄淑惠、曾爱国退出的犯罪所得款人民币</w:t>
      </w:r>
      <w:r>
        <w:rPr>
          <w:rFonts w:hint="eastAsia"/>
          <w:sz w:val="30"/>
          <w:szCs w:val="30"/>
        </w:rPr>
        <w:t>189990</w:t>
      </w:r>
      <w:r>
        <w:rPr>
          <w:rFonts w:hint="eastAsia"/>
          <w:sz w:val="30"/>
          <w:szCs w:val="30"/>
        </w:rPr>
        <w:t>元，予以没收，由保管单位五华县监察委员会迳行上缴国库。被告人曾远明、曾宪明、曾军宝、黄淑惠、曾爱国退出的犯罪所得款人民币</w:t>
      </w:r>
      <w:r>
        <w:rPr>
          <w:rFonts w:hint="eastAsia"/>
          <w:sz w:val="30"/>
          <w:szCs w:val="30"/>
        </w:rPr>
        <w:t>115500</w:t>
      </w:r>
      <w:r>
        <w:rPr>
          <w:rFonts w:hint="eastAsia"/>
          <w:sz w:val="30"/>
          <w:szCs w:val="30"/>
        </w:rPr>
        <w:t>元，予以追缴，由保管单位五华县监察委员会迳行发还五华县棉洋镇洛阳村村民委员会专款专用巩固扶贫事宜。</w:t>
      </w:r>
    </w:p>
    <w:p w14:paraId="63FB9B47" w14:textId="77777777" w:rsidR="00827948" w:rsidRDefault="00827948">
      <w:pPr>
        <w:spacing w:line="500" w:lineRule="atLeast"/>
        <w:ind w:firstLine="600"/>
        <w:divId w:val="2081126185"/>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4680EB34" w14:textId="77777777" w:rsidR="00827948" w:rsidRDefault="00827948">
      <w:pPr>
        <w:spacing w:line="500" w:lineRule="atLeast"/>
        <w:jc w:val="right"/>
        <w:divId w:val="223223675"/>
        <w:rPr>
          <w:rFonts w:hint="eastAsia"/>
          <w:sz w:val="30"/>
          <w:szCs w:val="30"/>
        </w:rPr>
      </w:pPr>
      <w:r>
        <w:rPr>
          <w:rFonts w:hint="eastAsia"/>
          <w:sz w:val="30"/>
          <w:szCs w:val="30"/>
        </w:rPr>
        <w:t>审　判　长　　刘晓宇</w:t>
      </w:r>
    </w:p>
    <w:p w14:paraId="5ACBFFC2" w14:textId="77777777" w:rsidR="00827948" w:rsidRDefault="00827948">
      <w:pPr>
        <w:spacing w:line="500" w:lineRule="atLeast"/>
        <w:jc w:val="right"/>
        <w:divId w:val="1426461096"/>
        <w:rPr>
          <w:rFonts w:hint="eastAsia"/>
          <w:sz w:val="30"/>
          <w:szCs w:val="30"/>
        </w:rPr>
      </w:pPr>
      <w:r>
        <w:rPr>
          <w:rFonts w:hint="eastAsia"/>
          <w:sz w:val="30"/>
          <w:szCs w:val="30"/>
        </w:rPr>
        <w:t>审　判　员　　刘　东</w:t>
      </w:r>
    </w:p>
    <w:p w14:paraId="5F1F9575" w14:textId="77777777" w:rsidR="00827948" w:rsidRDefault="00827948">
      <w:pPr>
        <w:spacing w:line="500" w:lineRule="atLeast"/>
        <w:jc w:val="right"/>
        <w:divId w:val="1991325740"/>
        <w:rPr>
          <w:rFonts w:hint="eastAsia"/>
          <w:sz w:val="30"/>
          <w:szCs w:val="30"/>
        </w:rPr>
      </w:pPr>
      <w:r>
        <w:rPr>
          <w:rFonts w:hint="eastAsia"/>
          <w:sz w:val="30"/>
          <w:szCs w:val="30"/>
        </w:rPr>
        <w:t>人民陪审员　　周运金</w:t>
      </w:r>
    </w:p>
    <w:p w14:paraId="59B59D7E" w14:textId="77777777" w:rsidR="00827948" w:rsidRDefault="00827948">
      <w:pPr>
        <w:spacing w:line="500" w:lineRule="atLeast"/>
        <w:jc w:val="right"/>
        <w:divId w:val="70201573"/>
        <w:rPr>
          <w:rFonts w:hint="eastAsia"/>
          <w:sz w:val="30"/>
          <w:szCs w:val="30"/>
        </w:rPr>
      </w:pPr>
      <w:r>
        <w:rPr>
          <w:rFonts w:hint="eastAsia"/>
          <w:sz w:val="30"/>
          <w:szCs w:val="30"/>
        </w:rPr>
        <w:t>二〇一九年四月二十五日</w:t>
      </w:r>
    </w:p>
    <w:p w14:paraId="2767CB82" w14:textId="77777777" w:rsidR="00827948" w:rsidRDefault="00827948">
      <w:pPr>
        <w:spacing w:line="500" w:lineRule="atLeast"/>
        <w:jc w:val="right"/>
        <w:divId w:val="1215654474"/>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D9C9" w14:textId="77777777" w:rsidR="0017029B" w:rsidRDefault="0017029B" w:rsidP="0017029B">
      <w:pPr>
        <w:rPr>
          <w:rFonts w:hint="eastAsia"/>
        </w:rPr>
      </w:pPr>
      <w:r>
        <w:separator/>
      </w:r>
    </w:p>
  </w:endnote>
  <w:endnote w:type="continuationSeparator" w:id="0">
    <w:p w14:paraId="63297890" w14:textId="77777777" w:rsidR="0017029B" w:rsidRDefault="0017029B" w:rsidP="001702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E316" w14:textId="77777777" w:rsidR="0017029B" w:rsidRDefault="0017029B" w:rsidP="0017029B">
      <w:pPr>
        <w:rPr>
          <w:rFonts w:hint="eastAsia"/>
        </w:rPr>
      </w:pPr>
      <w:r>
        <w:separator/>
      </w:r>
    </w:p>
  </w:footnote>
  <w:footnote w:type="continuationSeparator" w:id="0">
    <w:p w14:paraId="081463D3" w14:textId="77777777" w:rsidR="0017029B" w:rsidRDefault="0017029B" w:rsidP="001702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029B"/>
    <w:rsid w:val="0017029B"/>
    <w:rsid w:val="008279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00A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029B"/>
    <w:pPr>
      <w:tabs>
        <w:tab w:val="center" w:pos="4153"/>
        <w:tab w:val="right" w:pos="8306"/>
      </w:tabs>
      <w:snapToGrid w:val="0"/>
      <w:jc w:val="center"/>
    </w:pPr>
    <w:rPr>
      <w:sz w:val="18"/>
      <w:szCs w:val="18"/>
    </w:rPr>
  </w:style>
  <w:style w:type="character" w:customStyle="1" w:styleId="a4">
    <w:name w:val="页眉 字符"/>
    <w:basedOn w:val="a0"/>
    <w:link w:val="a3"/>
    <w:uiPriority w:val="99"/>
    <w:rsid w:val="0017029B"/>
    <w:rPr>
      <w:rFonts w:ascii="宋体" w:eastAsia="宋体" w:hAnsi="宋体" w:cs="宋体"/>
      <w:sz w:val="18"/>
      <w:szCs w:val="18"/>
    </w:rPr>
  </w:style>
  <w:style w:type="paragraph" w:styleId="a5">
    <w:name w:val="footer"/>
    <w:basedOn w:val="a"/>
    <w:link w:val="a6"/>
    <w:uiPriority w:val="99"/>
    <w:unhideWhenUsed/>
    <w:rsid w:val="0017029B"/>
    <w:pPr>
      <w:tabs>
        <w:tab w:val="center" w:pos="4153"/>
        <w:tab w:val="right" w:pos="8306"/>
      </w:tabs>
      <w:snapToGrid w:val="0"/>
    </w:pPr>
    <w:rPr>
      <w:sz w:val="18"/>
      <w:szCs w:val="18"/>
    </w:rPr>
  </w:style>
  <w:style w:type="character" w:customStyle="1" w:styleId="a6">
    <w:name w:val="页脚 字符"/>
    <w:basedOn w:val="a0"/>
    <w:link w:val="a5"/>
    <w:uiPriority w:val="99"/>
    <w:rsid w:val="001702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3459">
      <w:marLeft w:val="0"/>
      <w:marRight w:val="0"/>
      <w:marTop w:val="10"/>
      <w:marBottom w:val="10"/>
      <w:divBdr>
        <w:top w:val="none" w:sz="0" w:space="0" w:color="auto"/>
        <w:left w:val="none" w:sz="0" w:space="0" w:color="auto"/>
        <w:bottom w:val="none" w:sz="0" w:space="0" w:color="auto"/>
        <w:right w:val="none" w:sz="0" w:space="0" w:color="auto"/>
      </w:divBdr>
    </w:div>
    <w:div w:id="70201573">
      <w:marLeft w:val="0"/>
      <w:marRight w:val="720"/>
      <w:marTop w:val="10"/>
      <w:marBottom w:val="10"/>
      <w:divBdr>
        <w:top w:val="none" w:sz="0" w:space="0" w:color="auto"/>
        <w:left w:val="none" w:sz="0" w:space="0" w:color="auto"/>
        <w:bottom w:val="none" w:sz="0" w:space="0" w:color="auto"/>
        <w:right w:val="none" w:sz="0" w:space="0" w:color="auto"/>
      </w:divBdr>
    </w:div>
    <w:div w:id="75636347">
      <w:marLeft w:val="0"/>
      <w:marRight w:val="0"/>
      <w:marTop w:val="10"/>
      <w:marBottom w:val="10"/>
      <w:divBdr>
        <w:top w:val="none" w:sz="0" w:space="0" w:color="auto"/>
        <w:left w:val="none" w:sz="0" w:space="0" w:color="auto"/>
        <w:bottom w:val="none" w:sz="0" w:space="0" w:color="auto"/>
        <w:right w:val="none" w:sz="0" w:space="0" w:color="auto"/>
      </w:divBdr>
    </w:div>
    <w:div w:id="146554552">
      <w:marLeft w:val="0"/>
      <w:marRight w:val="0"/>
      <w:marTop w:val="10"/>
      <w:marBottom w:val="10"/>
      <w:divBdr>
        <w:top w:val="none" w:sz="0" w:space="0" w:color="auto"/>
        <w:left w:val="none" w:sz="0" w:space="0" w:color="auto"/>
        <w:bottom w:val="none" w:sz="0" w:space="0" w:color="auto"/>
        <w:right w:val="none" w:sz="0" w:space="0" w:color="auto"/>
      </w:divBdr>
    </w:div>
    <w:div w:id="208688056">
      <w:marLeft w:val="0"/>
      <w:marRight w:val="0"/>
      <w:marTop w:val="10"/>
      <w:marBottom w:val="10"/>
      <w:divBdr>
        <w:top w:val="none" w:sz="0" w:space="0" w:color="auto"/>
        <w:left w:val="none" w:sz="0" w:space="0" w:color="auto"/>
        <w:bottom w:val="none" w:sz="0" w:space="0" w:color="auto"/>
        <w:right w:val="none" w:sz="0" w:space="0" w:color="auto"/>
      </w:divBdr>
    </w:div>
    <w:div w:id="223223675">
      <w:marLeft w:val="0"/>
      <w:marRight w:val="720"/>
      <w:marTop w:val="10"/>
      <w:marBottom w:val="10"/>
      <w:divBdr>
        <w:top w:val="none" w:sz="0" w:space="0" w:color="auto"/>
        <w:left w:val="none" w:sz="0" w:space="0" w:color="auto"/>
        <w:bottom w:val="none" w:sz="0" w:space="0" w:color="auto"/>
        <w:right w:val="none" w:sz="0" w:space="0" w:color="auto"/>
      </w:divBdr>
    </w:div>
    <w:div w:id="225655244">
      <w:marLeft w:val="0"/>
      <w:marRight w:val="0"/>
      <w:marTop w:val="10"/>
      <w:marBottom w:val="10"/>
      <w:divBdr>
        <w:top w:val="none" w:sz="0" w:space="0" w:color="auto"/>
        <w:left w:val="none" w:sz="0" w:space="0" w:color="auto"/>
        <w:bottom w:val="none" w:sz="0" w:space="0" w:color="auto"/>
        <w:right w:val="none" w:sz="0" w:space="0" w:color="auto"/>
      </w:divBdr>
    </w:div>
    <w:div w:id="228536153">
      <w:marLeft w:val="0"/>
      <w:marRight w:val="0"/>
      <w:marTop w:val="10"/>
      <w:marBottom w:val="10"/>
      <w:divBdr>
        <w:top w:val="none" w:sz="0" w:space="0" w:color="auto"/>
        <w:left w:val="none" w:sz="0" w:space="0" w:color="auto"/>
        <w:bottom w:val="none" w:sz="0" w:space="0" w:color="auto"/>
        <w:right w:val="none" w:sz="0" w:space="0" w:color="auto"/>
      </w:divBdr>
    </w:div>
    <w:div w:id="283581460">
      <w:marLeft w:val="0"/>
      <w:marRight w:val="0"/>
      <w:marTop w:val="10"/>
      <w:marBottom w:val="10"/>
      <w:divBdr>
        <w:top w:val="none" w:sz="0" w:space="0" w:color="auto"/>
        <w:left w:val="none" w:sz="0" w:space="0" w:color="auto"/>
        <w:bottom w:val="none" w:sz="0" w:space="0" w:color="auto"/>
        <w:right w:val="none" w:sz="0" w:space="0" w:color="auto"/>
      </w:divBdr>
    </w:div>
    <w:div w:id="371416738">
      <w:marLeft w:val="0"/>
      <w:marRight w:val="0"/>
      <w:marTop w:val="10"/>
      <w:marBottom w:val="10"/>
      <w:divBdr>
        <w:top w:val="none" w:sz="0" w:space="0" w:color="auto"/>
        <w:left w:val="none" w:sz="0" w:space="0" w:color="auto"/>
        <w:bottom w:val="none" w:sz="0" w:space="0" w:color="auto"/>
        <w:right w:val="none" w:sz="0" w:space="0" w:color="auto"/>
      </w:divBdr>
    </w:div>
    <w:div w:id="432211732">
      <w:marLeft w:val="0"/>
      <w:marRight w:val="0"/>
      <w:marTop w:val="10"/>
      <w:marBottom w:val="10"/>
      <w:divBdr>
        <w:top w:val="none" w:sz="0" w:space="0" w:color="auto"/>
        <w:left w:val="none" w:sz="0" w:space="0" w:color="auto"/>
        <w:bottom w:val="none" w:sz="0" w:space="0" w:color="auto"/>
        <w:right w:val="none" w:sz="0" w:space="0" w:color="auto"/>
      </w:divBdr>
    </w:div>
    <w:div w:id="570964771">
      <w:marLeft w:val="0"/>
      <w:marRight w:val="0"/>
      <w:marTop w:val="10"/>
      <w:marBottom w:val="10"/>
      <w:divBdr>
        <w:top w:val="none" w:sz="0" w:space="0" w:color="auto"/>
        <w:left w:val="none" w:sz="0" w:space="0" w:color="auto"/>
        <w:bottom w:val="none" w:sz="0" w:space="0" w:color="auto"/>
        <w:right w:val="none" w:sz="0" w:space="0" w:color="auto"/>
      </w:divBdr>
    </w:div>
    <w:div w:id="605381743">
      <w:marLeft w:val="0"/>
      <w:marRight w:val="0"/>
      <w:marTop w:val="10"/>
      <w:marBottom w:val="10"/>
      <w:divBdr>
        <w:top w:val="none" w:sz="0" w:space="0" w:color="auto"/>
        <w:left w:val="none" w:sz="0" w:space="0" w:color="auto"/>
        <w:bottom w:val="none" w:sz="0" w:space="0" w:color="auto"/>
        <w:right w:val="none" w:sz="0" w:space="0" w:color="auto"/>
      </w:divBdr>
    </w:div>
    <w:div w:id="611784672">
      <w:marLeft w:val="0"/>
      <w:marRight w:val="0"/>
      <w:marTop w:val="10"/>
      <w:marBottom w:val="10"/>
      <w:divBdr>
        <w:top w:val="none" w:sz="0" w:space="0" w:color="auto"/>
        <w:left w:val="none" w:sz="0" w:space="0" w:color="auto"/>
        <w:bottom w:val="none" w:sz="0" w:space="0" w:color="auto"/>
        <w:right w:val="none" w:sz="0" w:space="0" w:color="auto"/>
      </w:divBdr>
    </w:div>
    <w:div w:id="869730999">
      <w:marLeft w:val="0"/>
      <w:marRight w:val="0"/>
      <w:marTop w:val="10"/>
      <w:marBottom w:val="10"/>
      <w:divBdr>
        <w:top w:val="none" w:sz="0" w:space="0" w:color="auto"/>
        <w:left w:val="none" w:sz="0" w:space="0" w:color="auto"/>
        <w:bottom w:val="none" w:sz="0" w:space="0" w:color="auto"/>
        <w:right w:val="none" w:sz="0" w:space="0" w:color="auto"/>
      </w:divBdr>
    </w:div>
    <w:div w:id="901600721">
      <w:marLeft w:val="0"/>
      <w:marRight w:val="0"/>
      <w:marTop w:val="10"/>
      <w:marBottom w:val="10"/>
      <w:divBdr>
        <w:top w:val="none" w:sz="0" w:space="0" w:color="auto"/>
        <w:left w:val="none" w:sz="0" w:space="0" w:color="auto"/>
        <w:bottom w:val="none" w:sz="0" w:space="0" w:color="auto"/>
        <w:right w:val="none" w:sz="0" w:space="0" w:color="auto"/>
      </w:divBdr>
    </w:div>
    <w:div w:id="909845786">
      <w:marLeft w:val="0"/>
      <w:marRight w:val="0"/>
      <w:marTop w:val="10"/>
      <w:marBottom w:val="10"/>
      <w:divBdr>
        <w:top w:val="none" w:sz="0" w:space="0" w:color="auto"/>
        <w:left w:val="none" w:sz="0" w:space="0" w:color="auto"/>
        <w:bottom w:val="none" w:sz="0" w:space="0" w:color="auto"/>
        <w:right w:val="none" w:sz="0" w:space="0" w:color="auto"/>
      </w:divBdr>
    </w:div>
    <w:div w:id="944725563">
      <w:marLeft w:val="0"/>
      <w:marRight w:val="0"/>
      <w:marTop w:val="10"/>
      <w:marBottom w:val="10"/>
      <w:divBdr>
        <w:top w:val="none" w:sz="0" w:space="0" w:color="auto"/>
        <w:left w:val="none" w:sz="0" w:space="0" w:color="auto"/>
        <w:bottom w:val="none" w:sz="0" w:space="0" w:color="auto"/>
        <w:right w:val="none" w:sz="0" w:space="0" w:color="auto"/>
      </w:divBdr>
    </w:div>
    <w:div w:id="990017534">
      <w:marLeft w:val="0"/>
      <w:marRight w:val="0"/>
      <w:marTop w:val="10"/>
      <w:marBottom w:val="10"/>
      <w:divBdr>
        <w:top w:val="none" w:sz="0" w:space="0" w:color="auto"/>
        <w:left w:val="none" w:sz="0" w:space="0" w:color="auto"/>
        <w:bottom w:val="none" w:sz="0" w:space="0" w:color="auto"/>
        <w:right w:val="none" w:sz="0" w:space="0" w:color="auto"/>
      </w:divBdr>
    </w:div>
    <w:div w:id="998920228">
      <w:marLeft w:val="0"/>
      <w:marRight w:val="0"/>
      <w:marTop w:val="10"/>
      <w:marBottom w:val="10"/>
      <w:divBdr>
        <w:top w:val="none" w:sz="0" w:space="0" w:color="auto"/>
        <w:left w:val="none" w:sz="0" w:space="0" w:color="auto"/>
        <w:bottom w:val="none" w:sz="0" w:space="0" w:color="auto"/>
        <w:right w:val="none" w:sz="0" w:space="0" w:color="auto"/>
      </w:divBdr>
    </w:div>
    <w:div w:id="1044793250">
      <w:marLeft w:val="0"/>
      <w:marRight w:val="0"/>
      <w:marTop w:val="10"/>
      <w:marBottom w:val="10"/>
      <w:divBdr>
        <w:top w:val="none" w:sz="0" w:space="0" w:color="auto"/>
        <w:left w:val="none" w:sz="0" w:space="0" w:color="auto"/>
        <w:bottom w:val="none" w:sz="0" w:space="0" w:color="auto"/>
        <w:right w:val="none" w:sz="0" w:space="0" w:color="auto"/>
      </w:divBdr>
    </w:div>
    <w:div w:id="1097479572">
      <w:marLeft w:val="0"/>
      <w:marRight w:val="0"/>
      <w:marTop w:val="10"/>
      <w:marBottom w:val="10"/>
      <w:divBdr>
        <w:top w:val="none" w:sz="0" w:space="0" w:color="auto"/>
        <w:left w:val="none" w:sz="0" w:space="0" w:color="auto"/>
        <w:bottom w:val="none" w:sz="0" w:space="0" w:color="auto"/>
        <w:right w:val="none" w:sz="0" w:space="0" w:color="auto"/>
      </w:divBdr>
    </w:div>
    <w:div w:id="1117673701">
      <w:marLeft w:val="0"/>
      <w:marRight w:val="0"/>
      <w:marTop w:val="10"/>
      <w:marBottom w:val="10"/>
      <w:divBdr>
        <w:top w:val="none" w:sz="0" w:space="0" w:color="auto"/>
        <w:left w:val="none" w:sz="0" w:space="0" w:color="auto"/>
        <w:bottom w:val="none" w:sz="0" w:space="0" w:color="auto"/>
        <w:right w:val="none" w:sz="0" w:space="0" w:color="auto"/>
      </w:divBdr>
    </w:div>
    <w:div w:id="1215654474">
      <w:marLeft w:val="0"/>
      <w:marRight w:val="720"/>
      <w:marTop w:val="10"/>
      <w:marBottom w:val="10"/>
      <w:divBdr>
        <w:top w:val="none" w:sz="0" w:space="0" w:color="auto"/>
        <w:left w:val="none" w:sz="0" w:space="0" w:color="auto"/>
        <w:bottom w:val="none" w:sz="0" w:space="0" w:color="auto"/>
        <w:right w:val="none" w:sz="0" w:space="0" w:color="auto"/>
      </w:divBdr>
    </w:div>
    <w:div w:id="1283195006">
      <w:marLeft w:val="0"/>
      <w:marRight w:val="0"/>
      <w:marTop w:val="10"/>
      <w:marBottom w:val="10"/>
      <w:divBdr>
        <w:top w:val="none" w:sz="0" w:space="0" w:color="auto"/>
        <w:left w:val="none" w:sz="0" w:space="0" w:color="auto"/>
        <w:bottom w:val="none" w:sz="0" w:space="0" w:color="auto"/>
        <w:right w:val="none" w:sz="0" w:space="0" w:color="auto"/>
      </w:divBdr>
    </w:div>
    <w:div w:id="1314404931">
      <w:marLeft w:val="0"/>
      <w:marRight w:val="0"/>
      <w:marTop w:val="10"/>
      <w:marBottom w:val="10"/>
      <w:divBdr>
        <w:top w:val="none" w:sz="0" w:space="0" w:color="auto"/>
        <w:left w:val="none" w:sz="0" w:space="0" w:color="auto"/>
        <w:bottom w:val="none" w:sz="0" w:space="0" w:color="auto"/>
        <w:right w:val="none" w:sz="0" w:space="0" w:color="auto"/>
      </w:divBdr>
    </w:div>
    <w:div w:id="1426421507">
      <w:marLeft w:val="0"/>
      <w:marRight w:val="0"/>
      <w:marTop w:val="10"/>
      <w:marBottom w:val="10"/>
      <w:divBdr>
        <w:top w:val="none" w:sz="0" w:space="0" w:color="auto"/>
        <w:left w:val="none" w:sz="0" w:space="0" w:color="auto"/>
        <w:bottom w:val="none" w:sz="0" w:space="0" w:color="auto"/>
        <w:right w:val="none" w:sz="0" w:space="0" w:color="auto"/>
      </w:divBdr>
    </w:div>
    <w:div w:id="1426461096">
      <w:marLeft w:val="0"/>
      <w:marRight w:val="720"/>
      <w:marTop w:val="10"/>
      <w:marBottom w:val="10"/>
      <w:divBdr>
        <w:top w:val="none" w:sz="0" w:space="0" w:color="auto"/>
        <w:left w:val="none" w:sz="0" w:space="0" w:color="auto"/>
        <w:bottom w:val="none" w:sz="0" w:space="0" w:color="auto"/>
        <w:right w:val="none" w:sz="0" w:space="0" w:color="auto"/>
      </w:divBdr>
    </w:div>
    <w:div w:id="1502741349">
      <w:marLeft w:val="0"/>
      <w:marRight w:val="0"/>
      <w:marTop w:val="10"/>
      <w:marBottom w:val="10"/>
      <w:divBdr>
        <w:top w:val="none" w:sz="0" w:space="0" w:color="auto"/>
        <w:left w:val="none" w:sz="0" w:space="0" w:color="auto"/>
        <w:bottom w:val="none" w:sz="0" w:space="0" w:color="auto"/>
        <w:right w:val="none" w:sz="0" w:space="0" w:color="auto"/>
      </w:divBdr>
    </w:div>
    <w:div w:id="1555509107">
      <w:marLeft w:val="0"/>
      <w:marRight w:val="0"/>
      <w:marTop w:val="10"/>
      <w:marBottom w:val="10"/>
      <w:divBdr>
        <w:top w:val="none" w:sz="0" w:space="0" w:color="auto"/>
        <w:left w:val="none" w:sz="0" w:space="0" w:color="auto"/>
        <w:bottom w:val="none" w:sz="0" w:space="0" w:color="auto"/>
        <w:right w:val="none" w:sz="0" w:space="0" w:color="auto"/>
      </w:divBdr>
    </w:div>
    <w:div w:id="1561939964">
      <w:marLeft w:val="0"/>
      <w:marRight w:val="0"/>
      <w:marTop w:val="10"/>
      <w:marBottom w:val="10"/>
      <w:divBdr>
        <w:top w:val="none" w:sz="0" w:space="0" w:color="auto"/>
        <w:left w:val="none" w:sz="0" w:space="0" w:color="auto"/>
        <w:bottom w:val="none" w:sz="0" w:space="0" w:color="auto"/>
        <w:right w:val="none" w:sz="0" w:space="0" w:color="auto"/>
      </w:divBdr>
    </w:div>
    <w:div w:id="1567187445">
      <w:marLeft w:val="0"/>
      <w:marRight w:val="0"/>
      <w:marTop w:val="10"/>
      <w:marBottom w:val="10"/>
      <w:divBdr>
        <w:top w:val="none" w:sz="0" w:space="0" w:color="auto"/>
        <w:left w:val="none" w:sz="0" w:space="0" w:color="auto"/>
        <w:bottom w:val="none" w:sz="0" w:space="0" w:color="auto"/>
        <w:right w:val="none" w:sz="0" w:space="0" w:color="auto"/>
      </w:divBdr>
    </w:div>
    <w:div w:id="1641420350">
      <w:marLeft w:val="0"/>
      <w:marRight w:val="0"/>
      <w:marTop w:val="10"/>
      <w:marBottom w:val="10"/>
      <w:divBdr>
        <w:top w:val="none" w:sz="0" w:space="0" w:color="auto"/>
        <w:left w:val="none" w:sz="0" w:space="0" w:color="auto"/>
        <w:bottom w:val="none" w:sz="0" w:space="0" w:color="auto"/>
        <w:right w:val="none" w:sz="0" w:space="0" w:color="auto"/>
      </w:divBdr>
    </w:div>
    <w:div w:id="1666741798">
      <w:marLeft w:val="0"/>
      <w:marRight w:val="0"/>
      <w:marTop w:val="10"/>
      <w:marBottom w:val="10"/>
      <w:divBdr>
        <w:top w:val="none" w:sz="0" w:space="0" w:color="auto"/>
        <w:left w:val="none" w:sz="0" w:space="0" w:color="auto"/>
        <w:bottom w:val="none" w:sz="0" w:space="0" w:color="auto"/>
        <w:right w:val="none" w:sz="0" w:space="0" w:color="auto"/>
      </w:divBdr>
    </w:div>
    <w:div w:id="1906335588">
      <w:marLeft w:val="0"/>
      <w:marRight w:val="0"/>
      <w:marTop w:val="10"/>
      <w:marBottom w:val="10"/>
      <w:divBdr>
        <w:top w:val="none" w:sz="0" w:space="0" w:color="auto"/>
        <w:left w:val="none" w:sz="0" w:space="0" w:color="auto"/>
        <w:bottom w:val="none" w:sz="0" w:space="0" w:color="auto"/>
        <w:right w:val="none" w:sz="0" w:space="0" w:color="auto"/>
      </w:divBdr>
    </w:div>
    <w:div w:id="1907295931">
      <w:marLeft w:val="0"/>
      <w:marRight w:val="0"/>
      <w:marTop w:val="10"/>
      <w:marBottom w:val="10"/>
      <w:divBdr>
        <w:top w:val="none" w:sz="0" w:space="0" w:color="auto"/>
        <w:left w:val="none" w:sz="0" w:space="0" w:color="auto"/>
        <w:bottom w:val="none" w:sz="0" w:space="0" w:color="auto"/>
        <w:right w:val="none" w:sz="0" w:space="0" w:color="auto"/>
      </w:divBdr>
    </w:div>
    <w:div w:id="1961179089">
      <w:marLeft w:val="0"/>
      <w:marRight w:val="0"/>
      <w:marTop w:val="10"/>
      <w:marBottom w:val="10"/>
      <w:divBdr>
        <w:top w:val="none" w:sz="0" w:space="0" w:color="auto"/>
        <w:left w:val="none" w:sz="0" w:space="0" w:color="auto"/>
        <w:bottom w:val="none" w:sz="0" w:space="0" w:color="auto"/>
        <w:right w:val="none" w:sz="0" w:space="0" w:color="auto"/>
      </w:divBdr>
    </w:div>
    <w:div w:id="1991325740">
      <w:marLeft w:val="0"/>
      <w:marRight w:val="720"/>
      <w:marTop w:val="10"/>
      <w:marBottom w:val="10"/>
      <w:divBdr>
        <w:top w:val="none" w:sz="0" w:space="0" w:color="auto"/>
        <w:left w:val="none" w:sz="0" w:space="0" w:color="auto"/>
        <w:bottom w:val="none" w:sz="0" w:space="0" w:color="auto"/>
        <w:right w:val="none" w:sz="0" w:space="0" w:color="auto"/>
      </w:divBdr>
    </w:div>
    <w:div w:id="2081126185">
      <w:marLeft w:val="0"/>
      <w:marRight w:val="0"/>
      <w:marTop w:val="10"/>
      <w:marBottom w:val="10"/>
      <w:divBdr>
        <w:top w:val="none" w:sz="0" w:space="0" w:color="auto"/>
        <w:left w:val="none" w:sz="0" w:space="0" w:color="auto"/>
        <w:bottom w:val="none" w:sz="0" w:space="0" w:color="auto"/>
        <w:right w:val="none" w:sz="0" w:space="0" w:color="auto"/>
      </w:divBdr>
    </w:div>
    <w:div w:id="2101292110">
      <w:marLeft w:val="0"/>
      <w:marRight w:val="0"/>
      <w:marTop w:val="10"/>
      <w:marBottom w:val="10"/>
      <w:divBdr>
        <w:top w:val="none" w:sz="0" w:space="0" w:color="auto"/>
        <w:left w:val="none" w:sz="0" w:space="0" w:color="auto"/>
        <w:bottom w:val="none" w:sz="0" w:space="0" w:color="auto"/>
        <w:right w:val="none" w:sz="0" w:space="0" w:color="auto"/>
      </w:divBdr>
    </w:div>
    <w:div w:id="21163643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2025-04-30T06:43:00Z</dcterms:created>
  <dcterms:modified xsi:type="dcterms:W3CDTF">2025-04-30T06:43:00Z</dcterms:modified>
</cp:coreProperties>
</file>