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DDF9B" w14:textId="77777777" w:rsidR="00C96719" w:rsidRDefault="00C96719">
      <w:pPr>
        <w:pStyle w:val="a3"/>
      </w:pPr>
      <w:r>
        <w:t> </w:t>
      </w:r>
    </w:p>
    <w:p w14:paraId="7DD8363D" w14:textId="77777777" w:rsidR="00C96719" w:rsidRDefault="00C96719">
      <w:pPr>
        <w:pStyle w:val="a3"/>
      </w:pPr>
      <w:r>
        <w:t> </w:t>
      </w:r>
    </w:p>
    <w:p w14:paraId="6AA5C8F4" w14:textId="77777777" w:rsidR="00C96719" w:rsidRDefault="00C96719">
      <w:pPr>
        <w:spacing w:line="500" w:lineRule="atLeast"/>
        <w:jc w:val="center"/>
        <w:divId w:val="1241259028"/>
        <w:rPr>
          <w:rFonts w:ascii="黑体" w:eastAsia="黑体" w:hAnsi="黑体"/>
          <w:sz w:val="36"/>
          <w:szCs w:val="36"/>
        </w:rPr>
      </w:pPr>
      <w:r>
        <w:rPr>
          <w:rFonts w:ascii="黑体" w:eastAsia="黑体" w:hAnsi="黑体" w:hint="eastAsia"/>
          <w:sz w:val="36"/>
          <w:szCs w:val="36"/>
        </w:rPr>
        <w:t>佛山市顺德区人民法院</w:t>
      </w:r>
    </w:p>
    <w:p w14:paraId="751B3026" w14:textId="77777777" w:rsidR="00C96719" w:rsidRDefault="00C96719">
      <w:pPr>
        <w:spacing w:line="500" w:lineRule="atLeast"/>
        <w:jc w:val="center"/>
        <w:divId w:val="7784533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F131725" w14:textId="77777777" w:rsidR="00C96719" w:rsidRDefault="00C96719">
      <w:pPr>
        <w:spacing w:line="500" w:lineRule="atLeast"/>
        <w:jc w:val="right"/>
        <w:divId w:val="211766940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1952</w:t>
      </w:r>
      <w:r>
        <w:rPr>
          <w:rFonts w:hint="eastAsia"/>
          <w:sz w:val="30"/>
          <w:szCs w:val="30"/>
        </w:rPr>
        <w:t>号</w:t>
      </w:r>
    </w:p>
    <w:p w14:paraId="0A6BAB4E" w14:textId="77777777" w:rsidR="00C96719" w:rsidRDefault="00C96719">
      <w:pPr>
        <w:spacing w:line="500" w:lineRule="atLeast"/>
        <w:ind w:firstLine="600"/>
        <w:divId w:val="1218475190"/>
        <w:rPr>
          <w:rFonts w:hint="eastAsia"/>
          <w:sz w:val="30"/>
          <w:szCs w:val="30"/>
        </w:rPr>
      </w:pPr>
      <w:r>
        <w:rPr>
          <w:rFonts w:hint="eastAsia"/>
          <w:sz w:val="30"/>
          <w:szCs w:val="30"/>
        </w:rPr>
        <w:t>公诉机关佛山市顺德区人民检察院。</w:t>
      </w:r>
    </w:p>
    <w:p w14:paraId="5F97800A" w14:textId="77777777" w:rsidR="00C96719" w:rsidRDefault="00C96719">
      <w:pPr>
        <w:spacing w:line="500" w:lineRule="atLeast"/>
        <w:ind w:firstLine="600"/>
        <w:divId w:val="510611086"/>
        <w:rPr>
          <w:rFonts w:hint="eastAsia"/>
          <w:sz w:val="30"/>
          <w:szCs w:val="30"/>
        </w:rPr>
      </w:pPr>
      <w:r>
        <w:rPr>
          <w:rFonts w:hint="eastAsia"/>
          <w:sz w:val="30"/>
          <w:szCs w:val="30"/>
        </w:rPr>
        <w:t>被告人周某某。因涉嫌犯受贿罪于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日被羁押，次日被刑事拘留，同年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日被逮捕。现押于佛山市顺德区看守所。</w:t>
      </w:r>
    </w:p>
    <w:p w14:paraId="5217DC05" w14:textId="77777777" w:rsidR="00C96719" w:rsidRDefault="00C96719">
      <w:pPr>
        <w:spacing w:line="500" w:lineRule="atLeast"/>
        <w:ind w:firstLine="600"/>
        <w:divId w:val="1067801174"/>
        <w:rPr>
          <w:rFonts w:hint="eastAsia"/>
          <w:sz w:val="30"/>
          <w:szCs w:val="30"/>
        </w:rPr>
      </w:pPr>
      <w:r>
        <w:rPr>
          <w:rFonts w:hint="eastAsia"/>
          <w:sz w:val="30"/>
          <w:szCs w:val="30"/>
        </w:rPr>
        <w:t>辩护人余晓东，广东仲马律师事务所律师。</w:t>
      </w:r>
    </w:p>
    <w:p w14:paraId="7860843B" w14:textId="77777777" w:rsidR="00C96719" w:rsidRDefault="00C96719">
      <w:pPr>
        <w:spacing w:line="500" w:lineRule="atLeast"/>
        <w:ind w:firstLine="600"/>
        <w:divId w:val="814762873"/>
        <w:rPr>
          <w:rFonts w:hint="eastAsia"/>
          <w:sz w:val="30"/>
          <w:szCs w:val="30"/>
        </w:rPr>
      </w:pPr>
      <w:r>
        <w:rPr>
          <w:rFonts w:hint="eastAsia"/>
          <w:sz w:val="30"/>
          <w:szCs w:val="30"/>
        </w:rPr>
        <w:t>佛山市顺德区人民检察院以佛顺检公诉局未检刑诉（</w:t>
      </w:r>
      <w:r>
        <w:rPr>
          <w:rFonts w:hint="eastAsia"/>
          <w:sz w:val="30"/>
          <w:szCs w:val="30"/>
        </w:rPr>
        <w:t>2016</w:t>
      </w:r>
      <w:r>
        <w:rPr>
          <w:rFonts w:hint="eastAsia"/>
          <w:sz w:val="30"/>
          <w:szCs w:val="30"/>
        </w:rPr>
        <w:t>）</w:t>
      </w:r>
      <w:r>
        <w:rPr>
          <w:rFonts w:hint="eastAsia"/>
          <w:sz w:val="30"/>
          <w:szCs w:val="30"/>
        </w:rPr>
        <w:t>1920</w:t>
      </w:r>
      <w:r>
        <w:rPr>
          <w:rFonts w:hint="eastAsia"/>
          <w:sz w:val="30"/>
          <w:szCs w:val="30"/>
        </w:rPr>
        <w:t>号起诉书指控被告人周某某犯受贿罪，于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日向本院提起公诉。本院依法组成合议庭，公开开庭审理了本案。佛山市顺德区人民检察院指派检察员杨牧出庭支持公诉，被告人周某某及其辩护人余晓东到庭参加诉讼。本案现已审理终结。</w:t>
      </w:r>
    </w:p>
    <w:p w14:paraId="29BDB229" w14:textId="77777777" w:rsidR="00C96719" w:rsidRDefault="00C96719">
      <w:pPr>
        <w:spacing w:line="500" w:lineRule="atLeast"/>
        <w:ind w:firstLine="600"/>
        <w:divId w:val="1861432652"/>
        <w:rPr>
          <w:rFonts w:hint="eastAsia"/>
          <w:sz w:val="30"/>
          <w:szCs w:val="30"/>
        </w:rPr>
      </w:pPr>
      <w:r>
        <w:rPr>
          <w:rFonts w:hint="eastAsia"/>
          <w:sz w:val="30"/>
          <w:szCs w:val="30"/>
        </w:rPr>
        <w:t>佛山市顺德区人民检察院指控称，</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月，廖某某（另案处理）成立佛山市顺德区江南电力安装工程有限公司（以下简称江南公司），主要从事相关电力安装工程。</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月期间，被告人周某某先后担任广东电网有限责任公司佛山顺德供电局陈村供电所（以下简称陈村供电所）副所长（主持全面工作）、所长之职。</w:t>
      </w:r>
      <w:r>
        <w:rPr>
          <w:rFonts w:hint="eastAsia"/>
          <w:sz w:val="30"/>
          <w:szCs w:val="30"/>
        </w:rPr>
        <w:t>2013</w:t>
      </w:r>
      <w:r>
        <w:rPr>
          <w:rFonts w:hint="eastAsia"/>
          <w:sz w:val="30"/>
          <w:szCs w:val="30"/>
        </w:rPr>
        <w:t>年上半年，廖某某为顺利从陈村供电所下辖三产公司承接陈村范围内的电力工程，经与被告人周某某商议，两人约定廖某某将江南公司每年从三产公司承接的各类电力安装工程所得利润的</w:t>
      </w:r>
      <w:r>
        <w:rPr>
          <w:rFonts w:hint="eastAsia"/>
          <w:sz w:val="30"/>
          <w:szCs w:val="30"/>
        </w:rPr>
        <w:t>50%</w:t>
      </w:r>
      <w:r>
        <w:rPr>
          <w:rFonts w:hint="eastAsia"/>
          <w:sz w:val="30"/>
          <w:szCs w:val="30"/>
        </w:rPr>
        <w:t>送给周某某作为好处费。</w:t>
      </w:r>
    </w:p>
    <w:p w14:paraId="6D68A9EE" w14:textId="77777777" w:rsidR="00C96719" w:rsidRDefault="00C96719">
      <w:pPr>
        <w:spacing w:line="500" w:lineRule="atLeast"/>
        <w:ind w:firstLine="600"/>
        <w:divId w:val="992178405"/>
        <w:rPr>
          <w:rFonts w:hint="eastAsia"/>
          <w:sz w:val="30"/>
          <w:szCs w:val="30"/>
        </w:rPr>
      </w:pPr>
      <w:r>
        <w:rPr>
          <w:rFonts w:hint="eastAsia"/>
          <w:sz w:val="30"/>
          <w:szCs w:val="30"/>
        </w:rPr>
        <w:lastRenderedPageBreak/>
        <w:t>2013</w:t>
      </w:r>
      <w:r>
        <w:rPr>
          <w:rFonts w:hint="eastAsia"/>
          <w:sz w:val="30"/>
          <w:szCs w:val="30"/>
        </w:rPr>
        <w:t>年中秋节前，廖某某到被告人周某某的办公室向周某某支付好处费现金人民币</w:t>
      </w:r>
      <w:r>
        <w:rPr>
          <w:rFonts w:hint="eastAsia"/>
          <w:sz w:val="30"/>
          <w:szCs w:val="30"/>
        </w:rPr>
        <w:t>40</w:t>
      </w:r>
      <w:r>
        <w:rPr>
          <w:rFonts w:hint="eastAsia"/>
          <w:sz w:val="30"/>
          <w:szCs w:val="30"/>
        </w:rPr>
        <w:t>万元。</w:t>
      </w:r>
    </w:p>
    <w:p w14:paraId="634C03E6" w14:textId="77777777" w:rsidR="00C96719" w:rsidRDefault="00C96719">
      <w:pPr>
        <w:spacing w:line="500" w:lineRule="atLeast"/>
        <w:ind w:firstLine="600"/>
        <w:divId w:val="480270098"/>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日，被告人周某某的家属代为向检察机关退赃人民币</w:t>
      </w:r>
      <w:r>
        <w:rPr>
          <w:rFonts w:hint="eastAsia"/>
          <w:sz w:val="30"/>
          <w:szCs w:val="30"/>
        </w:rPr>
        <w:t>70</w:t>
      </w:r>
      <w:r>
        <w:rPr>
          <w:rFonts w:hint="eastAsia"/>
          <w:sz w:val="30"/>
          <w:szCs w:val="30"/>
        </w:rPr>
        <w:t>万元。</w:t>
      </w:r>
    </w:p>
    <w:p w14:paraId="763E72E1" w14:textId="77777777" w:rsidR="00C96719" w:rsidRDefault="00C96719">
      <w:pPr>
        <w:spacing w:line="500" w:lineRule="atLeast"/>
        <w:ind w:firstLine="600"/>
        <w:divId w:val="1581258395"/>
        <w:rPr>
          <w:rFonts w:hint="eastAsia"/>
          <w:sz w:val="30"/>
          <w:szCs w:val="30"/>
        </w:rPr>
      </w:pPr>
      <w:r>
        <w:rPr>
          <w:rFonts w:hint="eastAsia"/>
          <w:sz w:val="30"/>
          <w:szCs w:val="30"/>
        </w:rPr>
        <w:t>针对上述指控，公诉机关当庭出示了如下证据：被告人供述；证人证言；书证；辨认材料等。</w:t>
      </w:r>
    </w:p>
    <w:p w14:paraId="54CA2A42" w14:textId="77777777" w:rsidR="00C96719" w:rsidRDefault="00C96719">
      <w:pPr>
        <w:spacing w:line="500" w:lineRule="atLeast"/>
        <w:ind w:firstLine="600"/>
        <w:divId w:val="1330518038"/>
        <w:rPr>
          <w:rFonts w:hint="eastAsia"/>
          <w:sz w:val="30"/>
          <w:szCs w:val="30"/>
        </w:rPr>
      </w:pPr>
      <w:r>
        <w:rPr>
          <w:rFonts w:hint="eastAsia"/>
          <w:sz w:val="30"/>
          <w:szCs w:val="30"/>
        </w:rPr>
        <w:t>公诉机关据此认为，被告人周某某作为国家电力部门的国家工作人员，利用职务上的便利，非法收受他人财物人民币</w:t>
      </w:r>
      <w:r>
        <w:rPr>
          <w:rFonts w:hint="eastAsia"/>
          <w:sz w:val="30"/>
          <w:szCs w:val="30"/>
        </w:rPr>
        <w:t>40</w:t>
      </w:r>
      <w:r>
        <w:rPr>
          <w:rFonts w:hint="eastAsia"/>
          <w:sz w:val="30"/>
          <w:szCs w:val="30"/>
        </w:rPr>
        <w:t>万元，为他人谋取利益，其行为触犯了《中华人民共和国刑法》第三百八十五条的规定，犯罪事实清楚，证据确实、充分，应当以受贿罪追究其刑事责任。根据《中华人民共和国刑事诉讼法》第一百七十二条的规定，提起公诉，请依法判处。</w:t>
      </w:r>
    </w:p>
    <w:p w14:paraId="6AC3FE04" w14:textId="77777777" w:rsidR="00C96719" w:rsidRDefault="00C96719">
      <w:pPr>
        <w:spacing w:line="500" w:lineRule="atLeast"/>
        <w:ind w:firstLine="600"/>
        <w:divId w:val="626787746"/>
        <w:rPr>
          <w:rFonts w:hint="eastAsia"/>
          <w:sz w:val="30"/>
          <w:szCs w:val="30"/>
        </w:rPr>
      </w:pPr>
      <w:r>
        <w:rPr>
          <w:rFonts w:hint="eastAsia"/>
          <w:sz w:val="30"/>
          <w:szCs w:val="30"/>
        </w:rPr>
        <w:t>被告人周某某称其对起诉书指控的犯罪事实及据以指控其犯罪事实的证据均无异议。</w:t>
      </w:r>
    </w:p>
    <w:p w14:paraId="7BF4C9B3" w14:textId="77777777" w:rsidR="00C96719" w:rsidRDefault="00C96719">
      <w:pPr>
        <w:spacing w:line="500" w:lineRule="atLeast"/>
        <w:ind w:firstLine="600"/>
        <w:divId w:val="459304574"/>
        <w:rPr>
          <w:rFonts w:hint="eastAsia"/>
          <w:sz w:val="30"/>
          <w:szCs w:val="30"/>
        </w:rPr>
      </w:pPr>
      <w:r>
        <w:rPr>
          <w:rFonts w:hint="eastAsia"/>
          <w:sz w:val="30"/>
          <w:szCs w:val="30"/>
        </w:rPr>
        <w:t>辩护人认为：</w:t>
      </w:r>
      <w:r>
        <w:rPr>
          <w:rFonts w:hint="eastAsia"/>
          <w:sz w:val="30"/>
          <w:szCs w:val="30"/>
        </w:rPr>
        <w:t>1.</w:t>
      </w:r>
      <w:r>
        <w:rPr>
          <w:rFonts w:hint="eastAsia"/>
          <w:sz w:val="30"/>
          <w:szCs w:val="30"/>
        </w:rPr>
        <w:t>被告人主动认罪、悔罪，是主动投案，如实供述，应该认定为自首情节；</w:t>
      </w:r>
      <w:r>
        <w:rPr>
          <w:rFonts w:hint="eastAsia"/>
          <w:sz w:val="30"/>
          <w:szCs w:val="30"/>
        </w:rPr>
        <w:t>2.</w:t>
      </w:r>
      <w:r>
        <w:rPr>
          <w:rFonts w:hint="eastAsia"/>
          <w:sz w:val="30"/>
          <w:szCs w:val="30"/>
        </w:rPr>
        <w:t>被告人在提起公诉前主动退赃，具有悔改表现；</w:t>
      </w:r>
      <w:r>
        <w:rPr>
          <w:rFonts w:hint="eastAsia"/>
          <w:sz w:val="30"/>
          <w:szCs w:val="30"/>
        </w:rPr>
        <w:t>3.</w:t>
      </w:r>
      <w:r>
        <w:rPr>
          <w:rFonts w:hint="eastAsia"/>
          <w:sz w:val="30"/>
          <w:szCs w:val="30"/>
        </w:rPr>
        <w:t>被告人收受</w:t>
      </w:r>
      <w:r>
        <w:rPr>
          <w:rFonts w:hint="eastAsia"/>
          <w:sz w:val="30"/>
          <w:szCs w:val="30"/>
        </w:rPr>
        <w:t>40</w:t>
      </w:r>
      <w:r>
        <w:rPr>
          <w:rFonts w:hint="eastAsia"/>
          <w:sz w:val="30"/>
          <w:szCs w:val="30"/>
        </w:rPr>
        <w:t>万元是在陈村供电所，该笔钱也是用于供电所的日常运作，被告人的行为更加符合单位犯罪的特征；</w:t>
      </w:r>
      <w:r>
        <w:rPr>
          <w:rFonts w:hint="eastAsia"/>
          <w:sz w:val="30"/>
          <w:szCs w:val="30"/>
        </w:rPr>
        <w:t>4.</w:t>
      </w:r>
      <w:r>
        <w:rPr>
          <w:rFonts w:hint="eastAsia"/>
          <w:sz w:val="30"/>
          <w:szCs w:val="30"/>
        </w:rPr>
        <w:t>三产公司在</w:t>
      </w:r>
      <w:r>
        <w:rPr>
          <w:rFonts w:hint="eastAsia"/>
          <w:sz w:val="30"/>
          <w:szCs w:val="30"/>
        </w:rPr>
        <w:t>2006</w:t>
      </w:r>
      <w:r>
        <w:rPr>
          <w:rFonts w:hint="eastAsia"/>
          <w:sz w:val="30"/>
          <w:szCs w:val="30"/>
        </w:rPr>
        <w:t>年经改制后不具有国有企业的性质和投资背景，其作为供电所的所长和这些涉案公司不具有管辖关系，因此其主观恶性轻，请求法庭根据全案事实对被告人从轻处罚。</w:t>
      </w:r>
    </w:p>
    <w:p w14:paraId="78EAC798" w14:textId="77777777" w:rsidR="00C96719" w:rsidRDefault="00C96719">
      <w:pPr>
        <w:spacing w:line="500" w:lineRule="atLeast"/>
        <w:ind w:firstLine="600"/>
        <w:divId w:val="34737979"/>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月，廖某某（另案处理）成立佛山市顺德区江南电力安装工程有限公司（以下简称江南公司），主要从事相关电力安装工程。</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月期间，被告人周某某先后担任广东电网有限责任公司佛山顺德供电局陈村供电所（以下简称陈村供电所）副所长（主持全面工作）、所长之职。</w:t>
      </w:r>
      <w:r>
        <w:rPr>
          <w:rFonts w:hint="eastAsia"/>
          <w:sz w:val="30"/>
          <w:szCs w:val="30"/>
        </w:rPr>
        <w:t>2013</w:t>
      </w:r>
      <w:r>
        <w:rPr>
          <w:rFonts w:hint="eastAsia"/>
          <w:sz w:val="30"/>
          <w:szCs w:val="30"/>
        </w:rPr>
        <w:t>年上半年，廖某某为顺利从陈村供电所辖区下的三产公司承接陈村范围内的电力工程，经与被告人周某某商议，两人约定廖某某将江南公司每年从三产公司承接的各类电力安装工程所得利润的</w:t>
      </w:r>
      <w:r>
        <w:rPr>
          <w:rFonts w:hint="eastAsia"/>
          <w:sz w:val="30"/>
          <w:szCs w:val="30"/>
        </w:rPr>
        <w:t>50%</w:t>
      </w:r>
      <w:r>
        <w:rPr>
          <w:rFonts w:hint="eastAsia"/>
          <w:sz w:val="30"/>
          <w:szCs w:val="30"/>
        </w:rPr>
        <w:t>送给周某某作为好处费。</w:t>
      </w:r>
    </w:p>
    <w:p w14:paraId="61F7FDE4" w14:textId="77777777" w:rsidR="00C96719" w:rsidRDefault="00C96719">
      <w:pPr>
        <w:spacing w:line="500" w:lineRule="atLeast"/>
        <w:ind w:firstLine="600"/>
        <w:divId w:val="1756895540"/>
        <w:rPr>
          <w:rFonts w:hint="eastAsia"/>
          <w:sz w:val="30"/>
          <w:szCs w:val="30"/>
        </w:rPr>
      </w:pPr>
      <w:r>
        <w:rPr>
          <w:rFonts w:hint="eastAsia"/>
          <w:sz w:val="30"/>
          <w:szCs w:val="30"/>
        </w:rPr>
        <w:t>2013</w:t>
      </w:r>
      <w:r>
        <w:rPr>
          <w:rFonts w:hint="eastAsia"/>
          <w:sz w:val="30"/>
          <w:szCs w:val="30"/>
        </w:rPr>
        <w:t>年中秋节前，廖某某到被告人周某某的办公室向周某某支付好处费现金人民币</w:t>
      </w:r>
      <w:r>
        <w:rPr>
          <w:rFonts w:hint="eastAsia"/>
          <w:sz w:val="30"/>
          <w:szCs w:val="30"/>
        </w:rPr>
        <w:t>40</w:t>
      </w:r>
      <w:r>
        <w:rPr>
          <w:rFonts w:hint="eastAsia"/>
          <w:sz w:val="30"/>
          <w:szCs w:val="30"/>
        </w:rPr>
        <w:t>万元。</w:t>
      </w:r>
    </w:p>
    <w:p w14:paraId="01D3EE6C" w14:textId="77777777" w:rsidR="00C96719" w:rsidRDefault="00C96719">
      <w:pPr>
        <w:spacing w:line="500" w:lineRule="atLeast"/>
        <w:ind w:firstLine="600"/>
        <w:divId w:val="2136629705"/>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日，被告人周某某的家属代为向检察机关退赃人民币</w:t>
      </w:r>
      <w:r>
        <w:rPr>
          <w:rFonts w:hint="eastAsia"/>
          <w:sz w:val="30"/>
          <w:szCs w:val="30"/>
        </w:rPr>
        <w:t>40</w:t>
      </w:r>
      <w:r>
        <w:rPr>
          <w:rFonts w:hint="eastAsia"/>
          <w:sz w:val="30"/>
          <w:szCs w:val="30"/>
        </w:rPr>
        <w:t>万元。</w:t>
      </w:r>
    </w:p>
    <w:p w14:paraId="3A6E4980" w14:textId="77777777" w:rsidR="00C96719" w:rsidRDefault="00C96719">
      <w:pPr>
        <w:spacing w:line="500" w:lineRule="atLeast"/>
        <w:ind w:firstLine="600"/>
        <w:divId w:val="2131314824"/>
        <w:rPr>
          <w:rFonts w:hint="eastAsia"/>
          <w:sz w:val="30"/>
          <w:szCs w:val="30"/>
        </w:rPr>
      </w:pPr>
      <w:r>
        <w:rPr>
          <w:rFonts w:hint="eastAsia"/>
          <w:sz w:val="30"/>
          <w:szCs w:val="30"/>
        </w:rPr>
        <w:t>上述被告人周某某犯受贿罪的事实清楚，且有经庭审质证、认证的如下证据予以证实：</w:t>
      </w:r>
    </w:p>
    <w:p w14:paraId="34068A0C" w14:textId="77777777" w:rsidR="00C96719" w:rsidRDefault="00C96719">
      <w:pPr>
        <w:spacing w:line="500" w:lineRule="atLeast"/>
        <w:ind w:firstLine="600"/>
        <w:divId w:val="350643202"/>
        <w:rPr>
          <w:rFonts w:hint="eastAsia"/>
          <w:sz w:val="30"/>
          <w:szCs w:val="30"/>
        </w:rPr>
      </w:pPr>
      <w:r>
        <w:rPr>
          <w:rFonts w:hint="eastAsia"/>
          <w:sz w:val="30"/>
          <w:szCs w:val="30"/>
        </w:rPr>
        <w:t>1.</w:t>
      </w:r>
      <w:r>
        <w:rPr>
          <w:rFonts w:hint="eastAsia"/>
          <w:sz w:val="30"/>
          <w:szCs w:val="30"/>
        </w:rPr>
        <w:t>被告人周某某的供述称：</w:t>
      </w:r>
      <w:r>
        <w:rPr>
          <w:rFonts w:hint="eastAsia"/>
          <w:sz w:val="30"/>
          <w:szCs w:val="30"/>
        </w:rPr>
        <w:t>2013</w:t>
      </w:r>
      <w:r>
        <w:rPr>
          <w:rFonts w:hint="eastAsia"/>
          <w:sz w:val="30"/>
          <w:szCs w:val="30"/>
        </w:rPr>
        <w:t>年年初，我当时是陈村供电所所长，负责全面工作，廖某某找到我提出所经营的江南公司想承接陈村区域内的电网大修及技术改造工程，后双方约定由廖某某拿出所承接陈村供电所下辖三产公司电力工程利润的</w:t>
      </w:r>
      <w:r>
        <w:rPr>
          <w:rFonts w:hint="eastAsia"/>
          <w:sz w:val="30"/>
          <w:szCs w:val="30"/>
        </w:rPr>
        <w:t>50%</w:t>
      </w:r>
      <w:r>
        <w:rPr>
          <w:rFonts w:hint="eastAsia"/>
          <w:sz w:val="30"/>
          <w:szCs w:val="30"/>
        </w:rPr>
        <w:t>给我。</w:t>
      </w:r>
      <w:r>
        <w:rPr>
          <w:rFonts w:hint="eastAsia"/>
          <w:sz w:val="30"/>
          <w:szCs w:val="30"/>
        </w:rPr>
        <w:t>2013</w:t>
      </w:r>
      <w:r>
        <w:rPr>
          <w:rFonts w:hint="eastAsia"/>
          <w:sz w:val="30"/>
          <w:szCs w:val="30"/>
        </w:rPr>
        <w:t>年春节过后，陈村商会会长何某某和我吃饭期间称准备筹建一家酒店，让我推荐一家电力安装公司做酒店电力工程，我就推荐了廖某某的江南公司，后廖某某承接了酒店的线路安装工程。</w:t>
      </w:r>
      <w:r>
        <w:rPr>
          <w:rFonts w:hint="eastAsia"/>
          <w:sz w:val="30"/>
          <w:szCs w:val="30"/>
        </w:rPr>
        <w:t>2013</w:t>
      </w:r>
      <w:r>
        <w:rPr>
          <w:rFonts w:hint="eastAsia"/>
          <w:sz w:val="30"/>
          <w:szCs w:val="30"/>
        </w:rPr>
        <w:t>年中秋节前的一天，廖某某到我陈村供电所的办公室，交给我一个黑色旅行袋，说是业务费用，我知道应该是江南公司在</w:t>
      </w:r>
      <w:r>
        <w:rPr>
          <w:rFonts w:hint="eastAsia"/>
          <w:sz w:val="30"/>
          <w:szCs w:val="30"/>
        </w:rPr>
        <w:t>2013</w:t>
      </w:r>
      <w:r>
        <w:rPr>
          <w:rFonts w:hint="eastAsia"/>
          <w:sz w:val="30"/>
          <w:szCs w:val="30"/>
        </w:rPr>
        <w:t>年承担陈村电力工程的利润，后我发现里面有现金人民币</w:t>
      </w:r>
      <w:r>
        <w:rPr>
          <w:rFonts w:hint="eastAsia"/>
          <w:sz w:val="30"/>
          <w:szCs w:val="30"/>
        </w:rPr>
        <w:t>40</w:t>
      </w:r>
      <w:r>
        <w:rPr>
          <w:rFonts w:hint="eastAsia"/>
          <w:sz w:val="30"/>
          <w:szCs w:val="30"/>
        </w:rPr>
        <w:t>万元。</w:t>
      </w:r>
    </w:p>
    <w:p w14:paraId="79EAB0F8" w14:textId="77777777" w:rsidR="00C96719" w:rsidRDefault="00C96719">
      <w:pPr>
        <w:spacing w:line="500" w:lineRule="atLeast"/>
        <w:ind w:firstLine="600"/>
        <w:divId w:val="1420638974"/>
        <w:rPr>
          <w:rFonts w:hint="eastAsia"/>
          <w:sz w:val="30"/>
          <w:szCs w:val="30"/>
        </w:rPr>
      </w:pPr>
      <w:r>
        <w:rPr>
          <w:rFonts w:hint="eastAsia"/>
          <w:sz w:val="30"/>
          <w:szCs w:val="30"/>
        </w:rPr>
        <w:t>2</w:t>
      </w:r>
      <w:r>
        <w:rPr>
          <w:rFonts w:hint="eastAsia"/>
          <w:sz w:val="30"/>
          <w:szCs w:val="30"/>
        </w:rPr>
        <w:t>．证人廖某某的证言称：周某某约我到他陈村供电所的办公室，周某某跟我谈起承接陈村区域内电力大修技改工程事宜，经过协商双方约定，我将江南公司在陈村承担的电力工程利润的一半分给周某某。</w:t>
      </w:r>
      <w:r>
        <w:rPr>
          <w:rFonts w:hint="eastAsia"/>
          <w:sz w:val="30"/>
          <w:szCs w:val="30"/>
        </w:rPr>
        <w:t>2013</w:t>
      </w:r>
      <w:r>
        <w:rPr>
          <w:rFonts w:hint="eastAsia"/>
          <w:sz w:val="30"/>
          <w:szCs w:val="30"/>
        </w:rPr>
        <w:t>年中秋节前后，周某某说需要一些经费，我就提取了</w:t>
      </w:r>
      <w:r>
        <w:rPr>
          <w:rFonts w:hint="eastAsia"/>
          <w:sz w:val="30"/>
          <w:szCs w:val="30"/>
        </w:rPr>
        <w:t>40</w:t>
      </w:r>
      <w:r>
        <w:rPr>
          <w:rFonts w:hint="eastAsia"/>
          <w:sz w:val="30"/>
          <w:szCs w:val="30"/>
        </w:rPr>
        <w:t>万现金到周某某的办公室送给他，周收下说了声谢谢。</w:t>
      </w:r>
    </w:p>
    <w:p w14:paraId="3B94064A" w14:textId="77777777" w:rsidR="00C96719" w:rsidRDefault="00C96719">
      <w:pPr>
        <w:spacing w:line="500" w:lineRule="atLeast"/>
        <w:ind w:firstLine="600"/>
        <w:divId w:val="867911536"/>
        <w:rPr>
          <w:rFonts w:hint="eastAsia"/>
          <w:sz w:val="30"/>
          <w:szCs w:val="30"/>
        </w:rPr>
      </w:pPr>
      <w:r>
        <w:rPr>
          <w:rFonts w:hint="eastAsia"/>
          <w:sz w:val="30"/>
          <w:szCs w:val="30"/>
        </w:rPr>
        <w:t>3</w:t>
      </w:r>
      <w:r>
        <w:rPr>
          <w:rFonts w:hint="eastAsia"/>
          <w:sz w:val="30"/>
          <w:szCs w:val="30"/>
        </w:rPr>
        <w:t>．证人黎某某的证言称：圣辉公司名义上与陈村供电所没有关系，但因为供电局及三产公司汇源通公司的员工持有圣辉公司的股份，所以圣辉公司在工程分包等环节都会充分听取陈村供电所的意见。</w:t>
      </w:r>
      <w:r>
        <w:rPr>
          <w:rFonts w:hint="eastAsia"/>
          <w:sz w:val="30"/>
          <w:szCs w:val="30"/>
        </w:rPr>
        <w:t>2011</w:t>
      </w:r>
      <w:r>
        <w:rPr>
          <w:rFonts w:hint="eastAsia"/>
          <w:sz w:val="30"/>
          <w:szCs w:val="30"/>
        </w:rPr>
        <w:t>年以前，圣辉公司承接的陈村大修和技术改选工程分包的部分基本由廖某某的江南公司在做，周某某主持陈村供电所全面工作后提出来陈村范围内的大修和技术改选工程不能分包给江南公司，后二人还因此弄得很不愉快。直到</w:t>
      </w:r>
      <w:r>
        <w:rPr>
          <w:rFonts w:hint="eastAsia"/>
          <w:sz w:val="30"/>
          <w:szCs w:val="30"/>
        </w:rPr>
        <w:t>2012</w:t>
      </w:r>
      <w:r>
        <w:rPr>
          <w:rFonts w:hint="eastAsia"/>
          <w:sz w:val="30"/>
          <w:szCs w:val="30"/>
        </w:rPr>
        <w:t>年年末左右，周某某就没再提出将江南公司排除出陈村电力安装市场的要求了。</w:t>
      </w:r>
    </w:p>
    <w:p w14:paraId="38C229D0" w14:textId="77777777" w:rsidR="00C96719" w:rsidRDefault="00C96719">
      <w:pPr>
        <w:spacing w:line="500" w:lineRule="atLeast"/>
        <w:ind w:firstLine="600"/>
        <w:divId w:val="618294326"/>
        <w:rPr>
          <w:rFonts w:hint="eastAsia"/>
          <w:sz w:val="30"/>
          <w:szCs w:val="30"/>
        </w:rPr>
      </w:pPr>
      <w:r>
        <w:rPr>
          <w:rFonts w:hint="eastAsia"/>
          <w:sz w:val="30"/>
          <w:szCs w:val="30"/>
        </w:rPr>
        <w:t>4</w:t>
      </w:r>
      <w:r>
        <w:rPr>
          <w:rFonts w:hint="eastAsia"/>
          <w:sz w:val="30"/>
          <w:szCs w:val="30"/>
        </w:rPr>
        <w:t>．证人何某某的证言称：</w:t>
      </w:r>
      <w:r>
        <w:rPr>
          <w:rFonts w:hint="eastAsia"/>
          <w:sz w:val="30"/>
          <w:szCs w:val="30"/>
        </w:rPr>
        <w:t>2012</w:t>
      </w:r>
      <w:r>
        <w:rPr>
          <w:rFonts w:hint="eastAsia"/>
          <w:sz w:val="30"/>
          <w:szCs w:val="30"/>
        </w:rPr>
        <w:t>年左右，我开始筹建骏杰商务酒店，一再向时任陈村供电所所长的周某某申请用电指标时，周某某问我是否需要介绍一些电力安装工程公司帮我做酒店电力工程，并向我推荐了廖某某的江南公司。一开始我不太想找江南公司，但碍于周某某是陈村供电所的所长，骏杰酒店的用电指标需要陈村供电所审批，为了审批环节能顺利通过，我就答应了周某某为我推荐的江南公司来承接酒店的高压安装工程。</w:t>
      </w:r>
    </w:p>
    <w:p w14:paraId="0BCADDBE" w14:textId="77777777" w:rsidR="00C96719" w:rsidRDefault="00C96719">
      <w:pPr>
        <w:spacing w:line="500" w:lineRule="atLeast"/>
        <w:ind w:firstLine="600"/>
        <w:divId w:val="62339313"/>
        <w:rPr>
          <w:rFonts w:hint="eastAsia"/>
          <w:sz w:val="30"/>
          <w:szCs w:val="30"/>
        </w:rPr>
      </w:pPr>
      <w:r>
        <w:rPr>
          <w:rFonts w:hint="eastAsia"/>
          <w:sz w:val="30"/>
          <w:szCs w:val="30"/>
        </w:rPr>
        <w:t>5</w:t>
      </w:r>
      <w:r>
        <w:rPr>
          <w:rFonts w:hint="eastAsia"/>
          <w:sz w:val="30"/>
          <w:szCs w:val="30"/>
        </w:rPr>
        <w:t>．证人羊某某的证言称：</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我担任顺德供电局下属三产公司弘光公司的总经理，弘光公司主要承接顺德范围内的电力工程，大良区域的业务比较多，陈村等其他区域的也有一部分，弘光公司中标了其他镇街的工程以后，考虑到最后验收权力在工程所属的镇街的供电所，因此，我们在发包之前也会从技术层面咨询一下当地供电所，陈村也不例外。周某某是原陈村供电所所长，有时我会因业务需要跟陈村供电所衔接，也与周某某有接触。弘光公司曾把承接的工程发包给廖某某的江南公司去做，在此过程中也认识了廖某某。周某某没有特别向我推荐过江南公司，我只是从平时的业务往来中接触到江南公司的。</w:t>
      </w:r>
    </w:p>
    <w:p w14:paraId="00A978F3" w14:textId="77777777" w:rsidR="00C96719" w:rsidRDefault="00C96719">
      <w:pPr>
        <w:spacing w:line="500" w:lineRule="atLeast"/>
        <w:ind w:firstLine="600"/>
        <w:divId w:val="125507425"/>
        <w:rPr>
          <w:rFonts w:hint="eastAsia"/>
          <w:sz w:val="30"/>
          <w:szCs w:val="30"/>
        </w:rPr>
      </w:pPr>
      <w:r>
        <w:rPr>
          <w:rFonts w:hint="eastAsia"/>
          <w:sz w:val="30"/>
          <w:szCs w:val="30"/>
        </w:rPr>
        <w:t>6</w:t>
      </w:r>
      <w:r>
        <w:rPr>
          <w:rFonts w:hint="eastAsia"/>
          <w:sz w:val="30"/>
          <w:szCs w:val="30"/>
        </w:rPr>
        <w:t>．抓获经过、破案经过，证实佛山市顺德区人民检察院反贪污贿赂渎职侵权局在办理供电系统案件过程中发现周某某涉嫌受贿的线索，</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日，我院通知周某某接受调查，周某某主动到案交代犯罪事实。同日，我院以涉嫌受贿罪对周某某立案侦查，并于</w:t>
      </w:r>
      <w:r>
        <w:rPr>
          <w:rFonts w:hint="eastAsia"/>
          <w:sz w:val="30"/>
          <w:szCs w:val="30"/>
        </w:rPr>
        <w:t>9</w:t>
      </w:r>
      <w:r>
        <w:rPr>
          <w:rFonts w:hint="eastAsia"/>
          <w:sz w:val="30"/>
          <w:szCs w:val="30"/>
        </w:rPr>
        <w:t>月</w:t>
      </w:r>
      <w:r>
        <w:rPr>
          <w:rFonts w:hint="eastAsia"/>
          <w:sz w:val="30"/>
          <w:szCs w:val="30"/>
        </w:rPr>
        <w:t>2</w:t>
      </w:r>
      <w:r>
        <w:rPr>
          <w:rFonts w:hint="eastAsia"/>
          <w:sz w:val="30"/>
          <w:szCs w:val="30"/>
        </w:rPr>
        <w:t>日对其采取刑事拘留强制措施。</w:t>
      </w:r>
    </w:p>
    <w:p w14:paraId="0091BB3A" w14:textId="77777777" w:rsidR="00C96719" w:rsidRDefault="00C96719">
      <w:pPr>
        <w:spacing w:line="500" w:lineRule="atLeast"/>
        <w:ind w:firstLine="600"/>
        <w:divId w:val="2018344295"/>
        <w:rPr>
          <w:rFonts w:hint="eastAsia"/>
          <w:sz w:val="30"/>
          <w:szCs w:val="30"/>
        </w:rPr>
      </w:pPr>
      <w:r>
        <w:rPr>
          <w:rFonts w:hint="eastAsia"/>
          <w:sz w:val="30"/>
          <w:szCs w:val="30"/>
        </w:rPr>
        <w:t>7</w:t>
      </w:r>
      <w:r>
        <w:rPr>
          <w:rFonts w:hint="eastAsia"/>
          <w:sz w:val="30"/>
          <w:szCs w:val="30"/>
        </w:rPr>
        <w:t>．人口信息查询表，证明被告人周某某的个人基本情况及家庭成员情况。</w:t>
      </w:r>
    </w:p>
    <w:p w14:paraId="71C85558" w14:textId="77777777" w:rsidR="00C96719" w:rsidRDefault="00C96719">
      <w:pPr>
        <w:spacing w:line="500" w:lineRule="atLeast"/>
        <w:ind w:firstLine="600"/>
        <w:divId w:val="45228128"/>
        <w:rPr>
          <w:rFonts w:hint="eastAsia"/>
          <w:sz w:val="30"/>
          <w:szCs w:val="30"/>
        </w:rPr>
      </w:pPr>
      <w:r>
        <w:rPr>
          <w:rFonts w:hint="eastAsia"/>
          <w:sz w:val="30"/>
          <w:szCs w:val="30"/>
        </w:rPr>
        <w:t>8</w:t>
      </w:r>
      <w:r>
        <w:rPr>
          <w:rFonts w:hint="eastAsia"/>
          <w:sz w:val="30"/>
          <w:szCs w:val="30"/>
        </w:rPr>
        <w:t>．被告人周某某的任职简历及任职文件，证明周某某系国家电力部门的国家工作人员；从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月，任陈村供电所副所长（主持全面工作），从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月，任陈村供电所所长。</w:t>
      </w:r>
    </w:p>
    <w:p w14:paraId="2D7EFBEE" w14:textId="77777777" w:rsidR="00C96719" w:rsidRDefault="00C96719">
      <w:pPr>
        <w:spacing w:line="500" w:lineRule="atLeast"/>
        <w:ind w:firstLine="600"/>
        <w:divId w:val="375932514"/>
        <w:rPr>
          <w:rFonts w:hint="eastAsia"/>
          <w:sz w:val="30"/>
          <w:szCs w:val="30"/>
        </w:rPr>
      </w:pPr>
      <w:r>
        <w:rPr>
          <w:rFonts w:hint="eastAsia"/>
          <w:sz w:val="30"/>
          <w:szCs w:val="30"/>
        </w:rPr>
        <w:t>9</w:t>
      </w:r>
      <w:r>
        <w:rPr>
          <w:rFonts w:hint="eastAsia"/>
          <w:sz w:val="30"/>
          <w:szCs w:val="30"/>
        </w:rPr>
        <w:t>．广东电网有限责任公司佛山顺德供电局的工商档案、改制、组织机构设置及职责等文件材料，证明顺德供电局的基本情况及职能等。</w:t>
      </w:r>
    </w:p>
    <w:p w14:paraId="7B93946D" w14:textId="77777777" w:rsidR="00C96719" w:rsidRDefault="00C96719">
      <w:pPr>
        <w:spacing w:line="500" w:lineRule="atLeast"/>
        <w:ind w:firstLine="600"/>
        <w:divId w:val="827600924"/>
        <w:rPr>
          <w:rFonts w:hint="eastAsia"/>
          <w:sz w:val="30"/>
          <w:szCs w:val="30"/>
        </w:rPr>
      </w:pPr>
      <w:r>
        <w:rPr>
          <w:rFonts w:hint="eastAsia"/>
          <w:sz w:val="30"/>
          <w:szCs w:val="30"/>
        </w:rPr>
        <w:t>10</w:t>
      </w:r>
      <w:r>
        <w:rPr>
          <w:rFonts w:hint="eastAsia"/>
          <w:sz w:val="30"/>
          <w:szCs w:val="30"/>
        </w:rPr>
        <w:t>．廖某某的户籍证明及江南公司的企业档案登记资料，证明江南公司的基本情况，廖某某占公司</w:t>
      </w:r>
      <w:r>
        <w:rPr>
          <w:rFonts w:hint="eastAsia"/>
          <w:sz w:val="30"/>
          <w:szCs w:val="30"/>
        </w:rPr>
        <w:t>90%</w:t>
      </w:r>
      <w:r>
        <w:rPr>
          <w:rFonts w:hint="eastAsia"/>
          <w:sz w:val="30"/>
          <w:szCs w:val="30"/>
        </w:rPr>
        <w:t>的股份。</w:t>
      </w:r>
    </w:p>
    <w:p w14:paraId="67B217ED" w14:textId="77777777" w:rsidR="00C96719" w:rsidRDefault="00C96719">
      <w:pPr>
        <w:spacing w:line="500" w:lineRule="atLeast"/>
        <w:ind w:firstLine="600"/>
        <w:divId w:val="1107652766"/>
        <w:rPr>
          <w:rFonts w:hint="eastAsia"/>
          <w:sz w:val="30"/>
          <w:szCs w:val="30"/>
        </w:rPr>
      </w:pPr>
      <w:r>
        <w:rPr>
          <w:rFonts w:hint="eastAsia"/>
          <w:sz w:val="30"/>
          <w:szCs w:val="30"/>
        </w:rPr>
        <w:t>11</w:t>
      </w:r>
      <w:r>
        <w:rPr>
          <w:rFonts w:hint="eastAsia"/>
          <w:sz w:val="30"/>
          <w:szCs w:val="30"/>
        </w:rPr>
        <w:t>．广东圣辉电力工程有限公司的企业档案登记材料，证明圣辉公司的基本情况，被告人周某某曾担任该公司法定代表人。</w:t>
      </w:r>
    </w:p>
    <w:p w14:paraId="364CC287" w14:textId="77777777" w:rsidR="00C96719" w:rsidRDefault="00C96719">
      <w:pPr>
        <w:spacing w:line="500" w:lineRule="atLeast"/>
        <w:ind w:firstLine="600"/>
        <w:divId w:val="2079983656"/>
        <w:rPr>
          <w:rFonts w:hint="eastAsia"/>
          <w:sz w:val="30"/>
          <w:szCs w:val="30"/>
        </w:rPr>
      </w:pPr>
      <w:r>
        <w:rPr>
          <w:rFonts w:hint="eastAsia"/>
          <w:sz w:val="30"/>
          <w:szCs w:val="30"/>
        </w:rPr>
        <w:t>12</w:t>
      </w:r>
      <w:r>
        <w:rPr>
          <w:rFonts w:hint="eastAsia"/>
          <w:sz w:val="30"/>
          <w:szCs w:val="30"/>
        </w:rPr>
        <w:t>．江南公司从陈村承接的电力工程清单及相关合同，证明江南公司从圣辉公司处分包了大量陈村范围内的电力工程。</w:t>
      </w:r>
    </w:p>
    <w:p w14:paraId="39CF904E" w14:textId="77777777" w:rsidR="00C96719" w:rsidRDefault="00C96719">
      <w:pPr>
        <w:spacing w:line="500" w:lineRule="atLeast"/>
        <w:ind w:firstLine="600"/>
        <w:divId w:val="2065985763"/>
        <w:rPr>
          <w:rFonts w:hint="eastAsia"/>
          <w:sz w:val="30"/>
          <w:szCs w:val="30"/>
        </w:rPr>
      </w:pPr>
      <w:r>
        <w:rPr>
          <w:rFonts w:hint="eastAsia"/>
          <w:sz w:val="30"/>
          <w:szCs w:val="30"/>
        </w:rPr>
        <w:t>13</w:t>
      </w:r>
      <w:r>
        <w:rPr>
          <w:rFonts w:hint="eastAsia"/>
          <w:sz w:val="30"/>
          <w:szCs w:val="30"/>
        </w:rPr>
        <w:t>．配电安装工程承包合同，证明江南公司承接了骏杰酒店的电力工程。</w:t>
      </w:r>
    </w:p>
    <w:p w14:paraId="6ADFE350" w14:textId="77777777" w:rsidR="00C96719" w:rsidRDefault="00C96719">
      <w:pPr>
        <w:spacing w:line="500" w:lineRule="atLeast"/>
        <w:ind w:firstLine="600"/>
        <w:divId w:val="1862086995"/>
        <w:rPr>
          <w:rFonts w:hint="eastAsia"/>
          <w:sz w:val="30"/>
          <w:szCs w:val="30"/>
        </w:rPr>
      </w:pPr>
      <w:r>
        <w:rPr>
          <w:rFonts w:hint="eastAsia"/>
          <w:sz w:val="30"/>
          <w:szCs w:val="30"/>
        </w:rPr>
        <w:t>14</w:t>
      </w:r>
      <w:r>
        <w:rPr>
          <w:rFonts w:hint="eastAsia"/>
          <w:sz w:val="30"/>
          <w:szCs w:val="30"/>
        </w:rPr>
        <w:t>．扣押财物决定清单，证明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日，被告人周某某的家属黄某某代为向检察机关退款人民币</w:t>
      </w:r>
      <w:r>
        <w:rPr>
          <w:rFonts w:hint="eastAsia"/>
          <w:sz w:val="30"/>
          <w:szCs w:val="30"/>
        </w:rPr>
        <w:t>70</w:t>
      </w:r>
      <w:r>
        <w:rPr>
          <w:rFonts w:hint="eastAsia"/>
          <w:sz w:val="30"/>
          <w:szCs w:val="30"/>
        </w:rPr>
        <w:t>万元。</w:t>
      </w:r>
    </w:p>
    <w:p w14:paraId="2A20723E" w14:textId="77777777" w:rsidR="00C96719" w:rsidRDefault="00C96719">
      <w:pPr>
        <w:spacing w:line="500" w:lineRule="atLeast"/>
        <w:ind w:firstLine="600"/>
        <w:divId w:val="1687635150"/>
        <w:rPr>
          <w:rFonts w:hint="eastAsia"/>
          <w:sz w:val="30"/>
          <w:szCs w:val="30"/>
        </w:rPr>
      </w:pPr>
      <w:r>
        <w:rPr>
          <w:rFonts w:hint="eastAsia"/>
          <w:sz w:val="30"/>
          <w:szCs w:val="30"/>
        </w:rPr>
        <w:t>上述证据相互印证，已形成完整的证据链条，足以认定。</w:t>
      </w:r>
    </w:p>
    <w:p w14:paraId="39CB89DE" w14:textId="77777777" w:rsidR="00C96719" w:rsidRDefault="00C96719">
      <w:pPr>
        <w:spacing w:line="500" w:lineRule="atLeast"/>
        <w:ind w:firstLine="600"/>
        <w:divId w:val="513542132"/>
        <w:rPr>
          <w:rFonts w:hint="eastAsia"/>
          <w:sz w:val="30"/>
          <w:szCs w:val="30"/>
        </w:rPr>
      </w:pPr>
      <w:r>
        <w:rPr>
          <w:rFonts w:hint="eastAsia"/>
          <w:sz w:val="30"/>
          <w:szCs w:val="30"/>
        </w:rPr>
        <w:t>另查明，被告人周某某主动到侦查机关投案，如实供述其犯罪事实。该事实有经庭审质证的抓获经过及被告人供述、证人证言等证据予以证实，足以认定。</w:t>
      </w:r>
    </w:p>
    <w:p w14:paraId="5074DF37" w14:textId="77777777" w:rsidR="00C96719" w:rsidRDefault="00C96719">
      <w:pPr>
        <w:spacing w:line="500" w:lineRule="atLeast"/>
        <w:ind w:firstLine="600"/>
        <w:divId w:val="602540557"/>
        <w:rPr>
          <w:rFonts w:hint="eastAsia"/>
          <w:sz w:val="30"/>
          <w:szCs w:val="30"/>
        </w:rPr>
      </w:pPr>
      <w:r>
        <w:rPr>
          <w:rFonts w:hint="eastAsia"/>
          <w:sz w:val="30"/>
          <w:szCs w:val="30"/>
        </w:rPr>
        <w:t>本院认为，被告人周某某无视国家法律，身为国家工作人员，利用职务便利，非法收受他人财物，数额在二十万元以上不满三百万元，数额巨大，为他人谋取利益，其行为已构成受贿罪。佛山市顺德区人民检察院指控被告人周某某犯受贿罪，罪名成立。被告人周某某主动到侦查机关投案，如实供述其犯罪事实，其行为构成自首情节，依法可予以减轻处罚。被告人归案后已全额退赃，可酌情从轻处罚。辩护人提出被告人的行为应定性为单位受贿，经查，辩护人的该辩护意见无事实和法律依据，理由不成立，本院不予采纳。辩护人的其他辩护意见与所查明的事实相符，本院予以采纳。被告人案发后所退赃款人民币</w:t>
      </w:r>
      <w:r>
        <w:rPr>
          <w:rFonts w:hint="eastAsia"/>
          <w:sz w:val="30"/>
          <w:szCs w:val="30"/>
        </w:rPr>
        <w:t>40</w:t>
      </w:r>
      <w:r>
        <w:rPr>
          <w:rFonts w:hint="eastAsia"/>
          <w:sz w:val="30"/>
          <w:szCs w:val="30"/>
        </w:rPr>
        <w:t>万元，依法应予以没收、上缴国库。被告人周某某向侦查机关所交的另外的人民币</w:t>
      </w:r>
      <w:r>
        <w:rPr>
          <w:rFonts w:hint="eastAsia"/>
          <w:sz w:val="30"/>
          <w:szCs w:val="30"/>
        </w:rPr>
        <w:t>30</w:t>
      </w:r>
      <w:r>
        <w:rPr>
          <w:rFonts w:hint="eastAsia"/>
          <w:sz w:val="30"/>
          <w:szCs w:val="30"/>
        </w:rPr>
        <w:t>万元款项，公诉机关认定为赃款无事实和法律依据，对该款项本院不予处理。根据被告人周某某的犯罪事实、情节、悔罪表现和其行为对社会的危害程度，依照《中华人民共和国刑法》第三百八十五条第一款，第三百八十六条，第三百八十三条第一款第（二）项、第二款，第六十七条第一款，第六十四条、第五十二条，第五十三条，《最高人民法院最高人民检察院关于办理贪污贿赂刑事案件适用法律若干问题的解释》第二条第一款的规定，判决如下：</w:t>
      </w:r>
    </w:p>
    <w:p w14:paraId="2EA42B74" w14:textId="77777777" w:rsidR="00C96719" w:rsidRDefault="00C96719">
      <w:pPr>
        <w:spacing w:line="500" w:lineRule="atLeast"/>
        <w:ind w:firstLine="600"/>
        <w:divId w:val="620037696"/>
        <w:rPr>
          <w:rFonts w:hint="eastAsia"/>
          <w:sz w:val="30"/>
          <w:szCs w:val="30"/>
        </w:rPr>
      </w:pPr>
      <w:r>
        <w:rPr>
          <w:rFonts w:hint="eastAsia"/>
          <w:sz w:val="30"/>
          <w:szCs w:val="30"/>
        </w:rPr>
        <w:t>一、被告人周某某犯受贿罪，判处有期徒刑二年零三个月，并处罚金人民币三十万元。</w:t>
      </w:r>
    </w:p>
    <w:p w14:paraId="6B23DF40" w14:textId="77777777" w:rsidR="00C96719" w:rsidRDefault="00C96719">
      <w:pPr>
        <w:spacing w:line="500" w:lineRule="atLeast"/>
        <w:ind w:firstLine="600"/>
        <w:divId w:val="109786636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日止。罚金在判决发生法律效力后三十日内缴纳。）</w:t>
      </w:r>
    </w:p>
    <w:p w14:paraId="5A38797C" w14:textId="77777777" w:rsidR="00C96719" w:rsidRDefault="00C96719">
      <w:pPr>
        <w:spacing w:line="500" w:lineRule="atLeast"/>
        <w:ind w:firstLine="600"/>
        <w:divId w:val="1732116619"/>
        <w:rPr>
          <w:rFonts w:hint="eastAsia"/>
          <w:sz w:val="30"/>
          <w:szCs w:val="30"/>
        </w:rPr>
      </w:pPr>
      <w:r>
        <w:rPr>
          <w:rFonts w:hint="eastAsia"/>
          <w:sz w:val="30"/>
          <w:szCs w:val="30"/>
        </w:rPr>
        <w:t>二、没收被告人周某某所退赃款人民币四十万元，由佛山市顺德区人民检察院负责上缴国库。</w:t>
      </w:r>
    </w:p>
    <w:p w14:paraId="43995ECA" w14:textId="77777777" w:rsidR="00C96719" w:rsidRDefault="00C96719">
      <w:pPr>
        <w:spacing w:line="500" w:lineRule="atLeast"/>
        <w:ind w:firstLine="600"/>
        <w:divId w:val="1777827315"/>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6DD655EE" w14:textId="77777777" w:rsidR="00C96719" w:rsidRDefault="00C96719">
      <w:pPr>
        <w:spacing w:line="500" w:lineRule="atLeast"/>
        <w:jc w:val="right"/>
        <w:divId w:val="2136099299"/>
        <w:rPr>
          <w:rFonts w:hint="eastAsia"/>
          <w:sz w:val="30"/>
          <w:szCs w:val="30"/>
        </w:rPr>
      </w:pPr>
      <w:r>
        <w:rPr>
          <w:rFonts w:hint="eastAsia"/>
          <w:sz w:val="30"/>
          <w:szCs w:val="30"/>
        </w:rPr>
        <w:t>审　判　长　李　冰</w:t>
      </w:r>
    </w:p>
    <w:p w14:paraId="52AB708A" w14:textId="77777777" w:rsidR="00C96719" w:rsidRDefault="00C96719">
      <w:pPr>
        <w:spacing w:line="500" w:lineRule="atLeast"/>
        <w:jc w:val="right"/>
        <w:divId w:val="733161073"/>
        <w:rPr>
          <w:rFonts w:hint="eastAsia"/>
          <w:sz w:val="30"/>
          <w:szCs w:val="30"/>
        </w:rPr>
      </w:pPr>
      <w:r>
        <w:rPr>
          <w:rFonts w:hint="eastAsia"/>
          <w:sz w:val="30"/>
          <w:szCs w:val="30"/>
        </w:rPr>
        <w:t>人民陪审员　王　映</w:t>
      </w:r>
    </w:p>
    <w:p w14:paraId="16093953" w14:textId="77777777" w:rsidR="00C96719" w:rsidRDefault="00C96719">
      <w:pPr>
        <w:spacing w:line="500" w:lineRule="atLeast"/>
        <w:jc w:val="right"/>
        <w:divId w:val="1070276911"/>
        <w:rPr>
          <w:rFonts w:hint="eastAsia"/>
          <w:sz w:val="30"/>
          <w:szCs w:val="30"/>
        </w:rPr>
      </w:pPr>
      <w:r>
        <w:rPr>
          <w:rFonts w:hint="eastAsia"/>
          <w:sz w:val="30"/>
          <w:szCs w:val="30"/>
        </w:rPr>
        <w:t>人民陪审员　郑绮年</w:t>
      </w:r>
    </w:p>
    <w:p w14:paraId="7AE8DACC" w14:textId="77777777" w:rsidR="00C96719" w:rsidRDefault="00C96719">
      <w:pPr>
        <w:spacing w:line="500" w:lineRule="atLeast"/>
        <w:jc w:val="right"/>
        <w:divId w:val="421875856"/>
        <w:rPr>
          <w:rFonts w:hint="eastAsia"/>
          <w:sz w:val="30"/>
          <w:szCs w:val="30"/>
        </w:rPr>
      </w:pPr>
      <w:r>
        <w:rPr>
          <w:rFonts w:hint="eastAsia"/>
          <w:sz w:val="30"/>
          <w:szCs w:val="30"/>
        </w:rPr>
        <w:t>二〇一六年八月二十五日</w:t>
      </w:r>
    </w:p>
    <w:p w14:paraId="521EC669" w14:textId="77777777" w:rsidR="00C96719" w:rsidRDefault="00C96719">
      <w:pPr>
        <w:spacing w:line="500" w:lineRule="atLeast"/>
        <w:jc w:val="right"/>
        <w:divId w:val="1116438436"/>
        <w:rPr>
          <w:rFonts w:hint="eastAsia"/>
          <w:sz w:val="30"/>
          <w:szCs w:val="30"/>
        </w:rPr>
      </w:pPr>
      <w:r>
        <w:rPr>
          <w:rFonts w:hint="eastAsia"/>
          <w:sz w:val="30"/>
          <w:szCs w:val="30"/>
        </w:rPr>
        <w:t>书　记　员　曹　奔</w:t>
      </w:r>
    </w:p>
    <w:p w14:paraId="01AE7F31" w14:textId="77777777" w:rsidR="00C96719" w:rsidRDefault="00C96719">
      <w:pPr>
        <w:spacing w:line="500" w:lineRule="atLeast"/>
        <w:ind w:firstLine="600"/>
        <w:divId w:val="1954170935"/>
        <w:rPr>
          <w:rFonts w:hint="eastAsia"/>
          <w:sz w:val="30"/>
          <w:szCs w:val="30"/>
        </w:rPr>
      </w:pPr>
      <w:r>
        <w:rPr>
          <w:rFonts w:hint="eastAsia"/>
          <w:sz w:val="30"/>
          <w:szCs w:val="30"/>
        </w:rPr>
        <w:t>附相关法律法规：</w:t>
      </w:r>
    </w:p>
    <w:p w14:paraId="1E52347F" w14:textId="77777777" w:rsidR="00C96719" w:rsidRDefault="00C96719">
      <w:pPr>
        <w:spacing w:line="500" w:lineRule="atLeast"/>
        <w:ind w:firstLine="600"/>
        <w:divId w:val="76248103"/>
        <w:rPr>
          <w:rFonts w:hint="eastAsia"/>
          <w:sz w:val="30"/>
          <w:szCs w:val="30"/>
        </w:rPr>
      </w:pPr>
      <w:r>
        <w:rPr>
          <w:rFonts w:hint="eastAsia"/>
          <w:sz w:val="30"/>
          <w:szCs w:val="30"/>
        </w:rPr>
        <w:t>《中华人民共和国刑法》</w:t>
      </w:r>
    </w:p>
    <w:p w14:paraId="52B4C0BB" w14:textId="77777777" w:rsidR="00C96719" w:rsidRDefault="00C96719">
      <w:pPr>
        <w:spacing w:line="500" w:lineRule="atLeast"/>
        <w:ind w:firstLine="600"/>
        <w:divId w:val="51565566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B52B98B" w14:textId="77777777" w:rsidR="00C96719" w:rsidRDefault="00C96719">
      <w:pPr>
        <w:spacing w:line="500" w:lineRule="atLeast"/>
        <w:ind w:firstLine="600"/>
        <w:divId w:val="69814075"/>
        <w:rPr>
          <w:rFonts w:hint="eastAsia"/>
          <w:sz w:val="30"/>
          <w:szCs w:val="30"/>
        </w:rPr>
      </w:pPr>
      <w:r>
        <w:rPr>
          <w:rFonts w:hint="eastAsia"/>
          <w:sz w:val="30"/>
          <w:szCs w:val="30"/>
        </w:rPr>
        <w:t>国家工作人员在经济往来中，违反国家规定，收受各种名义的回扣、手续费，归个人所有的，以受贿论处。</w:t>
      </w:r>
    </w:p>
    <w:p w14:paraId="2FA5141D" w14:textId="77777777" w:rsidR="00C96719" w:rsidRDefault="00C96719">
      <w:pPr>
        <w:spacing w:line="500" w:lineRule="atLeast"/>
        <w:ind w:firstLine="600"/>
        <w:divId w:val="128144877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B0177DF" w14:textId="77777777" w:rsidR="00C96719" w:rsidRDefault="00C96719">
      <w:pPr>
        <w:spacing w:line="500" w:lineRule="atLeast"/>
        <w:ind w:firstLine="600"/>
        <w:divId w:val="962611926"/>
        <w:rPr>
          <w:rFonts w:hint="eastAsia"/>
          <w:sz w:val="30"/>
          <w:szCs w:val="30"/>
        </w:rPr>
      </w:pPr>
      <w:r>
        <w:rPr>
          <w:rFonts w:hint="eastAsia"/>
          <w:sz w:val="30"/>
          <w:szCs w:val="30"/>
        </w:rPr>
        <w:t>第三百八十三条对犯贪污罪的，根据情节轻重，分别依照下列规定处罚：</w:t>
      </w:r>
    </w:p>
    <w:p w14:paraId="32608FF6" w14:textId="77777777" w:rsidR="00C96719" w:rsidRDefault="00C96719">
      <w:pPr>
        <w:spacing w:line="500" w:lineRule="atLeast"/>
        <w:ind w:firstLine="600"/>
        <w:divId w:val="63532903"/>
        <w:rPr>
          <w:rFonts w:hint="eastAsia"/>
          <w:sz w:val="30"/>
          <w:szCs w:val="30"/>
        </w:rPr>
      </w:pPr>
      <w:r>
        <w:rPr>
          <w:rFonts w:hint="eastAsia"/>
          <w:sz w:val="30"/>
          <w:szCs w:val="30"/>
        </w:rPr>
        <w:t>（一）贪污数额较大或者有其他较重情节的，处三年以下有期徒刑或者拘役，并处罚金。</w:t>
      </w:r>
    </w:p>
    <w:p w14:paraId="3D7FA436" w14:textId="77777777" w:rsidR="00C96719" w:rsidRDefault="00C96719">
      <w:pPr>
        <w:spacing w:line="500" w:lineRule="atLeast"/>
        <w:ind w:firstLine="600"/>
        <w:divId w:val="1714842488"/>
        <w:rPr>
          <w:rFonts w:hint="eastAsia"/>
          <w:sz w:val="30"/>
          <w:szCs w:val="30"/>
        </w:rPr>
      </w:pPr>
      <w:r>
        <w:rPr>
          <w:rFonts w:hint="eastAsia"/>
          <w:sz w:val="30"/>
          <w:szCs w:val="30"/>
        </w:rPr>
        <w:t>（二）贪污数额巨大或者有其他严重情节的，处三年以上十年以下有期徒刑，并处罚金或者没收财产。</w:t>
      </w:r>
    </w:p>
    <w:p w14:paraId="64CB8F45" w14:textId="77777777" w:rsidR="00C96719" w:rsidRDefault="00C96719">
      <w:pPr>
        <w:spacing w:line="500" w:lineRule="atLeast"/>
        <w:ind w:firstLine="600"/>
        <w:divId w:val="33122286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0443A3B" w14:textId="77777777" w:rsidR="00C96719" w:rsidRDefault="00C96719">
      <w:pPr>
        <w:spacing w:line="500" w:lineRule="atLeast"/>
        <w:ind w:firstLine="600"/>
        <w:divId w:val="956641960"/>
        <w:rPr>
          <w:rFonts w:hint="eastAsia"/>
          <w:sz w:val="30"/>
          <w:szCs w:val="30"/>
        </w:rPr>
      </w:pPr>
      <w:r>
        <w:rPr>
          <w:rFonts w:hint="eastAsia"/>
          <w:sz w:val="30"/>
          <w:szCs w:val="30"/>
        </w:rPr>
        <w:t>对多次贪污未经处理的，按照累计贪污数额处罚。</w:t>
      </w:r>
    </w:p>
    <w:p w14:paraId="047AE66B" w14:textId="77777777" w:rsidR="00C96719" w:rsidRDefault="00C96719">
      <w:pPr>
        <w:spacing w:line="500" w:lineRule="atLeast"/>
        <w:ind w:firstLine="600"/>
        <w:divId w:val="182461860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9E64972" w14:textId="77777777" w:rsidR="00C96719" w:rsidRDefault="00C96719">
      <w:pPr>
        <w:spacing w:line="500" w:lineRule="atLeast"/>
        <w:ind w:firstLine="600"/>
        <w:divId w:val="58669843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犯第一款罪，有第三项规定情形被判处死刑缓期执行的，人民法院根据犯罪情节等情况可以同时决定在其死刑缓期执行二年期满依法减为无期徒刑的，终身监禁，不得减刑、假释。</w:t>
      </w:r>
    </w:p>
    <w:p w14:paraId="129C8B8F" w14:textId="77777777" w:rsidR="00C96719" w:rsidRDefault="00C96719">
      <w:pPr>
        <w:spacing w:line="500" w:lineRule="atLeast"/>
        <w:ind w:firstLine="600"/>
        <w:divId w:val="247076873"/>
        <w:rPr>
          <w:rFonts w:hint="eastAsia"/>
          <w:sz w:val="30"/>
          <w:szCs w:val="30"/>
        </w:rPr>
      </w:pPr>
      <w:r>
        <w:rPr>
          <w:rFonts w:hint="eastAsia"/>
          <w:sz w:val="30"/>
          <w:szCs w:val="30"/>
        </w:rPr>
        <w:t>第五十二条判处罚金，应当根据犯罪情节决定罚金数额。</w:t>
      </w:r>
    </w:p>
    <w:p w14:paraId="1AA2AB38" w14:textId="77777777" w:rsidR="00C96719" w:rsidRDefault="00C96719">
      <w:pPr>
        <w:spacing w:line="500" w:lineRule="atLeast"/>
        <w:ind w:firstLine="600"/>
        <w:divId w:val="78292515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D8F34A5" w14:textId="77777777" w:rsidR="00C96719" w:rsidRDefault="00C96719">
      <w:pPr>
        <w:spacing w:line="500" w:lineRule="atLeast"/>
        <w:ind w:firstLine="600"/>
        <w:divId w:val="1801217574"/>
        <w:rPr>
          <w:rFonts w:hint="eastAsia"/>
          <w:sz w:val="30"/>
          <w:szCs w:val="30"/>
        </w:rPr>
      </w:pPr>
      <w:r>
        <w:rPr>
          <w:rFonts w:hint="eastAsia"/>
          <w:sz w:val="30"/>
          <w:szCs w:val="30"/>
        </w:rPr>
        <w:t>由于遭遇不能抗拒的灾祸等原因缴纳确实有困难的，经人民法院裁定，可以延期缴纳、酌情减少或者免除。</w:t>
      </w:r>
    </w:p>
    <w:p w14:paraId="29E38BB7" w14:textId="77777777" w:rsidR="00C96719" w:rsidRDefault="00C96719">
      <w:pPr>
        <w:spacing w:line="500" w:lineRule="atLeast"/>
        <w:ind w:firstLine="600"/>
        <w:divId w:val="163598977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973A301" w14:textId="77777777" w:rsidR="00C96719" w:rsidRDefault="00C96719">
      <w:pPr>
        <w:spacing w:line="500" w:lineRule="atLeast"/>
        <w:ind w:firstLine="600"/>
        <w:divId w:val="186922182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44127B2" w14:textId="77777777" w:rsidR="00C96719" w:rsidRDefault="00C96719">
      <w:pPr>
        <w:spacing w:line="500" w:lineRule="atLeast"/>
        <w:ind w:firstLine="600"/>
        <w:divId w:val="162812474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29C9255" w14:textId="77777777" w:rsidR="00C96719" w:rsidRDefault="00C96719">
      <w:pPr>
        <w:spacing w:line="500" w:lineRule="atLeast"/>
        <w:ind w:firstLine="600"/>
        <w:divId w:val="88764990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BA6A955" w14:textId="77777777" w:rsidR="00C96719" w:rsidRDefault="00C96719">
      <w:pPr>
        <w:spacing w:line="500" w:lineRule="atLeast"/>
        <w:ind w:firstLine="600"/>
        <w:divId w:val="1731490329"/>
        <w:rPr>
          <w:rFonts w:hint="eastAsia"/>
          <w:sz w:val="30"/>
          <w:szCs w:val="30"/>
        </w:rPr>
      </w:pPr>
      <w:r>
        <w:rPr>
          <w:rFonts w:hint="eastAsia"/>
          <w:sz w:val="30"/>
          <w:szCs w:val="30"/>
        </w:rPr>
        <w:t>《最高人民法院最高人民检察院关于办理贪污贿赂刑事案件适用法律若干问题的解释》</w:t>
      </w:r>
    </w:p>
    <w:p w14:paraId="23BB15A5" w14:textId="77777777" w:rsidR="00C96719" w:rsidRDefault="00C96719">
      <w:pPr>
        <w:spacing w:line="500" w:lineRule="atLeast"/>
        <w:ind w:firstLine="600"/>
        <w:divId w:val="115260350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B3A26C4" w14:textId="77777777" w:rsidR="00C96719" w:rsidRDefault="00C96719">
      <w:pPr>
        <w:spacing w:line="500" w:lineRule="atLeast"/>
        <w:ind w:firstLine="600"/>
        <w:divId w:val="7294324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0EE2683" w14:textId="77777777" w:rsidR="00C96719" w:rsidRDefault="00C96719">
      <w:pPr>
        <w:spacing w:line="500" w:lineRule="atLeast"/>
        <w:ind w:firstLine="600"/>
        <w:divId w:val="122814832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FC910" w14:textId="77777777" w:rsidR="00E46E2A" w:rsidRDefault="00E46E2A" w:rsidP="00E46E2A">
      <w:pPr>
        <w:rPr>
          <w:rFonts w:hint="eastAsia"/>
        </w:rPr>
      </w:pPr>
      <w:r>
        <w:separator/>
      </w:r>
    </w:p>
  </w:endnote>
  <w:endnote w:type="continuationSeparator" w:id="0">
    <w:p w14:paraId="7D36CDA1" w14:textId="77777777" w:rsidR="00E46E2A" w:rsidRDefault="00E46E2A" w:rsidP="00E46E2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5ED98" w14:textId="77777777" w:rsidR="00E46E2A" w:rsidRDefault="00E46E2A" w:rsidP="00E46E2A">
      <w:pPr>
        <w:rPr>
          <w:rFonts w:hint="eastAsia"/>
        </w:rPr>
      </w:pPr>
      <w:r>
        <w:separator/>
      </w:r>
    </w:p>
  </w:footnote>
  <w:footnote w:type="continuationSeparator" w:id="0">
    <w:p w14:paraId="563ED2A8" w14:textId="77777777" w:rsidR="00E46E2A" w:rsidRDefault="00E46E2A" w:rsidP="00E46E2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6E2A"/>
    <w:rsid w:val="00A23C24"/>
    <w:rsid w:val="00C96719"/>
    <w:rsid w:val="00E46E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5CF46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46E2A"/>
    <w:pPr>
      <w:tabs>
        <w:tab w:val="center" w:pos="4153"/>
        <w:tab w:val="right" w:pos="8306"/>
      </w:tabs>
      <w:snapToGrid w:val="0"/>
      <w:jc w:val="center"/>
    </w:pPr>
    <w:rPr>
      <w:sz w:val="18"/>
      <w:szCs w:val="18"/>
    </w:rPr>
  </w:style>
  <w:style w:type="character" w:customStyle="1" w:styleId="a5">
    <w:name w:val="页眉 字符"/>
    <w:basedOn w:val="a0"/>
    <w:link w:val="a4"/>
    <w:uiPriority w:val="99"/>
    <w:rsid w:val="00E46E2A"/>
    <w:rPr>
      <w:rFonts w:ascii="宋体" w:eastAsia="宋体" w:hAnsi="宋体" w:cs="宋体"/>
      <w:sz w:val="18"/>
      <w:szCs w:val="18"/>
    </w:rPr>
  </w:style>
  <w:style w:type="paragraph" w:styleId="a6">
    <w:name w:val="footer"/>
    <w:basedOn w:val="a"/>
    <w:link w:val="a7"/>
    <w:uiPriority w:val="99"/>
    <w:unhideWhenUsed/>
    <w:rsid w:val="00E46E2A"/>
    <w:pPr>
      <w:tabs>
        <w:tab w:val="center" w:pos="4153"/>
        <w:tab w:val="right" w:pos="8306"/>
      </w:tabs>
      <w:snapToGrid w:val="0"/>
    </w:pPr>
    <w:rPr>
      <w:sz w:val="18"/>
      <w:szCs w:val="18"/>
    </w:rPr>
  </w:style>
  <w:style w:type="character" w:customStyle="1" w:styleId="a7">
    <w:name w:val="页脚 字符"/>
    <w:basedOn w:val="a0"/>
    <w:link w:val="a6"/>
    <w:uiPriority w:val="99"/>
    <w:rsid w:val="00E46E2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37979">
      <w:marLeft w:val="0"/>
      <w:marRight w:val="0"/>
      <w:marTop w:val="10"/>
      <w:marBottom w:val="10"/>
      <w:divBdr>
        <w:top w:val="none" w:sz="0" w:space="0" w:color="auto"/>
        <w:left w:val="none" w:sz="0" w:space="0" w:color="auto"/>
        <w:bottom w:val="none" w:sz="0" w:space="0" w:color="auto"/>
        <w:right w:val="none" w:sz="0" w:space="0" w:color="auto"/>
      </w:divBdr>
    </w:div>
    <w:div w:id="45228128">
      <w:marLeft w:val="0"/>
      <w:marRight w:val="0"/>
      <w:marTop w:val="10"/>
      <w:marBottom w:val="10"/>
      <w:divBdr>
        <w:top w:val="none" w:sz="0" w:space="0" w:color="auto"/>
        <w:left w:val="none" w:sz="0" w:space="0" w:color="auto"/>
        <w:bottom w:val="none" w:sz="0" w:space="0" w:color="auto"/>
        <w:right w:val="none" w:sz="0" w:space="0" w:color="auto"/>
      </w:divBdr>
    </w:div>
    <w:div w:id="62339313">
      <w:marLeft w:val="0"/>
      <w:marRight w:val="0"/>
      <w:marTop w:val="10"/>
      <w:marBottom w:val="10"/>
      <w:divBdr>
        <w:top w:val="none" w:sz="0" w:space="0" w:color="auto"/>
        <w:left w:val="none" w:sz="0" w:space="0" w:color="auto"/>
        <w:bottom w:val="none" w:sz="0" w:space="0" w:color="auto"/>
        <w:right w:val="none" w:sz="0" w:space="0" w:color="auto"/>
      </w:divBdr>
    </w:div>
    <w:div w:id="63532903">
      <w:marLeft w:val="0"/>
      <w:marRight w:val="0"/>
      <w:marTop w:val="10"/>
      <w:marBottom w:val="10"/>
      <w:divBdr>
        <w:top w:val="none" w:sz="0" w:space="0" w:color="auto"/>
        <w:left w:val="none" w:sz="0" w:space="0" w:color="auto"/>
        <w:bottom w:val="none" w:sz="0" w:space="0" w:color="auto"/>
        <w:right w:val="none" w:sz="0" w:space="0" w:color="auto"/>
      </w:divBdr>
    </w:div>
    <w:div w:id="69814075">
      <w:marLeft w:val="0"/>
      <w:marRight w:val="0"/>
      <w:marTop w:val="10"/>
      <w:marBottom w:val="10"/>
      <w:divBdr>
        <w:top w:val="none" w:sz="0" w:space="0" w:color="auto"/>
        <w:left w:val="none" w:sz="0" w:space="0" w:color="auto"/>
        <w:bottom w:val="none" w:sz="0" w:space="0" w:color="auto"/>
        <w:right w:val="none" w:sz="0" w:space="0" w:color="auto"/>
      </w:divBdr>
    </w:div>
    <w:div w:id="72943245">
      <w:marLeft w:val="0"/>
      <w:marRight w:val="0"/>
      <w:marTop w:val="10"/>
      <w:marBottom w:val="10"/>
      <w:divBdr>
        <w:top w:val="none" w:sz="0" w:space="0" w:color="auto"/>
        <w:left w:val="none" w:sz="0" w:space="0" w:color="auto"/>
        <w:bottom w:val="none" w:sz="0" w:space="0" w:color="auto"/>
        <w:right w:val="none" w:sz="0" w:space="0" w:color="auto"/>
      </w:divBdr>
    </w:div>
    <w:div w:id="76248103">
      <w:marLeft w:val="0"/>
      <w:marRight w:val="0"/>
      <w:marTop w:val="10"/>
      <w:marBottom w:val="10"/>
      <w:divBdr>
        <w:top w:val="none" w:sz="0" w:space="0" w:color="auto"/>
        <w:left w:val="none" w:sz="0" w:space="0" w:color="auto"/>
        <w:bottom w:val="none" w:sz="0" w:space="0" w:color="auto"/>
        <w:right w:val="none" w:sz="0" w:space="0" w:color="auto"/>
      </w:divBdr>
    </w:div>
    <w:div w:id="125507425">
      <w:marLeft w:val="0"/>
      <w:marRight w:val="0"/>
      <w:marTop w:val="10"/>
      <w:marBottom w:val="10"/>
      <w:divBdr>
        <w:top w:val="none" w:sz="0" w:space="0" w:color="auto"/>
        <w:left w:val="none" w:sz="0" w:space="0" w:color="auto"/>
        <w:bottom w:val="none" w:sz="0" w:space="0" w:color="auto"/>
        <w:right w:val="none" w:sz="0" w:space="0" w:color="auto"/>
      </w:divBdr>
    </w:div>
    <w:div w:id="247076873">
      <w:marLeft w:val="0"/>
      <w:marRight w:val="0"/>
      <w:marTop w:val="10"/>
      <w:marBottom w:val="10"/>
      <w:divBdr>
        <w:top w:val="none" w:sz="0" w:space="0" w:color="auto"/>
        <w:left w:val="none" w:sz="0" w:space="0" w:color="auto"/>
        <w:bottom w:val="none" w:sz="0" w:space="0" w:color="auto"/>
        <w:right w:val="none" w:sz="0" w:space="0" w:color="auto"/>
      </w:divBdr>
    </w:div>
    <w:div w:id="331222869">
      <w:marLeft w:val="0"/>
      <w:marRight w:val="0"/>
      <w:marTop w:val="10"/>
      <w:marBottom w:val="10"/>
      <w:divBdr>
        <w:top w:val="none" w:sz="0" w:space="0" w:color="auto"/>
        <w:left w:val="none" w:sz="0" w:space="0" w:color="auto"/>
        <w:bottom w:val="none" w:sz="0" w:space="0" w:color="auto"/>
        <w:right w:val="none" w:sz="0" w:space="0" w:color="auto"/>
      </w:divBdr>
    </w:div>
    <w:div w:id="350643202">
      <w:marLeft w:val="0"/>
      <w:marRight w:val="0"/>
      <w:marTop w:val="10"/>
      <w:marBottom w:val="10"/>
      <w:divBdr>
        <w:top w:val="none" w:sz="0" w:space="0" w:color="auto"/>
        <w:left w:val="none" w:sz="0" w:space="0" w:color="auto"/>
        <w:bottom w:val="none" w:sz="0" w:space="0" w:color="auto"/>
        <w:right w:val="none" w:sz="0" w:space="0" w:color="auto"/>
      </w:divBdr>
    </w:div>
    <w:div w:id="375932514">
      <w:marLeft w:val="0"/>
      <w:marRight w:val="0"/>
      <w:marTop w:val="10"/>
      <w:marBottom w:val="10"/>
      <w:divBdr>
        <w:top w:val="none" w:sz="0" w:space="0" w:color="auto"/>
        <w:left w:val="none" w:sz="0" w:space="0" w:color="auto"/>
        <w:bottom w:val="none" w:sz="0" w:space="0" w:color="auto"/>
        <w:right w:val="none" w:sz="0" w:space="0" w:color="auto"/>
      </w:divBdr>
    </w:div>
    <w:div w:id="421875856">
      <w:marLeft w:val="0"/>
      <w:marRight w:val="720"/>
      <w:marTop w:val="10"/>
      <w:marBottom w:val="10"/>
      <w:divBdr>
        <w:top w:val="none" w:sz="0" w:space="0" w:color="auto"/>
        <w:left w:val="none" w:sz="0" w:space="0" w:color="auto"/>
        <w:bottom w:val="none" w:sz="0" w:space="0" w:color="auto"/>
        <w:right w:val="none" w:sz="0" w:space="0" w:color="auto"/>
      </w:divBdr>
    </w:div>
    <w:div w:id="459304574">
      <w:marLeft w:val="0"/>
      <w:marRight w:val="0"/>
      <w:marTop w:val="10"/>
      <w:marBottom w:val="10"/>
      <w:divBdr>
        <w:top w:val="none" w:sz="0" w:space="0" w:color="auto"/>
        <w:left w:val="none" w:sz="0" w:space="0" w:color="auto"/>
        <w:bottom w:val="none" w:sz="0" w:space="0" w:color="auto"/>
        <w:right w:val="none" w:sz="0" w:space="0" w:color="auto"/>
      </w:divBdr>
    </w:div>
    <w:div w:id="480270098">
      <w:marLeft w:val="0"/>
      <w:marRight w:val="0"/>
      <w:marTop w:val="10"/>
      <w:marBottom w:val="10"/>
      <w:divBdr>
        <w:top w:val="none" w:sz="0" w:space="0" w:color="auto"/>
        <w:left w:val="none" w:sz="0" w:space="0" w:color="auto"/>
        <w:bottom w:val="none" w:sz="0" w:space="0" w:color="auto"/>
        <w:right w:val="none" w:sz="0" w:space="0" w:color="auto"/>
      </w:divBdr>
    </w:div>
    <w:div w:id="510611086">
      <w:marLeft w:val="0"/>
      <w:marRight w:val="0"/>
      <w:marTop w:val="10"/>
      <w:marBottom w:val="10"/>
      <w:divBdr>
        <w:top w:val="none" w:sz="0" w:space="0" w:color="auto"/>
        <w:left w:val="none" w:sz="0" w:space="0" w:color="auto"/>
        <w:bottom w:val="none" w:sz="0" w:space="0" w:color="auto"/>
        <w:right w:val="none" w:sz="0" w:space="0" w:color="auto"/>
      </w:divBdr>
    </w:div>
    <w:div w:id="513542132">
      <w:marLeft w:val="0"/>
      <w:marRight w:val="0"/>
      <w:marTop w:val="10"/>
      <w:marBottom w:val="10"/>
      <w:divBdr>
        <w:top w:val="none" w:sz="0" w:space="0" w:color="auto"/>
        <w:left w:val="none" w:sz="0" w:space="0" w:color="auto"/>
        <w:bottom w:val="none" w:sz="0" w:space="0" w:color="auto"/>
        <w:right w:val="none" w:sz="0" w:space="0" w:color="auto"/>
      </w:divBdr>
    </w:div>
    <w:div w:id="515655668">
      <w:marLeft w:val="0"/>
      <w:marRight w:val="0"/>
      <w:marTop w:val="10"/>
      <w:marBottom w:val="10"/>
      <w:divBdr>
        <w:top w:val="none" w:sz="0" w:space="0" w:color="auto"/>
        <w:left w:val="none" w:sz="0" w:space="0" w:color="auto"/>
        <w:bottom w:val="none" w:sz="0" w:space="0" w:color="auto"/>
        <w:right w:val="none" w:sz="0" w:space="0" w:color="auto"/>
      </w:divBdr>
    </w:div>
    <w:div w:id="586698438">
      <w:marLeft w:val="0"/>
      <w:marRight w:val="0"/>
      <w:marTop w:val="10"/>
      <w:marBottom w:val="10"/>
      <w:divBdr>
        <w:top w:val="none" w:sz="0" w:space="0" w:color="auto"/>
        <w:left w:val="none" w:sz="0" w:space="0" w:color="auto"/>
        <w:bottom w:val="none" w:sz="0" w:space="0" w:color="auto"/>
        <w:right w:val="none" w:sz="0" w:space="0" w:color="auto"/>
      </w:divBdr>
    </w:div>
    <w:div w:id="602540557">
      <w:marLeft w:val="0"/>
      <w:marRight w:val="0"/>
      <w:marTop w:val="10"/>
      <w:marBottom w:val="10"/>
      <w:divBdr>
        <w:top w:val="none" w:sz="0" w:space="0" w:color="auto"/>
        <w:left w:val="none" w:sz="0" w:space="0" w:color="auto"/>
        <w:bottom w:val="none" w:sz="0" w:space="0" w:color="auto"/>
        <w:right w:val="none" w:sz="0" w:space="0" w:color="auto"/>
      </w:divBdr>
    </w:div>
    <w:div w:id="618294326">
      <w:marLeft w:val="0"/>
      <w:marRight w:val="0"/>
      <w:marTop w:val="10"/>
      <w:marBottom w:val="10"/>
      <w:divBdr>
        <w:top w:val="none" w:sz="0" w:space="0" w:color="auto"/>
        <w:left w:val="none" w:sz="0" w:space="0" w:color="auto"/>
        <w:bottom w:val="none" w:sz="0" w:space="0" w:color="auto"/>
        <w:right w:val="none" w:sz="0" w:space="0" w:color="auto"/>
      </w:divBdr>
    </w:div>
    <w:div w:id="620037696">
      <w:marLeft w:val="0"/>
      <w:marRight w:val="0"/>
      <w:marTop w:val="10"/>
      <w:marBottom w:val="10"/>
      <w:divBdr>
        <w:top w:val="none" w:sz="0" w:space="0" w:color="auto"/>
        <w:left w:val="none" w:sz="0" w:space="0" w:color="auto"/>
        <w:bottom w:val="none" w:sz="0" w:space="0" w:color="auto"/>
        <w:right w:val="none" w:sz="0" w:space="0" w:color="auto"/>
      </w:divBdr>
    </w:div>
    <w:div w:id="626787746">
      <w:marLeft w:val="0"/>
      <w:marRight w:val="0"/>
      <w:marTop w:val="10"/>
      <w:marBottom w:val="10"/>
      <w:divBdr>
        <w:top w:val="none" w:sz="0" w:space="0" w:color="auto"/>
        <w:left w:val="none" w:sz="0" w:space="0" w:color="auto"/>
        <w:bottom w:val="none" w:sz="0" w:space="0" w:color="auto"/>
        <w:right w:val="none" w:sz="0" w:space="0" w:color="auto"/>
      </w:divBdr>
    </w:div>
    <w:div w:id="733161073">
      <w:marLeft w:val="0"/>
      <w:marRight w:val="720"/>
      <w:marTop w:val="10"/>
      <w:marBottom w:val="10"/>
      <w:divBdr>
        <w:top w:val="none" w:sz="0" w:space="0" w:color="auto"/>
        <w:left w:val="none" w:sz="0" w:space="0" w:color="auto"/>
        <w:bottom w:val="none" w:sz="0" w:space="0" w:color="auto"/>
        <w:right w:val="none" w:sz="0" w:space="0" w:color="auto"/>
      </w:divBdr>
    </w:div>
    <w:div w:id="778453333">
      <w:marLeft w:val="0"/>
      <w:marRight w:val="0"/>
      <w:marTop w:val="10"/>
      <w:marBottom w:val="10"/>
      <w:divBdr>
        <w:top w:val="none" w:sz="0" w:space="0" w:color="auto"/>
        <w:left w:val="none" w:sz="0" w:space="0" w:color="auto"/>
        <w:bottom w:val="none" w:sz="0" w:space="0" w:color="auto"/>
        <w:right w:val="none" w:sz="0" w:space="0" w:color="auto"/>
      </w:divBdr>
    </w:div>
    <w:div w:id="782925152">
      <w:marLeft w:val="0"/>
      <w:marRight w:val="0"/>
      <w:marTop w:val="10"/>
      <w:marBottom w:val="10"/>
      <w:divBdr>
        <w:top w:val="none" w:sz="0" w:space="0" w:color="auto"/>
        <w:left w:val="none" w:sz="0" w:space="0" w:color="auto"/>
        <w:bottom w:val="none" w:sz="0" w:space="0" w:color="auto"/>
        <w:right w:val="none" w:sz="0" w:space="0" w:color="auto"/>
      </w:divBdr>
    </w:div>
    <w:div w:id="814762873">
      <w:marLeft w:val="0"/>
      <w:marRight w:val="0"/>
      <w:marTop w:val="10"/>
      <w:marBottom w:val="10"/>
      <w:divBdr>
        <w:top w:val="none" w:sz="0" w:space="0" w:color="auto"/>
        <w:left w:val="none" w:sz="0" w:space="0" w:color="auto"/>
        <w:bottom w:val="none" w:sz="0" w:space="0" w:color="auto"/>
        <w:right w:val="none" w:sz="0" w:space="0" w:color="auto"/>
      </w:divBdr>
    </w:div>
    <w:div w:id="827600924">
      <w:marLeft w:val="0"/>
      <w:marRight w:val="0"/>
      <w:marTop w:val="10"/>
      <w:marBottom w:val="10"/>
      <w:divBdr>
        <w:top w:val="none" w:sz="0" w:space="0" w:color="auto"/>
        <w:left w:val="none" w:sz="0" w:space="0" w:color="auto"/>
        <w:bottom w:val="none" w:sz="0" w:space="0" w:color="auto"/>
        <w:right w:val="none" w:sz="0" w:space="0" w:color="auto"/>
      </w:divBdr>
    </w:div>
    <w:div w:id="867911536">
      <w:marLeft w:val="0"/>
      <w:marRight w:val="0"/>
      <w:marTop w:val="10"/>
      <w:marBottom w:val="10"/>
      <w:divBdr>
        <w:top w:val="none" w:sz="0" w:space="0" w:color="auto"/>
        <w:left w:val="none" w:sz="0" w:space="0" w:color="auto"/>
        <w:bottom w:val="none" w:sz="0" w:space="0" w:color="auto"/>
        <w:right w:val="none" w:sz="0" w:space="0" w:color="auto"/>
      </w:divBdr>
    </w:div>
    <w:div w:id="887649901">
      <w:marLeft w:val="0"/>
      <w:marRight w:val="0"/>
      <w:marTop w:val="10"/>
      <w:marBottom w:val="10"/>
      <w:divBdr>
        <w:top w:val="none" w:sz="0" w:space="0" w:color="auto"/>
        <w:left w:val="none" w:sz="0" w:space="0" w:color="auto"/>
        <w:bottom w:val="none" w:sz="0" w:space="0" w:color="auto"/>
        <w:right w:val="none" w:sz="0" w:space="0" w:color="auto"/>
      </w:divBdr>
    </w:div>
    <w:div w:id="956641960">
      <w:marLeft w:val="0"/>
      <w:marRight w:val="0"/>
      <w:marTop w:val="10"/>
      <w:marBottom w:val="10"/>
      <w:divBdr>
        <w:top w:val="none" w:sz="0" w:space="0" w:color="auto"/>
        <w:left w:val="none" w:sz="0" w:space="0" w:color="auto"/>
        <w:bottom w:val="none" w:sz="0" w:space="0" w:color="auto"/>
        <w:right w:val="none" w:sz="0" w:space="0" w:color="auto"/>
      </w:divBdr>
    </w:div>
    <w:div w:id="962611926">
      <w:marLeft w:val="0"/>
      <w:marRight w:val="0"/>
      <w:marTop w:val="10"/>
      <w:marBottom w:val="10"/>
      <w:divBdr>
        <w:top w:val="none" w:sz="0" w:space="0" w:color="auto"/>
        <w:left w:val="none" w:sz="0" w:space="0" w:color="auto"/>
        <w:bottom w:val="none" w:sz="0" w:space="0" w:color="auto"/>
        <w:right w:val="none" w:sz="0" w:space="0" w:color="auto"/>
      </w:divBdr>
    </w:div>
    <w:div w:id="992178405">
      <w:marLeft w:val="0"/>
      <w:marRight w:val="0"/>
      <w:marTop w:val="10"/>
      <w:marBottom w:val="10"/>
      <w:divBdr>
        <w:top w:val="none" w:sz="0" w:space="0" w:color="auto"/>
        <w:left w:val="none" w:sz="0" w:space="0" w:color="auto"/>
        <w:bottom w:val="none" w:sz="0" w:space="0" w:color="auto"/>
        <w:right w:val="none" w:sz="0" w:space="0" w:color="auto"/>
      </w:divBdr>
    </w:div>
    <w:div w:id="1067801174">
      <w:marLeft w:val="0"/>
      <w:marRight w:val="0"/>
      <w:marTop w:val="10"/>
      <w:marBottom w:val="10"/>
      <w:divBdr>
        <w:top w:val="none" w:sz="0" w:space="0" w:color="auto"/>
        <w:left w:val="none" w:sz="0" w:space="0" w:color="auto"/>
        <w:bottom w:val="none" w:sz="0" w:space="0" w:color="auto"/>
        <w:right w:val="none" w:sz="0" w:space="0" w:color="auto"/>
      </w:divBdr>
    </w:div>
    <w:div w:id="1070276911">
      <w:marLeft w:val="0"/>
      <w:marRight w:val="720"/>
      <w:marTop w:val="10"/>
      <w:marBottom w:val="10"/>
      <w:divBdr>
        <w:top w:val="none" w:sz="0" w:space="0" w:color="auto"/>
        <w:left w:val="none" w:sz="0" w:space="0" w:color="auto"/>
        <w:bottom w:val="none" w:sz="0" w:space="0" w:color="auto"/>
        <w:right w:val="none" w:sz="0" w:space="0" w:color="auto"/>
      </w:divBdr>
    </w:div>
    <w:div w:id="1097866361">
      <w:marLeft w:val="0"/>
      <w:marRight w:val="0"/>
      <w:marTop w:val="10"/>
      <w:marBottom w:val="10"/>
      <w:divBdr>
        <w:top w:val="none" w:sz="0" w:space="0" w:color="auto"/>
        <w:left w:val="none" w:sz="0" w:space="0" w:color="auto"/>
        <w:bottom w:val="none" w:sz="0" w:space="0" w:color="auto"/>
        <w:right w:val="none" w:sz="0" w:space="0" w:color="auto"/>
      </w:divBdr>
    </w:div>
    <w:div w:id="1107652766">
      <w:marLeft w:val="0"/>
      <w:marRight w:val="0"/>
      <w:marTop w:val="10"/>
      <w:marBottom w:val="10"/>
      <w:divBdr>
        <w:top w:val="none" w:sz="0" w:space="0" w:color="auto"/>
        <w:left w:val="none" w:sz="0" w:space="0" w:color="auto"/>
        <w:bottom w:val="none" w:sz="0" w:space="0" w:color="auto"/>
        <w:right w:val="none" w:sz="0" w:space="0" w:color="auto"/>
      </w:divBdr>
    </w:div>
    <w:div w:id="1116438436">
      <w:marLeft w:val="0"/>
      <w:marRight w:val="720"/>
      <w:marTop w:val="10"/>
      <w:marBottom w:val="10"/>
      <w:divBdr>
        <w:top w:val="none" w:sz="0" w:space="0" w:color="auto"/>
        <w:left w:val="none" w:sz="0" w:space="0" w:color="auto"/>
        <w:bottom w:val="none" w:sz="0" w:space="0" w:color="auto"/>
        <w:right w:val="none" w:sz="0" w:space="0" w:color="auto"/>
      </w:divBdr>
    </w:div>
    <w:div w:id="1152603505">
      <w:marLeft w:val="0"/>
      <w:marRight w:val="0"/>
      <w:marTop w:val="10"/>
      <w:marBottom w:val="10"/>
      <w:divBdr>
        <w:top w:val="none" w:sz="0" w:space="0" w:color="auto"/>
        <w:left w:val="none" w:sz="0" w:space="0" w:color="auto"/>
        <w:bottom w:val="none" w:sz="0" w:space="0" w:color="auto"/>
        <w:right w:val="none" w:sz="0" w:space="0" w:color="auto"/>
      </w:divBdr>
    </w:div>
    <w:div w:id="1218475190">
      <w:marLeft w:val="0"/>
      <w:marRight w:val="0"/>
      <w:marTop w:val="10"/>
      <w:marBottom w:val="10"/>
      <w:divBdr>
        <w:top w:val="none" w:sz="0" w:space="0" w:color="auto"/>
        <w:left w:val="none" w:sz="0" w:space="0" w:color="auto"/>
        <w:bottom w:val="none" w:sz="0" w:space="0" w:color="auto"/>
        <w:right w:val="none" w:sz="0" w:space="0" w:color="auto"/>
      </w:divBdr>
    </w:div>
    <w:div w:id="1228148328">
      <w:marLeft w:val="0"/>
      <w:marRight w:val="0"/>
      <w:marTop w:val="10"/>
      <w:marBottom w:val="10"/>
      <w:divBdr>
        <w:top w:val="none" w:sz="0" w:space="0" w:color="auto"/>
        <w:left w:val="none" w:sz="0" w:space="0" w:color="auto"/>
        <w:bottom w:val="none" w:sz="0" w:space="0" w:color="auto"/>
        <w:right w:val="none" w:sz="0" w:space="0" w:color="auto"/>
      </w:divBdr>
    </w:div>
    <w:div w:id="1241259028">
      <w:marLeft w:val="0"/>
      <w:marRight w:val="0"/>
      <w:marTop w:val="10"/>
      <w:marBottom w:val="10"/>
      <w:divBdr>
        <w:top w:val="none" w:sz="0" w:space="0" w:color="auto"/>
        <w:left w:val="none" w:sz="0" w:space="0" w:color="auto"/>
        <w:bottom w:val="none" w:sz="0" w:space="0" w:color="auto"/>
        <w:right w:val="none" w:sz="0" w:space="0" w:color="auto"/>
      </w:divBdr>
    </w:div>
    <w:div w:id="1281448778">
      <w:marLeft w:val="0"/>
      <w:marRight w:val="0"/>
      <w:marTop w:val="10"/>
      <w:marBottom w:val="10"/>
      <w:divBdr>
        <w:top w:val="none" w:sz="0" w:space="0" w:color="auto"/>
        <w:left w:val="none" w:sz="0" w:space="0" w:color="auto"/>
        <w:bottom w:val="none" w:sz="0" w:space="0" w:color="auto"/>
        <w:right w:val="none" w:sz="0" w:space="0" w:color="auto"/>
      </w:divBdr>
    </w:div>
    <w:div w:id="1330518038">
      <w:marLeft w:val="0"/>
      <w:marRight w:val="0"/>
      <w:marTop w:val="10"/>
      <w:marBottom w:val="10"/>
      <w:divBdr>
        <w:top w:val="none" w:sz="0" w:space="0" w:color="auto"/>
        <w:left w:val="none" w:sz="0" w:space="0" w:color="auto"/>
        <w:bottom w:val="none" w:sz="0" w:space="0" w:color="auto"/>
        <w:right w:val="none" w:sz="0" w:space="0" w:color="auto"/>
      </w:divBdr>
    </w:div>
    <w:div w:id="1420638974">
      <w:marLeft w:val="0"/>
      <w:marRight w:val="0"/>
      <w:marTop w:val="10"/>
      <w:marBottom w:val="10"/>
      <w:divBdr>
        <w:top w:val="none" w:sz="0" w:space="0" w:color="auto"/>
        <w:left w:val="none" w:sz="0" w:space="0" w:color="auto"/>
        <w:bottom w:val="none" w:sz="0" w:space="0" w:color="auto"/>
        <w:right w:val="none" w:sz="0" w:space="0" w:color="auto"/>
      </w:divBdr>
    </w:div>
    <w:div w:id="1581258395">
      <w:marLeft w:val="0"/>
      <w:marRight w:val="0"/>
      <w:marTop w:val="10"/>
      <w:marBottom w:val="10"/>
      <w:divBdr>
        <w:top w:val="none" w:sz="0" w:space="0" w:color="auto"/>
        <w:left w:val="none" w:sz="0" w:space="0" w:color="auto"/>
        <w:bottom w:val="none" w:sz="0" w:space="0" w:color="auto"/>
        <w:right w:val="none" w:sz="0" w:space="0" w:color="auto"/>
      </w:divBdr>
    </w:div>
    <w:div w:id="1628124742">
      <w:marLeft w:val="0"/>
      <w:marRight w:val="0"/>
      <w:marTop w:val="10"/>
      <w:marBottom w:val="10"/>
      <w:divBdr>
        <w:top w:val="none" w:sz="0" w:space="0" w:color="auto"/>
        <w:left w:val="none" w:sz="0" w:space="0" w:color="auto"/>
        <w:bottom w:val="none" w:sz="0" w:space="0" w:color="auto"/>
        <w:right w:val="none" w:sz="0" w:space="0" w:color="auto"/>
      </w:divBdr>
    </w:div>
    <w:div w:id="1635989774">
      <w:marLeft w:val="0"/>
      <w:marRight w:val="0"/>
      <w:marTop w:val="10"/>
      <w:marBottom w:val="10"/>
      <w:divBdr>
        <w:top w:val="none" w:sz="0" w:space="0" w:color="auto"/>
        <w:left w:val="none" w:sz="0" w:space="0" w:color="auto"/>
        <w:bottom w:val="none" w:sz="0" w:space="0" w:color="auto"/>
        <w:right w:val="none" w:sz="0" w:space="0" w:color="auto"/>
      </w:divBdr>
    </w:div>
    <w:div w:id="1687635150">
      <w:marLeft w:val="0"/>
      <w:marRight w:val="0"/>
      <w:marTop w:val="10"/>
      <w:marBottom w:val="10"/>
      <w:divBdr>
        <w:top w:val="none" w:sz="0" w:space="0" w:color="auto"/>
        <w:left w:val="none" w:sz="0" w:space="0" w:color="auto"/>
        <w:bottom w:val="none" w:sz="0" w:space="0" w:color="auto"/>
        <w:right w:val="none" w:sz="0" w:space="0" w:color="auto"/>
      </w:divBdr>
    </w:div>
    <w:div w:id="1714842488">
      <w:marLeft w:val="0"/>
      <w:marRight w:val="0"/>
      <w:marTop w:val="10"/>
      <w:marBottom w:val="10"/>
      <w:divBdr>
        <w:top w:val="none" w:sz="0" w:space="0" w:color="auto"/>
        <w:left w:val="none" w:sz="0" w:space="0" w:color="auto"/>
        <w:bottom w:val="none" w:sz="0" w:space="0" w:color="auto"/>
        <w:right w:val="none" w:sz="0" w:space="0" w:color="auto"/>
      </w:divBdr>
    </w:div>
    <w:div w:id="1731490329">
      <w:marLeft w:val="0"/>
      <w:marRight w:val="0"/>
      <w:marTop w:val="10"/>
      <w:marBottom w:val="10"/>
      <w:divBdr>
        <w:top w:val="none" w:sz="0" w:space="0" w:color="auto"/>
        <w:left w:val="none" w:sz="0" w:space="0" w:color="auto"/>
        <w:bottom w:val="none" w:sz="0" w:space="0" w:color="auto"/>
        <w:right w:val="none" w:sz="0" w:space="0" w:color="auto"/>
      </w:divBdr>
    </w:div>
    <w:div w:id="1732116619">
      <w:marLeft w:val="0"/>
      <w:marRight w:val="0"/>
      <w:marTop w:val="10"/>
      <w:marBottom w:val="10"/>
      <w:divBdr>
        <w:top w:val="none" w:sz="0" w:space="0" w:color="auto"/>
        <w:left w:val="none" w:sz="0" w:space="0" w:color="auto"/>
        <w:bottom w:val="none" w:sz="0" w:space="0" w:color="auto"/>
        <w:right w:val="none" w:sz="0" w:space="0" w:color="auto"/>
      </w:divBdr>
    </w:div>
    <w:div w:id="1756895540">
      <w:marLeft w:val="0"/>
      <w:marRight w:val="0"/>
      <w:marTop w:val="10"/>
      <w:marBottom w:val="10"/>
      <w:divBdr>
        <w:top w:val="none" w:sz="0" w:space="0" w:color="auto"/>
        <w:left w:val="none" w:sz="0" w:space="0" w:color="auto"/>
        <w:bottom w:val="none" w:sz="0" w:space="0" w:color="auto"/>
        <w:right w:val="none" w:sz="0" w:space="0" w:color="auto"/>
      </w:divBdr>
    </w:div>
    <w:div w:id="1777827315">
      <w:marLeft w:val="0"/>
      <w:marRight w:val="0"/>
      <w:marTop w:val="10"/>
      <w:marBottom w:val="10"/>
      <w:divBdr>
        <w:top w:val="none" w:sz="0" w:space="0" w:color="auto"/>
        <w:left w:val="none" w:sz="0" w:space="0" w:color="auto"/>
        <w:bottom w:val="none" w:sz="0" w:space="0" w:color="auto"/>
        <w:right w:val="none" w:sz="0" w:space="0" w:color="auto"/>
      </w:divBdr>
    </w:div>
    <w:div w:id="1801217574">
      <w:marLeft w:val="0"/>
      <w:marRight w:val="0"/>
      <w:marTop w:val="10"/>
      <w:marBottom w:val="10"/>
      <w:divBdr>
        <w:top w:val="none" w:sz="0" w:space="0" w:color="auto"/>
        <w:left w:val="none" w:sz="0" w:space="0" w:color="auto"/>
        <w:bottom w:val="none" w:sz="0" w:space="0" w:color="auto"/>
        <w:right w:val="none" w:sz="0" w:space="0" w:color="auto"/>
      </w:divBdr>
    </w:div>
    <w:div w:id="1824618602">
      <w:marLeft w:val="0"/>
      <w:marRight w:val="0"/>
      <w:marTop w:val="10"/>
      <w:marBottom w:val="10"/>
      <w:divBdr>
        <w:top w:val="none" w:sz="0" w:space="0" w:color="auto"/>
        <w:left w:val="none" w:sz="0" w:space="0" w:color="auto"/>
        <w:bottom w:val="none" w:sz="0" w:space="0" w:color="auto"/>
        <w:right w:val="none" w:sz="0" w:space="0" w:color="auto"/>
      </w:divBdr>
    </w:div>
    <w:div w:id="1861432652">
      <w:marLeft w:val="0"/>
      <w:marRight w:val="0"/>
      <w:marTop w:val="10"/>
      <w:marBottom w:val="10"/>
      <w:divBdr>
        <w:top w:val="none" w:sz="0" w:space="0" w:color="auto"/>
        <w:left w:val="none" w:sz="0" w:space="0" w:color="auto"/>
        <w:bottom w:val="none" w:sz="0" w:space="0" w:color="auto"/>
        <w:right w:val="none" w:sz="0" w:space="0" w:color="auto"/>
      </w:divBdr>
    </w:div>
    <w:div w:id="1862086995">
      <w:marLeft w:val="0"/>
      <w:marRight w:val="0"/>
      <w:marTop w:val="10"/>
      <w:marBottom w:val="10"/>
      <w:divBdr>
        <w:top w:val="none" w:sz="0" w:space="0" w:color="auto"/>
        <w:left w:val="none" w:sz="0" w:space="0" w:color="auto"/>
        <w:bottom w:val="none" w:sz="0" w:space="0" w:color="auto"/>
        <w:right w:val="none" w:sz="0" w:space="0" w:color="auto"/>
      </w:divBdr>
    </w:div>
    <w:div w:id="1869221825">
      <w:marLeft w:val="0"/>
      <w:marRight w:val="0"/>
      <w:marTop w:val="10"/>
      <w:marBottom w:val="10"/>
      <w:divBdr>
        <w:top w:val="none" w:sz="0" w:space="0" w:color="auto"/>
        <w:left w:val="none" w:sz="0" w:space="0" w:color="auto"/>
        <w:bottom w:val="none" w:sz="0" w:space="0" w:color="auto"/>
        <w:right w:val="none" w:sz="0" w:space="0" w:color="auto"/>
      </w:divBdr>
    </w:div>
    <w:div w:id="1954170935">
      <w:marLeft w:val="0"/>
      <w:marRight w:val="0"/>
      <w:marTop w:val="10"/>
      <w:marBottom w:val="10"/>
      <w:divBdr>
        <w:top w:val="none" w:sz="0" w:space="0" w:color="auto"/>
        <w:left w:val="none" w:sz="0" w:space="0" w:color="auto"/>
        <w:bottom w:val="none" w:sz="0" w:space="0" w:color="auto"/>
        <w:right w:val="none" w:sz="0" w:space="0" w:color="auto"/>
      </w:divBdr>
    </w:div>
    <w:div w:id="2018344295">
      <w:marLeft w:val="0"/>
      <w:marRight w:val="0"/>
      <w:marTop w:val="10"/>
      <w:marBottom w:val="10"/>
      <w:divBdr>
        <w:top w:val="none" w:sz="0" w:space="0" w:color="auto"/>
        <w:left w:val="none" w:sz="0" w:space="0" w:color="auto"/>
        <w:bottom w:val="none" w:sz="0" w:space="0" w:color="auto"/>
        <w:right w:val="none" w:sz="0" w:space="0" w:color="auto"/>
      </w:divBdr>
    </w:div>
    <w:div w:id="2065985763">
      <w:marLeft w:val="0"/>
      <w:marRight w:val="0"/>
      <w:marTop w:val="10"/>
      <w:marBottom w:val="10"/>
      <w:divBdr>
        <w:top w:val="none" w:sz="0" w:space="0" w:color="auto"/>
        <w:left w:val="none" w:sz="0" w:space="0" w:color="auto"/>
        <w:bottom w:val="none" w:sz="0" w:space="0" w:color="auto"/>
        <w:right w:val="none" w:sz="0" w:space="0" w:color="auto"/>
      </w:divBdr>
    </w:div>
    <w:div w:id="2079983656">
      <w:marLeft w:val="0"/>
      <w:marRight w:val="0"/>
      <w:marTop w:val="10"/>
      <w:marBottom w:val="10"/>
      <w:divBdr>
        <w:top w:val="none" w:sz="0" w:space="0" w:color="auto"/>
        <w:left w:val="none" w:sz="0" w:space="0" w:color="auto"/>
        <w:bottom w:val="none" w:sz="0" w:space="0" w:color="auto"/>
        <w:right w:val="none" w:sz="0" w:space="0" w:color="auto"/>
      </w:divBdr>
    </w:div>
    <w:div w:id="2117669404">
      <w:marLeft w:val="0"/>
      <w:marRight w:val="0"/>
      <w:marTop w:val="10"/>
      <w:marBottom w:val="10"/>
      <w:divBdr>
        <w:top w:val="none" w:sz="0" w:space="0" w:color="auto"/>
        <w:left w:val="none" w:sz="0" w:space="0" w:color="auto"/>
        <w:bottom w:val="none" w:sz="0" w:space="0" w:color="auto"/>
        <w:right w:val="none" w:sz="0" w:space="0" w:color="auto"/>
      </w:divBdr>
    </w:div>
    <w:div w:id="2131314824">
      <w:marLeft w:val="0"/>
      <w:marRight w:val="0"/>
      <w:marTop w:val="10"/>
      <w:marBottom w:val="10"/>
      <w:divBdr>
        <w:top w:val="none" w:sz="0" w:space="0" w:color="auto"/>
        <w:left w:val="none" w:sz="0" w:space="0" w:color="auto"/>
        <w:bottom w:val="none" w:sz="0" w:space="0" w:color="auto"/>
        <w:right w:val="none" w:sz="0" w:space="0" w:color="auto"/>
      </w:divBdr>
    </w:div>
    <w:div w:id="2136099299">
      <w:marLeft w:val="0"/>
      <w:marRight w:val="720"/>
      <w:marTop w:val="10"/>
      <w:marBottom w:val="10"/>
      <w:divBdr>
        <w:top w:val="none" w:sz="0" w:space="0" w:color="auto"/>
        <w:left w:val="none" w:sz="0" w:space="0" w:color="auto"/>
        <w:bottom w:val="none" w:sz="0" w:space="0" w:color="auto"/>
        <w:right w:val="none" w:sz="0" w:space="0" w:color="auto"/>
      </w:divBdr>
    </w:div>
    <w:div w:id="21366297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806</Words>
  <Characters>4595</Characters>
  <Application>Microsoft Office Word</Application>
  <DocSecurity>0</DocSecurity>
  <Lines>38</Lines>
  <Paragraphs>10</Paragraphs>
  <ScaleCrop>false</ScaleCrop>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2025-04-30T06:44:00Z</dcterms:created>
  <dcterms:modified xsi:type="dcterms:W3CDTF">2025-04-30T06:44:00Z</dcterms:modified>
</cp:coreProperties>
</file>