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E595" w14:textId="77777777" w:rsidR="0070340E" w:rsidRDefault="0070340E">
      <w:pPr>
        <w:spacing w:line="500" w:lineRule="atLeast"/>
        <w:jc w:val="center"/>
        <w:divId w:val="1932011217"/>
        <w:rPr>
          <w:rFonts w:ascii="黑体" w:eastAsia="黑体" w:hAnsi="黑体"/>
          <w:sz w:val="36"/>
          <w:szCs w:val="36"/>
        </w:rPr>
      </w:pPr>
      <w:r>
        <w:rPr>
          <w:rFonts w:ascii="黑体" w:eastAsia="黑体" w:hAnsi="黑体" w:hint="eastAsia"/>
          <w:sz w:val="36"/>
          <w:szCs w:val="36"/>
        </w:rPr>
        <w:t>广东省广州市白云区人民法院</w:t>
      </w:r>
    </w:p>
    <w:p w14:paraId="097F686A" w14:textId="77777777" w:rsidR="0070340E" w:rsidRDefault="0070340E">
      <w:pPr>
        <w:spacing w:line="500" w:lineRule="atLeast"/>
        <w:jc w:val="center"/>
        <w:divId w:val="6878771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D55178" w14:textId="77777777" w:rsidR="0070340E" w:rsidRDefault="0070340E">
      <w:pPr>
        <w:spacing w:line="500" w:lineRule="atLeast"/>
        <w:jc w:val="right"/>
        <w:divId w:val="18489022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2685</w:t>
      </w:r>
      <w:r>
        <w:rPr>
          <w:rFonts w:hint="eastAsia"/>
          <w:sz w:val="30"/>
          <w:szCs w:val="30"/>
        </w:rPr>
        <w:t>号</w:t>
      </w:r>
    </w:p>
    <w:p w14:paraId="4DA353D1" w14:textId="77777777" w:rsidR="0070340E" w:rsidRDefault="0070340E">
      <w:pPr>
        <w:spacing w:line="500" w:lineRule="atLeast"/>
        <w:ind w:firstLine="600"/>
        <w:divId w:val="927157779"/>
        <w:rPr>
          <w:rFonts w:hint="eastAsia"/>
          <w:sz w:val="30"/>
          <w:szCs w:val="30"/>
        </w:rPr>
      </w:pPr>
      <w:r>
        <w:rPr>
          <w:rFonts w:hint="eastAsia"/>
          <w:sz w:val="30"/>
          <w:szCs w:val="30"/>
        </w:rPr>
        <w:t>公诉机关广州市白云区人民检察院。</w:t>
      </w:r>
    </w:p>
    <w:p w14:paraId="0DD35012" w14:textId="77777777" w:rsidR="0070340E" w:rsidRDefault="0070340E">
      <w:pPr>
        <w:spacing w:line="500" w:lineRule="atLeast"/>
        <w:ind w:firstLine="600"/>
        <w:divId w:val="1280723078"/>
        <w:rPr>
          <w:rFonts w:hint="eastAsia"/>
          <w:sz w:val="30"/>
          <w:szCs w:val="30"/>
        </w:rPr>
      </w:pPr>
      <w:r>
        <w:rPr>
          <w:rFonts w:hint="eastAsia"/>
          <w:sz w:val="30"/>
          <w:szCs w:val="30"/>
        </w:rPr>
        <w:t>被告人朱坚东，男，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日出生，汉族，文化程度大学本科，户籍地为广州市越秀区。因本案于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日被广东省监察委员会留置，并于同年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日经广州市白云区人民检察院决定被执行逮捕。现羁押于广州市白云区看守所。</w:t>
      </w:r>
    </w:p>
    <w:p w14:paraId="7EB37F87" w14:textId="77777777" w:rsidR="0070340E" w:rsidRDefault="0070340E">
      <w:pPr>
        <w:spacing w:line="500" w:lineRule="atLeast"/>
        <w:ind w:firstLine="600"/>
        <w:divId w:val="1826241559"/>
        <w:rPr>
          <w:rFonts w:hint="eastAsia"/>
          <w:sz w:val="30"/>
          <w:szCs w:val="30"/>
        </w:rPr>
      </w:pPr>
      <w:r>
        <w:rPr>
          <w:rFonts w:hint="eastAsia"/>
          <w:sz w:val="30"/>
          <w:szCs w:val="30"/>
        </w:rPr>
        <w:t>辩护人孟强，北京市炜衡（广州）律师事务所律师。</w:t>
      </w:r>
    </w:p>
    <w:p w14:paraId="473058B3" w14:textId="77777777" w:rsidR="0070340E" w:rsidRDefault="0070340E">
      <w:pPr>
        <w:spacing w:line="500" w:lineRule="atLeast"/>
        <w:ind w:firstLine="600"/>
        <w:divId w:val="1614944560"/>
        <w:rPr>
          <w:rFonts w:hint="eastAsia"/>
          <w:sz w:val="30"/>
          <w:szCs w:val="30"/>
        </w:rPr>
      </w:pPr>
      <w:r>
        <w:rPr>
          <w:rFonts w:hint="eastAsia"/>
          <w:sz w:val="30"/>
          <w:szCs w:val="30"/>
        </w:rPr>
        <w:t>广州市白云区人民检察院以穗云检公诉刑诉</w:t>
      </w:r>
      <w:r>
        <w:rPr>
          <w:rFonts w:hint="eastAsia"/>
          <w:sz w:val="30"/>
          <w:szCs w:val="30"/>
        </w:rPr>
        <w:t>[2018]1940</w:t>
      </w:r>
      <w:r>
        <w:rPr>
          <w:rFonts w:hint="eastAsia"/>
          <w:sz w:val="30"/>
          <w:szCs w:val="30"/>
        </w:rPr>
        <w:t>号起诉书，指控被告人朱坚东犯受贿罪，于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日向本院提起公诉。本院依法适用普通程序并组成合议庭，公开开庭审理了本案。广州市白云区人民检察院指派检察员丁亚出庭支持公诉，被告人朱坚东及辩护人孟强均到庭参加诉讼。本案现已审理终结。</w:t>
      </w:r>
    </w:p>
    <w:p w14:paraId="24C7B235" w14:textId="77777777" w:rsidR="0070340E" w:rsidRDefault="0070340E">
      <w:pPr>
        <w:spacing w:line="500" w:lineRule="atLeast"/>
        <w:ind w:firstLine="600"/>
        <w:divId w:val="1539276598"/>
        <w:rPr>
          <w:rFonts w:hint="eastAsia"/>
          <w:sz w:val="30"/>
          <w:szCs w:val="30"/>
        </w:rPr>
      </w:pPr>
      <w:r>
        <w:rPr>
          <w:rFonts w:hint="eastAsia"/>
          <w:sz w:val="30"/>
          <w:szCs w:val="30"/>
        </w:rPr>
        <w:t>广州市白云区人民检察院指控：㈠</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朱坚东利用担任广东省监狱管理局规划财务处主任科员、副处长职务的便利，为陈某（广州×建筑设计有限公司副总经理）在广东省连平监狱“十五”、“十一五”建设项目中，承接可行性研究报告业务及中标相关工程设计提供帮助，先后收受陈某所送的钱款人民币（下同）共</w:t>
      </w:r>
      <w:r>
        <w:rPr>
          <w:rFonts w:hint="eastAsia"/>
          <w:sz w:val="30"/>
          <w:szCs w:val="30"/>
        </w:rPr>
        <w:t>21</w:t>
      </w:r>
      <w:r>
        <w:rPr>
          <w:rFonts w:hint="eastAsia"/>
          <w:sz w:val="30"/>
          <w:szCs w:val="30"/>
        </w:rPr>
        <w:t>万元。</w:t>
      </w:r>
    </w:p>
    <w:p w14:paraId="1C0C534E" w14:textId="77777777" w:rsidR="0070340E" w:rsidRDefault="0070340E">
      <w:pPr>
        <w:spacing w:line="500" w:lineRule="atLeast"/>
        <w:ind w:firstLine="600"/>
        <w:divId w:val="1698893656"/>
        <w:rPr>
          <w:rFonts w:hint="eastAsia"/>
          <w:sz w:val="30"/>
          <w:szCs w:val="30"/>
        </w:rPr>
      </w:pPr>
      <w:r>
        <w:rPr>
          <w:rFonts w:hint="eastAsia"/>
          <w:sz w:val="30"/>
          <w:szCs w:val="30"/>
        </w:rPr>
        <w:t>㈡</w:t>
      </w:r>
      <w:r>
        <w:rPr>
          <w:rFonts w:hint="eastAsia"/>
          <w:sz w:val="30"/>
          <w:szCs w:val="30"/>
        </w:rPr>
        <w:t>2010</w:t>
      </w:r>
      <w:r>
        <w:rPr>
          <w:rFonts w:hint="eastAsia"/>
          <w:sz w:val="30"/>
          <w:szCs w:val="30"/>
        </w:rPr>
        <w:t>年，被告人朱坚东利用上述职务便利，为李某</w:t>
      </w:r>
      <w:r>
        <w:rPr>
          <w:rFonts w:hint="eastAsia"/>
          <w:sz w:val="30"/>
          <w:szCs w:val="30"/>
        </w:rPr>
        <w:t>1</w:t>
      </w:r>
      <w:r>
        <w:rPr>
          <w:rFonts w:hint="eastAsia"/>
          <w:sz w:val="30"/>
          <w:szCs w:val="30"/>
        </w:rPr>
        <w:t>（乐昌市××建筑工程有限公司第五工区主任）承接的广东省乐昌监狱“十一五”建设项目，在工程结算审核进度上提供帮助，收受李某</w:t>
      </w:r>
      <w:r>
        <w:rPr>
          <w:rFonts w:hint="eastAsia"/>
          <w:sz w:val="30"/>
          <w:szCs w:val="30"/>
        </w:rPr>
        <w:t>1</w:t>
      </w:r>
      <w:r>
        <w:rPr>
          <w:rFonts w:hint="eastAsia"/>
          <w:sz w:val="30"/>
          <w:szCs w:val="30"/>
        </w:rPr>
        <w:t>所送的钱款</w:t>
      </w:r>
      <w:r>
        <w:rPr>
          <w:rFonts w:hint="eastAsia"/>
          <w:sz w:val="30"/>
          <w:szCs w:val="30"/>
        </w:rPr>
        <w:t>2</w:t>
      </w:r>
      <w:r>
        <w:rPr>
          <w:rFonts w:hint="eastAsia"/>
          <w:sz w:val="30"/>
          <w:szCs w:val="30"/>
        </w:rPr>
        <w:t>万元。</w:t>
      </w:r>
    </w:p>
    <w:p w14:paraId="1FE485B8" w14:textId="77777777" w:rsidR="0070340E" w:rsidRDefault="0070340E">
      <w:pPr>
        <w:spacing w:line="500" w:lineRule="atLeast"/>
        <w:ind w:firstLine="600"/>
        <w:divId w:val="800802543"/>
        <w:rPr>
          <w:rFonts w:hint="eastAsia"/>
          <w:sz w:val="30"/>
          <w:szCs w:val="30"/>
        </w:rPr>
      </w:pPr>
      <w:r>
        <w:rPr>
          <w:rFonts w:hint="eastAsia"/>
          <w:sz w:val="30"/>
          <w:szCs w:val="30"/>
        </w:rPr>
        <w:lastRenderedPageBreak/>
        <w:t>㈢</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朱坚东利用上述职务便利，为姚某（汕头市×建筑工程总公司项目经理）承接的广东省韶关监狱“十一五”建设项目，在请款审批及申请补偿工程材料价格差等方面提供帮助，先后收受姚某所送的钱款共</w:t>
      </w:r>
      <w:r>
        <w:rPr>
          <w:rFonts w:hint="eastAsia"/>
          <w:sz w:val="30"/>
          <w:szCs w:val="30"/>
        </w:rPr>
        <w:t>1.5</w:t>
      </w:r>
      <w:r>
        <w:rPr>
          <w:rFonts w:hint="eastAsia"/>
          <w:sz w:val="30"/>
          <w:szCs w:val="30"/>
        </w:rPr>
        <w:t>万元。</w:t>
      </w:r>
    </w:p>
    <w:p w14:paraId="1CEAA808" w14:textId="77777777" w:rsidR="0070340E" w:rsidRDefault="0070340E">
      <w:pPr>
        <w:spacing w:line="500" w:lineRule="atLeast"/>
        <w:ind w:firstLine="600"/>
        <w:divId w:val="1717700731"/>
        <w:rPr>
          <w:rFonts w:hint="eastAsia"/>
          <w:sz w:val="30"/>
          <w:szCs w:val="30"/>
        </w:rPr>
      </w:pPr>
      <w:r>
        <w:rPr>
          <w:rFonts w:hint="eastAsia"/>
          <w:sz w:val="30"/>
          <w:szCs w:val="30"/>
        </w:rPr>
        <w:t>㈣</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年，被告人朱坚东利用上述职务便利，为施工承包人林某</w:t>
      </w:r>
      <w:r>
        <w:rPr>
          <w:rFonts w:hint="eastAsia"/>
          <w:sz w:val="30"/>
          <w:szCs w:val="30"/>
        </w:rPr>
        <w:t>1</w:t>
      </w:r>
      <w:r>
        <w:rPr>
          <w:rFonts w:hint="eastAsia"/>
          <w:sz w:val="30"/>
          <w:szCs w:val="30"/>
        </w:rPr>
        <w:t>承接的广东省高明监狱“十一五”建设项目，在请款审批和支付进度上提供帮助，先后收受林某</w:t>
      </w:r>
      <w:r>
        <w:rPr>
          <w:rFonts w:hint="eastAsia"/>
          <w:sz w:val="30"/>
          <w:szCs w:val="30"/>
        </w:rPr>
        <w:t>2</w:t>
      </w:r>
      <w:r>
        <w:rPr>
          <w:rFonts w:hint="eastAsia"/>
          <w:sz w:val="30"/>
          <w:szCs w:val="30"/>
        </w:rPr>
        <w:t>所送的钱款共</w:t>
      </w:r>
      <w:r>
        <w:rPr>
          <w:rFonts w:hint="eastAsia"/>
          <w:sz w:val="30"/>
          <w:szCs w:val="30"/>
        </w:rPr>
        <w:t>14</w:t>
      </w:r>
      <w:r>
        <w:rPr>
          <w:rFonts w:hint="eastAsia"/>
          <w:sz w:val="30"/>
          <w:szCs w:val="30"/>
        </w:rPr>
        <w:t>万元。</w:t>
      </w:r>
    </w:p>
    <w:p w14:paraId="713CF99E" w14:textId="77777777" w:rsidR="0070340E" w:rsidRDefault="0070340E">
      <w:pPr>
        <w:spacing w:line="500" w:lineRule="atLeast"/>
        <w:ind w:firstLine="600"/>
        <w:divId w:val="1553540020"/>
        <w:rPr>
          <w:rFonts w:hint="eastAsia"/>
          <w:sz w:val="30"/>
          <w:szCs w:val="30"/>
        </w:rPr>
      </w:pPr>
      <w:r>
        <w:rPr>
          <w:rFonts w:hint="eastAsia"/>
          <w:sz w:val="30"/>
          <w:szCs w:val="30"/>
        </w:rPr>
        <w:t>㈤</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年，被告人朱坚东利用上述职务便利，为梁某（广东××监理有限公司副总工程师）中标的广东省怀集监狱、广东省东莞监狱“十一五”建设项目施工监理招投标提供帮助，先后收受梁某所送的钱款共</w:t>
      </w:r>
      <w:r>
        <w:rPr>
          <w:rFonts w:hint="eastAsia"/>
          <w:sz w:val="30"/>
          <w:szCs w:val="30"/>
        </w:rPr>
        <w:t>14</w:t>
      </w:r>
      <w:r>
        <w:rPr>
          <w:rFonts w:hint="eastAsia"/>
          <w:sz w:val="30"/>
          <w:szCs w:val="30"/>
        </w:rPr>
        <w:t>万元。</w:t>
      </w:r>
    </w:p>
    <w:p w14:paraId="4B4123E0" w14:textId="77777777" w:rsidR="0070340E" w:rsidRDefault="0070340E">
      <w:pPr>
        <w:spacing w:line="500" w:lineRule="atLeast"/>
        <w:ind w:firstLine="600"/>
        <w:divId w:val="1414164061"/>
        <w:rPr>
          <w:rFonts w:hint="eastAsia"/>
          <w:sz w:val="30"/>
          <w:szCs w:val="30"/>
        </w:rPr>
      </w:pPr>
      <w:r>
        <w:rPr>
          <w:rFonts w:hint="eastAsia"/>
          <w:sz w:val="30"/>
          <w:szCs w:val="30"/>
        </w:rPr>
        <w:t>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年，被告人朱坚东利用上述职务便利，为施工承包人蔡某承接的广东省怀集监狱“十一五”建设项目，在请款审批和支付进度上提供帮助，先后收受蔡某所送的钱款共</w:t>
      </w:r>
      <w:r>
        <w:rPr>
          <w:rFonts w:hint="eastAsia"/>
          <w:sz w:val="30"/>
          <w:szCs w:val="30"/>
        </w:rPr>
        <w:t>2</w:t>
      </w:r>
      <w:r>
        <w:rPr>
          <w:rFonts w:hint="eastAsia"/>
          <w:sz w:val="30"/>
          <w:szCs w:val="30"/>
        </w:rPr>
        <w:t>万元。</w:t>
      </w:r>
    </w:p>
    <w:p w14:paraId="1D0A1D6C" w14:textId="77777777" w:rsidR="0070340E" w:rsidRDefault="0070340E">
      <w:pPr>
        <w:spacing w:line="500" w:lineRule="atLeast"/>
        <w:ind w:firstLine="600"/>
        <w:divId w:val="541479962"/>
        <w:rPr>
          <w:rFonts w:hint="eastAsia"/>
          <w:sz w:val="30"/>
          <w:szCs w:val="30"/>
        </w:rPr>
      </w:pPr>
      <w:r>
        <w:rPr>
          <w:rFonts w:hint="eastAsia"/>
          <w:sz w:val="30"/>
          <w:szCs w:val="30"/>
        </w:rPr>
        <w:t>㈦</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年，被告人朱坚东利用上述职务便利，为姚某（阳春市×房地产有限公司总经理）承接的广东省阳春监狱监舍</w:t>
      </w:r>
      <w:r>
        <w:rPr>
          <w:rFonts w:hint="eastAsia"/>
          <w:sz w:val="30"/>
          <w:szCs w:val="30"/>
        </w:rPr>
        <w:t>A</w:t>
      </w:r>
      <w:r>
        <w:rPr>
          <w:rFonts w:hint="eastAsia"/>
          <w:sz w:val="30"/>
          <w:szCs w:val="30"/>
        </w:rPr>
        <w:t>、</w:t>
      </w:r>
      <w:r>
        <w:rPr>
          <w:rFonts w:hint="eastAsia"/>
          <w:sz w:val="30"/>
          <w:szCs w:val="30"/>
        </w:rPr>
        <w:t>B</w:t>
      </w:r>
      <w:r>
        <w:rPr>
          <w:rFonts w:hint="eastAsia"/>
          <w:sz w:val="30"/>
          <w:szCs w:val="30"/>
        </w:rPr>
        <w:t>幢及配套设施建设项目，在请款审批和支付进度上提供帮助，先后收受姚某所送的钱款共</w:t>
      </w:r>
      <w:r>
        <w:rPr>
          <w:rFonts w:hint="eastAsia"/>
          <w:sz w:val="30"/>
          <w:szCs w:val="30"/>
        </w:rPr>
        <w:t>3</w:t>
      </w:r>
      <w:r>
        <w:rPr>
          <w:rFonts w:hint="eastAsia"/>
          <w:sz w:val="30"/>
          <w:szCs w:val="30"/>
        </w:rPr>
        <w:t>万元。</w:t>
      </w:r>
    </w:p>
    <w:p w14:paraId="281771EE" w14:textId="77777777" w:rsidR="0070340E" w:rsidRDefault="0070340E">
      <w:pPr>
        <w:spacing w:line="500" w:lineRule="atLeast"/>
        <w:ind w:firstLine="600"/>
        <w:divId w:val="355272655"/>
        <w:rPr>
          <w:rFonts w:hint="eastAsia"/>
          <w:sz w:val="30"/>
          <w:szCs w:val="30"/>
        </w:rPr>
      </w:pPr>
      <w:r>
        <w:rPr>
          <w:rFonts w:hint="eastAsia"/>
          <w:sz w:val="30"/>
          <w:szCs w:val="30"/>
        </w:rPr>
        <w:t>㈧</w:t>
      </w:r>
      <w:r>
        <w:rPr>
          <w:rFonts w:hint="eastAsia"/>
          <w:sz w:val="30"/>
          <w:szCs w:val="30"/>
        </w:rPr>
        <w:t>2016</w:t>
      </w:r>
      <w:r>
        <w:rPr>
          <w:rFonts w:hint="eastAsia"/>
          <w:sz w:val="30"/>
          <w:szCs w:val="30"/>
        </w:rPr>
        <w:t>年，被告人朱坚东利用上述职务便利，为韦某（广州×建筑设计咨询有限公司股东）承接的广东省东莞监狱勘察设计项目，在审批增加工程设计费上提供帮助，收受韦某所送的钱款</w:t>
      </w:r>
      <w:r>
        <w:rPr>
          <w:rFonts w:hint="eastAsia"/>
          <w:sz w:val="30"/>
          <w:szCs w:val="30"/>
        </w:rPr>
        <w:t>0.8</w:t>
      </w:r>
      <w:r>
        <w:rPr>
          <w:rFonts w:hint="eastAsia"/>
          <w:sz w:val="30"/>
          <w:szCs w:val="30"/>
        </w:rPr>
        <w:t>万元。</w:t>
      </w:r>
    </w:p>
    <w:p w14:paraId="267A8C0F" w14:textId="77777777" w:rsidR="0070340E" w:rsidRDefault="0070340E">
      <w:pPr>
        <w:spacing w:line="500" w:lineRule="atLeast"/>
        <w:ind w:firstLine="600"/>
        <w:divId w:val="490411132"/>
        <w:rPr>
          <w:rFonts w:hint="eastAsia"/>
          <w:sz w:val="30"/>
          <w:szCs w:val="30"/>
        </w:rPr>
      </w:pPr>
      <w:r>
        <w:rPr>
          <w:rFonts w:hint="eastAsia"/>
          <w:sz w:val="30"/>
          <w:szCs w:val="30"/>
        </w:rPr>
        <w:t>㈨</w:t>
      </w:r>
      <w:r>
        <w:rPr>
          <w:rFonts w:hint="eastAsia"/>
          <w:sz w:val="30"/>
          <w:szCs w:val="30"/>
        </w:rPr>
        <w:t>2016</w:t>
      </w:r>
      <w:r>
        <w:rPr>
          <w:rFonts w:hint="eastAsia"/>
          <w:sz w:val="30"/>
          <w:szCs w:val="30"/>
        </w:rPr>
        <w:t>年，被告人朱坚东利用担任广东省监狱管理局“十二五”项目办副主任职务的便利，将易某的儿子从基层监狱借调至“十二五”项目办工作，先后收受易某所送的钱款共</w:t>
      </w:r>
      <w:r>
        <w:rPr>
          <w:rFonts w:hint="eastAsia"/>
          <w:sz w:val="30"/>
          <w:szCs w:val="30"/>
        </w:rPr>
        <w:t>2</w:t>
      </w:r>
      <w:r>
        <w:rPr>
          <w:rFonts w:hint="eastAsia"/>
          <w:sz w:val="30"/>
          <w:szCs w:val="30"/>
        </w:rPr>
        <w:t>万元。</w:t>
      </w:r>
    </w:p>
    <w:p w14:paraId="465BD1B2" w14:textId="77777777" w:rsidR="0070340E" w:rsidRDefault="0070340E">
      <w:pPr>
        <w:spacing w:line="500" w:lineRule="atLeast"/>
        <w:ind w:firstLine="600"/>
        <w:divId w:val="1600412315"/>
        <w:rPr>
          <w:rFonts w:hint="eastAsia"/>
          <w:sz w:val="30"/>
          <w:szCs w:val="30"/>
        </w:rPr>
      </w:pPr>
      <w:r>
        <w:rPr>
          <w:rFonts w:hint="eastAsia"/>
          <w:sz w:val="30"/>
          <w:szCs w:val="30"/>
        </w:rPr>
        <w:t>㈩</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年，被告人朱坚东利用担任广东省明康监狱筹建办公室副主任、广东省监狱管理局规划财务处副处长职务的便利，为沈某</w:t>
      </w:r>
      <w:r>
        <w:rPr>
          <w:rFonts w:hint="eastAsia"/>
          <w:sz w:val="30"/>
          <w:szCs w:val="30"/>
        </w:rPr>
        <w:t>1</w:t>
      </w:r>
      <w:r>
        <w:rPr>
          <w:rFonts w:hint="eastAsia"/>
          <w:sz w:val="30"/>
          <w:szCs w:val="30"/>
        </w:rPr>
        <w:t>（广州市×设计院有限公司副总工程师）中标广东省明康监狱“十一五”、“十二五”、广东省高明监狱“十二五”建设项目的工程设计提供帮助，先后收受沈某</w:t>
      </w:r>
      <w:r>
        <w:rPr>
          <w:rFonts w:hint="eastAsia"/>
          <w:sz w:val="30"/>
          <w:szCs w:val="30"/>
        </w:rPr>
        <w:t>1</w:t>
      </w:r>
      <w:r>
        <w:rPr>
          <w:rFonts w:hint="eastAsia"/>
          <w:sz w:val="30"/>
          <w:szCs w:val="30"/>
        </w:rPr>
        <w:t>所送的钱款共</w:t>
      </w:r>
      <w:r>
        <w:rPr>
          <w:rFonts w:hint="eastAsia"/>
          <w:sz w:val="30"/>
          <w:szCs w:val="30"/>
        </w:rPr>
        <w:t>72.1</w:t>
      </w:r>
      <w:r>
        <w:rPr>
          <w:rFonts w:hint="eastAsia"/>
          <w:sz w:val="30"/>
          <w:szCs w:val="30"/>
        </w:rPr>
        <w:t>万元。按朱坚东和沈某</w:t>
      </w:r>
      <w:r>
        <w:rPr>
          <w:rFonts w:hint="eastAsia"/>
          <w:sz w:val="30"/>
          <w:szCs w:val="30"/>
        </w:rPr>
        <w:t>1</w:t>
      </w:r>
      <w:r>
        <w:rPr>
          <w:rFonts w:hint="eastAsia"/>
          <w:sz w:val="30"/>
          <w:szCs w:val="30"/>
        </w:rPr>
        <w:t>约定，上述工程设计费结算完成后，沈某</w:t>
      </w:r>
      <w:r>
        <w:rPr>
          <w:rFonts w:hint="eastAsia"/>
          <w:sz w:val="30"/>
          <w:szCs w:val="30"/>
        </w:rPr>
        <w:t>1</w:t>
      </w:r>
      <w:r>
        <w:rPr>
          <w:rFonts w:hint="eastAsia"/>
          <w:sz w:val="30"/>
          <w:szCs w:val="30"/>
        </w:rPr>
        <w:t>仍需按比例提成</w:t>
      </w:r>
      <w:r>
        <w:rPr>
          <w:rFonts w:hint="eastAsia"/>
          <w:sz w:val="30"/>
          <w:szCs w:val="30"/>
        </w:rPr>
        <w:t>28.2</w:t>
      </w:r>
      <w:r>
        <w:rPr>
          <w:rFonts w:hint="eastAsia"/>
          <w:sz w:val="30"/>
          <w:szCs w:val="30"/>
        </w:rPr>
        <w:t>万元送给朱坚东，因组织开展调查及相关设计费用未结算，朱坚东尚未收取该</w:t>
      </w:r>
      <w:r>
        <w:rPr>
          <w:rFonts w:hint="eastAsia"/>
          <w:sz w:val="30"/>
          <w:szCs w:val="30"/>
        </w:rPr>
        <w:t>28.2</w:t>
      </w:r>
      <w:r>
        <w:rPr>
          <w:rFonts w:hint="eastAsia"/>
          <w:sz w:val="30"/>
          <w:szCs w:val="30"/>
        </w:rPr>
        <w:t>万元。</w:t>
      </w:r>
    </w:p>
    <w:p w14:paraId="4B8886FC" w14:textId="77777777" w:rsidR="0070340E" w:rsidRDefault="0070340E">
      <w:pPr>
        <w:spacing w:line="500" w:lineRule="atLeast"/>
        <w:ind w:firstLine="600"/>
        <w:divId w:val="348334325"/>
        <w:rPr>
          <w:rFonts w:hint="eastAsia"/>
          <w:sz w:val="30"/>
          <w:szCs w:val="30"/>
        </w:rPr>
      </w:pPr>
      <w:r>
        <w:rPr>
          <w:rFonts w:hint="eastAsia"/>
          <w:sz w:val="30"/>
          <w:szCs w:val="30"/>
        </w:rPr>
        <w:t>综上，</w:t>
      </w:r>
      <w:r>
        <w:rPr>
          <w:rFonts w:hint="eastAsia"/>
          <w:sz w:val="30"/>
          <w:szCs w:val="30"/>
        </w:rPr>
        <w:t>2002</w:t>
      </w:r>
      <w:r>
        <w:rPr>
          <w:rFonts w:hint="eastAsia"/>
          <w:sz w:val="30"/>
          <w:szCs w:val="30"/>
        </w:rPr>
        <w:t>年至</w:t>
      </w:r>
      <w:r>
        <w:rPr>
          <w:rFonts w:hint="eastAsia"/>
          <w:sz w:val="30"/>
          <w:szCs w:val="30"/>
        </w:rPr>
        <w:t>2018</w:t>
      </w:r>
      <w:r>
        <w:rPr>
          <w:rFonts w:hint="eastAsia"/>
          <w:sz w:val="30"/>
          <w:szCs w:val="30"/>
        </w:rPr>
        <w:t>年期间，朱坚东共收受他人贿赂</w:t>
      </w:r>
      <w:r>
        <w:rPr>
          <w:rFonts w:hint="eastAsia"/>
          <w:sz w:val="30"/>
          <w:szCs w:val="30"/>
        </w:rPr>
        <w:t>132.4</w:t>
      </w:r>
      <w:r>
        <w:rPr>
          <w:rFonts w:hint="eastAsia"/>
          <w:sz w:val="30"/>
          <w:szCs w:val="30"/>
        </w:rPr>
        <w:t>万元。</w:t>
      </w:r>
    </w:p>
    <w:p w14:paraId="4FAF4BE9" w14:textId="77777777" w:rsidR="0070340E" w:rsidRDefault="0070340E">
      <w:pPr>
        <w:spacing w:line="500" w:lineRule="atLeast"/>
        <w:ind w:firstLine="600"/>
        <w:divId w:val="1401516398"/>
        <w:rPr>
          <w:rFonts w:hint="eastAsia"/>
          <w:sz w:val="30"/>
          <w:szCs w:val="30"/>
        </w:rPr>
      </w:pPr>
      <w:r>
        <w:rPr>
          <w:rFonts w:hint="eastAsia"/>
          <w:sz w:val="30"/>
          <w:szCs w:val="30"/>
        </w:rPr>
        <w:t>公诉机关为证明上述事实，当庭出示了书证、证人证言、被告人供述等证据。公诉机关据此认为，被告人朱坚东身为国家工作人员，利用职务上的便利，非法收受他人财物，数额巨大，其行为触犯了《中华人民共和国刑法》第三百八十五条第一款之规定，应当以受贿罪追究其刑事责任。被告人朱坚东犯罪后自动投案，如实供述自己的罪行，有自首情节，可从轻或减轻处罚。提请本院依法判处。</w:t>
      </w:r>
    </w:p>
    <w:p w14:paraId="130005BC" w14:textId="77777777" w:rsidR="0070340E" w:rsidRDefault="0070340E">
      <w:pPr>
        <w:spacing w:line="500" w:lineRule="atLeast"/>
        <w:ind w:firstLine="600"/>
        <w:divId w:val="695540917"/>
        <w:rPr>
          <w:rFonts w:hint="eastAsia"/>
          <w:sz w:val="30"/>
          <w:szCs w:val="30"/>
        </w:rPr>
      </w:pPr>
      <w:r>
        <w:rPr>
          <w:rFonts w:hint="eastAsia"/>
          <w:sz w:val="30"/>
          <w:szCs w:val="30"/>
        </w:rPr>
        <w:t>被告人朱坚东对公诉机关指控的事实和定性均不持异议，当庭表示悔过，请求法庭考虑其已全额退赃，身体状况较差，对其从宽处理。</w:t>
      </w:r>
    </w:p>
    <w:p w14:paraId="02E8B9D8" w14:textId="77777777" w:rsidR="0070340E" w:rsidRDefault="0070340E">
      <w:pPr>
        <w:spacing w:line="500" w:lineRule="atLeast"/>
        <w:ind w:firstLine="600"/>
        <w:divId w:val="1752852943"/>
        <w:rPr>
          <w:rFonts w:hint="eastAsia"/>
          <w:sz w:val="30"/>
          <w:szCs w:val="30"/>
        </w:rPr>
      </w:pPr>
      <w:r>
        <w:rPr>
          <w:rFonts w:hint="eastAsia"/>
          <w:sz w:val="30"/>
          <w:szCs w:val="30"/>
        </w:rPr>
        <w:t>辩护人提出以下辩护意见：一、对起诉指控朱坚东受贿的事实及罪名不持异议；二、朱坚东有自首情节，且已全额退缴赃款；三、朱坚东的罪行没有给国家和公共财产造成直接经济损失，其罪行亦未造成恶劣影响；四、朱坚东身体状况很差，其高血压二级且患有冠状动脉硬化心脏病、小三阳。综上，请求法庭考虑上述情节，对朱坚东在有期徒刑三年以下量刑并适用缓刑。</w:t>
      </w:r>
    </w:p>
    <w:p w14:paraId="352E3DF4" w14:textId="77777777" w:rsidR="0070340E" w:rsidRDefault="0070340E">
      <w:pPr>
        <w:spacing w:line="500" w:lineRule="atLeast"/>
        <w:ind w:firstLine="600"/>
        <w:divId w:val="1292249194"/>
        <w:rPr>
          <w:rFonts w:hint="eastAsia"/>
          <w:sz w:val="30"/>
          <w:szCs w:val="30"/>
        </w:rPr>
      </w:pPr>
      <w:r>
        <w:rPr>
          <w:rFonts w:hint="eastAsia"/>
          <w:sz w:val="30"/>
          <w:szCs w:val="30"/>
        </w:rPr>
        <w:t>经审理查明：㈠</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朱坚东利用担任广东省监狱管理局规划财务处主任科员、副处长职务的便利，为陈某（广州×建筑设计有限公司副总经理）在广东省连平监狱“十五”、“十一五”建设项目中，承接可行性研究报告业务及中标相关工程设计提供帮助，先后收受陈某所送的钱款共</w:t>
      </w:r>
      <w:r>
        <w:rPr>
          <w:rFonts w:hint="eastAsia"/>
          <w:sz w:val="30"/>
          <w:szCs w:val="30"/>
        </w:rPr>
        <w:t>21</w:t>
      </w:r>
      <w:r>
        <w:rPr>
          <w:rFonts w:hint="eastAsia"/>
          <w:sz w:val="30"/>
          <w:szCs w:val="30"/>
        </w:rPr>
        <w:t>万元。</w:t>
      </w:r>
    </w:p>
    <w:p w14:paraId="4A0B931B" w14:textId="77777777" w:rsidR="0070340E" w:rsidRDefault="0070340E">
      <w:pPr>
        <w:spacing w:line="500" w:lineRule="atLeast"/>
        <w:ind w:firstLine="600"/>
        <w:divId w:val="2034307018"/>
        <w:rPr>
          <w:rFonts w:hint="eastAsia"/>
          <w:sz w:val="30"/>
          <w:szCs w:val="30"/>
        </w:rPr>
      </w:pPr>
      <w:r>
        <w:rPr>
          <w:rFonts w:hint="eastAsia"/>
          <w:sz w:val="30"/>
          <w:szCs w:val="30"/>
        </w:rPr>
        <w:t>㈡</w:t>
      </w:r>
      <w:r>
        <w:rPr>
          <w:rFonts w:hint="eastAsia"/>
          <w:sz w:val="30"/>
          <w:szCs w:val="30"/>
        </w:rPr>
        <w:t>2010</w:t>
      </w:r>
      <w:r>
        <w:rPr>
          <w:rFonts w:hint="eastAsia"/>
          <w:sz w:val="30"/>
          <w:szCs w:val="30"/>
        </w:rPr>
        <w:t>年，被告人朱坚东利用上述职务便利，为李某</w:t>
      </w:r>
      <w:r>
        <w:rPr>
          <w:rFonts w:hint="eastAsia"/>
          <w:sz w:val="30"/>
          <w:szCs w:val="30"/>
        </w:rPr>
        <w:t>1</w:t>
      </w:r>
      <w:r>
        <w:rPr>
          <w:rFonts w:hint="eastAsia"/>
          <w:sz w:val="30"/>
          <w:szCs w:val="30"/>
        </w:rPr>
        <w:t>（乐昌市×建筑工程有限公司第五工区主任）承接的广东省乐昌监狱“十一五”建设项目，在工程结算审核进度上提供帮助，收受李某</w:t>
      </w:r>
      <w:r>
        <w:rPr>
          <w:rFonts w:hint="eastAsia"/>
          <w:sz w:val="30"/>
          <w:szCs w:val="30"/>
        </w:rPr>
        <w:t>1</w:t>
      </w:r>
      <w:r>
        <w:rPr>
          <w:rFonts w:hint="eastAsia"/>
          <w:sz w:val="30"/>
          <w:szCs w:val="30"/>
        </w:rPr>
        <w:t>所送的钱款</w:t>
      </w:r>
      <w:r>
        <w:rPr>
          <w:rFonts w:hint="eastAsia"/>
          <w:sz w:val="30"/>
          <w:szCs w:val="30"/>
        </w:rPr>
        <w:t>2</w:t>
      </w:r>
      <w:r>
        <w:rPr>
          <w:rFonts w:hint="eastAsia"/>
          <w:sz w:val="30"/>
          <w:szCs w:val="30"/>
        </w:rPr>
        <w:t>万元。</w:t>
      </w:r>
    </w:p>
    <w:p w14:paraId="39175F01" w14:textId="77777777" w:rsidR="0070340E" w:rsidRDefault="0070340E">
      <w:pPr>
        <w:spacing w:line="500" w:lineRule="atLeast"/>
        <w:ind w:firstLine="600"/>
        <w:divId w:val="851533467"/>
        <w:rPr>
          <w:rFonts w:hint="eastAsia"/>
          <w:sz w:val="30"/>
          <w:szCs w:val="30"/>
        </w:rPr>
      </w:pPr>
      <w:r>
        <w:rPr>
          <w:rFonts w:hint="eastAsia"/>
          <w:sz w:val="30"/>
          <w:szCs w:val="30"/>
        </w:rPr>
        <w:t>㈢</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朱坚东利用上述职务便利，为姚某（汕头市×建筑工程总公司项目经理）承接的广东省韶关监狱“十一五”建设项目，在请款审批及申请补偿工程材料价格差等方面提供帮助，先后收受姚某所送的钱款共</w:t>
      </w:r>
      <w:r>
        <w:rPr>
          <w:rFonts w:hint="eastAsia"/>
          <w:sz w:val="30"/>
          <w:szCs w:val="30"/>
        </w:rPr>
        <w:t>1.5</w:t>
      </w:r>
      <w:r>
        <w:rPr>
          <w:rFonts w:hint="eastAsia"/>
          <w:sz w:val="30"/>
          <w:szCs w:val="30"/>
        </w:rPr>
        <w:t>万元。</w:t>
      </w:r>
    </w:p>
    <w:p w14:paraId="50A48E4A" w14:textId="77777777" w:rsidR="0070340E" w:rsidRDefault="0070340E">
      <w:pPr>
        <w:spacing w:line="500" w:lineRule="atLeast"/>
        <w:ind w:firstLine="600"/>
        <w:divId w:val="240867606"/>
        <w:rPr>
          <w:rFonts w:hint="eastAsia"/>
          <w:sz w:val="30"/>
          <w:szCs w:val="30"/>
        </w:rPr>
      </w:pPr>
      <w:r>
        <w:rPr>
          <w:rFonts w:hint="eastAsia"/>
          <w:sz w:val="30"/>
          <w:szCs w:val="30"/>
        </w:rPr>
        <w:t>㈣</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年，被告人朱坚东利用上述职务便利，为施工承包人林某</w:t>
      </w:r>
      <w:r>
        <w:rPr>
          <w:rFonts w:hint="eastAsia"/>
          <w:sz w:val="30"/>
          <w:szCs w:val="30"/>
        </w:rPr>
        <w:t>1</w:t>
      </w:r>
      <w:r>
        <w:rPr>
          <w:rFonts w:hint="eastAsia"/>
          <w:sz w:val="30"/>
          <w:szCs w:val="30"/>
        </w:rPr>
        <w:t>承接的广东省高明监狱“十一五”建设项目，在请款审批和支付进度上提供帮助，先后收受林某</w:t>
      </w:r>
      <w:r>
        <w:rPr>
          <w:rFonts w:hint="eastAsia"/>
          <w:sz w:val="30"/>
          <w:szCs w:val="30"/>
        </w:rPr>
        <w:t>2</w:t>
      </w:r>
      <w:r>
        <w:rPr>
          <w:rFonts w:hint="eastAsia"/>
          <w:sz w:val="30"/>
          <w:szCs w:val="30"/>
        </w:rPr>
        <w:t>所送的钱款共</w:t>
      </w:r>
      <w:r>
        <w:rPr>
          <w:rFonts w:hint="eastAsia"/>
          <w:sz w:val="30"/>
          <w:szCs w:val="30"/>
        </w:rPr>
        <w:t>14</w:t>
      </w:r>
      <w:r>
        <w:rPr>
          <w:rFonts w:hint="eastAsia"/>
          <w:sz w:val="30"/>
          <w:szCs w:val="30"/>
        </w:rPr>
        <w:t>万元。</w:t>
      </w:r>
    </w:p>
    <w:p w14:paraId="53F3A06C" w14:textId="77777777" w:rsidR="0070340E" w:rsidRDefault="0070340E">
      <w:pPr>
        <w:spacing w:line="500" w:lineRule="atLeast"/>
        <w:ind w:firstLine="600"/>
        <w:divId w:val="926109493"/>
        <w:rPr>
          <w:rFonts w:hint="eastAsia"/>
          <w:sz w:val="30"/>
          <w:szCs w:val="30"/>
        </w:rPr>
      </w:pPr>
      <w:r>
        <w:rPr>
          <w:rFonts w:hint="eastAsia"/>
          <w:sz w:val="30"/>
          <w:szCs w:val="30"/>
        </w:rPr>
        <w:t>㈤</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年，被告人朱坚东利用上述职务便利，为梁某（广东××监理有限公司副总工程师）中标的广东省怀集监狱、广东省东莞监狱“十一五”建设项目施工监理招投标提供帮助，先后收受梁某所送的钱款共</w:t>
      </w:r>
      <w:r>
        <w:rPr>
          <w:rFonts w:hint="eastAsia"/>
          <w:sz w:val="30"/>
          <w:szCs w:val="30"/>
        </w:rPr>
        <w:t>14</w:t>
      </w:r>
      <w:r>
        <w:rPr>
          <w:rFonts w:hint="eastAsia"/>
          <w:sz w:val="30"/>
          <w:szCs w:val="30"/>
        </w:rPr>
        <w:t>万元。</w:t>
      </w:r>
    </w:p>
    <w:p w14:paraId="445E2C85" w14:textId="77777777" w:rsidR="0070340E" w:rsidRDefault="0070340E">
      <w:pPr>
        <w:spacing w:line="500" w:lineRule="atLeast"/>
        <w:ind w:firstLine="600"/>
        <w:divId w:val="849024392"/>
        <w:rPr>
          <w:rFonts w:hint="eastAsia"/>
          <w:sz w:val="30"/>
          <w:szCs w:val="30"/>
        </w:rPr>
      </w:pPr>
      <w:r>
        <w:rPr>
          <w:rFonts w:hint="eastAsia"/>
          <w:sz w:val="30"/>
          <w:szCs w:val="30"/>
        </w:rPr>
        <w:t>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年，被告人朱坚东利用上述职务便利，为施工承包人蔡某承接的广东省怀集监狱“十一五”建设项目，在请款审批和支付进度上提供帮助，先后收受蔡某所送的钱款共</w:t>
      </w:r>
      <w:r>
        <w:rPr>
          <w:rFonts w:hint="eastAsia"/>
          <w:sz w:val="30"/>
          <w:szCs w:val="30"/>
        </w:rPr>
        <w:t>2</w:t>
      </w:r>
      <w:r>
        <w:rPr>
          <w:rFonts w:hint="eastAsia"/>
          <w:sz w:val="30"/>
          <w:szCs w:val="30"/>
        </w:rPr>
        <w:t>万元。</w:t>
      </w:r>
    </w:p>
    <w:p w14:paraId="6BDEC99F" w14:textId="77777777" w:rsidR="0070340E" w:rsidRDefault="0070340E">
      <w:pPr>
        <w:spacing w:line="500" w:lineRule="atLeast"/>
        <w:ind w:firstLine="600"/>
        <w:divId w:val="60561544"/>
        <w:rPr>
          <w:rFonts w:hint="eastAsia"/>
          <w:sz w:val="30"/>
          <w:szCs w:val="30"/>
        </w:rPr>
      </w:pPr>
      <w:r>
        <w:rPr>
          <w:rFonts w:hint="eastAsia"/>
          <w:sz w:val="30"/>
          <w:szCs w:val="30"/>
        </w:rPr>
        <w:t>㈦</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年，被告人朱坚东利用上述职务便利，为姚某（阳春市×房地产有限公司总经理）承接的广东省阳春监狱监舍</w:t>
      </w:r>
      <w:r>
        <w:rPr>
          <w:rFonts w:hint="eastAsia"/>
          <w:sz w:val="30"/>
          <w:szCs w:val="30"/>
        </w:rPr>
        <w:t>A</w:t>
      </w:r>
      <w:r>
        <w:rPr>
          <w:rFonts w:hint="eastAsia"/>
          <w:sz w:val="30"/>
          <w:szCs w:val="30"/>
        </w:rPr>
        <w:t>、</w:t>
      </w:r>
      <w:r>
        <w:rPr>
          <w:rFonts w:hint="eastAsia"/>
          <w:sz w:val="30"/>
          <w:szCs w:val="30"/>
        </w:rPr>
        <w:t>B</w:t>
      </w:r>
      <w:r>
        <w:rPr>
          <w:rFonts w:hint="eastAsia"/>
          <w:sz w:val="30"/>
          <w:szCs w:val="30"/>
        </w:rPr>
        <w:t>幢及配套设施建设项目，在请款审批和支付进度上提供帮助，先后收受姚某所送的钱款共</w:t>
      </w:r>
      <w:r>
        <w:rPr>
          <w:rFonts w:hint="eastAsia"/>
          <w:sz w:val="30"/>
          <w:szCs w:val="30"/>
        </w:rPr>
        <w:t>3</w:t>
      </w:r>
      <w:r>
        <w:rPr>
          <w:rFonts w:hint="eastAsia"/>
          <w:sz w:val="30"/>
          <w:szCs w:val="30"/>
        </w:rPr>
        <w:t>万元。</w:t>
      </w:r>
    </w:p>
    <w:p w14:paraId="5CE9DAC3" w14:textId="77777777" w:rsidR="0070340E" w:rsidRDefault="0070340E">
      <w:pPr>
        <w:spacing w:line="500" w:lineRule="atLeast"/>
        <w:ind w:firstLine="600"/>
        <w:divId w:val="566380601"/>
        <w:rPr>
          <w:rFonts w:hint="eastAsia"/>
          <w:sz w:val="30"/>
          <w:szCs w:val="30"/>
        </w:rPr>
      </w:pPr>
      <w:r>
        <w:rPr>
          <w:rFonts w:hint="eastAsia"/>
          <w:sz w:val="30"/>
          <w:szCs w:val="30"/>
        </w:rPr>
        <w:t>㈧</w:t>
      </w:r>
      <w:r>
        <w:rPr>
          <w:rFonts w:hint="eastAsia"/>
          <w:sz w:val="30"/>
          <w:szCs w:val="30"/>
        </w:rPr>
        <w:t>2016</w:t>
      </w:r>
      <w:r>
        <w:rPr>
          <w:rFonts w:hint="eastAsia"/>
          <w:sz w:val="30"/>
          <w:szCs w:val="30"/>
        </w:rPr>
        <w:t>年，被告人朱坚东利用上述职务便利，为韦某（广州×建筑设计咨询有限公司股东）承接的广东省东莞监狱勘察设计项目，在审批增加工程设计费上提供帮助，收受韦某所送的钱款</w:t>
      </w:r>
      <w:r>
        <w:rPr>
          <w:rFonts w:hint="eastAsia"/>
          <w:sz w:val="30"/>
          <w:szCs w:val="30"/>
        </w:rPr>
        <w:t>0.8</w:t>
      </w:r>
      <w:r>
        <w:rPr>
          <w:rFonts w:hint="eastAsia"/>
          <w:sz w:val="30"/>
          <w:szCs w:val="30"/>
        </w:rPr>
        <w:t>万元。</w:t>
      </w:r>
    </w:p>
    <w:p w14:paraId="127A4A60" w14:textId="77777777" w:rsidR="0070340E" w:rsidRDefault="0070340E">
      <w:pPr>
        <w:spacing w:line="500" w:lineRule="atLeast"/>
        <w:ind w:firstLine="600"/>
        <w:divId w:val="1057703408"/>
        <w:rPr>
          <w:rFonts w:hint="eastAsia"/>
          <w:sz w:val="30"/>
          <w:szCs w:val="30"/>
        </w:rPr>
      </w:pPr>
      <w:r>
        <w:rPr>
          <w:rFonts w:hint="eastAsia"/>
          <w:sz w:val="30"/>
          <w:szCs w:val="30"/>
        </w:rPr>
        <w:t>㈨</w:t>
      </w:r>
      <w:r>
        <w:rPr>
          <w:rFonts w:hint="eastAsia"/>
          <w:sz w:val="30"/>
          <w:szCs w:val="30"/>
        </w:rPr>
        <w:t>2016</w:t>
      </w:r>
      <w:r>
        <w:rPr>
          <w:rFonts w:hint="eastAsia"/>
          <w:sz w:val="30"/>
          <w:szCs w:val="30"/>
        </w:rPr>
        <w:t>年，被告人朱坚东利用担任广东省监狱管理局“十二五”项目办副主任职务的便利，将易某的儿子从基层监狱借调至“十二五”项目办工作，先后收受易某所送的钱款共</w:t>
      </w:r>
      <w:r>
        <w:rPr>
          <w:rFonts w:hint="eastAsia"/>
          <w:sz w:val="30"/>
          <w:szCs w:val="30"/>
        </w:rPr>
        <w:t>2</w:t>
      </w:r>
      <w:r>
        <w:rPr>
          <w:rFonts w:hint="eastAsia"/>
          <w:sz w:val="30"/>
          <w:szCs w:val="30"/>
        </w:rPr>
        <w:t>万元。</w:t>
      </w:r>
    </w:p>
    <w:p w14:paraId="78840F0D" w14:textId="77777777" w:rsidR="0070340E" w:rsidRDefault="0070340E">
      <w:pPr>
        <w:spacing w:line="500" w:lineRule="atLeast"/>
        <w:ind w:firstLine="600"/>
        <w:divId w:val="373968887"/>
        <w:rPr>
          <w:rFonts w:hint="eastAsia"/>
          <w:sz w:val="30"/>
          <w:szCs w:val="30"/>
        </w:rPr>
      </w:pPr>
      <w:r>
        <w:rPr>
          <w:rFonts w:hint="eastAsia"/>
          <w:sz w:val="30"/>
          <w:szCs w:val="30"/>
        </w:rPr>
        <w:t>㈩</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年，被告人朱坚东利用担任广东省明康监狱筹建办公室副主任、广东省监狱管理局规划财务处副处长职务的便利，为沈某</w:t>
      </w:r>
      <w:r>
        <w:rPr>
          <w:rFonts w:hint="eastAsia"/>
          <w:sz w:val="30"/>
          <w:szCs w:val="30"/>
        </w:rPr>
        <w:t>1</w:t>
      </w:r>
      <w:r>
        <w:rPr>
          <w:rFonts w:hint="eastAsia"/>
          <w:sz w:val="30"/>
          <w:szCs w:val="30"/>
        </w:rPr>
        <w:t>（广州市×设计院有限公司副总工程师）中标广东省明康监狱“十一五”、“十二五”、广东省高明监狱“十二五”建设项目的工程设计提供帮助，先后收受沈某</w:t>
      </w:r>
      <w:r>
        <w:rPr>
          <w:rFonts w:hint="eastAsia"/>
          <w:sz w:val="30"/>
          <w:szCs w:val="30"/>
        </w:rPr>
        <w:t>1</w:t>
      </w:r>
      <w:r>
        <w:rPr>
          <w:rFonts w:hint="eastAsia"/>
          <w:sz w:val="30"/>
          <w:szCs w:val="30"/>
        </w:rPr>
        <w:t>所送的钱款共</w:t>
      </w:r>
      <w:r>
        <w:rPr>
          <w:rFonts w:hint="eastAsia"/>
          <w:sz w:val="30"/>
          <w:szCs w:val="30"/>
        </w:rPr>
        <w:t>72.1</w:t>
      </w:r>
      <w:r>
        <w:rPr>
          <w:rFonts w:hint="eastAsia"/>
          <w:sz w:val="30"/>
          <w:szCs w:val="30"/>
        </w:rPr>
        <w:t>万元。按朱坚东和沈某</w:t>
      </w:r>
      <w:r>
        <w:rPr>
          <w:rFonts w:hint="eastAsia"/>
          <w:sz w:val="30"/>
          <w:szCs w:val="30"/>
        </w:rPr>
        <w:t>1</w:t>
      </w:r>
      <w:r>
        <w:rPr>
          <w:rFonts w:hint="eastAsia"/>
          <w:sz w:val="30"/>
          <w:szCs w:val="30"/>
        </w:rPr>
        <w:t>约定，上述工程设计费结算完成后，沈某</w:t>
      </w:r>
      <w:r>
        <w:rPr>
          <w:rFonts w:hint="eastAsia"/>
          <w:sz w:val="30"/>
          <w:szCs w:val="30"/>
        </w:rPr>
        <w:t>1</w:t>
      </w:r>
      <w:r>
        <w:rPr>
          <w:rFonts w:hint="eastAsia"/>
          <w:sz w:val="30"/>
          <w:szCs w:val="30"/>
        </w:rPr>
        <w:t>仍需按比例提成</w:t>
      </w:r>
      <w:r>
        <w:rPr>
          <w:rFonts w:hint="eastAsia"/>
          <w:sz w:val="30"/>
          <w:szCs w:val="30"/>
        </w:rPr>
        <w:t>28.2</w:t>
      </w:r>
      <w:r>
        <w:rPr>
          <w:rFonts w:hint="eastAsia"/>
          <w:sz w:val="30"/>
          <w:szCs w:val="30"/>
        </w:rPr>
        <w:t>万元送给朱坚东，因组织开展调查及相关设计费用未结算，朱坚东尚未收取该</w:t>
      </w:r>
      <w:r>
        <w:rPr>
          <w:rFonts w:hint="eastAsia"/>
          <w:sz w:val="30"/>
          <w:szCs w:val="30"/>
        </w:rPr>
        <w:t>28.2</w:t>
      </w:r>
      <w:r>
        <w:rPr>
          <w:rFonts w:hint="eastAsia"/>
          <w:sz w:val="30"/>
          <w:szCs w:val="30"/>
        </w:rPr>
        <w:t>万元。</w:t>
      </w:r>
    </w:p>
    <w:p w14:paraId="7D425F2E" w14:textId="77777777" w:rsidR="0070340E" w:rsidRDefault="0070340E">
      <w:pPr>
        <w:spacing w:line="500" w:lineRule="atLeast"/>
        <w:ind w:firstLine="600"/>
        <w:divId w:val="1594819341"/>
        <w:rPr>
          <w:rFonts w:hint="eastAsia"/>
          <w:sz w:val="30"/>
          <w:szCs w:val="30"/>
        </w:rPr>
      </w:pPr>
      <w:r>
        <w:rPr>
          <w:rFonts w:hint="eastAsia"/>
          <w:sz w:val="30"/>
          <w:szCs w:val="30"/>
        </w:rPr>
        <w:t>综上，</w:t>
      </w:r>
      <w:r>
        <w:rPr>
          <w:rFonts w:hint="eastAsia"/>
          <w:sz w:val="30"/>
          <w:szCs w:val="30"/>
        </w:rPr>
        <w:t>2002</w:t>
      </w:r>
      <w:r>
        <w:rPr>
          <w:rFonts w:hint="eastAsia"/>
          <w:sz w:val="30"/>
          <w:szCs w:val="30"/>
        </w:rPr>
        <w:t>年至</w:t>
      </w:r>
      <w:r>
        <w:rPr>
          <w:rFonts w:hint="eastAsia"/>
          <w:sz w:val="30"/>
          <w:szCs w:val="30"/>
        </w:rPr>
        <w:t>2018</w:t>
      </w:r>
      <w:r>
        <w:rPr>
          <w:rFonts w:hint="eastAsia"/>
          <w:sz w:val="30"/>
          <w:szCs w:val="30"/>
        </w:rPr>
        <w:t>年期间，朱坚东共收受他人贿赂</w:t>
      </w:r>
      <w:r>
        <w:rPr>
          <w:rFonts w:hint="eastAsia"/>
          <w:sz w:val="30"/>
          <w:szCs w:val="30"/>
        </w:rPr>
        <w:t>132.4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日，朱坚东因涉嫌巨额财产来源不明被监察立案调查，到案后坦白交代其收受贿赂的事实。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日，朱坚东向广东省监察委员会退缴赃款</w:t>
      </w:r>
      <w:r>
        <w:rPr>
          <w:rFonts w:hint="eastAsia"/>
          <w:sz w:val="30"/>
          <w:szCs w:val="30"/>
        </w:rPr>
        <w:t>132.4</w:t>
      </w:r>
      <w:r>
        <w:rPr>
          <w:rFonts w:hint="eastAsia"/>
          <w:sz w:val="30"/>
          <w:szCs w:val="30"/>
        </w:rPr>
        <w:t>万元。</w:t>
      </w:r>
    </w:p>
    <w:p w14:paraId="764A527B" w14:textId="77777777" w:rsidR="0070340E" w:rsidRDefault="0070340E">
      <w:pPr>
        <w:spacing w:line="500" w:lineRule="atLeast"/>
        <w:ind w:firstLine="600"/>
        <w:divId w:val="305085653"/>
        <w:rPr>
          <w:rFonts w:hint="eastAsia"/>
          <w:sz w:val="30"/>
          <w:szCs w:val="30"/>
        </w:rPr>
      </w:pPr>
      <w:r>
        <w:rPr>
          <w:rFonts w:hint="eastAsia"/>
          <w:sz w:val="30"/>
          <w:szCs w:val="30"/>
        </w:rPr>
        <w:t>上述事实，有下列经庭审举证、质证，本院予以确认的证据证实：</w:t>
      </w:r>
      <w:r>
        <w:rPr>
          <w:rFonts w:hint="eastAsia"/>
          <w:sz w:val="30"/>
          <w:szCs w:val="30"/>
        </w:rPr>
        <w:t>1.</w:t>
      </w:r>
      <w:r>
        <w:rPr>
          <w:rFonts w:hint="eastAsia"/>
          <w:sz w:val="30"/>
          <w:szCs w:val="30"/>
        </w:rPr>
        <w:t>证人陈某、刘某、李某</w:t>
      </w:r>
      <w:r>
        <w:rPr>
          <w:rFonts w:hint="eastAsia"/>
          <w:sz w:val="30"/>
          <w:szCs w:val="30"/>
        </w:rPr>
        <w:t>1</w:t>
      </w:r>
      <w:r>
        <w:rPr>
          <w:rFonts w:hint="eastAsia"/>
          <w:sz w:val="30"/>
          <w:szCs w:val="30"/>
        </w:rPr>
        <w:t>、姚某、林某</w:t>
      </w:r>
      <w:r>
        <w:rPr>
          <w:rFonts w:hint="eastAsia"/>
          <w:sz w:val="30"/>
          <w:szCs w:val="30"/>
        </w:rPr>
        <w:t>1</w:t>
      </w:r>
      <w:r>
        <w:rPr>
          <w:rFonts w:hint="eastAsia"/>
          <w:sz w:val="30"/>
          <w:szCs w:val="30"/>
        </w:rPr>
        <w:t>、杨某、李某</w:t>
      </w:r>
      <w:r>
        <w:rPr>
          <w:rFonts w:hint="eastAsia"/>
          <w:sz w:val="30"/>
          <w:szCs w:val="30"/>
        </w:rPr>
        <w:t>2</w:t>
      </w:r>
      <w:r>
        <w:rPr>
          <w:rFonts w:hint="eastAsia"/>
          <w:sz w:val="30"/>
          <w:szCs w:val="30"/>
        </w:rPr>
        <w:t>、梁某、何某、蔡某、姚某、韦某、易某、沈某</w:t>
      </w:r>
      <w:r>
        <w:rPr>
          <w:rFonts w:hint="eastAsia"/>
          <w:sz w:val="30"/>
          <w:szCs w:val="30"/>
        </w:rPr>
        <w:t>1</w:t>
      </w:r>
      <w:r>
        <w:rPr>
          <w:rFonts w:hint="eastAsia"/>
          <w:sz w:val="30"/>
          <w:szCs w:val="30"/>
        </w:rPr>
        <w:t>等的证言；</w:t>
      </w:r>
      <w:r>
        <w:rPr>
          <w:rFonts w:hint="eastAsia"/>
          <w:sz w:val="30"/>
          <w:szCs w:val="30"/>
        </w:rPr>
        <w:t>2.</w:t>
      </w:r>
      <w:r>
        <w:rPr>
          <w:rFonts w:hint="eastAsia"/>
          <w:sz w:val="30"/>
          <w:szCs w:val="30"/>
        </w:rPr>
        <w:t>涉案建设项目的支付请款表、合同、中标通知书、请款报告等书证；</w:t>
      </w:r>
      <w:r>
        <w:rPr>
          <w:rFonts w:hint="eastAsia"/>
          <w:sz w:val="30"/>
          <w:szCs w:val="30"/>
        </w:rPr>
        <w:t>3.</w:t>
      </w:r>
      <w:r>
        <w:rPr>
          <w:rFonts w:hint="eastAsia"/>
          <w:sz w:val="30"/>
          <w:szCs w:val="30"/>
        </w:rPr>
        <w:t>营业执照、任职证明、任免通知、借用通知；</w:t>
      </w:r>
      <w:r>
        <w:rPr>
          <w:rFonts w:hint="eastAsia"/>
          <w:sz w:val="30"/>
          <w:szCs w:val="30"/>
        </w:rPr>
        <w:t>4.</w:t>
      </w:r>
      <w:r>
        <w:rPr>
          <w:rFonts w:hint="eastAsia"/>
          <w:sz w:val="30"/>
          <w:szCs w:val="30"/>
        </w:rPr>
        <w:t>扣押、封存涉案款物清单；</w:t>
      </w:r>
      <w:r>
        <w:rPr>
          <w:rFonts w:hint="eastAsia"/>
          <w:sz w:val="30"/>
          <w:szCs w:val="30"/>
        </w:rPr>
        <w:t>5.</w:t>
      </w:r>
      <w:r>
        <w:rPr>
          <w:rFonts w:hint="eastAsia"/>
          <w:sz w:val="30"/>
          <w:szCs w:val="30"/>
        </w:rPr>
        <w:t>身份户籍材料；</w:t>
      </w:r>
      <w:r>
        <w:rPr>
          <w:rFonts w:hint="eastAsia"/>
          <w:sz w:val="30"/>
          <w:szCs w:val="30"/>
        </w:rPr>
        <w:t>6.</w:t>
      </w:r>
      <w:r>
        <w:rPr>
          <w:rFonts w:hint="eastAsia"/>
          <w:sz w:val="30"/>
          <w:szCs w:val="30"/>
        </w:rPr>
        <w:t>到案经过及立案决定书；</w:t>
      </w:r>
      <w:r>
        <w:rPr>
          <w:rFonts w:hint="eastAsia"/>
          <w:sz w:val="30"/>
          <w:szCs w:val="30"/>
        </w:rPr>
        <w:t>7.</w:t>
      </w:r>
      <w:r>
        <w:rPr>
          <w:rFonts w:hint="eastAsia"/>
          <w:sz w:val="30"/>
          <w:szCs w:val="30"/>
        </w:rPr>
        <w:t>被告人朱坚东的供述；</w:t>
      </w:r>
      <w:r>
        <w:rPr>
          <w:rFonts w:hint="eastAsia"/>
          <w:sz w:val="30"/>
          <w:szCs w:val="30"/>
        </w:rPr>
        <w:t>8.</w:t>
      </w:r>
      <w:r>
        <w:rPr>
          <w:rFonts w:hint="eastAsia"/>
          <w:sz w:val="30"/>
          <w:szCs w:val="30"/>
        </w:rPr>
        <w:t>辩护人提交的病历、体检报告及奖状。</w:t>
      </w:r>
    </w:p>
    <w:p w14:paraId="1C4B32BF" w14:textId="77777777" w:rsidR="0070340E" w:rsidRDefault="0070340E">
      <w:pPr>
        <w:spacing w:line="500" w:lineRule="atLeast"/>
        <w:ind w:firstLine="600"/>
        <w:divId w:val="1416904080"/>
        <w:rPr>
          <w:rFonts w:hint="eastAsia"/>
          <w:sz w:val="30"/>
          <w:szCs w:val="30"/>
        </w:rPr>
      </w:pPr>
      <w:r>
        <w:rPr>
          <w:rFonts w:hint="eastAsia"/>
          <w:sz w:val="30"/>
          <w:szCs w:val="30"/>
        </w:rPr>
        <w:t>本院认为，被告人朱坚东无视国家法律，身为国家工作人员，利用职务上的便利，非法收受他人财物，为他人谋取利益，数额巨大，其行为已构成受贿罪。公诉机关指控被告人朱坚东犯受贿罪的事实清楚</w:t>
      </w:r>
      <w:r>
        <w:rPr>
          <w:rFonts w:hint="eastAsia"/>
          <w:sz w:val="30"/>
          <w:szCs w:val="30"/>
        </w:rPr>
        <w:t>,</w:t>
      </w:r>
      <w:r>
        <w:rPr>
          <w:rFonts w:hint="eastAsia"/>
          <w:sz w:val="30"/>
          <w:szCs w:val="30"/>
        </w:rPr>
        <w:t>证据确实、充分，罪名成立。被告人朱坚东犯罪以后主动投案且如实供述自己的罪行，是自首，可以从轻或减轻处罚。被告人朱坚东积极退赃，可以酌情从轻处罚。关于辩护人提出适用缓刑的量刑意见，经查，朱坚东自</w:t>
      </w:r>
      <w:r>
        <w:rPr>
          <w:rFonts w:hint="eastAsia"/>
          <w:sz w:val="30"/>
          <w:szCs w:val="30"/>
        </w:rPr>
        <w:t>2002</w:t>
      </w:r>
      <w:r>
        <w:rPr>
          <w:rFonts w:hint="eastAsia"/>
          <w:sz w:val="30"/>
          <w:szCs w:val="30"/>
        </w:rPr>
        <w:t>年起收受多人贿赂，且数额巨大，根据其社会影响及危害后果，对朱坚东不宜适用缓刑；关于辩护人提出朱坚东的身体状况及悔罪表现等量刑意见，本院予以采纳并在量刑时综合考量。</w:t>
      </w:r>
    </w:p>
    <w:p w14:paraId="0BE678D2" w14:textId="77777777" w:rsidR="0070340E" w:rsidRDefault="0070340E">
      <w:pPr>
        <w:spacing w:line="500" w:lineRule="atLeast"/>
        <w:ind w:firstLine="600"/>
        <w:divId w:val="1615095111"/>
        <w:rPr>
          <w:rFonts w:hint="eastAsia"/>
          <w:sz w:val="30"/>
          <w:szCs w:val="30"/>
        </w:rPr>
      </w:pPr>
      <w:r>
        <w:rPr>
          <w:rFonts w:hint="eastAsia"/>
          <w:sz w:val="30"/>
          <w:szCs w:val="30"/>
        </w:rPr>
        <w:t>综上，根据本案被告人朱坚东犯罪行为的性质、情节、危害后果，考虑被告人的悔罪表现及身体状况，本院决定对朱坚东从轻处罚。依照《中华人民共和国刑法》第三百八十五条第一款、第三百八十六条、第三百八十三条、第六十七条第一款、第五十二条、第五十三条、第六十四条、《中华人民共和国监察法》第二十二条、第三十三条、第四十四条、《最高人民法院、最高人民检察院关于办理贪污贿赂刑事案件适用法律若干问题的解释》第二条、第十八条、第十九条之规定，判决如下：</w:t>
      </w:r>
    </w:p>
    <w:p w14:paraId="23B5C2F1" w14:textId="77777777" w:rsidR="0070340E" w:rsidRDefault="0070340E">
      <w:pPr>
        <w:spacing w:line="500" w:lineRule="atLeast"/>
        <w:ind w:firstLine="600"/>
        <w:divId w:val="25831546"/>
        <w:rPr>
          <w:rFonts w:hint="eastAsia"/>
          <w:sz w:val="30"/>
          <w:szCs w:val="30"/>
        </w:rPr>
      </w:pPr>
      <w:r>
        <w:rPr>
          <w:rFonts w:hint="eastAsia"/>
          <w:sz w:val="30"/>
          <w:szCs w:val="30"/>
        </w:rPr>
        <w:t>一、被告人朱坚东犯受贿罪，判处有期徒刑四年六个月，并处罚金二十万元。（刑期从判决执行之日起计算。判决执行以前先行羁押、留置的，羁押、留置一日折抵刑期一日，即自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日止。罚金自本判决生效第二日起五日内缴纳。）</w:t>
      </w:r>
    </w:p>
    <w:p w14:paraId="0F04694D" w14:textId="77777777" w:rsidR="0070340E" w:rsidRDefault="0070340E">
      <w:pPr>
        <w:spacing w:line="500" w:lineRule="atLeast"/>
        <w:ind w:firstLine="600"/>
        <w:divId w:val="1560628745"/>
        <w:rPr>
          <w:rFonts w:hint="eastAsia"/>
          <w:sz w:val="30"/>
          <w:szCs w:val="30"/>
        </w:rPr>
      </w:pPr>
      <w:r>
        <w:rPr>
          <w:rFonts w:hint="eastAsia"/>
          <w:sz w:val="30"/>
          <w:szCs w:val="30"/>
        </w:rPr>
        <w:t>二、被告人朱坚东退缴的违法所得共计</w:t>
      </w:r>
      <w:r>
        <w:rPr>
          <w:rFonts w:hint="eastAsia"/>
          <w:sz w:val="30"/>
          <w:szCs w:val="30"/>
        </w:rPr>
        <w:t>132.4</w:t>
      </w:r>
      <w:r>
        <w:rPr>
          <w:rFonts w:hint="eastAsia"/>
          <w:sz w:val="30"/>
          <w:szCs w:val="30"/>
        </w:rPr>
        <w:t>万元，予以没收，上缴国库。（由广东省监察委员会执行。）</w:t>
      </w:r>
    </w:p>
    <w:p w14:paraId="374868F8" w14:textId="77777777" w:rsidR="0070340E" w:rsidRDefault="0070340E">
      <w:pPr>
        <w:spacing w:line="500" w:lineRule="atLeast"/>
        <w:ind w:firstLine="600"/>
        <w:divId w:val="104891828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6FEFBC32" w14:textId="77777777" w:rsidR="0070340E" w:rsidRDefault="0070340E">
      <w:pPr>
        <w:spacing w:line="500" w:lineRule="atLeast"/>
        <w:jc w:val="right"/>
        <w:divId w:val="803156071"/>
        <w:rPr>
          <w:rFonts w:hint="eastAsia"/>
          <w:sz w:val="30"/>
          <w:szCs w:val="30"/>
        </w:rPr>
      </w:pPr>
      <w:r>
        <w:rPr>
          <w:rFonts w:hint="eastAsia"/>
          <w:sz w:val="30"/>
          <w:szCs w:val="30"/>
        </w:rPr>
        <w:t>审　判　长　　魏晶晶</w:t>
      </w:r>
    </w:p>
    <w:p w14:paraId="5B13BCA7" w14:textId="77777777" w:rsidR="0070340E" w:rsidRDefault="0070340E">
      <w:pPr>
        <w:spacing w:line="500" w:lineRule="atLeast"/>
        <w:jc w:val="right"/>
        <w:divId w:val="1967470385"/>
        <w:rPr>
          <w:rFonts w:hint="eastAsia"/>
          <w:sz w:val="30"/>
          <w:szCs w:val="30"/>
        </w:rPr>
      </w:pPr>
      <w:r>
        <w:rPr>
          <w:rFonts w:hint="eastAsia"/>
          <w:sz w:val="30"/>
          <w:szCs w:val="30"/>
        </w:rPr>
        <w:t>人民陪审员　　陈景荣</w:t>
      </w:r>
    </w:p>
    <w:p w14:paraId="1F39417D" w14:textId="77777777" w:rsidR="0070340E" w:rsidRDefault="0070340E">
      <w:pPr>
        <w:spacing w:line="500" w:lineRule="atLeast"/>
        <w:jc w:val="right"/>
        <w:divId w:val="1987665981"/>
        <w:rPr>
          <w:rFonts w:hint="eastAsia"/>
          <w:sz w:val="30"/>
          <w:szCs w:val="30"/>
        </w:rPr>
      </w:pPr>
      <w:r>
        <w:rPr>
          <w:rFonts w:hint="eastAsia"/>
          <w:sz w:val="30"/>
          <w:szCs w:val="30"/>
        </w:rPr>
        <w:t>人民陪审员　　杨显元</w:t>
      </w:r>
    </w:p>
    <w:p w14:paraId="729224AF" w14:textId="77777777" w:rsidR="0070340E" w:rsidRDefault="0070340E">
      <w:pPr>
        <w:spacing w:line="500" w:lineRule="atLeast"/>
        <w:jc w:val="right"/>
        <w:divId w:val="669335259"/>
        <w:rPr>
          <w:rFonts w:hint="eastAsia"/>
          <w:sz w:val="30"/>
          <w:szCs w:val="30"/>
        </w:rPr>
      </w:pPr>
      <w:r>
        <w:rPr>
          <w:rFonts w:hint="eastAsia"/>
          <w:sz w:val="30"/>
          <w:szCs w:val="30"/>
        </w:rPr>
        <w:t>二〇一八年十二月二十四日</w:t>
      </w:r>
    </w:p>
    <w:p w14:paraId="6B964A54" w14:textId="77777777" w:rsidR="0070340E" w:rsidRDefault="0070340E">
      <w:pPr>
        <w:spacing w:line="500" w:lineRule="atLeast"/>
        <w:jc w:val="right"/>
        <w:divId w:val="60448541"/>
        <w:rPr>
          <w:rFonts w:hint="eastAsia"/>
          <w:sz w:val="30"/>
          <w:szCs w:val="30"/>
        </w:rPr>
      </w:pPr>
      <w:r>
        <w:rPr>
          <w:rFonts w:hint="eastAsia"/>
          <w:sz w:val="30"/>
          <w:szCs w:val="30"/>
        </w:rPr>
        <w:t>书　记　员　　周兴平</w:t>
      </w:r>
    </w:p>
    <w:p w14:paraId="7FAE62FC" w14:textId="77777777" w:rsidR="0070340E" w:rsidRDefault="0070340E">
      <w:pPr>
        <w:spacing w:line="500" w:lineRule="atLeast"/>
        <w:ind w:firstLine="600"/>
        <w:divId w:val="262416823"/>
        <w:rPr>
          <w:rFonts w:hint="eastAsia"/>
          <w:sz w:val="30"/>
          <w:szCs w:val="30"/>
        </w:rPr>
      </w:pPr>
      <w:r>
        <w:rPr>
          <w:rFonts w:hint="eastAsia"/>
          <w:sz w:val="30"/>
          <w:szCs w:val="30"/>
        </w:rPr>
        <w:t>附：有关法律规定</w:t>
      </w:r>
    </w:p>
    <w:p w14:paraId="60186218" w14:textId="77777777" w:rsidR="0070340E" w:rsidRDefault="0070340E">
      <w:pPr>
        <w:spacing w:line="500" w:lineRule="atLeast"/>
        <w:ind w:firstLine="600"/>
        <w:divId w:val="1637486402"/>
        <w:rPr>
          <w:rFonts w:hint="eastAsia"/>
          <w:sz w:val="30"/>
          <w:szCs w:val="30"/>
        </w:rPr>
      </w:pPr>
      <w:r>
        <w:rPr>
          <w:rFonts w:hint="eastAsia"/>
          <w:sz w:val="30"/>
          <w:szCs w:val="30"/>
        </w:rPr>
        <w:t>中华人民共和国刑法</w:t>
      </w:r>
    </w:p>
    <w:p w14:paraId="227818FF" w14:textId="77777777" w:rsidR="0070340E" w:rsidRDefault="0070340E">
      <w:pPr>
        <w:spacing w:line="500" w:lineRule="atLeast"/>
        <w:ind w:firstLine="600"/>
        <w:divId w:val="1984652727"/>
        <w:rPr>
          <w:rFonts w:hint="eastAsia"/>
          <w:sz w:val="30"/>
          <w:szCs w:val="30"/>
        </w:rPr>
      </w:pPr>
      <w:r>
        <w:rPr>
          <w:rFonts w:hint="eastAsia"/>
          <w:sz w:val="30"/>
          <w:szCs w:val="30"/>
        </w:rPr>
        <w:t>第三百八十三条对犯贪污罪的，根据情节轻重，分别依照下列规定处罚：</w:t>
      </w:r>
    </w:p>
    <w:p w14:paraId="7463C626" w14:textId="77777777" w:rsidR="0070340E" w:rsidRDefault="0070340E">
      <w:pPr>
        <w:spacing w:line="500" w:lineRule="atLeast"/>
        <w:ind w:firstLine="600"/>
        <w:divId w:val="1072384635"/>
        <w:rPr>
          <w:rFonts w:hint="eastAsia"/>
          <w:sz w:val="30"/>
          <w:szCs w:val="30"/>
        </w:rPr>
      </w:pPr>
      <w:r>
        <w:rPr>
          <w:rFonts w:hint="eastAsia"/>
          <w:sz w:val="30"/>
          <w:szCs w:val="30"/>
        </w:rPr>
        <w:t>（一）贪污数额较大或者有其他较重情节的，处三年以下有期徒刑或者拘役，并处罚金。</w:t>
      </w:r>
    </w:p>
    <w:p w14:paraId="32B5A601" w14:textId="77777777" w:rsidR="0070340E" w:rsidRDefault="0070340E">
      <w:pPr>
        <w:spacing w:line="500" w:lineRule="atLeast"/>
        <w:ind w:firstLine="600"/>
        <w:divId w:val="1684018231"/>
        <w:rPr>
          <w:rFonts w:hint="eastAsia"/>
          <w:sz w:val="30"/>
          <w:szCs w:val="30"/>
        </w:rPr>
      </w:pPr>
      <w:r>
        <w:rPr>
          <w:rFonts w:hint="eastAsia"/>
          <w:sz w:val="30"/>
          <w:szCs w:val="30"/>
        </w:rPr>
        <w:t>（二）贪污数额巨大或者有其他严重情节的，处三年以上十年以下有期徒刑，并处罚金或者没收财产。</w:t>
      </w:r>
    </w:p>
    <w:p w14:paraId="7DAE3420" w14:textId="77777777" w:rsidR="0070340E" w:rsidRDefault="0070340E">
      <w:pPr>
        <w:spacing w:line="500" w:lineRule="atLeast"/>
        <w:ind w:firstLine="600"/>
        <w:divId w:val="58722924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F129F92" w14:textId="77777777" w:rsidR="0070340E" w:rsidRDefault="0070340E">
      <w:pPr>
        <w:spacing w:line="500" w:lineRule="atLeast"/>
        <w:ind w:firstLine="600"/>
        <w:divId w:val="414861118"/>
        <w:rPr>
          <w:rFonts w:hint="eastAsia"/>
          <w:sz w:val="30"/>
          <w:szCs w:val="30"/>
        </w:rPr>
      </w:pPr>
      <w:r>
        <w:rPr>
          <w:rFonts w:hint="eastAsia"/>
          <w:sz w:val="30"/>
          <w:szCs w:val="30"/>
        </w:rPr>
        <w:t>对多次贪污未经处理的，按照累计贪污数额处罚。</w:t>
      </w:r>
    </w:p>
    <w:p w14:paraId="288065E7" w14:textId="77777777" w:rsidR="0070340E" w:rsidRDefault="0070340E">
      <w:pPr>
        <w:spacing w:line="500" w:lineRule="atLeast"/>
        <w:ind w:firstLine="600"/>
        <w:divId w:val="9163245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D21BCB" w14:textId="77777777" w:rsidR="0070340E" w:rsidRDefault="0070340E">
      <w:pPr>
        <w:spacing w:line="500" w:lineRule="atLeast"/>
        <w:ind w:firstLine="600"/>
        <w:divId w:val="18193003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7812285" w14:textId="77777777" w:rsidR="0070340E" w:rsidRDefault="0070340E">
      <w:pPr>
        <w:spacing w:line="500" w:lineRule="atLeast"/>
        <w:ind w:firstLine="600"/>
        <w:divId w:val="17639128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16381C" w14:textId="77777777" w:rsidR="0070340E" w:rsidRDefault="0070340E">
      <w:pPr>
        <w:spacing w:line="500" w:lineRule="atLeast"/>
        <w:ind w:firstLine="600"/>
        <w:divId w:val="857347800"/>
        <w:rPr>
          <w:rFonts w:hint="eastAsia"/>
          <w:sz w:val="30"/>
          <w:szCs w:val="30"/>
        </w:rPr>
      </w:pPr>
      <w:r>
        <w:rPr>
          <w:rFonts w:hint="eastAsia"/>
          <w:sz w:val="30"/>
          <w:szCs w:val="30"/>
        </w:rPr>
        <w:t>国家工作人员在经济往来中，违反国家规定，收受各种名义的回扣、手续费，归个人所有的，以受贿论处。</w:t>
      </w:r>
    </w:p>
    <w:p w14:paraId="5F73644F" w14:textId="77777777" w:rsidR="0070340E" w:rsidRDefault="0070340E">
      <w:pPr>
        <w:spacing w:line="500" w:lineRule="atLeast"/>
        <w:ind w:firstLine="600"/>
        <w:divId w:val="1655262007"/>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1D08" w14:textId="77777777" w:rsidR="0070340E" w:rsidRDefault="0070340E" w:rsidP="0070340E">
      <w:pPr>
        <w:rPr>
          <w:rFonts w:hint="eastAsia"/>
        </w:rPr>
      </w:pPr>
      <w:r>
        <w:separator/>
      </w:r>
    </w:p>
  </w:endnote>
  <w:endnote w:type="continuationSeparator" w:id="0">
    <w:p w14:paraId="58CA19B4" w14:textId="77777777" w:rsidR="0070340E" w:rsidRDefault="0070340E" w:rsidP="007034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F1CA" w14:textId="77777777" w:rsidR="0070340E" w:rsidRDefault="0070340E" w:rsidP="0070340E">
      <w:pPr>
        <w:rPr>
          <w:rFonts w:hint="eastAsia"/>
        </w:rPr>
      </w:pPr>
      <w:r>
        <w:separator/>
      </w:r>
    </w:p>
  </w:footnote>
  <w:footnote w:type="continuationSeparator" w:id="0">
    <w:p w14:paraId="5F29879F" w14:textId="77777777" w:rsidR="0070340E" w:rsidRDefault="0070340E" w:rsidP="007034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340E"/>
    <w:rsid w:val="0070340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910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340E"/>
    <w:pPr>
      <w:tabs>
        <w:tab w:val="center" w:pos="4153"/>
        <w:tab w:val="right" w:pos="8306"/>
      </w:tabs>
      <w:snapToGrid w:val="0"/>
      <w:jc w:val="center"/>
    </w:pPr>
    <w:rPr>
      <w:sz w:val="18"/>
      <w:szCs w:val="18"/>
    </w:rPr>
  </w:style>
  <w:style w:type="character" w:customStyle="1" w:styleId="a4">
    <w:name w:val="页眉 字符"/>
    <w:basedOn w:val="a0"/>
    <w:link w:val="a3"/>
    <w:uiPriority w:val="99"/>
    <w:rsid w:val="0070340E"/>
    <w:rPr>
      <w:rFonts w:ascii="宋体" w:eastAsia="宋体" w:hAnsi="宋体" w:cs="宋体"/>
      <w:sz w:val="18"/>
      <w:szCs w:val="18"/>
    </w:rPr>
  </w:style>
  <w:style w:type="paragraph" w:styleId="a5">
    <w:name w:val="footer"/>
    <w:basedOn w:val="a"/>
    <w:link w:val="a6"/>
    <w:uiPriority w:val="99"/>
    <w:unhideWhenUsed/>
    <w:rsid w:val="0070340E"/>
    <w:pPr>
      <w:tabs>
        <w:tab w:val="center" w:pos="4153"/>
        <w:tab w:val="right" w:pos="8306"/>
      </w:tabs>
      <w:snapToGrid w:val="0"/>
    </w:pPr>
    <w:rPr>
      <w:sz w:val="18"/>
      <w:szCs w:val="18"/>
    </w:rPr>
  </w:style>
  <w:style w:type="character" w:customStyle="1" w:styleId="a6">
    <w:name w:val="页脚 字符"/>
    <w:basedOn w:val="a0"/>
    <w:link w:val="a5"/>
    <w:uiPriority w:val="99"/>
    <w:rsid w:val="007034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1546">
      <w:marLeft w:val="0"/>
      <w:marRight w:val="0"/>
      <w:marTop w:val="10"/>
      <w:marBottom w:val="10"/>
      <w:divBdr>
        <w:top w:val="none" w:sz="0" w:space="0" w:color="auto"/>
        <w:left w:val="none" w:sz="0" w:space="0" w:color="auto"/>
        <w:bottom w:val="none" w:sz="0" w:space="0" w:color="auto"/>
        <w:right w:val="none" w:sz="0" w:space="0" w:color="auto"/>
      </w:divBdr>
    </w:div>
    <w:div w:id="60448541">
      <w:marLeft w:val="0"/>
      <w:marRight w:val="720"/>
      <w:marTop w:val="10"/>
      <w:marBottom w:val="10"/>
      <w:divBdr>
        <w:top w:val="none" w:sz="0" w:space="0" w:color="auto"/>
        <w:left w:val="none" w:sz="0" w:space="0" w:color="auto"/>
        <w:bottom w:val="none" w:sz="0" w:space="0" w:color="auto"/>
        <w:right w:val="none" w:sz="0" w:space="0" w:color="auto"/>
      </w:divBdr>
    </w:div>
    <w:div w:id="60561544">
      <w:marLeft w:val="0"/>
      <w:marRight w:val="0"/>
      <w:marTop w:val="10"/>
      <w:marBottom w:val="10"/>
      <w:divBdr>
        <w:top w:val="none" w:sz="0" w:space="0" w:color="auto"/>
        <w:left w:val="none" w:sz="0" w:space="0" w:color="auto"/>
        <w:bottom w:val="none" w:sz="0" w:space="0" w:color="auto"/>
        <w:right w:val="none" w:sz="0" w:space="0" w:color="auto"/>
      </w:divBdr>
    </w:div>
    <w:div w:id="240867606">
      <w:marLeft w:val="0"/>
      <w:marRight w:val="0"/>
      <w:marTop w:val="10"/>
      <w:marBottom w:val="10"/>
      <w:divBdr>
        <w:top w:val="none" w:sz="0" w:space="0" w:color="auto"/>
        <w:left w:val="none" w:sz="0" w:space="0" w:color="auto"/>
        <w:bottom w:val="none" w:sz="0" w:space="0" w:color="auto"/>
        <w:right w:val="none" w:sz="0" w:space="0" w:color="auto"/>
      </w:divBdr>
    </w:div>
    <w:div w:id="262416823">
      <w:marLeft w:val="0"/>
      <w:marRight w:val="0"/>
      <w:marTop w:val="10"/>
      <w:marBottom w:val="10"/>
      <w:divBdr>
        <w:top w:val="none" w:sz="0" w:space="0" w:color="auto"/>
        <w:left w:val="none" w:sz="0" w:space="0" w:color="auto"/>
        <w:bottom w:val="none" w:sz="0" w:space="0" w:color="auto"/>
        <w:right w:val="none" w:sz="0" w:space="0" w:color="auto"/>
      </w:divBdr>
    </w:div>
    <w:div w:id="305085653">
      <w:marLeft w:val="0"/>
      <w:marRight w:val="0"/>
      <w:marTop w:val="10"/>
      <w:marBottom w:val="10"/>
      <w:divBdr>
        <w:top w:val="none" w:sz="0" w:space="0" w:color="auto"/>
        <w:left w:val="none" w:sz="0" w:space="0" w:color="auto"/>
        <w:bottom w:val="none" w:sz="0" w:space="0" w:color="auto"/>
        <w:right w:val="none" w:sz="0" w:space="0" w:color="auto"/>
      </w:divBdr>
    </w:div>
    <w:div w:id="348334325">
      <w:marLeft w:val="0"/>
      <w:marRight w:val="0"/>
      <w:marTop w:val="10"/>
      <w:marBottom w:val="10"/>
      <w:divBdr>
        <w:top w:val="none" w:sz="0" w:space="0" w:color="auto"/>
        <w:left w:val="none" w:sz="0" w:space="0" w:color="auto"/>
        <w:bottom w:val="none" w:sz="0" w:space="0" w:color="auto"/>
        <w:right w:val="none" w:sz="0" w:space="0" w:color="auto"/>
      </w:divBdr>
    </w:div>
    <w:div w:id="355272655">
      <w:marLeft w:val="0"/>
      <w:marRight w:val="0"/>
      <w:marTop w:val="10"/>
      <w:marBottom w:val="10"/>
      <w:divBdr>
        <w:top w:val="none" w:sz="0" w:space="0" w:color="auto"/>
        <w:left w:val="none" w:sz="0" w:space="0" w:color="auto"/>
        <w:bottom w:val="none" w:sz="0" w:space="0" w:color="auto"/>
        <w:right w:val="none" w:sz="0" w:space="0" w:color="auto"/>
      </w:divBdr>
    </w:div>
    <w:div w:id="373968887">
      <w:marLeft w:val="0"/>
      <w:marRight w:val="0"/>
      <w:marTop w:val="10"/>
      <w:marBottom w:val="10"/>
      <w:divBdr>
        <w:top w:val="none" w:sz="0" w:space="0" w:color="auto"/>
        <w:left w:val="none" w:sz="0" w:space="0" w:color="auto"/>
        <w:bottom w:val="none" w:sz="0" w:space="0" w:color="auto"/>
        <w:right w:val="none" w:sz="0" w:space="0" w:color="auto"/>
      </w:divBdr>
    </w:div>
    <w:div w:id="414861118">
      <w:marLeft w:val="0"/>
      <w:marRight w:val="0"/>
      <w:marTop w:val="10"/>
      <w:marBottom w:val="10"/>
      <w:divBdr>
        <w:top w:val="none" w:sz="0" w:space="0" w:color="auto"/>
        <w:left w:val="none" w:sz="0" w:space="0" w:color="auto"/>
        <w:bottom w:val="none" w:sz="0" w:space="0" w:color="auto"/>
        <w:right w:val="none" w:sz="0" w:space="0" w:color="auto"/>
      </w:divBdr>
    </w:div>
    <w:div w:id="490411132">
      <w:marLeft w:val="0"/>
      <w:marRight w:val="0"/>
      <w:marTop w:val="10"/>
      <w:marBottom w:val="10"/>
      <w:divBdr>
        <w:top w:val="none" w:sz="0" w:space="0" w:color="auto"/>
        <w:left w:val="none" w:sz="0" w:space="0" w:color="auto"/>
        <w:bottom w:val="none" w:sz="0" w:space="0" w:color="auto"/>
        <w:right w:val="none" w:sz="0" w:space="0" w:color="auto"/>
      </w:divBdr>
    </w:div>
    <w:div w:id="541479962">
      <w:marLeft w:val="0"/>
      <w:marRight w:val="0"/>
      <w:marTop w:val="10"/>
      <w:marBottom w:val="10"/>
      <w:divBdr>
        <w:top w:val="none" w:sz="0" w:space="0" w:color="auto"/>
        <w:left w:val="none" w:sz="0" w:space="0" w:color="auto"/>
        <w:bottom w:val="none" w:sz="0" w:space="0" w:color="auto"/>
        <w:right w:val="none" w:sz="0" w:space="0" w:color="auto"/>
      </w:divBdr>
    </w:div>
    <w:div w:id="566380601">
      <w:marLeft w:val="0"/>
      <w:marRight w:val="0"/>
      <w:marTop w:val="10"/>
      <w:marBottom w:val="10"/>
      <w:divBdr>
        <w:top w:val="none" w:sz="0" w:space="0" w:color="auto"/>
        <w:left w:val="none" w:sz="0" w:space="0" w:color="auto"/>
        <w:bottom w:val="none" w:sz="0" w:space="0" w:color="auto"/>
        <w:right w:val="none" w:sz="0" w:space="0" w:color="auto"/>
      </w:divBdr>
    </w:div>
    <w:div w:id="587229248">
      <w:marLeft w:val="0"/>
      <w:marRight w:val="0"/>
      <w:marTop w:val="10"/>
      <w:marBottom w:val="10"/>
      <w:divBdr>
        <w:top w:val="none" w:sz="0" w:space="0" w:color="auto"/>
        <w:left w:val="none" w:sz="0" w:space="0" w:color="auto"/>
        <w:bottom w:val="none" w:sz="0" w:space="0" w:color="auto"/>
        <w:right w:val="none" w:sz="0" w:space="0" w:color="auto"/>
      </w:divBdr>
    </w:div>
    <w:div w:id="669335259">
      <w:marLeft w:val="0"/>
      <w:marRight w:val="720"/>
      <w:marTop w:val="10"/>
      <w:marBottom w:val="10"/>
      <w:divBdr>
        <w:top w:val="none" w:sz="0" w:space="0" w:color="auto"/>
        <w:left w:val="none" w:sz="0" w:space="0" w:color="auto"/>
        <w:bottom w:val="none" w:sz="0" w:space="0" w:color="auto"/>
        <w:right w:val="none" w:sz="0" w:space="0" w:color="auto"/>
      </w:divBdr>
    </w:div>
    <w:div w:id="687877176">
      <w:marLeft w:val="0"/>
      <w:marRight w:val="0"/>
      <w:marTop w:val="10"/>
      <w:marBottom w:val="10"/>
      <w:divBdr>
        <w:top w:val="none" w:sz="0" w:space="0" w:color="auto"/>
        <w:left w:val="none" w:sz="0" w:space="0" w:color="auto"/>
        <w:bottom w:val="none" w:sz="0" w:space="0" w:color="auto"/>
        <w:right w:val="none" w:sz="0" w:space="0" w:color="auto"/>
      </w:divBdr>
    </w:div>
    <w:div w:id="695540917">
      <w:marLeft w:val="0"/>
      <w:marRight w:val="0"/>
      <w:marTop w:val="10"/>
      <w:marBottom w:val="10"/>
      <w:divBdr>
        <w:top w:val="none" w:sz="0" w:space="0" w:color="auto"/>
        <w:left w:val="none" w:sz="0" w:space="0" w:color="auto"/>
        <w:bottom w:val="none" w:sz="0" w:space="0" w:color="auto"/>
        <w:right w:val="none" w:sz="0" w:space="0" w:color="auto"/>
      </w:divBdr>
    </w:div>
    <w:div w:id="800802543">
      <w:marLeft w:val="0"/>
      <w:marRight w:val="0"/>
      <w:marTop w:val="10"/>
      <w:marBottom w:val="10"/>
      <w:divBdr>
        <w:top w:val="none" w:sz="0" w:space="0" w:color="auto"/>
        <w:left w:val="none" w:sz="0" w:space="0" w:color="auto"/>
        <w:bottom w:val="none" w:sz="0" w:space="0" w:color="auto"/>
        <w:right w:val="none" w:sz="0" w:space="0" w:color="auto"/>
      </w:divBdr>
    </w:div>
    <w:div w:id="803156071">
      <w:marLeft w:val="0"/>
      <w:marRight w:val="720"/>
      <w:marTop w:val="10"/>
      <w:marBottom w:val="10"/>
      <w:divBdr>
        <w:top w:val="none" w:sz="0" w:space="0" w:color="auto"/>
        <w:left w:val="none" w:sz="0" w:space="0" w:color="auto"/>
        <w:bottom w:val="none" w:sz="0" w:space="0" w:color="auto"/>
        <w:right w:val="none" w:sz="0" w:space="0" w:color="auto"/>
      </w:divBdr>
    </w:div>
    <w:div w:id="849024392">
      <w:marLeft w:val="0"/>
      <w:marRight w:val="0"/>
      <w:marTop w:val="10"/>
      <w:marBottom w:val="10"/>
      <w:divBdr>
        <w:top w:val="none" w:sz="0" w:space="0" w:color="auto"/>
        <w:left w:val="none" w:sz="0" w:space="0" w:color="auto"/>
        <w:bottom w:val="none" w:sz="0" w:space="0" w:color="auto"/>
        <w:right w:val="none" w:sz="0" w:space="0" w:color="auto"/>
      </w:divBdr>
    </w:div>
    <w:div w:id="851533467">
      <w:marLeft w:val="0"/>
      <w:marRight w:val="0"/>
      <w:marTop w:val="10"/>
      <w:marBottom w:val="10"/>
      <w:divBdr>
        <w:top w:val="none" w:sz="0" w:space="0" w:color="auto"/>
        <w:left w:val="none" w:sz="0" w:space="0" w:color="auto"/>
        <w:bottom w:val="none" w:sz="0" w:space="0" w:color="auto"/>
        <w:right w:val="none" w:sz="0" w:space="0" w:color="auto"/>
      </w:divBdr>
    </w:div>
    <w:div w:id="857347800">
      <w:marLeft w:val="0"/>
      <w:marRight w:val="0"/>
      <w:marTop w:val="10"/>
      <w:marBottom w:val="10"/>
      <w:divBdr>
        <w:top w:val="none" w:sz="0" w:space="0" w:color="auto"/>
        <w:left w:val="none" w:sz="0" w:space="0" w:color="auto"/>
        <w:bottom w:val="none" w:sz="0" w:space="0" w:color="auto"/>
        <w:right w:val="none" w:sz="0" w:space="0" w:color="auto"/>
      </w:divBdr>
    </w:div>
    <w:div w:id="916324555">
      <w:marLeft w:val="0"/>
      <w:marRight w:val="0"/>
      <w:marTop w:val="10"/>
      <w:marBottom w:val="10"/>
      <w:divBdr>
        <w:top w:val="none" w:sz="0" w:space="0" w:color="auto"/>
        <w:left w:val="none" w:sz="0" w:space="0" w:color="auto"/>
        <w:bottom w:val="none" w:sz="0" w:space="0" w:color="auto"/>
        <w:right w:val="none" w:sz="0" w:space="0" w:color="auto"/>
      </w:divBdr>
    </w:div>
    <w:div w:id="926109493">
      <w:marLeft w:val="0"/>
      <w:marRight w:val="0"/>
      <w:marTop w:val="10"/>
      <w:marBottom w:val="10"/>
      <w:divBdr>
        <w:top w:val="none" w:sz="0" w:space="0" w:color="auto"/>
        <w:left w:val="none" w:sz="0" w:space="0" w:color="auto"/>
        <w:bottom w:val="none" w:sz="0" w:space="0" w:color="auto"/>
        <w:right w:val="none" w:sz="0" w:space="0" w:color="auto"/>
      </w:divBdr>
    </w:div>
    <w:div w:id="927157779">
      <w:marLeft w:val="0"/>
      <w:marRight w:val="0"/>
      <w:marTop w:val="10"/>
      <w:marBottom w:val="10"/>
      <w:divBdr>
        <w:top w:val="none" w:sz="0" w:space="0" w:color="auto"/>
        <w:left w:val="none" w:sz="0" w:space="0" w:color="auto"/>
        <w:bottom w:val="none" w:sz="0" w:space="0" w:color="auto"/>
        <w:right w:val="none" w:sz="0" w:space="0" w:color="auto"/>
      </w:divBdr>
    </w:div>
    <w:div w:id="1048918288">
      <w:marLeft w:val="0"/>
      <w:marRight w:val="0"/>
      <w:marTop w:val="10"/>
      <w:marBottom w:val="10"/>
      <w:divBdr>
        <w:top w:val="none" w:sz="0" w:space="0" w:color="auto"/>
        <w:left w:val="none" w:sz="0" w:space="0" w:color="auto"/>
        <w:bottom w:val="none" w:sz="0" w:space="0" w:color="auto"/>
        <w:right w:val="none" w:sz="0" w:space="0" w:color="auto"/>
      </w:divBdr>
    </w:div>
    <w:div w:id="1057703408">
      <w:marLeft w:val="0"/>
      <w:marRight w:val="0"/>
      <w:marTop w:val="10"/>
      <w:marBottom w:val="10"/>
      <w:divBdr>
        <w:top w:val="none" w:sz="0" w:space="0" w:color="auto"/>
        <w:left w:val="none" w:sz="0" w:space="0" w:color="auto"/>
        <w:bottom w:val="none" w:sz="0" w:space="0" w:color="auto"/>
        <w:right w:val="none" w:sz="0" w:space="0" w:color="auto"/>
      </w:divBdr>
    </w:div>
    <w:div w:id="1072384635">
      <w:marLeft w:val="0"/>
      <w:marRight w:val="0"/>
      <w:marTop w:val="10"/>
      <w:marBottom w:val="10"/>
      <w:divBdr>
        <w:top w:val="none" w:sz="0" w:space="0" w:color="auto"/>
        <w:left w:val="none" w:sz="0" w:space="0" w:color="auto"/>
        <w:bottom w:val="none" w:sz="0" w:space="0" w:color="auto"/>
        <w:right w:val="none" w:sz="0" w:space="0" w:color="auto"/>
      </w:divBdr>
    </w:div>
    <w:div w:id="1280723078">
      <w:marLeft w:val="0"/>
      <w:marRight w:val="0"/>
      <w:marTop w:val="10"/>
      <w:marBottom w:val="10"/>
      <w:divBdr>
        <w:top w:val="none" w:sz="0" w:space="0" w:color="auto"/>
        <w:left w:val="none" w:sz="0" w:space="0" w:color="auto"/>
        <w:bottom w:val="none" w:sz="0" w:space="0" w:color="auto"/>
        <w:right w:val="none" w:sz="0" w:space="0" w:color="auto"/>
      </w:divBdr>
    </w:div>
    <w:div w:id="1292249194">
      <w:marLeft w:val="0"/>
      <w:marRight w:val="0"/>
      <w:marTop w:val="10"/>
      <w:marBottom w:val="10"/>
      <w:divBdr>
        <w:top w:val="none" w:sz="0" w:space="0" w:color="auto"/>
        <w:left w:val="none" w:sz="0" w:space="0" w:color="auto"/>
        <w:bottom w:val="none" w:sz="0" w:space="0" w:color="auto"/>
        <w:right w:val="none" w:sz="0" w:space="0" w:color="auto"/>
      </w:divBdr>
    </w:div>
    <w:div w:id="1401516398">
      <w:marLeft w:val="0"/>
      <w:marRight w:val="0"/>
      <w:marTop w:val="10"/>
      <w:marBottom w:val="10"/>
      <w:divBdr>
        <w:top w:val="none" w:sz="0" w:space="0" w:color="auto"/>
        <w:left w:val="none" w:sz="0" w:space="0" w:color="auto"/>
        <w:bottom w:val="none" w:sz="0" w:space="0" w:color="auto"/>
        <w:right w:val="none" w:sz="0" w:space="0" w:color="auto"/>
      </w:divBdr>
    </w:div>
    <w:div w:id="1414164061">
      <w:marLeft w:val="0"/>
      <w:marRight w:val="0"/>
      <w:marTop w:val="10"/>
      <w:marBottom w:val="10"/>
      <w:divBdr>
        <w:top w:val="none" w:sz="0" w:space="0" w:color="auto"/>
        <w:left w:val="none" w:sz="0" w:space="0" w:color="auto"/>
        <w:bottom w:val="none" w:sz="0" w:space="0" w:color="auto"/>
        <w:right w:val="none" w:sz="0" w:space="0" w:color="auto"/>
      </w:divBdr>
    </w:div>
    <w:div w:id="1416904080">
      <w:marLeft w:val="0"/>
      <w:marRight w:val="0"/>
      <w:marTop w:val="10"/>
      <w:marBottom w:val="10"/>
      <w:divBdr>
        <w:top w:val="none" w:sz="0" w:space="0" w:color="auto"/>
        <w:left w:val="none" w:sz="0" w:space="0" w:color="auto"/>
        <w:bottom w:val="none" w:sz="0" w:space="0" w:color="auto"/>
        <w:right w:val="none" w:sz="0" w:space="0" w:color="auto"/>
      </w:divBdr>
    </w:div>
    <w:div w:id="1539276598">
      <w:marLeft w:val="0"/>
      <w:marRight w:val="0"/>
      <w:marTop w:val="10"/>
      <w:marBottom w:val="10"/>
      <w:divBdr>
        <w:top w:val="none" w:sz="0" w:space="0" w:color="auto"/>
        <w:left w:val="none" w:sz="0" w:space="0" w:color="auto"/>
        <w:bottom w:val="none" w:sz="0" w:space="0" w:color="auto"/>
        <w:right w:val="none" w:sz="0" w:space="0" w:color="auto"/>
      </w:divBdr>
    </w:div>
    <w:div w:id="1553540020">
      <w:marLeft w:val="0"/>
      <w:marRight w:val="0"/>
      <w:marTop w:val="10"/>
      <w:marBottom w:val="10"/>
      <w:divBdr>
        <w:top w:val="none" w:sz="0" w:space="0" w:color="auto"/>
        <w:left w:val="none" w:sz="0" w:space="0" w:color="auto"/>
        <w:bottom w:val="none" w:sz="0" w:space="0" w:color="auto"/>
        <w:right w:val="none" w:sz="0" w:space="0" w:color="auto"/>
      </w:divBdr>
    </w:div>
    <w:div w:id="1560628745">
      <w:marLeft w:val="0"/>
      <w:marRight w:val="0"/>
      <w:marTop w:val="10"/>
      <w:marBottom w:val="10"/>
      <w:divBdr>
        <w:top w:val="none" w:sz="0" w:space="0" w:color="auto"/>
        <w:left w:val="none" w:sz="0" w:space="0" w:color="auto"/>
        <w:bottom w:val="none" w:sz="0" w:space="0" w:color="auto"/>
        <w:right w:val="none" w:sz="0" w:space="0" w:color="auto"/>
      </w:divBdr>
    </w:div>
    <w:div w:id="1594819341">
      <w:marLeft w:val="0"/>
      <w:marRight w:val="0"/>
      <w:marTop w:val="10"/>
      <w:marBottom w:val="10"/>
      <w:divBdr>
        <w:top w:val="none" w:sz="0" w:space="0" w:color="auto"/>
        <w:left w:val="none" w:sz="0" w:space="0" w:color="auto"/>
        <w:bottom w:val="none" w:sz="0" w:space="0" w:color="auto"/>
        <w:right w:val="none" w:sz="0" w:space="0" w:color="auto"/>
      </w:divBdr>
    </w:div>
    <w:div w:id="1600412315">
      <w:marLeft w:val="0"/>
      <w:marRight w:val="0"/>
      <w:marTop w:val="10"/>
      <w:marBottom w:val="10"/>
      <w:divBdr>
        <w:top w:val="none" w:sz="0" w:space="0" w:color="auto"/>
        <w:left w:val="none" w:sz="0" w:space="0" w:color="auto"/>
        <w:bottom w:val="none" w:sz="0" w:space="0" w:color="auto"/>
        <w:right w:val="none" w:sz="0" w:space="0" w:color="auto"/>
      </w:divBdr>
    </w:div>
    <w:div w:id="1614944560">
      <w:marLeft w:val="0"/>
      <w:marRight w:val="0"/>
      <w:marTop w:val="10"/>
      <w:marBottom w:val="10"/>
      <w:divBdr>
        <w:top w:val="none" w:sz="0" w:space="0" w:color="auto"/>
        <w:left w:val="none" w:sz="0" w:space="0" w:color="auto"/>
        <w:bottom w:val="none" w:sz="0" w:space="0" w:color="auto"/>
        <w:right w:val="none" w:sz="0" w:space="0" w:color="auto"/>
      </w:divBdr>
    </w:div>
    <w:div w:id="1615095111">
      <w:marLeft w:val="0"/>
      <w:marRight w:val="0"/>
      <w:marTop w:val="10"/>
      <w:marBottom w:val="10"/>
      <w:divBdr>
        <w:top w:val="none" w:sz="0" w:space="0" w:color="auto"/>
        <w:left w:val="none" w:sz="0" w:space="0" w:color="auto"/>
        <w:bottom w:val="none" w:sz="0" w:space="0" w:color="auto"/>
        <w:right w:val="none" w:sz="0" w:space="0" w:color="auto"/>
      </w:divBdr>
    </w:div>
    <w:div w:id="1637486402">
      <w:marLeft w:val="0"/>
      <w:marRight w:val="0"/>
      <w:marTop w:val="10"/>
      <w:marBottom w:val="10"/>
      <w:divBdr>
        <w:top w:val="none" w:sz="0" w:space="0" w:color="auto"/>
        <w:left w:val="none" w:sz="0" w:space="0" w:color="auto"/>
        <w:bottom w:val="none" w:sz="0" w:space="0" w:color="auto"/>
        <w:right w:val="none" w:sz="0" w:space="0" w:color="auto"/>
      </w:divBdr>
    </w:div>
    <w:div w:id="1655262007">
      <w:marLeft w:val="0"/>
      <w:marRight w:val="0"/>
      <w:marTop w:val="10"/>
      <w:marBottom w:val="10"/>
      <w:divBdr>
        <w:top w:val="none" w:sz="0" w:space="0" w:color="auto"/>
        <w:left w:val="none" w:sz="0" w:space="0" w:color="auto"/>
        <w:bottom w:val="none" w:sz="0" w:space="0" w:color="auto"/>
        <w:right w:val="none" w:sz="0" w:space="0" w:color="auto"/>
      </w:divBdr>
    </w:div>
    <w:div w:id="1684018231">
      <w:marLeft w:val="0"/>
      <w:marRight w:val="0"/>
      <w:marTop w:val="10"/>
      <w:marBottom w:val="10"/>
      <w:divBdr>
        <w:top w:val="none" w:sz="0" w:space="0" w:color="auto"/>
        <w:left w:val="none" w:sz="0" w:space="0" w:color="auto"/>
        <w:bottom w:val="none" w:sz="0" w:space="0" w:color="auto"/>
        <w:right w:val="none" w:sz="0" w:space="0" w:color="auto"/>
      </w:divBdr>
    </w:div>
    <w:div w:id="1698893656">
      <w:marLeft w:val="0"/>
      <w:marRight w:val="0"/>
      <w:marTop w:val="10"/>
      <w:marBottom w:val="10"/>
      <w:divBdr>
        <w:top w:val="none" w:sz="0" w:space="0" w:color="auto"/>
        <w:left w:val="none" w:sz="0" w:space="0" w:color="auto"/>
        <w:bottom w:val="none" w:sz="0" w:space="0" w:color="auto"/>
        <w:right w:val="none" w:sz="0" w:space="0" w:color="auto"/>
      </w:divBdr>
    </w:div>
    <w:div w:id="1717700731">
      <w:marLeft w:val="0"/>
      <w:marRight w:val="0"/>
      <w:marTop w:val="10"/>
      <w:marBottom w:val="10"/>
      <w:divBdr>
        <w:top w:val="none" w:sz="0" w:space="0" w:color="auto"/>
        <w:left w:val="none" w:sz="0" w:space="0" w:color="auto"/>
        <w:bottom w:val="none" w:sz="0" w:space="0" w:color="auto"/>
        <w:right w:val="none" w:sz="0" w:space="0" w:color="auto"/>
      </w:divBdr>
    </w:div>
    <w:div w:id="1752852943">
      <w:marLeft w:val="0"/>
      <w:marRight w:val="0"/>
      <w:marTop w:val="10"/>
      <w:marBottom w:val="10"/>
      <w:divBdr>
        <w:top w:val="none" w:sz="0" w:space="0" w:color="auto"/>
        <w:left w:val="none" w:sz="0" w:space="0" w:color="auto"/>
        <w:bottom w:val="none" w:sz="0" w:space="0" w:color="auto"/>
        <w:right w:val="none" w:sz="0" w:space="0" w:color="auto"/>
      </w:divBdr>
    </w:div>
    <w:div w:id="1763912818">
      <w:marLeft w:val="0"/>
      <w:marRight w:val="0"/>
      <w:marTop w:val="10"/>
      <w:marBottom w:val="10"/>
      <w:divBdr>
        <w:top w:val="none" w:sz="0" w:space="0" w:color="auto"/>
        <w:left w:val="none" w:sz="0" w:space="0" w:color="auto"/>
        <w:bottom w:val="none" w:sz="0" w:space="0" w:color="auto"/>
        <w:right w:val="none" w:sz="0" w:space="0" w:color="auto"/>
      </w:divBdr>
    </w:div>
    <w:div w:id="1819300362">
      <w:marLeft w:val="0"/>
      <w:marRight w:val="0"/>
      <w:marTop w:val="10"/>
      <w:marBottom w:val="10"/>
      <w:divBdr>
        <w:top w:val="none" w:sz="0" w:space="0" w:color="auto"/>
        <w:left w:val="none" w:sz="0" w:space="0" w:color="auto"/>
        <w:bottom w:val="none" w:sz="0" w:space="0" w:color="auto"/>
        <w:right w:val="none" w:sz="0" w:space="0" w:color="auto"/>
      </w:divBdr>
    </w:div>
    <w:div w:id="1826241559">
      <w:marLeft w:val="0"/>
      <w:marRight w:val="0"/>
      <w:marTop w:val="10"/>
      <w:marBottom w:val="10"/>
      <w:divBdr>
        <w:top w:val="none" w:sz="0" w:space="0" w:color="auto"/>
        <w:left w:val="none" w:sz="0" w:space="0" w:color="auto"/>
        <w:bottom w:val="none" w:sz="0" w:space="0" w:color="auto"/>
        <w:right w:val="none" w:sz="0" w:space="0" w:color="auto"/>
      </w:divBdr>
    </w:div>
    <w:div w:id="1848902244">
      <w:marLeft w:val="0"/>
      <w:marRight w:val="0"/>
      <w:marTop w:val="10"/>
      <w:marBottom w:val="10"/>
      <w:divBdr>
        <w:top w:val="none" w:sz="0" w:space="0" w:color="auto"/>
        <w:left w:val="none" w:sz="0" w:space="0" w:color="auto"/>
        <w:bottom w:val="none" w:sz="0" w:space="0" w:color="auto"/>
        <w:right w:val="none" w:sz="0" w:space="0" w:color="auto"/>
      </w:divBdr>
    </w:div>
    <w:div w:id="1932011217">
      <w:marLeft w:val="0"/>
      <w:marRight w:val="0"/>
      <w:marTop w:val="10"/>
      <w:marBottom w:val="10"/>
      <w:divBdr>
        <w:top w:val="none" w:sz="0" w:space="0" w:color="auto"/>
        <w:left w:val="none" w:sz="0" w:space="0" w:color="auto"/>
        <w:bottom w:val="none" w:sz="0" w:space="0" w:color="auto"/>
        <w:right w:val="none" w:sz="0" w:space="0" w:color="auto"/>
      </w:divBdr>
    </w:div>
    <w:div w:id="1967470385">
      <w:marLeft w:val="0"/>
      <w:marRight w:val="720"/>
      <w:marTop w:val="10"/>
      <w:marBottom w:val="10"/>
      <w:divBdr>
        <w:top w:val="none" w:sz="0" w:space="0" w:color="auto"/>
        <w:left w:val="none" w:sz="0" w:space="0" w:color="auto"/>
        <w:bottom w:val="none" w:sz="0" w:space="0" w:color="auto"/>
        <w:right w:val="none" w:sz="0" w:space="0" w:color="auto"/>
      </w:divBdr>
    </w:div>
    <w:div w:id="1984652727">
      <w:marLeft w:val="0"/>
      <w:marRight w:val="0"/>
      <w:marTop w:val="10"/>
      <w:marBottom w:val="10"/>
      <w:divBdr>
        <w:top w:val="none" w:sz="0" w:space="0" w:color="auto"/>
        <w:left w:val="none" w:sz="0" w:space="0" w:color="auto"/>
        <w:bottom w:val="none" w:sz="0" w:space="0" w:color="auto"/>
        <w:right w:val="none" w:sz="0" w:space="0" w:color="auto"/>
      </w:divBdr>
    </w:div>
    <w:div w:id="1987665981">
      <w:marLeft w:val="0"/>
      <w:marRight w:val="720"/>
      <w:marTop w:val="10"/>
      <w:marBottom w:val="10"/>
      <w:divBdr>
        <w:top w:val="none" w:sz="0" w:space="0" w:color="auto"/>
        <w:left w:val="none" w:sz="0" w:space="0" w:color="auto"/>
        <w:bottom w:val="none" w:sz="0" w:space="0" w:color="auto"/>
        <w:right w:val="none" w:sz="0" w:space="0" w:color="auto"/>
      </w:divBdr>
    </w:div>
    <w:div w:id="20343070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2025-04-30T06:46:00Z</dcterms:created>
  <dcterms:modified xsi:type="dcterms:W3CDTF">2025-04-30T06:46:00Z</dcterms:modified>
</cp:coreProperties>
</file>