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A107" w14:textId="77777777" w:rsidR="00451906" w:rsidRDefault="00451906">
      <w:pPr>
        <w:spacing w:line="500" w:lineRule="atLeast"/>
        <w:jc w:val="center"/>
        <w:divId w:val="230193252"/>
        <w:rPr>
          <w:rFonts w:ascii="黑体" w:eastAsia="黑体" w:hAnsi="黑体"/>
          <w:sz w:val="36"/>
          <w:szCs w:val="36"/>
        </w:rPr>
      </w:pPr>
      <w:r>
        <w:rPr>
          <w:rFonts w:ascii="黑体" w:eastAsia="黑体" w:hAnsi="黑体" w:hint="eastAsia"/>
          <w:sz w:val="36"/>
          <w:szCs w:val="36"/>
        </w:rPr>
        <w:t>广东省广州市从化区人民法院</w:t>
      </w:r>
    </w:p>
    <w:p w14:paraId="5BDD2C3C" w14:textId="77777777" w:rsidR="00451906" w:rsidRDefault="00451906">
      <w:pPr>
        <w:spacing w:line="500" w:lineRule="atLeast"/>
        <w:ind w:firstLine="600"/>
        <w:divId w:val="1077745420"/>
        <w:rPr>
          <w:rFonts w:hint="eastAsia"/>
          <w:sz w:val="30"/>
          <w:szCs w:val="30"/>
        </w:rPr>
      </w:pPr>
      <w:r>
        <w:rPr>
          <w:rFonts w:hint="eastAsia"/>
          <w:sz w:val="30"/>
          <w:szCs w:val="30"/>
        </w:rPr>
        <w:t>刑事判决书（原稿）</w:t>
      </w:r>
    </w:p>
    <w:p w14:paraId="4EF6D776" w14:textId="77777777" w:rsidR="00451906" w:rsidRDefault="00451906">
      <w:pPr>
        <w:spacing w:line="500" w:lineRule="atLeast"/>
        <w:jc w:val="right"/>
        <w:divId w:val="644551292"/>
        <w:rPr>
          <w:rFonts w:hint="eastAsia"/>
          <w:sz w:val="30"/>
          <w:szCs w:val="30"/>
        </w:rPr>
      </w:pPr>
      <w:r>
        <w:rPr>
          <w:rFonts w:hint="eastAsia"/>
          <w:sz w:val="30"/>
          <w:szCs w:val="30"/>
        </w:rPr>
        <w:t>(2015)</w:t>
      </w:r>
      <w:r>
        <w:rPr>
          <w:rFonts w:hint="eastAsia"/>
          <w:sz w:val="30"/>
          <w:szCs w:val="30"/>
        </w:rPr>
        <w:t>穗从法刑初字第</w:t>
      </w:r>
      <w:r>
        <w:rPr>
          <w:rFonts w:hint="eastAsia"/>
          <w:sz w:val="30"/>
          <w:szCs w:val="30"/>
        </w:rPr>
        <w:t>152</w:t>
      </w:r>
      <w:r>
        <w:rPr>
          <w:rFonts w:hint="eastAsia"/>
          <w:sz w:val="30"/>
          <w:szCs w:val="30"/>
        </w:rPr>
        <w:t>号</w:t>
      </w:r>
    </w:p>
    <w:p w14:paraId="6EB4964B" w14:textId="77777777" w:rsidR="00451906" w:rsidRDefault="00451906">
      <w:pPr>
        <w:spacing w:line="500" w:lineRule="atLeast"/>
        <w:ind w:firstLine="600"/>
        <w:divId w:val="495460933"/>
        <w:rPr>
          <w:rFonts w:hint="eastAsia"/>
          <w:sz w:val="30"/>
          <w:szCs w:val="30"/>
        </w:rPr>
      </w:pPr>
      <w:r>
        <w:rPr>
          <w:rFonts w:hint="eastAsia"/>
          <w:sz w:val="30"/>
          <w:szCs w:val="30"/>
        </w:rPr>
        <w:t>公诉机关广东省广州市从化区人民检察院。</w:t>
      </w:r>
    </w:p>
    <w:p w14:paraId="20F69F94" w14:textId="77777777" w:rsidR="00451906" w:rsidRDefault="00451906">
      <w:pPr>
        <w:spacing w:line="500" w:lineRule="atLeast"/>
        <w:ind w:firstLine="600"/>
        <w:divId w:val="1209611777"/>
        <w:rPr>
          <w:rFonts w:hint="eastAsia"/>
          <w:sz w:val="30"/>
          <w:szCs w:val="30"/>
        </w:rPr>
      </w:pPr>
      <w:r>
        <w:rPr>
          <w:rFonts w:hint="eastAsia"/>
          <w:sz w:val="30"/>
          <w:szCs w:val="30"/>
        </w:rPr>
        <w:t>被告人朱某甲，任从化区太平镇钟楼村村委党支部书记、村委会主任，中共党员，从化区太平镇人大代表，住广州市从化区。因涉嫌本案于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日被逮捕。现押于广州市从化区看守所。</w:t>
      </w:r>
    </w:p>
    <w:p w14:paraId="3054ACA2" w14:textId="77777777" w:rsidR="00451906" w:rsidRDefault="00451906">
      <w:pPr>
        <w:spacing w:line="500" w:lineRule="atLeast"/>
        <w:ind w:firstLine="600"/>
        <w:divId w:val="1248927367"/>
        <w:rPr>
          <w:rFonts w:hint="eastAsia"/>
          <w:sz w:val="30"/>
          <w:szCs w:val="30"/>
        </w:rPr>
      </w:pPr>
      <w:r>
        <w:rPr>
          <w:rFonts w:hint="eastAsia"/>
          <w:sz w:val="30"/>
          <w:szCs w:val="30"/>
        </w:rPr>
        <w:t>辩护人曾洁香、王佩珊，广东韬策律师事务所律师。</w:t>
      </w:r>
    </w:p>
    <w:p w14:paraId="3B6FA1B6" w14:textId="77777777" w:rsidR="00451906" w:rsidRDefault="00451906">
      <w:pPr>
        <w:spacing w:line="500" w:lineRule="atLeast"/>
        <w:ind w:firstLine="600"/>
        <w:divId w:val="1064833070"/>
        <w:rPr>
          <w:rFonts w:hint="eastAsia"/>
          <w:sz w:val="30"/>
          <w:szCs w:val="30"/>
        </w:rPr>
      </w:pPr>
      <w:r>
        <w:rPr>
          <w:rFonts w:hint="eastAsia"/>
          <w:sz w:val="30"/>
          <w:szCs w:val="30"/>
        </w:rPr>
        <w:t>被告人叶某，现任从化区太平镇钟楼村村委支委、民政员，原任从化区太平镇钟楼村出纳，中共党员，住广州市从化区。因涉嫌本案于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日被逮捕。现押于广州市从化区看守所。</w:t>
      </w:r>
    </w:p>
    <w:p w14:paraId="449B9B4F" w14:textId="77777777" w:rsidR="00451906" w:rsidRDefault="00451906">
      <w:pPr>
        <w:spacing w:line="500" w:lineRule="atLeast"/>
        <w:ind w:firstLine="600"/>
        <w:divId w:val="1314989750"/>
        <w:rPr>
          <w:rFonts w:hint="eastAsia"/>
          <w:sz w:val="30"/>
          <w:szCs w:val="30"/>
        </w:rPr>
      </w:pPr>
      <w:r>
        <w:rPr>
          <w:rFonts w:hint="eastAsia"/>
          <w:sz w:val="30"/>
          <w:szCs w:val="30"/>
        </w:rPr>
        <w:t>被告人欧某甲，现任从化区太平镇钟楼村村委会副主任，原任从化区太平镇钟楼村民兵营长，中共党员，从化区太平镇人大代表，住广州市从化区。因涉嫌本案于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日被取保侯审。</w:t>
      </w:r>
    </w:p>
    <w:p w14:paraId="20A1F786" w14:textId="77777777" w:rsidR="00451906" w:rsidRDefault="00451906">
      <w:pPr>
        <w:spacing w:line="500" w:lineRule="atLeast"/>
        <w:ind w:firstLine="600"/>
        <w:divId w:val="785930764"/>
        <w:rPr>
          <w:rFonts w:hint="eastAsia"/>
          <w:sz w:val="30"/>
          <w:szCs w:val="30"/>
        </w:rPr>
      </w:pPr>
      <w:r>
        <w:rPr>
          <w:rFonts w:hint="eastAsia"/>
          <w:sz w:val="30"/>
          <w:szCs w:val="30"/>
        </w:rPr>
        <w:t>被告人肖某，现任从化区太平镇钟楼村支部委员、村委委员，原任从化区太平镇钟楼村计生专干，中共党员，住广州市从化区。因涉嫌本案于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日被取保侯审。</w:t>
      </w:r>
    </w:p>
    <w:p w14:paraId="00A190A6" w14:textId="77777777" w:rsidR="00451906" w:rsidRDefault="00451906">
      <w:pPr>
        <w:spacing w:line="500" w:lineRule="atLeast"/>
        <w:ind w:firstLine="600"/>
        <w:divId w:val="479155220"/>
        <w:rPr>
          <w:rFonts w:hint="eastAsia"/>
          <w:sz w:val="30"/>
          <w:szCs w:val="30"/>
        </w:rPr>
      </w:pPr>
      <w:r>
        <w:rPr>
          <w:rFonts w:hint="eastAsia"/>
          <w:sz w:val="30"/>
          <w:szCs w:val="30"/>
        </w:rPr>
        <w:t>被告人朱某乙，原任从化区太平镇钟楼村支部委员、村委会副主任，中共党员，住广州市从化区。因涉嫌本案于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日被取保侯审。</w:t>
      </w:r>
    </w:p>
    <w:p w14:paraId="5136CFEC" w14:textId="77777777" w:rsidR="00451906" w:rsidRDefault="00451906">
      <w:pPr>
        <w:spacing w:line="500" w:lineRule="atLeast"/>
        <w:ind w:firstLine="600"/>
        <w:divId w:val="468325887"/>
        <w:rPr>
          <w:rFonts w:hint="eastAsia"/>
          <w:sz w:val="30"/>
          <w:szCs w:val="30"/>
        </w:rPr>
      </w:pPr>
      <w:r>
        <w:rPr>
          <w:rFonts w:hint="eastAsia"/>
          <w:sz w:val="30"/>
          <w:szCs w:val="30"/>
        </w:rPr>
        <w:t>被告人谢某甲，系从化区太平镇钟楼村聘请干部，中共党员，住广州市从化区。因涉嫌本案于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日被取保侯审。</w:t>
      </w:r>
    </w:p>
    <w:p w14:paraId="3ED3839A" w14:textId="77777777" w:rsidR="00451906" w:rsidRDefault="00451906">
      <w:pPr>
        <w:spacing w:line="500" w:lineRule="atLeast"/>
        <w:ind w:firstLine="600"/>
        <w:divId w:val="1610703909"/>
        <w:rPr>
          <w:rFonts w:hint="eastAsia"/>
          <w:sz w:val="30"/>
          <w:szCs w:val="30"/>
        </w:rPr>
      </w:pPr>
      <w:r>
        <w:rPr>
          <w:rFonts w:hint="eastAsia"/>
          <w:sz w:val="30"/>
          <w:szCs w:val="30"/>
        </w:rPr>
        <w:lastRenderedPageBreak/>
        <w:t>广东省广州市从化区人民检察院以穗从检公诉刑诉</w:t>
      </w:r>
      <w:r>
        <w:rPr>
          <w:rFonts w:hint="eastAsia"/>
          <w:sz w:val="30"/>
          <w:szCs w:val="30"/>
        </w:rPr>
        <w:t>[2015]94</w:t>
      </w:r>
      <w:r>
        <w:rPr>
          <w:rFonts w:hint="eastAsia"/>
          <w:sz w:val="30"/>
          <w:szCs w:val="30"/>
        </w:rPr>
        <w:t>号起诉书指控被告人朱某甲、叶某、欧某甲、肖某、朱某乙、谢某甲犯贪污罪，于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于同日立案并依法适用普通程序，组成合议庭，公开开庭审理了本案。广东省广州市从化区人民检察院指派代理检察员冯建华出庭支持公诉，被告人朱某甲、叶某、欧某甲、肖某、朱某乙、谢某甲及辩护人曾洁香、王佩珊到庭参加了诉讼。本案经本院审判委员会讨论决定，现已审理终结。</w:t>
      </w:r>
    </w:p>
    <w:p w14:paraId="536C7B58" w14:textId="77777777" w:rsidR="00451906" w:rsidRDefault="00451906">
      <w:pPr>
        <w:spacing w:line="500" w:lineRule="atLeast"/>
        <w:ind w:firstLine="600"/>
        <w:divId w:val="178660694"/>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年期间，被告人朱某甲、叶某、欧某甲、肖某、朱某乙、谢某甲等六人共同商议、相互配合，在协助政府执行“退果还田”惠某政策的过程中，利用职务便利向从化区太平镇人民政府虚报“退果还田”面积</w:t>
      </w:r>
      <w:r>
        <w:rPr>
          <w:rFonts w:hint="eastAsia"/>
          <w:sz w:val="30"/>
          <w:szCs w:val="30"/>
        </w:rPr>
        <w:t>270</w:t>
      </w:r>
      <w:r>
        <w:rPr>
          <w:rFonts w:hint="eastAsia"/>
          <w:sz w:val="30"/>
          <w:szCs w:val="30"/>
        </w:rPr>
        <w:t>余亩，骗取国家“退果还田”青苗补偿款和土地流转费合共约</w:t>
      </w:r>
      <w:r>
        <w:rPr>
          <w:rFonts w:hint="eastAsia"/>
          <w:sz w:val="30"/>
          <w:szCs w:val="30"/>
        </w:rPr>
        <w:t>19</w:t>
      </w:r>
      <w:r>
        <w:rPr>
          <w:rFonts w:hint="eastAsia"/>
          <w:sz w:val="30"/>
          <w:szCs w:val="30"/>
        </w:rPr>
        <w:t>万元。后六名被告人将上述款项中的</w:t>
      </w:r>
      <w:r>
        <w:rPr>
          <w:rFonts w:hint="eastAsia"/>
          <w:sz w:val="30"/>
          <w:szCs w:val="30"/>
        </w:rPr>
        <w:t>9.4</w:t>
      </w:r>
      <w:r>
        <w:rPr>
          <w:rFonts w:hint="eastAsia"/>
          <w:sz w:val="30"/>
          <w:szCs w:val="30"/>
        </w:rPr>
        <w:t>万余元非法占为己有，其中用于娱乐消费的款项共计</w:t>
      </w:r>
      <w:r>
        <w:rPr>
          <w:rFonts w:hint="eastAsia"/>
          <w:sz w:val="30"/>
          <w:szCs w:val="30"/>
        </w:rPr>
        <w:t>5.4</w:t>
      </w:r>
      <w:r>
        <w:rPr>
          <w:rFonts w:hint="eastAsia"/>
          <w:sz w:val="30"/>
          <w:szCs w:val="30"/>
        </w:rPr>
        <w:t>万余元、以发放村干部补贴名义私分</w:t>
      </w:r>
      <w:r>
        <w:rPr>
          <w:rFonts w:hint="eastAsia"/>
          <w:sz w:val="30"/>
          <w:szCs w:val="30"/>
        </w:rPr>
        <w:t>4</w:t>
      </w:r>
      <w:r>
        <w:rPr>
          <w:rFonts w:hint="eastAsia"/>
          <w:sz w:val="30"/>
          <w:szCs w:val="30"/>
        </w:rPr>
        <w:t>万余元。公诉机关认为被告人朱某甲、叶某、欧某甲、肖某、朱某乙、谢某甲的行为已触犯《中华人民共和国刑法》第三百八十二条第（一）项之规定，构成贪污罪。提请本院依法判处。</w:t>
      </w:r>
    </w:p>
    <w:p w14:paraId="03C4B4FE" w14:textId="77777777" w:rsidR="00451906" w:rsidRDefault="00451906">
      <w:pPr>
        <w:spacing w:line="500" w:lineRule="atLeast"/>
        <w:ind w:firstLine="600"/>
        <w:divId w:val="1649746278"/>
        <w:rPr>
          <w:rFonts w:hint="eastAsia"/>
          <w:sz w:val="30"/>
          <w:szCs w:val="30"/>
        </w:rPr>
      </w:pPr>
      <w:r>
        <w:rPr>
          <w:rFonts w:hint="eastAsia"/>
          <w:sz w:val="30"/>
          <w:szCs w:val="30"/>
        </w:rPr>
        <w:t>被告人朱某甲对起诉书指控的事实和罪名无异议，其认为其是自首，且虚报所得的钱主要用于购买小学生校巴和村委平时开支，希望从轻处罚。</w:t>
      </w:r>
    </w:p>
    <w:p w14:paraId="2C601578" w14:textId="77777777" w:rsidR="00451906" w:rsidRDefault="00451906">
      <w:pPr>
        <w:spacing w:line="500" w:lineRule="atLeast"/>
        <w:ind w:firstLine="600"/>
        <w:divId w:val="1760827570"/>
        <w:rPr>
          <w:rFonts w:hint="eastAsia"/>
          <w:sz w:val="30"/>
          <w:szCs w:val="30"/>
        </w:rPr>
      </w:pPr>
      <w:r>
        <w:rPr>
          <w:rFonts w:hint="eastAsia"/>
          <w:sz w:val="30"/>
          <w:szCs w:val="30"/>
        </w:rPr>
        <w:t>被告人朱某甲的辩护人的辩护意见：</w:t>
      </w:r>
      <w:r>
        <w:rPr>
          <w:rFonts w:hint="eastAsia"/>
          <w:sz w:val="30"/>
          <w:szCs w:val="30"/>
        </w:rPr>
        <w:t>1</w:t>
      </w:r>
      <w:r>
        <w:rPr>
          <w:rFonts w:hint="eastAsia"/>
          <w:sz w:val="30"/>
          <w:szCs w:val="30"/>
        </w:rPr>
        <w:t>、对起诉书指控被告人朱某甲犯贪污罪数额</w:t>
      </w:r>
      <w:r>
        <w:rPr>
          <w:rFonts w:hint="eastAsia"/>
          <w:sz w:val="30"/>
          <w:szCs w:val="30"/>
        </w:rPr>
        <w:t>9.4</w:t>
      </w:r>
      <w:r>
        <w:rPr>
          <w:rFonts w:hint="eastAsia"/>
          <w:sz w:val="30"/>
          <w:szCs w:val="30"/>
        </w:rPr>
        <w:t>万元有异议，第一批退果还田补贴款到账之前的消费金额</w:t>
      </w:r>
      <w:r>
        <w:rPr>
          <w:rFonts w:hint="eastAsia"/>
          <w:sz w:val="30"/>
          <w:szCs w:val="30"/>
        </w:rPr>
        <w:t>33529</w:t>
      </w:r>
      <w:r>
        <w:rPr>
          <w:rFonts w:hint="eastAsia"/>
          <w:sz w:val="30"/>
          <w:szCs w:val="30"/>
        </w:rPr>
        <w:t>元不能认定为贪污数额；</w:t>
      </w:r>
      <w:r>
        <w:rPr>
          <w:rFonts w:hint="eastAsia"/>
          <w:sz w:val="30"/>
          <w:szCs w:val="30"/>
        </w:rPr>
        <w:t>2</w:t>
      </w:r>
      <w:r>
        <w:rPr>
          <w:rFonts w:hint="eastAsia"/>
          <w:sz w:val="30"/>
          <w:szCs w:val="30"/>
        </w:rPr>
        <w:t>、起诉书认定被告人以发放村干部补贴名义私分</w:t>
      </w:r>
      <w:r>
        <w:rPr>
          <w:rFonts w:hint="eastAsia"/>
          <w:sz w:val="30"/>
          <w:szCs w:val="30"/>
        </w:rPr>
        <w:t>4</w:t>
      </w:r>
      <w:r>
        <w:rPr>
          <w:rFonts w:hint="eastAsia"/>
          <w:sz w:val="30"/>
          <w:szCs w:val="30"/>
        </w:rPr>
        <w:t>万余元事实不清，现有证据无法证明所发放的补贴是从退果还田补贴款中支出；</w:t>
      </w:r>
      <w:r>
        <w:rPr>
          <w:rFonts w:hint="eastAsia"/>
          <w:sz w:val="30"/>
          <w:szCs w:val="30"/>
        </w:rPr>
        <w:t>3</w:t>
      </w:r>
      <w:r>
        <w:rPr>
          <w:rFonts w:hint="eastAsia"/>
          <w:sz w:val="30"/>
          <w:szCs w:val="30"/>
        </w:rPr>
        <w:t>、被告人朱某甲具有自首的情节；</w:t>
      </w:r>
      <w:r>
        <w:rPr>
          <w:rFonts w:hint="eastAsia"/>
          <w:sz w:val="30"/>
          <w:szCs w:val="30"/>
        </w:rPr>
        <w:t>4</w:t>
      </w:r>
      <w:r>
        <w:rPr>
          <w:rFonts w:hint="eastAsia"/>
          <w:sz w:val="30"/>
          <w:szCs w:val="30"/>
        </w:rPr>
        <w:t>、被告人朱某甲犯罪主观恶性小，犯罪情节较轻，其是初犯、偶犯，认罪态度较好；综上，希望对被告人朱某甲从轻处罚。</w:t>
      </w:r>
    </w:p>
    <w:p w14:paraId="7D2461F9" w14:textId="77777777" w:rsidR="00451906" w:rsidRDefault="00451906">
      <w:pPr>
        <w:spacing w:line="500" w:lineRule="atLeast"/>
        <w:ind w:firstLine="600"/>
        <w:divId w:val="26377369"/>
        <w:rPr>
          <w:rFonts w:hint="eastAsia"/>
          <w:sz w:val="30"/>
          <w:szCs w:val="30"/>
        </w:rPr>
      </w:pPr>
      <w:r>
        <w:rPr>
          <w:rFonts w:hint="eastAsia"/>
          <w:sz w:val="30"/>
          <w:szCs w:val="30"/>
        </w:rPr>
        <w:t>被告人叶某对起诉书指控的事实和罪名无异议，但认为虚报所得的钱主要用于村委集体使用，其个人没有贪污获利。</w:t>
      </w:r>
    </w:p>
    <w:p w14:paraId="77CF954D" w14:textId="77777777" w:rsidR="00451906" w:rsidRDefault="00451906">
      <w:pPr>
        <w:spacing w:line="500" w:lineRule="atLeast"/>
        <w:ind w:firstLine="600"/>
        <w:divId w:val="695275732"/>
        <w:rPr>
          <w:rFonts w:hint="eastAsia"/>
          <w:sz w:val="30"/>
          <w:szCs w:val="30"/>
        </w:rPr>
      </w:pPr>
      <w:r>
        <w:rPr>
          <w:rFonts w:hint="eastAsia"/>
          <w:sz w:val="30"/>
          <w:szCs w:val="30"/>
        </w:rPr>
        <w:t>被告人欧某甲对起诉书指控的事实和罪名无异议。</w:t>
      </w:r>
    </w:p>
    <w:p w14:paraId="719F90F3" w14:textId="77777777" w:rsidR="00451906" w:rsidRDefault="00451906">
      <w:pPr>
        <w:spacing w:line="500" w:lineRule="atLeast"/>
        <w:ind w:firstLine="600"/>
        <w:divId w:val="734663932"/>
        <w:rPr>
          <w:rFonts w:hint="eastAsia"/>
          <w:sz w:val="30"/>
          <w:szCs w:val="30"/>
        </w:rPr>
      </w:pPr>
      <w:r>
        <w:rPr>
          <w:rFonts w:hint="eastAsia"/>
          <w:sz w:val="30"/>
          <w:szCs w:val="30"/>
        </w:rPr>
        <w:t>被告人肖某对起诉书指控的事实和罪名无异议。</w:t>
      </w:r>
    </w:p>
    <w:p w14:paraId="11889C5D" w14:textId="77777777" w:rsidR="00451906" w:rsidRDefault="00451906">
      <w:pPr>
        <w:spacing w:line="500" w:lineRule="atLeast"/>
        <w:ind w:firstLine="600"/>
        <w:divId w:val="86967635"/>
        <w:rPr>
          <w:rFonts w:hint="eastAsia"/>
          <w:sz w:val="30"/>
          <w:szCs w:val="30"/>
        </w:rPr>
      </w:pPr>
      <w:r>
        <w:rPr>
          <w:rFonts w:hint="eastAsia"/>
          <w:sz w:val="30"/>
          <w:szCs w:val="30"/>
        </w:rPr>
        <w:t>被告人朱某乙对起诉书指控的事实和罪名无异议。</w:t>
      </w:r>
    </w:p>
    <w:p w14:paraId="40E3466B" w14:textId="77777777" w:rsidR="00451906" w:rsidRDefault="00451906">
      <w:pPr>
        <w:spacing w:line="500" w:lineRule="atLeast"/>
        <w:ind w:firstLine="600"/>
        <w:divId w:val="963729749"/>
        <w:rPr>
          <w:rFonts w:hint="eastAsia"/>
          <w:sz w:val="30"/>
          <w:szCs w:val="30"/>
        </w:rPr>
      </w:pPr>
      <w:r>
        <w:rPr>
          <w:rFonts w:hint="eastAsia"/>
          <w:sz w:val="30"/>
          <w:szCs w:val="30"/>
        </w:rPr>
        <w:t>被告人谢某甲对起诉书指控的事实无异议，但不清楚是否构成犯罪。</w:t>
      </w:r>
    </w:p>
    <w:p w14:paraId="6A115E45" w14:textId="77777777" w:rsidR="00451906" w:rsidRDefault="00451906">
      <w:pPr>
        <w:spacing w:line="500" w:lineRule="atLeast"/>
        <w:ind w:firstLine="600"/>
        <w:divId w:val="87611537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年期间，被告人朱某甲、叶某、欧某甲、肖某、朱某乙、谢某甲等六人共同商议、相互配合，在协助政府执行“退果还田”惠某政策的过程中，利用职务便利向从化区太平镇人民政府虚报“退果还田”面积</w:t>
      </w:r>
      <w:r>
        <w:rPr>
          <w:rFonts w:hint="eastAsia"/>
          <w:sz w:val="30"/>
          <w:szCs w:val="30"/>
        </w:rPr>
        <w:t>270</w:t>
      </w:r>
      <w:r>
        <w:rPr>
          <w:rFonts w:hint="eastAsia"/>
          <w:sz w:val="30"/>
          <w:szCs w:val="30"/>
        </w:rPr>
        <w:t>余亩，骗取国家“退果还田”青苗补偿款和土地流转费合共约</w:t>
      </w:r>
      <w:r>
        <w:rPr>
          <w:rFonts w:hint="eastAsia"/>
          <w:sz w:val="30"/>
          <w:szCs w:val="30"/>
        </w:rPr>
        <w:t>19</w:t>
      </w:r>
      <w:r>
        <w:rPr>
          <w:rFonts w:hint="eastAsia"/>
          <w:sz w:val="30"/>
          <w:szCs w:val="30"/>
        </w:rPr>
        <w:t>万元。后六名被告人将上述款项中的</w:t>
      </w:r>
      <w:r>
        <w:rPr>
          <w:rFonts w:hint="eastAsia"/>
          <w:sz w:val="30"/>
          <w:szCs w:val="30"/>
        </w:rPr>
        <w:t>19418</w:t>
      </w:r>
      <w:r>
        <w:rPr>
          <w:rFonts w:hint="eastAsia"/>
          <w:sz w:val="30"/>
          <w:szCs w:val="30"/>
        </w:rPr>
        <w:t>元用于娱乐消费、将其中的</w:t>
      </w:r>
      <w:r>
        <w:rPr>
          <w:rFonts w:hint="eastAsia"/>
          <w:sz w:val="30"/>
          <w:szCs w:val="30"/>
        </w:rPr>
        <w:t>4</w:t>
      </w:r>
      <w:r>
        <w:rPr>
          <w:rFonts w:hint="eastAsia"/>
          <w:sz w:val="30"/>
          <w:szCs w:val="30"/>
        </w:rPr>
        <w:t>万余元用于发放村干部的补贴。</w:t>
      </w:r>
    </w:p>
    <w:p w14:paraId="375A7062" w14:textId="77777777" w:rsidR="00451906" w:rsidRDefault="00451906">
      <w:pPr>
        <w:spacing w:line="500" w:lineRule="atLeast"/>
        <w:ind w:firstLine="600"/>
        <w:divId w:val="982805803"/>
        <w:rPr>
          <w:rFonts w:hint="eastAsia"/>
          <w:sz w:val="30"/>
          <w:szCs w:val="30"/>
        </w:rPr>
      </w:pPr>
      <w:r>
        <w:rPr>
          <w:rFonts w:hint="eastAsia"/>
          <w:sz w:val="30"/>
          <w:szCs w:val="30"/>
        </w:rPr>
        <w:t>以上事实，有公诉人当庭列举的以下证据证实，其中有：</w:t>
      </w:r>
    </w:p>
    <w:p w14:paraId="239627FC" w14:textId="77777777" w:rsidR="00451906" w:rsidRDefault="00451906">
      <w:pPr>
        <w:spacing w:line="500" w:lineRule="atLeast"/>
        <w:ind w:firstLine="600"/>
        <w:divId w:val="1030229102"/>
        <w:rPr>
          <w:rFonts w:hint="eastAsia"/>
          <w:sz w:val="30"/>
          <w:szCs w:val="30"/>
        </w:rPr>
      </w:pPr>
      <w:r>
        <w:rPr>
          <w:rFonts w:hint="eastAsia"/>
          <w:sz w:val="30"/>
          <w:szCs w:val="30"/>
        </w:rPr>
        <w:t>中共从化市委、从化市人民政府《关于加快农村土地承包经营权流转和扶持种养基地建设促进农民自主创业的意见》，《从化市实施退果还田财政补贴的办法》，证实从化实施退果还田财政补贴的政策，及补贴对象所在行政村协助政府开展这项工作，负责将符合条件的退果农户的退果面积进行统计、核实、张榜公示、上报及提出验收申请。补贴资金存入农户补贴专用账户。</w:t>
      </w:r>
    </w:p>
    <w:p w14:paraId="5288B3DB" w14:textId="77777777" w:rsidR="00451906" w:rsidRDefault="00451906">
      <w:pPr>
        <w:spacing w:line="500" w:lineRule="atLeast"/>
        <w:ind w:firstLine="600"/>
        <w:divId w:val="1488397586"/>
        <w:rPr>
          <w:rFonts w:hint="eastAsia"/>
          <w:sz w:val="30"/>
          <w:szCs w:val="30"/>
        </w:rPr>
      </w:pPr>
      <w:r>
        <w:rPr>
          <w:rFonts w:hint="eastAsia"/>
          <w:sz w:val="30"/>
          <w:szCs w:val="30"/>
        </w:rPr>
        <w:t>从化市太平镇人民政府出具的关于协助说明朱某甲、叶某等身份的复函，证实六名被告人都是钟楼村的村干部及各自担任的职务。</w:t>
      </w:r>
    </w:p>
    <w:p w14:paraId="6168B312" w14:textId="77777777" w:rsidR="00451906" w:rsidRDefault="00451906">
      <w:pPr>
        <w:spacing w:line="500" w:lineRule="atLeast"/>
        <w:ind w:firstLine="600"/>
        <w:divId w:val="1017536440"/>
        <w:rPr>
          <w:rFonts w:hint="eastAsia"/>
          <w:sz w:val="30"/>
          <w:szCs w:val="30"/>
        </w:rPr>
      </w:pPr>
      <w:r>
        <w:rPr>
          <w:rFonts w:hint="eastAsia"/>
          <w:sz w:val="30"/>
          <w:szCs w:val="30"/>
        </w:rPr>
        <w:t>广州市从化区太平镇财政所提供的钟楼村申请“南蛇埔”土地流转经费的请示、钟楼村要求政府划拨第一批退果还田补贴款的请示、划拨第二批退果还田补贴款的请示、申请报告，证实钟楼村要求政府划拨土地流转经费及分两期要求政府划拨农户的青苗补贴款。</w:t>
      </w:r>
    </w:p>
    <w:p w14:paraId="08AAA391" w14:textId="77777777" w:rsidR="00451906" w:rsidRDefault="00451906">
      <w:pPr>
        <w:spacing w:line="500" w:lineRule="atLeast"/>
        <w:ind w:firstLine="600"/>
        <w:divId w:val="1278098550"/>
        <w:rPr>
          <w:rFonts w:hint="eastAsia"/>
          <w:sz w:val="30"/>
          <w:szCs w:val="30"/>
        </w:rPr>
      </w:pPr>
      <w:r>
        <w:rPr>
          <w:rFonts w:hint="eastAsia"/>
          <w:sz w:val="30"/>
          <w:szCs w:val="30"/>
        </w:rPr>
        <w:t>从化区太平镇财政所提供的钟楼村退果还田青苗费和流转费发放报告及报销单、农户明细表，太平镇政府银行流水、记账凭证、钟楼村委会收据、钟楼村委银行流水，朱某己等</w:t>
      </w:r>
      <w:r>
        <w:rPr>
          <w:rFonts w:hint="eastAsia"/>
          <w:sz w:val="30"/>
          <w:szCs w:val="30"/>
        </w:rPr>
        <w:t>18</w:t>
      </w:r>
      <w:r>
        <w:rPr>
          <w:rFonts w:hint="eastAsia"/>
          <w:sz w:val="30"/>
          <w:szCs w:val="30"/>
        </w:rPr>
        <w:t>名村民的“惠某卡”银行流水清单，被告人叶某的银行流水清单，证实从化区太平镇财政所已将钟楼村退果还田青苗费和流转费发放到村民的“惠某卡”上，其中包括虚报的</w:t>
      </w:r>
      <w:r>
        <w:rPr>
          <w:rFonts w:hint="eastAsia"/>
          <w:sz w:val="30"/>
          <w:szCs w:val="30"/>
        </w:rPr>
        <w:t>19</w:t>
      </w:r>
      <w:r>
        <w:rPr>
          <w:rFonts w:hint="eastAsia"/>
          <w:sz w:val="30"/>
          <w:szCs w:val="30"/>
        </w:rPr>
        <w:t>万元。</w:t>
      </w:r>
    </w:p>
    <w:p w14:paraId="1551A5FB" w14:textId="77777777" w:rsidR="00451906" w:rsidRDefault="00451906">
      <w:pPr>
        <w:spacing w:line="500" w:lineRule="atLeast"/>
        <w:ind w:firstLine="600"/>
        <w:divId w:val="489633771"/>
        <w:rPr>
          <w:rFonts w:hint="eastAsia"/>
          <w:sz w:val="30"/>
          <w:szCs w:val="30"/>
        </w:rPr>
      </w:pPr>
      <w:r>
        <w:rPr>
          <w:rFonts w:hint="eastAsia"/>
          <w:sz w:val="30"/>
          <w:szCs w:val="30"/>
        </w:rPr>
        <w:t>钟楼村退果还田农户明细表册及证人欧某乙、孙某乙、朱某丁、邝某聪、朱某戊、黄某乙、朱某己、朱某庚、龙某乙、李某乙、何某乙、谭某乙、邝某娟、梁某乙对“钟楼村退果还田农户明细表册”的签认，证实明细表册上上述证人的签名并非其本人所签，也没有收到过明细表上所列的补偿款。</w:t>
      </w:r>
    </w:p>
    <w:p w14:paraId="7859396A" w14:textId="77777777" w:rsidR="00451906" w:rsidRDefault="00451906">
      <w:pPr>
        <w:spacing w:line="500" w:lineRule="atLeast"/>
        <w:ind w:firstLine="600"/>
        <w:divId w:val="1132210046"/>
        <w:rPr>
          <w:rFonts w:hint="eastAsia"/>
          <w:sz w:val="30"/>
          <w:szCs w:val="30"/>
        </w:rPr>
      </w:pPr>
      <w:r>
        <w:rPr>
          <w:rFonts w:hint="eastAsia"/>
          <w:sz w:val="30"/>
          <w:szCs w:val="30"/>
        </w:rPr>
        <w:t>太平镇村级集体经济财物管理制度，证实该文件规定了各村干部每月工资补贴和年终奖金，在保证村委正常开支的前提下，允许在本村本年度收入资金中发放。</w:t>
      </w:r>
    </w:p>
    <w:p w14:paraId="11FC904C" w14:textId="77777777" w:rsidR="00451906" w:rsidRDefault="00451906">
      <w:pPr>
        <w:spacing w:line="500" w:lineRule="atLeast"/>
        <w:ind w:firstLine="600"/>
        <w:divId w:val="483090447"/>
        <w:rPr>
          <w:rFonts w:hint="eastAsia"/>
          <w:sz w:val="30"/>
          <w:szCs w:val="30"/>
        </w:rPr>
      </w:pPr>
      <w:r>
        <w:rPr>
          <w:rFonts w:hint="eastAsia"/>
          <w:sz w:val="30"/>
          <w:szCs w:val="30"/>
        </w:rPr>
        <w:t>农村集体经济组织报销凭单，饮食娱乐消费发票及被告人叶某的签认，证实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日之前娱乐消费金额为</w:t>
      </w:r>
      <w:r>
        <w:rPr>
          <w:rFonts w:hint="eastAsia"/>
          <w:sz w:val="30"/>
          <w:szCs w:val="30"/>
        </w:rPr>
        <w:t>35575</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日之后钟楼村委报销的饮食娱乐消费费用共计</w:t>
      </w:r>
      <w:r>
        <w:rPr>
          <w:rFonts w:hint="eastAsia"/>
          <w:sz w:val="30"/>
          <w:szCs w:val="30"/>
        </w:rPr>
        <w:t>19418</w:t>
      </w:r>
      <w:r>
        <w:rPr>
          <w:rFonts w:hint="eastAsia"/>
          <w:sz w:val="30"/>
          <w:szCs w:val="30"/>
        </w:rPr>
        <w:t>元。</w:t>
      </w:r>
    </w:p>
    <w:p w14:paraId="21385F98" w14:textId="77777777" w:rsidR="00451906" w:rsidRDefault="00451906">
      <w:pPr>
        <w:spacing w:line="500" w:lineRule="atLeast"/>
        <w:ind w:firstLine="600"/>
        <w:divId w:val="1085878291"/>
        <w:rPr>
          <w:rFonts w:hint="eastAsia"/>
          <w:sz w:val="30"/>
          <w:szCs w:val="30"/>
        </w:rPr>
      </w:pPr>
      <w:r>
        <w:rPr>
          <w:rFonts w:hint="eastAsia"/>
          <w:sz w:val="30"/>
          <w:szCs w:val="30"/>
        </w:rPr>
        <w:t>太平镇钟楼村</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年村委干部补贴和</w:t>
      </w:r>
      <w:r>
        <w:rPr>
          <w:rFonts w:hint="eastAsia"/>
          <w:sz w:val="30"/>
          <w:szCs w:val="30"/>
        </w:rPr>
        <w:t>2009</w:t>
      </w:r>
      <w:r>
        <w:rPr>
          <w:rFonts w:hint="eastAsia"/>
          <w:sz w:val="30"/>
          <w:szCs w:val="30"/>
        </w:rPr>
        <w:t>年村干部加班补贴清单，太平镇钟楼村财物收支明细、报销凭单、村干部补贴发放表，证实钟楼村委以发放村干部补贴的名义发放给六名被告人共计</w:t>
      </w:r>
      <w:r>
        <w:rPr>
          <w:rFonts w:hint="eastAsia"/>
          <w:sz w:val="30"/>
          <w:szCs w:val="30"/>
        </w:rPr>
        <w:t>4</w:t>
      </w:r>
      <w:r>
        <w:rPr>
          <w:rFonts w:hint="eastAsia"/>
          <w:sz w:val="30"/>
          <w:szCs w:val="30"/>
        </w:rPr>
        <w:t>万余元。</w:t>
      </w:r>
    </w:p>
    <w:p w14:paraId="0AB8159A" w14:textId="77777777" w:rsidR="00451906" w:rsidRDefault="00451906">
      <w:pPr>
        <w:spacing w:line="500" w:lineRule="atLeast"/>
        <w:ind w:firstLine="600"/>
        <w:divId w:val="1661346335"/>
        <w:rPr>
          <w:rFonts w:hint="eastAsia"/>
          <w:sz w:val="30"/>
          <w:szCs w:val="30"/>
        </w:rPr>
      </w:pPr>
      <w:r>
        <w:rPr>
          <w:rFonts w:hint="eastAsia"/>
          <w:sz w:val="30"/>
          <w:szCs w:val="30"/>
        </w:rPr>
        <w:t>证人黎某的证言，证实：其是广州市浩长丰农业有限公司的法定代表人。广州市浩长丰农业有限公司于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日与从化市太平镇钟楼村签订了</w:t>
      </w:r>
      <w:r>
        <w:rPr>
          <w:rFonts w:hint="eastAsia"/>
          <w:sz w:val="30"/>
          <w:szCs w:val="30"/>
        </w:rPr>
        <w:t>297</w:t>
      </w:r>
      <w:r>
        <w:rPr>
          <w:rFonts w:hint="eastAsia"/>
          <w:sz w:val="30"/>
          <w:szCs w:val="30"/>
        </w:rPr>
        <w:t>亩的土地租赁协议，每年支付给钟楼村委</w:t>
      </w:r>
      <w:r>
        <w:rPr>
          <w:rFonts w:hint="eastAsia"/>
          <w:sz w:val="30"/>
          <w:szCs w:val="30"/>
        </w:rPr>
        <w:t>1000</w:t>
      </w:r>
      <w:r>
        <w:rPr>
          <w:rFonts w:hint="eastAsia"/>
          <w:sz w:val="30"/>
          <w:szCs w:val="30"/>
        </w:rPr>
        <w:t>元</w:t>
      </w:r>
      <w:r>
        <w:rPr>
          <w:rFonts w:hint="eastAsia"/>
          <w:sz w:val="30"/>
          <w:szCs w:val="30"/>
        </w:rPr>
        <w:t>/</w:t>
      </w:r>
      <w:r>
        <w:rPr>
          <w:rFonts w:hint="eastAsia"/>
          <w:sz w:val="30"/>
          <w:szCs w:val="30"/>
        </w:rPr>
        <w:t>亩的租金以及</w:t>
      </w:r>
      <w:r>
        <w:rPr>
          <w:rFonts w:hint="eastAsia"/>
          <w:sz w:val="30"/>
          <w:szCs w:val="30"/>
        </w:rPr>
        <w:t>40</w:t>
      </w:r>
      <w:r>
        <w:rPr>
          <w:rFonts w:hint="eastAsia"/>
          <w:sz w:val="30"/>
          <w:szCs w:val="30"/>
        </w:rPr>
        <w:t>元</w:t>
      </w:r>
      <w:r>
        <w:rPr>
          <w:rFonts w:hint="eastAsia"/>
          <w:sz w:val="30"/>
          <w:szCs w:val="30"/>
        </w:rPr>
        <w:t>/</w:t>
      </w:r>
      <w:r>
        <w:rPr>
          <w:rFonts w:hint="eastAsia"/>
          <w:sz w:val="30"/>
          <w:szCs w:val="30"/>
        </w:rPr>
        <w:t>亩的管理费。其听说从化市政府有“退果还田”的惠某政策，政府会发补贴给出让土地的村民。</w:t>
      </w:r>
    </w:p>
    <w:p w14:paraId="53215E15" w14:textId="77777777" w:rsidR="00451906" w:rsidRDefault="00451906">
      <w:pPr>
        <w:spacing w:line="500" w:lineRule="atLeast"/>
        <w:ind w:firstLine="600"/>
        <w:divId w:val="48959472"/>
        <w:rPr>
          <w:rFonts w:hint="eastAsia"/>
          <w:sz w:val="30"/>
          <w:szCs w:val="30"/>
        </w:rPr>
      </w:pPr>
      <w:r>
        <w:rPr>
          <w:rFonts w:hint="eastAsia"/>
          <w:sz w:val="30"/>
          <w:szCs w:val="30"/>
        </w:rPr>
        <w:t>证人朱某辛、梁某乙、谢某丙、欧某乙、禤某颜、孙某乙、蔡某乙、利某乙、卢某乙、朱某丁、邝某聪、朱某戊、黄某乙、朱某己、朱某庚、龙某乙、李某乙、何某乙、欧某丙、罗某乙、谭某乙、郑某乙、欧某丁、郭某乙、郑某丙、黄某丙、邝某娟的证言，证实：朱某辛曾提供身份证给村干部叶某办理惠某卡，但</w:t>
      </w:r>
      <w:r>
        <w:rPr>
          <w:rFonts w:hint="eastAsia"/>
          <w:sz w:val="30"/>
          <w:szCs w:val="30"/>
        </w:rPr>
        <w:t>2013</w:t>
      </w:r>
      <w:r>
        <w:rPr>
          <w:rFonts w:hint="eastAsia"/>
          <w:sz w:val="30"/>
          <w:szCs w:val="30"/>
        </w:rPr>
        <w:t>年收到惠某卡时，卡上没什么钱，钟楼村退果还田农户明细册上的签名不是其本人所签，其没有领取过补偿款。梁某乙在钟楼村“南蛇埔”没有土地，没有办理过惠某卡，也没有收到过“退果还田”的补偿款。谢某丙没有两次出让土地</w:t>
      </w:r>
      <w:r>
        <w:rPr>
          <w:rFonts w:hint="eastAsia"/>
          <w:sz w:val="30"/>
          <w:szCs w:val="30"/>
        </w:rPr>
        <w:t>6.88</w:t>
      </w:r>
      <w:r>
        <w:rPr>
          <w:rFonts w:hint="eastAsia"/>
          <w:sz w:val="30"/>
          <w:szCs w:val="30"/>
        </w:rPr>
        <w:t>亩，其在钟楼村“南蛇埔”只有</w:t>
      </w:r>
      <w:r>
        <w:rPr>
          <w:rFonts w:hint="eastAsia"/>
          <w:sz w:val="30"/>
          <w:szCs w:val="30"/>
        </w:rPr>
        <w:t>1.08</w:t>
      </w:r>
      <w:r>
        <w:rPr>
          <w:rFonts w:hint="eastAsia"/>
          <w:sz w:val="30"/>
          <w:szCs w:val="30"/>
        </w:rPr>
        <w:t>亩土地，只收取了出让</w:t>
      </w:r>
      <w:r>
        <w:rPr>
          <w:rFonts w:hint="eastAsia"/>
          <w:sz w:val="30"/>
          <w:szCs w:val="30"/>
        </w:rPr>
        <w:t>1.08</w:t>
      </w:r>
      <w:r>
        <w:rPr>
          <w:rFonts w:hint="eastAsia"/>
          <w:sz w:val="30"/>
          <w:szCs w:val="30"/>
        </w:rPr>
        <w:t>亩的土地补偿款。欧某乙在钟楼村“南蛇埔”只有</w:t>
      </w:r>
      <w:r>
        <w:rPr>
          <w:rFonts w:hint="eastAsia"/>
          <w:sz w:val="30"/>
          <w:szCs w:val="30"/>
        </w:rPr>
        <w:t>0.612</w:t>
      </w:r>
      <w:r>
        <w:rPr>
          <w:rFonts w:hint="eastAsia"/>
          <w:sz w:val="30"/>
          <w:szCs w:val="30"/>
        </w:rPr>
        <w:t>亩土地，只收取了出让</w:t>
      </w:r>
      <w:r>
        <w:rPr>
          <w:rFonts w:hint="eastAsia"/>
          <w:sz w:val="30"/>
          <w:szCs w:val="30"/>
        </w:rPr>
        <w:t>0.612</w:t>
      </w:r>
      <w:r>
        <w:rPr>
          <w:rFonts w:hint="eastAsia"/>
          <w:sz w:val="30"/>
          <w:szCs w:val="30"/>
        </w:rPr>
        <w:t>亩的土地补偿款，钟楼村退果还田农户明细册上的签名不是其本人所签。禤某颜在钟楼村“南蛇埔”只有</w:t>
      </w:r>
      <w:r>
        <w:rPr>
          <w:rFonts w:hint="eastAsia"/>
          <w:sz w:val="30"/>
          <w:szCs w:val="30"/>
        </w:rPr>
        <w:t>3.1</w:t>
      </w:r>
      <w:r>
        <w:rPr>
          <w:rFonts w:hint="eastAsia"/>
          <w:sz w:val="30"/>
          <w:szCs w:val="30"/>
        </w:rPr>
        <w:t>亩土地，只收取了出让</w:t>
      </w:r>
      <w:r>
        <w:rPr>
          <w:rFonts w:hint="eastAsia"/>
          <w:sz w:val="30"/>
          <w:szCs w:val="30"/>
        </w:rPr>
        <w:t>3.1</w:t>
      </w:r>
      <w:r>
        <w:rPr>
          <w:rFonts w:hint="eastAsia"/>
          <w:sz w:val="30"/>
          <w:szCs w:val="30"/>
        </w:rPr>
        <w:t>亩的土地补偿款，钟楼村退果还田农户明细册上的签名不是其本人所签。孙某乙在钟楼村“南蛇埔”只出让了</w:t>
      </w:r>
      <w:r>
        <w:rPr>
          <w:rFonts w:hint="eastAsia"/>
          <w:sz w:val="30"/>
          <w:szCs w:val="30"/>
        </w:rPr>
        <w:t>1.31</w:t>
      </w:r>
      <w:r>
        <w:rPr>
          <w:rFonts w:hint="eastAsia"/>
          <w:sz w:val="30"/>
          <w:szCs w:val="30"/>
        </w:rPr>
        <w:t>亩土地，钟楼村退果还田农户明细册上的签名不是其本人所签，明细表上所写的</w:t>
      </w:r>
      <w:r>
        <w:rPr>
          <w:rFonts w:hint="eastAsia"/>
          <w:sz w:val="30"/>
          <w:szCs w:val="30"/>
        </w:rPr>
        <w:t>6.42</w:t>
      </w:r>
      <w:r>
        <w:rPr>
          <w:rFonts w:hint="eastAsia"/>
          <w:sz w:val="30"/>
          <w:szCs w:val="30"/>
        </w:rPr>
        <w:t>亩土地是虚构的。卢某乙、邝某娟表示其家没有申请过退果还田，也没有领取过土地补偿款。朱某丁、朱某戊、黄某乙、朱某己、朱某庚、李某乙表示他们家在“南蛇埔”均没有土地，钟楼村退果还田农户明细册上的签名不是其本人所签，也没有领取过土地补偿款。邝某聪、罗某乙、谭某乙、郑某乙、欧某丁、郭某乙、郑某丙、黄某丙、龙某乙等人表示他们家在“南蛇埔”均只有少量土地，钟</w:t>
      </w:r>
      <w:r>
        <w:rPr>
          <w:rFonts w:hint="eastAsia"/>
          <w:sz w:val="30"/>
          <w:szCs w:val="30"/>
        </w:rPr>
        <w:t>楼村退果还田农户明细册上的退果还田面积是虚构加大了的，上面的签名非本人签名。</w:t>
      </w:r>
    </w:p>
    <w:p w14:paraId="42231AC1" w14:textId="77777777" w:rsidR="00451906" w:rsidRDefault="00451906">
      <w:pPr>
        <w:spacing w:line="500" w:lineRule="atLeast"/>
        <w:ind w:firstLine="600"/>
        <w:divId w:val="130101995"/>
        <w:rPr>
          <w:rFonts w:hint="eastAsia"/>
          <w:sz w:val="30"/>
          <w:szCs w:val="30"/>
        </w:rPr>
      </w:pPr>
      <w:r>
        <w:rPr>
          <w:rFonts w:hint="eastAsia"/>
          <w:sz w:val="30"/>
          <w:szCs w:val="30"/>
        </w:rPr>
        <w:t>证人蔡某乙的证言，证实：从化太平钟楼村村委的工资、补贴发放的申请报告是由其审批。据其了解，该村委不存在重复发放补贴后再呈给其签字的情况。</w:t>
      </w:r>
    </w:p>
    <w:p w14:paraId="57C630C2" w14:textId="77777777" w:rsidR="00451906" w:rsidRDefault="00451906">
      <w:pPr>
        <w:spacing w:line="500" w:lineRule="atLeast"/>
        <w:ind w:firstLine="600"/>
        <w:divId w:val="2128037270"/>
        <w:rPr>
          <w:rFonts w:hint="eastAsia"/>
          <w:sz w:val="30"/>
          <w:szCs w:val="30"/>
        </w:rPr>
      </w:pPr>
      <w:r>
        <w:rPr>
          <w:rFonts w:hint="eastAsia"/>
          <w:sz w:val="30"/>
          <w:szCs w:val="30"/>
        </w:rPr>
        <w:t>证人利某乙的证言，证实：根据财务管理制度，太平镇政府辖区内各村干部的工资或补贴都须当年发放，但实际情况不一定按规定操作。因为有些年度有些村可能没什么收入，所以当年没有发放，而是以后的年度再补发。只要不是重复发放，镇政府还是允许的。经其审核，钟楼村村委没有重复发放干部工资或补贴的情况。</w:t>
      </w:r>
    </w:p>
    <w:p w14:paraId="694969BA" w14:textId="77777777" w:rsidR="00451906" w:rsidRDefault="00451906">
      <w:pPr>
        <w:spacing w:line="500" w:lineRule="atLeast"/>
        <w:ind w:firstLine="600"/>
        <w:divId w:val="950865403"/>
        <w:rPr>
          <w:rFonts w:hint="eastAsia"/>
          <w:sz w:val="30"/>
          <w:szCs w:val="30"/>
        </w:rPr>
      </w:pPr>
      <w:r>
        <w:rPr>
          <w:rFonts w:hint="eastAsia"/>
          <w:sz w:val="30"/>
          <w:szCs w:val="30"/>
        </w:rPr>
        <w:t>被告人朱某甲的供述，证实：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月，其任从化市太平镇钟楼村党支部书记、村委会主任。</w:t>
      </w:r>
      <w:r>
        <w:rPr>
          <w:rFonts w:hint="eastAsia"/>
          <w:sz w:val="30"/>
          <w:szCs w:val="30"/>
        </w:rPr>
        <w:t>2008</w:t>
      </w:r>
      <w:r>
        <w:rPr>
          <w:rFonts w:hint="eastAsia"/>
          <w:sz w:val="30"/>
          <w:szCs w:val="30"/>
        </w:rPr>
        <w:t>年从化市农村工作会议传达了市农业局和财政局关于《从化市退果还田财政补贴的办法》，钟楼村圈定了以土名“南蛇埔”为中心约</w:t>
      </w:r>
      <w:r>
        <w:rPr>
          <w:rFonts w:hint="eastAsia"/>
          <w:sz w:val="30"/>
          <w:szCs w:val="30"/>
        </w:rPr>
        <w:t>291</w:t>
      </w:r>
      <w:r>
        <w:rPr>
          <w:rFonts w:hint="eastAsia"/>
          <w:sz w:val="30"/>
          <w:szCs w:val="30"/>
        </w:rPr>
        <w:t>亩土地作“退果还田”，并将土地出租给黎某。</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月，其组织村干部叶某、欧某甲、肖某、朱某乙、谢某甲开会，提出虚报“退果还田”土地数量，骗取政府补偿款，当时参会的村干部全部同意。于是村干部找来</w:t>
      </w:r>
      <w:r>
        <w:rPr>
          <w:rFonts w:hint="eastAsia"/>
          <w:sz w:val="30"/>
          <w:szCs w:val="30"/>
        </w:rPr>
        <w:t>18</w:t>
      </w:r>
      <w:r>
        <w:rPr>
          <w:rFonts w:hint="eastAsia"/>
          <w:sz w:val="30"/>
          <w:szCs w:val="30"/>
        </w:rPr>
        <w:t>户未进行“退果还田”农户的身份证，以他们的名义向政府虚报了约</w:t>
      </w:r>
      <w:r>
        <w:rPr>
          <w:rFonts w:hint="eastAsia"/>
          <w:sz w:val="30"/>
          <w:szCs w:val="30"/>
        </w:rPr>
        <w:t>250</w:t>
      </w:r>
      <w:r>
        <w:rPr>
          <w:rFonts w:hint="eastAsia"/>
          <w:sz w:val="30"/>
          <w:szCs w:val="30"/>
        </w:rPr>
        <w:t>亩的“退果还田”土地，并向政府申领“退果还田”补偿款。该补偿款是分两次划拨到钟楼村村委的。第一次发大概是</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月初，是以银行卡的形式打到农业银行神岗支行，由叶某去领取，领回后通知村民到村委核发。第二次发放是在</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月，虚报的补偿款约</w:t>
      </w:r>
      <w:r>
        <w:rPr>
          <w:rFonts w:hint="eastAsia"/>
          <w:sz w:val="30"/>
          <w:szCs w:val="30"/>
        </w:rPr>
        <w:t>19</w:t>
      </w:r>
      <w:r>
        <w:rPr>
          <w:rFonts w:hint="eastAsia"/>
          <w:sz w:val="30"/>
          <w:szCs w:val="30"/>
        </w:rPr>
        <w:t>万元到账，叶某到农业银行取回</w:t>
      </w:r>
      <w:r>
        <w:rPr>
          <w:rFonts w:hint="eastAsia"/>
          <w:sz w:val="30"/>
          <w:szCs w:val="30"/>
        </w:rPr>
        <w:t>18</w:t>
      </w:r>
      <w:r>
        <w:rPr>
          <w:rFonts w:hint="eastAsia"/>
          <w:sz w:val="30"/>
          <w:szCs w:val="30"/>
        </w:rPr>
        <w:t>张某乙“退果还田”补偿款的惠某卡，然后其、叶某、欧某甲、肖某、朱某乙、谢某甲一同从上述惠某卡中支取了</w:t>
      </w:r>
      <w:r>
        <w:rPr>
          <w:rFonts w:hint="eastAsia"/>
          <w:sz w:val="30"/>
          <w:szCs w:val="30"/>
        </w:rPr>
        <w:t>19</w:t>
      </w:r>
      <w:r>
        <w:rPr>
          <w:rFonts w:hint="eastAsia"/>
          <w:sz w:val="30"/>
          <w:szCs w:val="30"/>
        </w:rPr>
        <w:t>万元现金，该</w:t>
      </w:r>
      <w:r>
        <w:rPr>
          <w:rFonts w:hint="eastAsia"/>
          <w:sz w:val="30"/>
          <w:szCs w:val="30"/>
        </w:rPr>
        <w:t>19</w:t>
      </w:r>
      <w:r>
        <w:rPr>
          <w:rFonts w:hint="eastAsia"/>
          <w:sz w:val="30"/>
          <w:szCs w:val="30"/>
        </w:rPr>
        <w:t>万元现金和惠某卡都由叶某保存。这</w:t>
      </w:r>
      <w:r>
        <w:rPr>
          <w:rFonts w:hint="eastAsia"/>
          <w:sz w:val="30"/>
          <w:szCs w:val="30"/>
        </w:rPr>
        <w:t>19</w:t>
      </w:r>
      <w:r>
        <w:rPr>
          <w:rFonts w:hint="eastAsia"/>
          <w:sz w:val="30"/>
          <w:szCs w:val="30"/>
        </w:rPr>
        <w:t>万元中，</w:t>
      </w:r>
      <w:r>
        <w:rPr>
          <w:rFonts w:hint="eastAsia"/>
          <w:sz w:val="30"/>
          <w:szCs w:val="30"/>
        </w:rPr>
        <w:t>6</w:t>
      </w:r>
      <w:r>
        <w:rPr>
          <w:rFonts w:hint="eastAsia"/>
          <w:sz w:val="30"/>
          <w:szCs w:val="30"/>
        </w:rPr>
        <w:t>万元用于支付村学校校车的相关费用，</w:t>
      </w:r>
      <w:r>
        <w:rPr>
          <w:rFonts w:hint="eastAsia"/>
          <w:sz w:val="30"/>
          <w:szCs w:val="30"/>
        </w:rPr>
        <w:t>2</w:t>
      </w:r>
      <w:r>
        <w:rPr>
          <w:rFonts w:hint="eastAsia"/>
          <w:sz w:val="30"/>
          <w:szCs w:val="30"/>
        </w:rPr>
        <w:t>万元用于村委绿化建设，</w:t>
      </w:r>
      <w:r>
        <w:rPr>
          <w:rFonts w:hint="eastAsia"/>
          <w:sz w:val="30"/>
          <w:szCs w:val="30"/>
        </w:rPr>
        <w:t>2.5</w:t>
      </w:r>
      <w:r>
        <w:rPr>
          <w:rFonts w:hint="eastAsia"/>
          <w:sz w:val="30"/>
          <w:szCs w:val="30"/>
        </w:rPr>
        <w:t>万元用于村委敬老活动</w:t>
      </w:r>
      <w:r>
        <w:rPr>
          <w:rFonts w:hint="eastAsia"/>
          <w:sz w:val="30"/>
          <w:szCs w:val="30"/>
        </w:rPr>
        <w:t>,</w:t>
      </w:r>
      <w:r>
        <w:rPr>
          <w:rFonts w:hint="eastAsia"/>
          <w:sz w:val="30"/>
          <w:szCs w:val="30"/>
        </w:rPr>
        <w:t>剩下的</w:t>
      </w:r>
      <w:r>
        <w:rPr>
          <w:rFonts w:hint="eastAsia"/>
          <w:sz w:val="30"/>
          <w:szCs w:val="30"/>
        </w:rPr>
        <w:t>9</w:t>
      </w:r>
      <w:r>
        <w:rPr>
          <w:rFonts w:hint="eastAsia"/>
          <w:sz w:val="30"/>
          <w:szCs w:val="30"/>
        </w:rPr>
        <w:t>万元用</w:t>
      </w:r>
      <w:r>
        <w:rPr>
          <w:rFonts w:hint="eastAsia"/>
          <w:sz w:val="30"/>
          <w:szCs w:val="30"/>
        </w:rPr>
        <w:t>于日常接待、村干部补贴、娱乐场所消费等。一般由叶某签经手人，其他人签证明人后，交由其审批报销。其个人和其他村干部在骗取的补偿款中获得了发放补贴及参与日常餐饮和唱</w:t>
      </w:r>
      <w:r>
        <w:rPr>
          <w:rFonts w:hint="eastAsia"/>
          <w:sz w:val="30"/>
          <w:szCs w:val="30"/>
        </w:rPr>
        <w:t>K</w:t>
      </w:r>
      <w:r>
        <w:rPr>
          <w:rFonts w:hint="eastAsia"/>
          <w:sz w:val="30"/>
          <w:szCs w:val="30"/>
        </w:rPr>
        <w:t>活动。报销单有些日期与实际消费的日期并不相符，凡是报销单上是肖某签证明人的，都是后来换届时其给叶某补填的报销单。</w:t>
      </w:r>
    </w:p>
    <w:p w14:paraId="4069E9F3" w14:textId="77777777" w:rsidR="00451906" w:rsidRDefault="00451906">
      <w:pPr>
        <w:spacing w:line="500" w:lineRule="atLeast"/>
        <w:ind w:firstLine="600"/>
        <w:divId w:val="1558205773"/>
        <w:rPr>
          <w:rFonts w:hint="eastAsia"/>
          <w:sz w:val="30"/>
          <w:szCs w:val="30"/>
        </w:rPr>
      </w:pPr>
      <w:r>
        <w:rPr>
          <w:rFonts w:hint="eastAsia"/>
          <w:sz w:val="30"/>
          <w:szCs w:val="30"/>
        </w:rPr>
        <w:t>被告人叶某的供述，证实：其于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月任从化市太平镇钟楼村出纳。</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月政府有“退果还田”惠某政策，钟楼村村委征到</w:t>
      </w:r>
      <w:r>
        <w:rPr>
          <w:rFonts w:hint="eastAsia"/>
          <w:sz w:val="30"/>
          <w:szCs w:val="30"/>
        </w:rPr>
        <w:t>270</w:t>
      </w:r>
      <w:r>
        <w:rPr>
          <w:rFonts w:hint="eastAsia"/>
          <w:sz w:val="30"/>
          <w:szCs w:val="30"/>
        </w:rPr>
        <w:t>亩左右的土地。而村委账户经常没有钱，所以在村委会上，朱某甲提出虚构</w:t>
      </w:r>
      <w:r>
        <w:rPr>
          <w:rFonts w:hint="eastAsia"/>
          <w:sz w:val="30"/>
          <w:szCs w:val="30"/>
        </w:rPr>
        <w:t>18</w:t>
      </w:r>
      <w:r>
        <w:rPr>
          <w:rFonts w:hint="eastAsia"/>
          <w:sz w:val="30"/>
          <w:szCs w:val="30"/>
        </w:rPr>
        <w:t>位农户的信息，虚报“退果还田”、土地流转面积约</w:t>
      </w:r>
      <w:r>
        <w:rPr>
          <w:rFonts w:hint="eastAsia"/>
          <w:sz w:val="30"/>
          <w:szCs w:val="30"/>
        </w:rPr>
        <w:t>270</w:t>
      </w:r>
      <w:r>
        <w:rPr>
          <w:rFonts w:hint="eastAsia"/>
          <w:sz w:val="30"/>
          <w:szCs w:val="30"/>
        </w:rPr>
        <w:t>亩，用来骗取政府补贴费用。参会的有其、朱某乙、谢某甲、肖某、欧某甲等村干部，大家都同意。</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日农业局将其中</w:t>
      </w:r>
      <w:r>
        <w:rPr>
          <w:rFonts w:hint="eastAsia"/>
          <w:sz w:val="30"/>
          <w:szCs w:val="30"/>
        </w:rPr>
        <w:t>10</w:t>
      </w:r>
      <w:r>
        <w:rPr>
          <w:rFonts w:hint="eastAsia"/>
          <w:sz w:val="30"/>
          <w:szCs w:val="30"/>
        </w:rPr>
        <w:t>万余元补偿款发放到虚构的</w:t>
      </w:r>
      <w:r>
        <w:rPr>
          <w:rFonts w:hint="eastAsia"/>
          <w:sz w:val="30"/>
          <w:szCs w:val="30"/>
        </w:rPr>
        <w:t>18</w:t>
      </w:r>
      <w:r>
        <w:rPr>
          <w:rFonts w:hint="eastAsia"/>
          <w:sz w:val="30"/>
          <w:szCs w:val="30"/>
        </w:rPr>
        <w:t>位农户的个人银行账户上，当天其、朱某甲等人将钱取出，之后将这些钱存入村委账户。剩下的</w:t>
      </w:r>
      <w:r>
        <w:rPr>
          <w:rFonts w:hint="eastAsia"/>
          <w:sz w:val="30"/>
          <w:szCs w:val="30"/>
        </w:rPr>
        <w:t>9</w:t>
      </w:r>
      <w:r>
        <w:rPr>
          <w:rFonts w:hint="eastAsia"/>
          <w:sz w:val="30"/>
          <w:szCs w:val="30"/>
        </w:rPr>
        <w:t>万元农业局分几次发放到虚构的</w:t>
      </w:r>
      <w:r>
        <w:rPr>
          <w:rFonts w:hint="eastAsia"/>
          <w:sz w:val="30"/>
          <w:szCs w:val="30"/>
        </w:rPr>
        <w:t>18</w:t>
      </w:r>
      <w:r>
        <w:rPr>
          <w:rFonts w:hint="eastAsia"/>
          <w:sz w:val="30"/>
          <w:szCs w:val="30"/>
        </w:rPr>
        <w:t>位农户的个人银行账户上。这</w:t>
      </w:r>
      <w:r>
        <w:rPr>
          <w:rFonts w:hint="eastAsia"/>
          <w:sz w:val="30"/>
          <w:szCs w:val="30"/>
        </w:rPr>
        <w:t>19</w:t>
      </w:r>
      <w:r>
        <w:rPr>
          <w:rFonts w:hint="eastAsia"/>
          <w:sz w:val="30"/>
          <w:szCs w:val="30"/>
        </w:rPr>
        <w:t>万中，第一笔发放的</w:t>
      </w:r>
      <w:r>
        <w:rPr>
          <w:rFonts w:hint="eastAsia"/>
          <w:sz w:val="30"/>
          <w:szCs w:val="30"/>
        </w:rPr>
        <w:t>10</w:t>
      </w:r>
      <w:r>
        <w:rPr>
          <w:rFonts w:hint="eastAsia"/>
          <w:sz w:val="30"/>
          <w:szCs w:val="30"/>
        </w:rPr>
        <w:t>多万元补贴，消费用途有接待费</w:t>
      </w:r>
      <w:r>
        <w:rPr>
          <w:rFonts w:hint="eastAsia"/>
          <w:sz w:val="30"/>
          <w:szCs w:val="30"/>
        </w:rPr>
        <w:t>1</w:t>
      </w:r>
      <w:r>
        <w:rPr>
          <w:rFonts w:hint="eastAsia"/>
          <w:sz w:val="30"/>
          <w:szCs w:val="30"/>
        </w:rPr>
        <w:t>万元，购礼品送礼约</w:t>
      </w:r>
      <w:r>
        <w:rPr>
          <w:rFonts w:hint="eastAsia"/>
          <w:sz w:val="30"/>
          <w:szCs w:val="30"/>
        </w:rPr>
        <w:t>2</w:t>
      </w:r>
      <w:r>
        <w:rPr>
          <w:rFonts w:hint="eastAsia"/>
          <w:sz w:val="30"/>
          <w:szCs w:val="30"/>
        </w:rPr>
        <w:t>万多元，支付村的校巴费用</w:t>
      </w:r>
      <w:r>
        <w:rPr>
          <w:rFonts w:hint="eastAsia"/>
          <w:sz w:val="30"/>
          <w:szCs w:val="30"/>
        </w:rPr>
        <w:t>5</w:t>
      </w:r>
      <w:r>
        <w:rPr>
          <w:rFonts w:hint="eastAsia"/>
          <w:sz w:val="30"/>
          <w:szCs w:val="30"/>
        </w:rPr>
        <w:t>万元，另外约有</w:t>
      </w:r>
      <w:r>
        <w:rPr>
          <w:rFonts w:hint="eastAsia"/>
          <w:sz w:val="30"/>
          <w:szCs w:val="30"/>
        </w:rPr>
        <w:t>2</w:t>
      </w:r>
      <w:r>
        <w:rPr>
          <w:rFonts w:hint="eastAsia"/>
          <w:sz w:val="30"/>
          <w:szCs w:val="30"/>
        </w:rPr>
        <w:t>万元用于发放村干部补贴；第二笔发放的款项用于村委作流动资金使用，其中约有</w:t>
      </w:r>
      <w:r>
        <w:rPr>
          <w:rFonts w:hint="eastAsia"/>
          <w:sz w:val="30"/>
          <w:szCs w:val="30"/>
        </w:rPr>
        <w:t>5</w:t>
      </w:r>
      <w:r>
        <w:rPr>
          <w:rFonts w:hint="eastAsia"/>
          <w:sz w:val="30"/>
          <w:szCs w:val="30"/>
        </w:rPr>
        <w:t>、</w:t>
      </w:r>
      <w:r>
        <w:rPr>
          <w:rFonts w:hint="eastAsia"/>
          <w:sz w:val="30"/>
          <w:szCs w:val="30"/>
        </w:rPr>
        <w:t>6</w:t>
      </w:r>
      <w:r>
        <w:rPr>
          <w:rFonts w:hint="eastAsia"/>
          <w:sz w:val="30"/>
          <w:szCs w:val="30"/>
        </w:rPr>
        <w:t>万元是接待、送礼费用，</w:t>
      </w:r>
      <w:r>
        <w:rPr>
          <w:rFonts w:hint="eastAsia"/>
          <w:sz w:val="30"/>
          <w:szCs w:val="30"/>
        </w:rPr>
        <w:t>2</w:t>
      </w:r>
      <w:r>
        <w:rPr>
          <w:rFonts w:hint="eastAsia"/>
          <w:sz w:val="30"/>
          <w:szCs w:val="30"/>
        </w:rPr>
        <w:t>、</w:t>
      </w:r>
      <w:r>
        <w:rPr>
          <w:rFonts w:hint="eastAsia"/>
          <w:sz w:val="30"/>
          <w:szCs w:val="30"/>
        </w:rPr>
        <w:t>3</w:t>
      </w:r>
      <w:r>
        <w:rPr>
          <w:rFonts w:hint="eastAsia"/>
          <w:sz w:val="30"/>
          <w:szCs w:val="30"/>
        </w:rPr>
        <w:t>万元用于发放村干部补贴。报销单有些日期与实际消费的日期并不相符，是临换届前朱某甲拿发票给其让其补上的，有些是</w:t>
      </w:r>
      <w:r>
        <w:rPr>
          <w:rFonts w:hint="eastAsia"/>
          <w:sz w:val="30"/>
          <w:szCs w:val="30"/>
        </w:rPr>
        <w:t>2011</w:t>
      </w:r>
      <w:r>
        <w:rPr>
          <w:rFonts w:hint="eastAsia"/>
          <w:sz w:val="30"/>
          <w:szCs w:val="30"/>
        </w:rPr>
        <w:t>年换届前补填的，有些是</w:t>
      </w:r>
      <w:r>
        <w:rPr>
          <w:rFonts w:hint="eastAsia"/>
          <w:sz w:val="30"/>
          <w:szCs w:val="30"/>
        </w:rPr>
        <w:t>2014</w:t>
      </w:r>
      <w:r>
        <w:rPr>
          <w:rFonts w:hint="eastAsia"/>
          <w:sz w:val="30"/>
          <w:szCs w:val="30"/>
        </w:rPr>
        <w:t>年换届前补填的，凡是报销单上是肖某签证明人的，都是后来朱某甲给其补的报销单。</w:t>
      </w:r>
    </w:p>
    <w:p w14:paraId="3A40DFE7" w14:textId="77777777" w:rsidR="00451906" w:rsidRDefault="00451906">
      <w:pPr>
        <w:spacing w:line="500" w:lineRule="atLeast"/>
        <w:ind w:firstLine="600"/>
        <w:divId w:val="430249932"/>
        <w:rPr>
          <w:rFonts w:hint="eastAsia"/>
          <w:sz w:val="30"/>
          <w:szCs w:val="30"/>
        </w:rPr>
      </w:pPr>
      <w:r>
        <w:rPr>
          <w:rFonts w:hint="eastAsia"/>
          <w:sz w:val="30"/>
          <w:szCs w:val="30"/>
        </w:rPr>
        <w:t>被告人肖某的供述，证实：其时任钟楼村计生专干。</w:t>
      </w:r>
      <w:r>
        <w:rPr>
          <w:rFonts w:hint="eastAsia"/>
          <w:sz w:val="30"/>
          <w:szCs w:val="30"/>
        </w:rPr>
        <w:t>2009</w:t>
      </w:r>
      <w:r>
        <w:rPr>
          <w:rFonts w:hint="eastAsia"/>
          <w:sz w:val="30"/>
          <w:szCs w:val="30"/>
        </w:rPr>
        <w:t>年下半年，钟楼村村支部书记朱某甲召集村委全体干部开会。会议中朱某甲提出村经费不多，简某通过采取虚报农户数量和土地面积的方式来骗取国家“退果还田”相关补偿。通过集体讨论，大家一致同意每个村干部提供</w:t>
      </w:r>
      <w:r>
        <w:rPr>
          <w:rFonts w:hint="eastAsia"/>
          <w:sz w:val="30"/>
          <w:szCs w:val="30"/>
        </w:rPr>
        <w:t>3</w:t>
      </w:r>
      <w:r>
        <w:rPr>
          <w:rFonts w:hint="eastAsia"/>
          <w:sz w:val="30"/>
          <w:szCs w:val="30"/>
        </w:rPr>
        <w:t>张本村村民身份证，由叶某进行虚报，一共虚报了</w:t>
      </w:r>
      <w:r>
        <w:rPr>
          <w:rFonts w:hint="eastAsia"/>
          <w:sz w:val="30"/>
          <w:szCs w:val="30"/>
        </w:rPr>
        <w:t>250</w:t>
      </w:r>
      <w:r>
        <w:rPr>
          <w:rFonts w:hint="eastAsia"/>
          <w:sz w:val="30"/>
          <w:szCs w:val="30"/>
        </w:rPr>
        <w:t>多亩土地。</w:t>
      </w:r>
      <w:r>
        <w:rPr>
          <w:rFonts w:hint="eastAsia"/>
          <w:sz w:val="30"/>
          <w:szCs w:val="30"/>
        </w:rPr>
        <w:t>2011</w:t>
      </w:r>
      <w:r>
        <w:rPr>
          <w:rFonts w:hint="eastAsia"/>
          <w:sz w:val="30"/>
          <w:szCs w:val="30"/>
        </w:rPr>
        <w:t>年换届后，叶某不再担任村财务，在交接工作期间，为了平账，叶某又分多次拿报销凭证让其签证明人。</w:t>
      </w:r>
    </w:p>
    <w:p w14:paraId="65DA657A" w14:textId="77777777" w:rsidR="00451906" w:rsidRDefault="00451906">
      <w:pPr>
        <w:spacing w:line="500" w:lineRule="atLeast"/>
        <w:ind w:firstLine="600"/>
        <w:divId w:val="1883789801"/>
        <w:rPr>
          <w:rFonts w:hint="eastAsia"/>
          <w:sz w:val="30"/>
          <w:szCs w:val="30"/>
        </w:rPr>
      </w:pPr>
      <w:r>
        <w:rPr>
          <w:rFonts w:hint="eastAsia"/>
          <w:sz w:val="30"/>
          <w:szCs w:val="30"/>
        </w:rPr>
        <w:t>被告人谢某甲的供述，证实：其时任钟楼村聘请干部。</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月份，村委干部在村委办公室商量上报“退果还田”土地面积的事。叶某告知说前期已向农业局上报“退果还田”土地面积</w:t>
      </w:r>
      <w:r>
        <w:rPr>
          <w:rFonts w:hint="eastAsia"/>
          <w:sz w:val="30"/>
          <w:szCs w:val="30"/>
        </w:rPr>
        <w:t>500</w:t>
      </w:r>
      <w:r>
        <w:rPr>
          <w:rFonts w:hint="eastAsia"/>
          <w:sz w:val="30"/>
          <w:szCs w:val="30"/>
        </w:rPr>
        <w:t>多亩，但实际只完成了</w:t>
      </w:r>
      <w:r>
        <w:rPr>
          <w:rFonts w:hint="eastAsia"/>
          <w:sz w:val="30"/>
          <w:szCs w:val="30"/>
        </w:rPr>
        <w:t>270</w:t>
      </w:r>
      <w:r>
        <w:rPr>
          <w:rFonts w:hint="eastAsia"/>
          <w:sz w:val="30"/>
          <w:szCs w:val="30"/>
        </w:rPr>
        <w:t>多亩征地工作，问书记朱某甲如何处理。朱某甲说还是要继续做村民的思想工作，争取完成</w:t>
      </w:r>
      <w:r>
        <w:rPr>
          <w:rFonts w:hint="eastAsia"/>
          <w:sz w:val="30"/>
          <w:szCs w:val="30"/>
        </w:rPr>
        <w:t>500</w:t>
      </w:r>
      <w:r>
        <w:rPr>
          <w:rFonts w:hint="eastAsia"/>
          <w:sz w:val="30"/>
          <w:szCs w:val="30"/>
        </w:rPr>
        <w:t>亩，同时询问大家意见，可否以</w:t>
      </w:r>
      <w:r>
        <w:rPr>
          <w:rFonts w:hint="eastAsia"/>
          <w:sz w:val="30"/>
          <w:szCs w:val="30"/>
        </w:rPr>
        <w:t>500</w:t>
      </w:r>
      <w:r>
        <w:rPr>
          <w:rFonts w:hint="eastAsia"/>
          <w:sz w:val="30"/>
          <w:szCs w:val="30"/>
        </w:rPr>
        <w:t>亩的面积获取政府补偿款后再继续处理租地工作。后来村干部们都同意了。叶某说因为这些补偿款是直接发放到农户的银行卡的，因此需要几个村干部提供农户身份信息，于是其和其他几个村干部就分别提供了一些农户信息用于虚报面积，后来虚报的</w:t>
      </w:r>
      <w:r>
        <w:rPr>
          <w:rFonts w:hint="eastAsia"/>
          <w:sz w:val="30"/>
          <w:szCs w:val="30"/>
        </w:rPr>
        <w:t>200</w:t>
      </w:r>
      <w:r>
        <w:rPr>
          <w:rFonts w:hint="eastAsia"/>
          <w:sz w:val="30"/>
          <w:szCs w:val="30"/>
        </w:rPr>
        <w:t>多亩补偿款发放到这些虚报的人的银行账户上。关于这些虚报的补偿款的用途，开会时有干部提出用于支付校巴费用，但后来没有明确说明用途。村校巴上支出了约</w:t>
      </w:r>
      <w:r>
        <w:rPr>
          <w:rFonts w:hint="eastAsia"/>
          <w:sz w:val="30"/>
          <w:szCs w:val="30"/>
        </w:rPr>
        <w:t>6</w:t>
      </w:r>
      <w:r>
        <w:rPr>
          <w:rFonts w:hint="eastAsia"/>
          <w:sz w:val="30"/>
          <w:szCs w:val="30"/>
        </w:rPr>
        <w:t>万元。村里的一些接待支出，还有村委干部吃饭、</w:t>
      </w:r>
      <w:r>
        <w:rPr>
          <w:rFonts w:hint="eastAsia"/>
          <w:sz w:val="30"/>
          <w:szCs w:val="30"/>
        </w:rPr>
        <w:t>KTV</w:t>
      </w:r>
      <w:r>
        <w:rPr>
          <w:rFonts w:hint="eastAsia"/>
          <w:sz w:val="30"/>
          <w:szCs w:val="30"/>
        </w:rPr>
        <w:t>等消费支出有无使用那些补偿款其说不准，但其心理明白，在村委几乎没有其他收入的情况下，基本上都会使用到那笔钱。</w:t>
      </w:r>
    </w:p>
    <w:p w14:paraId="0673DAE1" w14:textId="77777777" w:rsidR="00451906" w:rsidRDefault="00451906">
      <w:pPr>
        <w:spacing w:line="500" w:lineRule="atLeast"/>
        <w:ind w:firstLine="600"/>
        <w:divId w:val="1380784046"/>
        <w:rPr>
          <w:rFonts w:hint="eastAsia"/>
          <w:sz w:val="30"/>
          <w:szCs w:val="30"/>
        </w:rPr>
      </w:pPr>
      <w:r>
        <w:rPr>
          <w:rFonts w:hint="eastAsia"/>
          <w:sz w:val="30"/>
          <w:szCs w:val="30"/>
        </w:rPr>
        <w:t>被告人朱某乙的供述，证实：其时任钟楼村村委会副主任。</w:t>
      </w:r>
      <w:r>
        <w:rPr>
          <w:rFonts w:hint="eastAsia"/>
          <w:sz w:val="30"/>
          <w:szCs w:val="30"/>
        </w:rPr>
        <w:t>2009</w:t>
      </w:r>
      <w:r>
        <w:rPr>
          <w:rFonts w:hint="eastAsia"/>
          <w:sz w:val="30"/>
          <w:szCs w:val="30"/>
        </w:rPr>
        <w:t>年的一天，其和朱某甲、欧某甲、叶某、谢某甲、肖某在村委开会时，朱某甲说村委经费不足，提出要虚报“退果还田”面积及农户数，以骗取国家的青苗补偿款和土地流转费，大家都同意了。谢某甲和叶某就开始办理虚报，其和其他村干部就提供了一些农户的身份证复印件给叶某。至</w:t>
      </w:r>
      <w:r>
        <w:rPr>
          <w:rFonts w:hint="eastAsia"/>
          <w:sz w:val="30"/>
          <w:szCs w:val="30"/>
        </w:rPr>
        <w:t>8</w:t>
      </w:r>
      <w:r>
        <w:rPr>
          <w:rFonts w:hint="eastAsia"/>
          <w:sz w:val="30"/>
          <w:szCs w:val="30"/>
        </w:rPr>
        <w:t>月底，骗取的“退果还田”补偿款发了下来，叶某将银行卡领回后就放到他的办公抽屉里，这笔钱就用作村委开支。此后村干部比往常多去吃饭和娱乐消费了。村干部里除了肖某，其他人都经常参加。</w:t>
      </w:r>
    </w:p>
    <w:p w14:paraId="25A0B03F" w14:textId="77777777" w:rsidR="00451906" w:rsidRDefault="00451906">
      <w:pPr>
        <w:spacing w:line="500" w:lineRule="atLeast"/>
        <w:ind w:firstLine="600"/>
        <w:divId w:val="121727525"/>
        <w:rPr>
          <w:rFonts w:hint="eastAsia"/>
          <w:sz w:val="30"/>
          <w:szCs w:val="30"/>
        </w:rPr>
      </w:pPr>
      <w:r>
        <w:rPr>
          <w:rFonts w:hint="eastAsia"/>
          <w:sz w:val="30"/>
          <w:szCs w:val="30"/>
        </w:rPr>
        <w:t>被告人欧某甲的供述，证实：其时任钟楼村委员。民兵营长。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月，钟楼村组织对“南蛇埔”的“退果还田”面积进行丈量，具体由其、谢某甲、叶某、朱某乙、肖某等人负责。到丈量工作完毕，总面积约为</w:t>
      </w:r>
      <w:r>
        <w:rPr>
          <w:rFonts w:hint="eastAsia"/>
          <w:sz w:val="30"/>
          <w:szCs w:val="30"/>
        </w:rPr>
        <w:t>290</w:t>
      </w:r>
      <w:r>
        <w:rPr>
          <w:rFonts w:hint="eastAsia"/>
          <w:sz w:val="30"/>
          <w:szCs w:val="30"/>
        </w:rPr>
        <w:t>亩。有一次朱某甲在他办公室召开会议，参会的有其、谢某甲、叶某、朱某乙、肖某。会上朱某甲提出村委经费不足，要多虚报土地面积来骗取国家“退果还田”青苗补偿费和土地流转费。并提出由每位村干部提供未进行“退果还田”的村民的身份证，以虚报农户数和土地亩数。自骗取了补偿款后，村干部去饮食和娱乐消费就多了点。去参与娱乐消费的主要是其、朱某甲、谢某甲、叶某、朱某乙。肖某去得较少。</w:t>
      </w:r>
    </w:p>
    <w:p w14:paraId="209637CE" w14:textId="77777777" w:rsidR="00451906" w:rsidRDefault="00451906">
      <w:pPr>
        <w:spacing w:line="500" w:lineRule="atLeast"/>
        <w:ind w:firstLine="600"/>
        <w:divId w:val="829178822"/>
        <w:rPr>
          <w:rFonts w:hint="eastAsia"/>
          <w:sz w:val="30"/>
          <w:szCs w:val="30"/>
        </w:rPr>
      </w:pPr>
      <w:r>
        <w:rPr>
          <w:rFonts w:hint="eastAsia"/>
          <w:sz w:val="30"/>
          <w:szCs w:val="30"/>
        </w:rPr>
        <w:t>六名被告人相互辨认的辨认笔录及照片，证实六名被告人均参与本案虚报“退果还田”面积，骗取国家的补偿款。</w:t>
      </w:r>
    </w:p>
    <w:p w14:paraId="3DE7A849" w14:textId="77777777" w:rsidR="00451906" w:rsidRDefault="00451906">
      <w:pPr>
        <w:spacing w:line="500" w:lineRule="atLeast"/>
        <w:ind w:firstLine="600"/>
        <w:divId w:val="815756152"/>
        <w:rPr>
          <w:rFonts w:hint="eastAsia"/>
          <w:sz w:val="30"/>
          <w:szCs w:val="30"/>
        </w:rPr>
      </w:pPr>
      <w:r>
        <w:rPr>
          <w:rFonts w:hint="eastAsia"/>
          <w:sz w:val="30"/>
          <w:szCs w:val="30"/>
        </w:rPr>
        <w:t>抓获经过和情况说明，证实六名被告人被抓获的情况，其中被告人朱某甲、欧某甲、肖某、朱某乙、谢某甲主动投案。</w:t>
      </w:r>
    </w:p>
    <w:p w14:paraId="7B2FD92C" w14:textId="77777777" w:rsidR="00451906" w:rsidRDefault="00451906">
      <w:pPr>
        <w:spacing w:line="500" w:lineRule="atLeast"/>
        <w:ind w:firstLine="600"/>
        <w:divId w:val="1882401936"/>
        <w:rPr>
          <w:rFonts w:hint="eastAsia"/>
          <w:sz w:val="30"/>
          <w:szCs w:val="30"/>
        </w:rPr>
      </w:pPr>
      <w:r>
        <w:rPr>
          <w:rFonts w:hint="eastAsia"/>
          <w:sz w:val="30"/>
          <w:szCs w:val="30"/>
        </w:rPr>
        <w:t>户籍材料，证实六名被告人的身份情况。</w:t>
      </w:r>
    </w:p>
    <w:p w14:paraId="75AB7952" w14:textId="77777777" w:rsidR="00451906" w:rsidRDefault="00451906">
      <w:pPr>
        <w:spacing w:line="500" w:lineRule="atLeast"/>
        <w:ind w:firstLine="600"/>
        <w:divId w:val="336006923"/>
        <w:rPr>
          <w:rFonts w:hint="eastAsia"/>
          <w:sz w:val="30"/>
          <w:szCs w:val="30"/>
        </w:rPr>
      </w:pPr>
      <w:r>
        <w:rPr>
          <w:rFonts w:hint="eastAsia"/>
          <w:sz w:val="30"/>
          <w:szCs w:val="30"/>
        </w:rPr>
        <w:t>以上证据，经控辩双方当庭质证、法庭调查查证属实，证据确凿、充分，且证据能互相印证，足以证实六名被告人的上述行为。</w:t>
      </w:r>
    </w:p>
    <w:p w14:paraId="4E5A473C" w14:textId="77777777" w:rsidR="00451906" w:rsidRDefault="00451906">
      <w:pPr>
        <w:spacing w:line="500" w:lineRule="atLeast"/>
        <w:ind w:firstLine="600"/>
        <w:divId w:val="946541627"/>
        <w:rPr>
          <w:rFonts w:hint="eastAsia"/>
          <w:sz w:val="30"/>
          <w:szCs w:val="30"/>
        </w:rPr>
      </w:pPr>
      <w:r>
        <w:rPr>
          <w:rFonts w:hint="eastAsia"/>
          <w:sz w:val="30"/>
          <w:szCs w:val="30"/>
        </w:rPr>
        <w:t>本院认为，被告人朱某甲、叶某、欧某甲、肖某、朱某乙、谢某甲作为农村基层组织人员，无视国家法律，利用协助人民政府从事公务的职务便利，骗取公共财物，数额较大，其行为均已构成贪污罪。被告人欧某甲、肖某、朱某乙、谢某甲在共同犯罪中起次要作用，是从犯，应当从轻处罚。被告人朱某甲、欧某甲、肖某、朱某乙、谢某甲能主动投案，并如实供述自己的罪行，是自首，可以从轻处罚。被告人叶某能如实供述自己的罪行，可以从轻处罚。被告人叶某在本案共同犯罪中是主犯，但所起作用比被告人朱某甲较小，可酌情从轻处罚。被告人朱某甲的辩护人提出第一批退果还田补贴款到账之前（</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之前）的餐饮娱乐消费金额不能认定为贪污数额的辩护意见，经查，退果还田补贴款到账之前的餐饮娱乐消费计入贪污金额确与常理不符，认定该部分为贪污数额的证据不足，应不予认定，上述辩护意见本院予以采纳，本院认定用于餐饮娱乐消费的金额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日之后消费的</w:t>
      </w:r>
      <w:r>
        <w:rPr>
          <w:rFonts w:hint="eastAsia"/>
          <w:sz w:val="30"/>
          <w:szCs w:val="30"/>
        </w:rPr>
        <w:t>19418</w:t>
      </w:r>
      <w:r>
        <w:rPr>
          <w:rFonts w:hint="eastAsia"/>
          <w:sz w:val="30"/>
          <w:szCs w:val="30"/>
        </w:rPr>
        <w:t>元。被告人朱某甲的辩护人提出现有证据无法证明村干部所发放的补贴</w:t>
      </w:r>
      <w:r>
        <w:rPr>
          <w:rFonts w:hint="eastAsia"/>
          <w:sz w:val="30"/>
          <w:szCs w:val="30"/>
        </w:rPr>
        <w:t>4</w:t>
      </w:r>
      <w:r>
        <w:rPr>
          <w:rFonts w:hint="eastAsia"/>
          <w:sz w:val="30"/>
          <w:szCs w:val="30"/>
        </w:rPr>
        <w:t>万余元是从退果还田补贴款中支出的辩护意见，经查，有被告人朱某甲、叶某在侦查机关讯问时的供述，均证实该</w:t>
      </w:r>
      <w:r>
        <w:rPr>
          <w:rFonts w:hint="eastAsia"/>
          <w:sz w:val="30"/>
          <w:szCs w:val="30"/>
        </w:rPr>
        <w:t>4</w:t>
      </w:r>
      <w:r>
        <w:rPr>
          <w:rFonts w:hint="eastAsia"/>
          <w:sz w:val="30"/>
          <w:szCs w:val="30"/>
        </w:rPr>
        <w:t>万余元是从退果还田补贴款中支出的，上述辩护意见本院不予采纳。被告人朱某甲及其辩护人提出其是自首的辩护意见，经查与事实相符，上述辩护意见本院予以采纳。被告人欧某甲、肖某、朱某乙、谢某甲确有悔罪表现，适用缓刑不致于危害社会，符合适用缓刑的条件，依法可适用缓刑。根据《中华人民共和国刑法》第三百八十二条第一款第（一）项、第二十七条、第六十七条第一款和第三款、第五十二条、第五十三条、第六十四条、第七十二条第一款、第七十三条第二款和第三款的规定，判决意见如下：</w:t>
      </w:r>
    </w:p>
    <w:p w14:paraId="786B99CB" w14:textId="77777777" w:rsidR="00451906" w:rsidRDefault="00451906">
      <w:pPr>
        <w:spacing w:line="500" w:lineRule="atLeast"/>
        <w:ind w:firstLine="600"/>
        <w:divId w:val="837118998"/>
        <w:rPr>
          <w:rFonts w:hint="eastAsia"/>
          <w:sz w:val="30"/>
          <w:szCs w:val="30"/>
        </w:rPr>
      </w:pPr>
      <w:r>
        <w:rPr>
          <w:rFonts w:hint="eastAsia"/>
          <w:sz w:val="30"/>
          <w:szCs w:val="30"/>
        </w:rPr>
        <w:t>被告人朱某甲犯贪污罪，判处有期徒刑一年七个月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3000</w:t>
      </w:r>
      <w:r>
        <w:rPr>
          <w:rFonts w:hint="eastAsia"/>
          <w:sz w:val="30"/>
          <w:szCs w:val="30"/>
        </w:rPr>
        <w:t>元，限于判决发生法律效力之次日起十五日内向本院缴纳，由本院上缴国库。</w:t>
      </w:r>
    </w:p>
    <w:p w14:paraId="52F7E825" w14:textId="77777777" w:rsidR="00451906" w:rsidRDefault="00451906">
      <w:pPr>
        <w:spacing w:line="500" w:lineRule="atLeast"/>
        <w:ind w:firstLine="600"/>
        <w:divId w:val="504169319"/>
        <w:rPr>
          <w:rFonts w:hint="eastAsia"/>
          <w:sz w:val="30"/>
          <w:szCs w:val="30"/>
        </w:rPr>
      </w:pPr>
      <w:r>
        <w:rPr>
          <w:rFonts w:hint="eastAsia"/>
          <w:sz w:val="30"/>
          <w:szCs w:val="30"/>
        </w:rPr>
        <w:t>被告人叶某犯贪污罪，判处有期徒刑一年七个月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3000</w:t>
      </w:r>
      <w:r>
        <w:rPr>
          <w:rFonts w:hint="eastAsia"/>
          <w:sz w:val="30"/>
          <w:szCs w:val="30"/>
        </w:rPr>
        <w:t>元，限于判决发生法律效力之次日起十五日内向本院缴纳，由本院上缴国库。</w:t>
      </w:r>
    </w:p>
    <w:p w14:paraId="0B91C6C2" w14:textId="77777777" w:rsidR="00451906" w:rsidRDefault="00451906">
      <w:pPr>
        <w:spacing w:line="500" w:lineRule="atLeast"/>
        <w:ind w:firstLine="600"/>
        <w:divId w:val="549922735"/>
        <w:rPr>
          <w:rFonts w:hint="eastAsia"/>
          <w:sz w:val="30"/>
          <w:szCs w:val="30"/>
        </w:rPr>
      </w:pPr>
      <w:r>
        <w:rPr>
          <w:rFonts w:hint="eastAsia"/>
          <w:sz w:val="30"/>
          <w:szCs w:val="30"/>
        </w:rPr>
        <w:t>被告人欧某甲犯贪污罪，判处有期徒刑八个月，缓刑一年，并处罚金</w:t>
      </w:r>
      <w:r>
        <w:rPr>
          <w:rFonts w:hint="eastAsia"/>
          <w:sz w:val="30"/>
          <w:szCs w:val="30"/>
        </w:rPr>
        <w:t>2000</w:t>
      </w:r>
      <w:r>
        <w:rPr>
          <w:rFonts w:hint="eastAsia"/>
          <w:sz w:val="30"/>
          <w:szCs w:val="30"/>
        </w:rPr>
        <w:t>元，限于判决发生法律效力之次日起十日内向本院缴纳，由本院上缴国库。</w:t>
      </w:r>
    </w:p>
    <w:p w14:paraId="7282C8DB" w14:textId="77777777" w:rsidR="00451906" w:rsidRDefault="00451906">
      <w:pPr>
        <w:spacing w:line="500" w:lineRule="atLeast"/>
        <w:ind w:firstLine="600"/>
        <w:divId w:val="189338193"/>
        <w:rPr>
          <w:rFonts w:hint="eastAsia"/>
          <w:sz w:val="30"/>
          <w:szCs w:val="30"/>
        </w:rPr>
      </w:pPr>
      <w:r>
        <w:rPr>
          <w:rFonts w:hint="eastAsia"/>
          <w:sz w:val="30"/>
          <w:szCs w:val="30"/>
        </w:rPr>
        <w:t>缓刑考验期间，从判决确定之日起计算。</w:t>
      </w:r>
    </w:p>
    <w:p w14:paraId="1E60653C" w14:textId="77777777" w:rsidR="00451906" w:rsidRDefault="00451906">
      <w:pPr>
        <w:spacing w:line="500" w:lineRule="atLeast"/>
        <w:ind w:firstLine="600"/>
        <w:divId w:val="761217330"/>
        <w:rPr>
          <w:rFonts w:hint="eastAsia"/>
          <w:sz w:val="30"/>
          <w:szCs w:val="30"/>
        </w:rPr>
      </w:pPr>
      <w:r>
        <w:rPr>
          <w:rFonts w:hint="eastAsia"/>
          <w:sz w:val="30"/>
          <w:szCs w:val="30"/>
        </w:rPr>
        <w:t>被告人朱某乙犯贪污罪，判处有期徒刑八个月，缓刑一年，并处罚金</w:t>
      </w:r>
      <w:r>
        <w:rPr>
          <w:rFonts w:hint="eastAsia"/>
          <w:sz w:val="30"/>
          <w:szCs w:val="30"/>
        </w:rPr>
        <w:t>2000</w:t>
      </w:r>
      <w:r>
        <w:rPr>
          <w:rFonts w:hint="eastAsia"/>
          <w:sz w:val="30"/>
          <w:szCs w:val="30"/>
        </w:rPr>
        <w:t>元，限于判决发生法律效力之次日起十日内向本院缴纳，由本院上缴国库。</w:t>
      </w:r>
    </w:p>
    <w:p w14:paraId="73186305" w14:textId="77777777" w:rsidR="00451906" w:rsidRDefault="00451906">
      <w:pPr>
        <w:spacing w:line="500" w:lineRule="atLeast"/>
        <w:ind w:firstLine="600"/>
        <w:divId w:val="1180504009"/>
        <w:rPr>
          <w:rFonts w:hint="eastAsia"/>
          <w:sz w:val="30"/>
          <w:szCs w:val="30"/>
        </w:rPr>
      </w:pPr>
      <w:r>
        <w:rPr>
          <w:rFonts w:hint="eastAsia"/>
          <w:sz w:val="30"/>
          <w:szCs w:val="30"/>
        </w:rPr>
        <w:t>缓刑考验期间，从判决确定之日起计算。</w:t>
      </w:r>
    </w:p>
    <w:p w14:paraId="099BA7D0" w14:textId="77777777" w:rsidR="00451906" w:rsidRDefault="00451906">
      <w:pPr>
        <w:spacing w:line="500" w:lineRule="atLeast"/>
        <w:ind w:firstLine="600"/>
        <w:divId w:val="717977720"/>
        <w:rPr>
          <w:rFonts w:hint="eastAsia"/>
          <w:sz w:val="30"/>
          <w:szCs w:val="30"/>
        </w:rPr>
      </w:pPr>
      <w:r>
        <w:rPr>
          <w:rFonts w:hint="eastAsia"/>
          <w:sz w:val="30"/>
          <w:szCs w:val="30"/>
        </w:rPr>
        <w:t>被告人谢某甲犯贪污罪，判处有期徒刑八个月，缓刑一年，并处罚金</w:t>
      </w:r>
      <w:r>
        <w:rPr>
          <w:rFonts w:hint="eastAsia"/>
          <w:sz w:val="30"/>
          <w:szCs w:val="30"/>
        </w:rPr>
        <w:t>2000</w:t>
      </w:r>
      <w:r>
        <w:rPr>
          <w:rFonts w:hint="eastAsia"/>
          <w:sz w:val="30"/>
          <w:szCs w:val="30"/>
        </w:rPr>
        <w:t>元，限于判决发生法律效力之次日起十日内向本院缴纳，由本院上缴国库。</w:t>
      </w:r>
    </w:p>
    <w:p w14:paraId="338186BE" w14:textId="77777777" w:rsidR="00451906" w:rsidRDefault="00451906">
      <w:pPr>
        <w:spacing w:line="500" w:lineRule="atLeast"/>
        <w:ind w:firstLine="600"/>
        <w:divId w:val="845826546"/>
        <w:rPr>
          <w:rFonts w:hint="eastAsia"/>
          <w:sz w:val="30"/>
          <w:szCs w:val="30"/>
        </w:rPr>
      </w:pPr>
      <w:r>
        <w:rPr>
          <w:rFonts w:hint="eastAsia"/>
          <w:sz w:val="30"/>
          <w:szCs w:val="30"/>
        </w:rPr>
        <w:t>缓刑考验期间，从判决确定之日起计算。</w:t>
      </w:r>
    </w:p>
    <w:p w14:paraId="0B1AF900" w14:textId="77777777" w:rsidR="00451906" w:rsidRDefault="00451906">
      <w:pPr>
        <w:spacing w:line="500" w:lineRule="atLeast"/>
        <w:ind w:firstLine="600"/>
        <w:divId w:val="1423454604"/>
        <w:rPr>
          <w:rFonts w:hint="eastAsia"/>
          <w:sz w:val="30"/>
          <w:szCs w:val="30"/>
        </w:rPr>
      </w:pPr>
      <w:r>
        <w:rPr>
          <w:rFonts w:hint="eastAsia"/>
          <w:sz w:val="30"/>
          <w:szCs w:val="30"/>
        </w:rPr>
        <w:t>被告人肖某犯贪污罪，判处有期徒刑六个月，缓刑一年，并处罚金</w:t>
      </w:r>
      <w:r>
        <w:rPr>
          <w:rFonts w:hint="eastAsia"/>
          <w:sz w:val="30"/>
          <w:szCs w:val="30"/>
        </w:rPr>
        <w:t>2000</w:t>
      </w:r>
      <w:r>
        <w:rPr>
          <w:rFonts w:hint="eastAsia"/>
          <w:sz w:val="30"/>
          <w:szCs w:val="30"/>
        </w:rPr>
        <w:t>元，限于判决发生法律效力之次日起十日内向本院缴纳，由本院上缴国库。</w:t>
      </w:r>
    </w:p>
    <w:p w14:paraId="24CF1D8A" w14:textId="77777777" w:rsidR="00451906" w:rsidRDefault="00451906">
      <w:pPr>
        <w:spacing w:line="500" w:lineRule="atLeast"/>
        <w:ind w:firstLine="600"/>
        <w:divId w:val="1804155182"/>
        <w:rPr>
          <w:rFonts w:hint="eastAsia"/>
          <w:sz w:val="30"/>
          <w:szCs w:val="30"/>
        </w:rPr>
      </w:pPr>
      <w:r>
        <w:rPr>
          <w:rFonts w:hint="eastAsia"/>
          <w:sz w:val="30"/>
          <w:szCs w:val="30"/>
        </w:rPr>
        <w:t>缓刑考验期间，从判决确定之日起计算。</w:t>
      </w:r>
    </w:p>
    <w:p w14:paraId="38ACF4E0" w14:textId="77777777" w:rsidR="00451906" w:rsidRDefault="00451906">
      <w:pPr>
        <w:spacing w:line="500" w:lineRule="atLeast"/>
        <w:ind w:firstLine="600"/>
        <w:divId w:val="563108171"/>
        <w:rPr>
          <w:rFonts w:hint="eastAsia"/>
          <w:sz w:val="30"/>
          <w:szCs w:val="30"/>
        </w:rPr>
      </w:pPr>
      <w:r>
        <w:rPr>
          <w:rFonts w:hint="eastAsia"/>
          <w:sz w:val="30"/>
          <w:szCs w:val="30"/>
        </w:rPr>
        <w:t>七、继续追缴被告人朱某甲、叶某、欧某甲、肖某、朱某乙、谢某甲犯贪污罪的违法所得，缴得后返还给广州市从化区太平镇人民政府，由广州市公安局从化分局执行。</w:t>
      </w:r>
    </w:p>
    <w:p w14:paraId="5E3B02A0" w14:textId="77777777" w:rsidR="00451906" w:rsidRDefault="00451906">
      <w:pPr>
        <w:spacing w:line="500" w:lineRule="atLeast"/>
        <w:ind w:firstLine="600"/>
        <w:divId w:val="66879844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18E09862" w14:textId="77777777" w:rsidR="00451906" w:rsidRDefault="00451906">
      <w:pPr>
        <w:spacing w:line="500" w:lineRule="atLeast"/>
        <w:jc w:val="right"/>
        <w:divId w:val="1061296408"/>
        <w:rPr>
          <w:rFonts w:hint="eastAsia"/>
          <w:sz w:val="30"/>
          <w:szCs w:val="30"/>
        </w:rPr>
      </w:pPr>
      <w:r>
        <w:rPr>
          <w:rFonts w:hint="eastAsia"/>
          <w:sz w:val="30"/>
          <w:szCs w:val="30"/>
        </w:rPr>
        <w:t>审　判　长　　张　晔</w:t>
      </w:r>
    </w:p>
    <w:p w14:paraId="7B429C6C" w14:textId="77777777" w:rsidR="00451906" w:rsidRDefault="00451906">
      <w:pPr>
        <w:spacing w:line="500" w:lineRule="atLeast"/>
        <w:jc w:val="right"/>
        <w:divId w:val="1013339162"/>
        <w:rPr>
          <w:rFonts w:hint="eastAsia"/>
          <w:sz w:val="30"/>
          <w:szCs w:val="30"/>
        </w:rPr>
      </w:pPr>
      <w:r>
        <w:rPr>
          <w:rFonts w:hint="eastAsia"/>
          <w:sz w:val="30"/>
          <w:szCs w:val="30"/>
        </w:rPr>
        <w:t>代理审判员　　周欢欢</w:t>
      </w:r>
    </w:p>
    <w:p w14:paraId="4577DD9C" w14:textId="77777777" w:rsidR="00451906" w:rsidRDefault="00451906">
      <w:pPr>
        <w:spacing w:line="500" w:lineRule="atLeast"/>
        <w:jc w:val="right"/>
        <w:divId w:val="378209710"/>
        <w:rPr>
          <w:rFonts w:hint="eastAsia"/>
          <w:sz w:val="30"/>
          <w:szCs w:val="30"/>
        </w:rPr>
      </w:pPr>
      <w:r>
        <w:rPr>
          <w:rFonts w:hint="eastAsia"/>
          <w:sz w:val="30"/>
          <w:szCs w:val="30"/>
        </w:rPr>
        <w:t>人民陪审员　　苏彦尹</w:t>
      </w:r>
    </w:p>
    <w:p w14:paraId="227D859C" w14:textId="77777777" w:rsidR="00451906" w:rsidRDefault="00451906">
      <w:pPr>
        <w:spacing w:line="500" w:lineRule="atLeast"/>
        <w:jc w:val="right"/>
        <w:divId w:val="1767456176"/>
        <w:rPr>
          <w:rFonts w:hint="eastAsia"/>
          <w:sz w:val="30"/>
          <w:szCs w:val="30"/>
        </w:rPr>
      </w:pPr>
      <w:r>
        <w:rPr>
          <w:rFonts w:hint="eastAsia"/>
          <w:sz w:val="30"/>
          <w:szCs w:val="30"/>
        </w:rPr>
        <w:t>二〇一五年十二月十五日</w:t>
      </w:r>
    </w:p>
    <w:p w14:paraId="447B86A4" w14:textId="77777777" w:rsidR="00451906" w:rsidRDefault="00451906">
      <w:pPr>
        <w:spacing w:line="500" w:lineRule="atLeast"/>
        <w:jc w:val="right"/>
        <w:divId w:val="879324275"/>
        <w:rPr>
          <w:rFonts w:hint="eastAsia"/>
          <w:sz w:val="30"/>
          <w:szCs w:val="30"/>
        </w:rPr>
      </w:pPr>
      <w:r>
        <w:rPr>
          <w:rFonts w:hint="eastAsia"/>
          <w:sz w:val="30"/>
          <w:szCs w:val="30"/>
        </w:rPr>
        <w:t>书　记　员　　萧童尹</w:t>
      </w:r>
    </w:p>
    <w:p w14:paraId="51E91AAB" w14:textId="77777777" w:rsidR="00451906" w:rsidRDefault="00451906">
      <w:pPr>
        <w:spacing w:line="500" w:lineRule="atLeast"/>
        <w:ind w:firstLine="600"/>
        <w:divId w:val="838740144"/>
        <w:rPr>
          <w:rFonts w:hint="eastAsia"/>
          <w:sz w:val="30"/>
          <w:szCs w:val="30"/>
        </w:rPr>
      </w:pPr>
      <w:r>
        <w:rPr>
          <w:rFonts w:hint="eastAsia"/>
          <w:sz w:val="30"/>
          <w:szCs w:val="30"/>
        </w:rPr>
        <w:t>罗灿英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DE3F" w14:textId="77777777" w:rsidR="002425CB" w:rsidRDefault="002425CB" w:rsidP="002425CB">
      <w:pPr>
        <w:rPr>
          <w:rFonts w:hint="eastAsia"/>
        </w:rPr>
      </w:pPr>
      <w:r>
        <w:separator/>
      </w:r>
    </w:p>
  </w:endnote>
  <w:endnote w:type="continuationSeparator" w:id="0">
    <w:p w14:paraId="79606B03" w14:textId="77777777" w:rsidR="002425CB" w:rsidRDefault="002425CB" w:rsidP="002425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DEFFA" w14:textId="77777777" w:rsidR="002425CB" w:rsidRDefault="002425CB" w:rsidP="002425CB">
      <w:pPr>
        <w:rPr>
          <w:rFonts w:hint="eastAsia"/>
        </w:rPr>
      </w:pPr>
      <w:r>
        <w:separator/>
      </w:r>
    </w:p>
  </w:footnote>
  <w:footnote w:type="continuationSeparator" w:id="0">
    <w:p w14:paraId="3246344F" w14:textId="77777777" w:rsidR="002425CB" w:rsidRDefault="002425CB" w:rsidP="002425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25CB"/>
    <w:rsid w:val="002425CB"/>
    <w:rsid w:val="0045190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CCF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425CB"/>
    <w:pPr>
      <w:tabs>
        <w:tab w:val="center" w:pos="4153"/>
        <w:tab w:val="right" w:pos="8306"/>
      </w:tabs>
      <w:snapToGrid w:val="0"/>
      <w:jc w:val="center"/>
    </w:pPr>
    <w:rPr>
      <w:sz w:val="18"/>
      <w:szCs w:val="18"/>
    </w:rPr>
  </w:style>
  <w:style w:type="character" w:customStyle="1" w:styleId="a5">
    <w:name w:val="页眉 字符"/>
    <w:basedOn w:val="a0"/>
    <w:link w:val="a4"/>
    <w:uiPriority w:val="99"/>
    <w:rsid w:val="002425CB"/>
    <w:rPr>
      <w:rFonts w:ascii="宋体" w:eastAsia="宋体" w:hAnsi="宋体" w:cs="宋体"/>
      <w:sz w:val="18"/>
      <w:szCs w:val="18"/>
    </w:rPr>
  </w:style>
  <w:style w:type="paragraph" w:styleId="a6">
    <w:name w:val="footer"/>
    <w:basedOn w:val="a"/>
    <w:link w:val="a7"/>
    <w:uiPriority w:val="99"/>
    <w:unhideWhenUsed/>
    <w:rsid w:val="002425CB"/>
    <w:pPr>
      <w:tabs>
        <w:tab w:val="center" w:pos="4153"/>
        <w:tab w:val="right" w:pos="8306"/>
      </w:tabs>
      <w:snapToGrid w:val="0"/>
    </w:pPr>
    <w:rPr>
      <w:sz w:val="18"/>
      <w:szCs w:val="18"/>
    </w:rPr>
  </w:style>
  <w:style w:type="character" w:customStyle="1" w:styleId="a7">
    <w:name w:val="页脚 字符"/>
    <w:basedOn w:val="a0"/>
    <w:link w:val="a6"/>
    <w:uiPriority w:val="99"/>
    <w:rsid w:val="002425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369">
      <w:marLeft w:val="0"/>
      <w:marRight w:val="0"/>
      <w:marTop w:val="10"/>
      <w:marBottom w:val="10"/>
      <w:divBdr>
        <w:top w:val="none" w:sz="0" w:space="0" w:color="auto"/>
        <w:left w:val="none" w:sz="0" w:space="0" w:color="auto"/>
        <w:bottom w:val="none" w:sz="0" w:space="0" w:color="auto"/>
        <w:right w:val="none" w:sz="0" w:space="0" w:color="auto"/>
      </w:divBdr>
    </w:div>
    <w:div w:id="48959472">
      <w:marLeft w:val="0"/>
      <w:marRight w:val="0"/>
      <w:marTop w:val="10"/>
      <w:marBottom w:val="10"/>
      <w:divBdr>
        <w:top w:val="none" w:sz="0" w:space="0" w:color="auto"/>
        <w:left w:val="none" w:sz="0" w:space="0" w:color="auto"/>
        <w:bottom w:val="none" w:sz="0" w:space="0" w:color="auto"/>
        <w:right w:val="none" w:sz="0" w:space="0" w:color="auto"/>
      </w:divBdr>
    </w:div>
    <w:div w:id="86967635">
      <w:marLeft w:val="0"/>
      <w:marRight w:val="0"/>
      <w:marTop w:val="10"/>
      <w:marBottom w:val="10"/>
      <w:divBdr>
        <w:top w:val="none" w:sz="0" w:space="0" w:color="auto"/>
        <w:left w:val="none" w:sz="0" w:space="0" w:color="auto"/>
        <w:bottom w:val="none" w:sz="0" w:space="0" w:color="auto"/>
        <w:right w:val="none" w:sz="0" w:space="0" w:color="auto"/>
      </w:divBdr>
    </w:div>
    <w:div w:id="121727525">
      <w:marLeft w:val="0"/>
      <w:marRight w:val="0"/>
      <w:marTop w:val="10"/>
      <w:marBottom w:val="10"/>
      <w:divBdr>
        <w:top w:val="none" w:sz="0" w:space="0" w:color="auto"/>
        <w:left w:val="none" w:sz="0" w:space="0" w:color="auto"/>
        <w:bottom w:val="none" w:sz="0" w:space="0" w:color="auto"/>
        <w:right w:val="none" w:sz="0" w:space="0" w:color="auto"/>
      </w:divBdr>
    </w:div>
    <w:div w:id="130101995">
      <w:marLeft w:val="0"/>
      <w:marRight w:val="0"/>
      <w:marTop w:val="10"/>
      <w:marBottom w:val="10"/>
      <w:divBdr>
        <w:top w:val="none" w:sz="0" w:space="0" w:color="auto"/>
        <w:left w:val="none" w:sz="0" w:space="0" w:color="auto"/>
        <w:bottom w:val="none" w:sz="0" w:space="0" w:color="auto"/>
        <w:right w:val="none" w:sz="0" w:space="0" w:color="auto"/>
      </w:divBdr>
    </w:div>
    <w:div w:id="178660694">
      <w:marLeft w:val="0"/>
      <w:marRight w:val="0"/>
      <w:marTop w:val="10"/>
      <w:marBottom w:val="10"/>
      <w:divBdr>
        <w:top w:val="none" w:sz="0" w:space="0" w:color="auto"/>
        <w:left w:val="none" w:sz="0" w:space="0" w:color="auto"/>
        <w:bottom w:val="none" w:sz="0" w:space="0" w:color="auto"/>
        <w:right w:val="none" w:sz="0" w:space="0" w:color="auto"/>
      </w:divBdr>
    </w:div>
    <w:div w:id="189338193">
      <w:marLeft w:val="0"/>
      <w:marRight w:val="0"/>
      <w:marTop w:val="10"/>
      <w:marBottom w:val="10"/>
      <w:divBdr>
        <w:top w:val="none" w:sz="0" w:space="0" w:color="auto"/>
        <w:left w:val="none" w:sz="0" w:space="0" w:color="auto"/>
        <w:bottom w:val="none" w:sz="0" w:space="0" w:color="auto"/>
        <w:right w:val="none" w:sz="0" w:space="0" w:color="auto"/>
      </w:divBdr>
    </w:div>
    <w:div w:id="230193252">
      <w:marLeft w:val="0"/>
      <w:marRight w:val="0"/>
      <w:marTop w:val="10"/>
      <w:marBottom w:val="10"/>
      <w:divBdr>
        <w:top w:val="none" w:sz="0" w:space="0" w:color="auto"/>
        <w:left w:val="none" w:sz="0" w:space="0" w:color="auto"/>
        <w:bottom w:val="none" w:sz="0" w:space="0" w:color="auto"/>
        <w:right w:val="none" w:sz="0" w:space="0" w:color="auto"/>
      </w:divBdr>
    </w:div>
    <w:div w:id="336006923">
      <w:marLeft w:val="0"/>
      <w:marRight w:val="0"/>
      <w:marTop w:val="10"/>
      <w:marBottom w:val="10"/>
      <w:divBdr>
        <w:top w:val="none" w:sz="0" w:space="0" w:color="auto"/>
        <w:left w:val="none" w:sz="0" w:space="0" w:color="auto"/>
        <w:bottom w:val="none" w:sz="0" w:space="0" w:color="auto"/>
        <w:right w:val="none" w:sz="0" w:space="0" w:color="auto"/>
      </w:divBdr>
    </w:div>
    <w:div w:id="378209710">
      <w:marLeft w:val="0"/>
      <w:marRight w:val="720"/>
      <w:marTop w:val="10"/>
      <w:marBottom w:val="10"/>
      <w:divBdr>
        <w:top w:val="none" w:sz="0" w:space="0" w:color="auto"/>
        <w:left w:val="none" w:sz="0" w:space="0" w:color="auto"/>
        <w:bottom w:val="none" w:sz="0" w:space="0" w:color="auto"/>
        <w:right w:val="none" w:sz="0" w:space="0" w:color="auto"/>
      </w:divBdr>
    </w:div>
    <w:div w:id="430249932">
      <w:marLeft w:val="0"/>
      <w:marRight w:val="0"/>
      <w:marTop w:val="10"/>
      <w:marBottom w:val="10"/>
      <w:divBdr>
        <w:top w:val="none" w:sz="0" w:space="0" w:color="auto"/>
        <w:left w:val="none" w:sz="0" w:space="0" w:color="auto"/>
        <w:bottom w:val="none" w:sz="0" w:space="0" w:color="auto"/>
        <w:right w:val="none" w:sz="0" w:space="0" w:color="auto"/>
      </w:divBdr>
    </w:div>
    <w:div w:id="468325887">
      <w:marLeft w:val="0"/>
      <w:marRight w:val="0"/>
      <w:marTop w:val="10"/>
      <w:marBottom w:val="10"/>
      <w:divBdr>
        <w:top w:val="none" w:sz="0" w:space="0" w:color="auto"/>
        <w:left w:val="none" w:sz="0" w:space="0" w:color="auto"/>
        <w:bottom w:val="none" w:sz="0" w:space="0" w:color="auto"/>
        <w:right w:val="none" w:sz="0" w:space="0" w:color="auto"/>
      </w:divBdr>
    </w:div>
    <w:div w:id="479155220">
      <w:marLeft w:val="0"/>
      <w:marRight w:val="0"/>
      <w:marTop w:val="10"/>
      <w:marBottom w:val="10"/>
      <w:divBdr>
        <w:top w:val="none" w:sz="0" w:space="0" w:color="auto"/>
        <w:left w:val="none" w:sz="0" w:space="0" w:color="auto"/>
        <w:bottom w:val="none" w:sz="0" w:space="0" w:color="auto"/>
        <w:right w:val="none" w:sz="0" w:space="0" w:color="auto"/>
      </w:divBdr>
    </w:div>
    <w:div w:id="483090447">
      <w:marLeft w:val="0"/>
      <w:marRight w:val="0"/>
      <w:marTop w:val="10"/>
      <w:marBottom w:val="10"/>
      <w:divBdr>
        <w:top w:val="none" w:sz="0" w:space="0" w:color="auto"/>
        <w:left w:val="none" w:sz="0" w:space="0" w:color="auto"/>
        <w:bottom w:val="none" w:sz="0" w:space="0" w:color="auto"/>
        <w:right w:val="none" w:sz="0" w:space="0" w:color="auto"/>
      </w:divBdr>
    </w:div>
    <w:div w:id="489633771">
      <w:marLeft w:val="0"/>
      <w:marRight w:val="0"/>
      <w:marTop w:val="10"/>
      <w:marBottom w:val="10"/>
      <w:divBdr>
        <w:top w:val="none" w:sz="0" w:space="0" w:color="auto"/>
        <w:left w:val="none" w:sz="0" w:space="0" w:color="auto"/>
        <w:bottom w:val="none" w:sz="0" w:space="0" w:color="auto"/>
        <w:right w:val="none" w:sz="0" w:space="0" w:color="auto"/>
      </w:divBdr>
    </w:div>
    <w:div w:id="495460933">
      <w:marLeft w:val="0"/>
      <w:marRight w:val="0"/>
      <w:marTop w:val="10"/>
      <w:marBottom w:val="10"/>
      <w:divBdr>
        <w:top w:val="none" w:sz="0" w:space="0" w:color="auto"/>
        <w:left w:val="none" w:sz="0" w:space="0" w:color="auto"/>
        <w:bottom w:val="none" w:sz="0" w:space="0" w:color="auto"/>
        <w:right w:val="none" w:sz="0" w:space="0" w:color="auto"/>
      </w:divBdr>
    </w:div>
    <w:div w:id="504169319">
      <w:marLeft w:val="0"/>
      <w:marRight w:val="0"/>
      <w:marTop w:val="10"/>
      <w:marBottom w:val="10"/>
      <w:divBdr>
        <w:top w:val="none" w:sz="0" w:space="0" w:color="auto"/>
        <w:left w:val="none" w:sz="0" w:space="0" w:color="auto"/>
        <w:bottom w:val="none" w:sz="0" w:space="0" w:color="auto"/>
        <w:right w:val="none" w:sz="0" w:space="0" w:color="auto"/>
      </w:divBdr>
    </w:div>
    <w:div w:id="549922735">
      <w:marLeft w:val="0"/>
      <w:marRight w:val="0"/>
      <w:marTop w:val="10"/>
      <w:marBottom w:val="10"/>
      <w:divBdr>
        <w:top w:val="none" w:sz="0" w:space="0" w:color="auto"/>
        <w:left w:val="none" w:sz="0" w:space="0" w:color="auto"/>
        <w:bottom w:val="none" w:sz="0" w:space="0" w:color="auto"/>
        <w:right w:val="none" w:sz="0" w:space="0" w:color="auto"/>
      </w:divBdr>
    </w:div>
    <w:div w:id="563108171">
      <w:marLeft w:val="0"/>
      <w:marRight w:val="0"/>
      <w:marTop w:val="10"/>
      <w:marBottom w:val="10"/>
      <w:divBdr>
        <w:top w:val="none" w:sz="0" w:space="0" w:color="auto"/>
        <w:left w:val="none" w:sz="0" w:space="0" w:color="auto"/>
        <w:bottom w:val="none" w:sz="0" w:space="0" w:color="auto"/>
        <w:right w:val="none" w:sz="0" w:space="0" w:color="auto"/>
      </w:divBdr>
    </w:div>
    <w:div w:id="644551292">
      <w:marLeft w:val="0"/>
      <w:marRight w:val="0"/>
      <w:marTop w:val="10"/>
      <w:marBottom w:val="10"/>
      <w:divBdr>
        <w:top w:val="none" w:sz="0" w:space="0" w:color="auto"/>
        <w:left w:val="none" w:sz="0" w:space="0" w:color="auto"/>
        <w:bottom w:val="none" w:sz="0" w:space="0" w:color="auto"/>
        <w:right w:val="none" w:sz="0" w:space="0" w:color="auto"/>
      </w:divBdr>
    </w:div>
    <w:div w:id="668798445">
      <w:marLeft w:val="0"/>
      <w:marRight w:val="0"/>
      <w:marTop w:val="10"/>
      <w:marBottom w:val="10"/>
      <w:divBdr>
        <w:top w:val="none" w:sz="0" w:space="0" w:color="auto"/>
        <w:left w:val="none" w:sz="0" w:space="0" w:color="auto"/>
        <w:bottom w:val="none" w:sz="0" w:space="0" w:color="auto"/>
        <w:right w:val="none" w:sz="0" w:space="0" w:color="auto"/>
      </w:divBdr>
    </w:div>
    <w:div w:id="695275732">
      <w:marLeft w:val="0"/>
      <w:marRight w:val="0"/>
      <w:marTop w:val="10"/>
      <w:marBottom w:val="10"/>
      <w:divBdr>
        <w:top w:val="none" w:sz="0" w:space="0" w:color="auto"/>
        <w:left w:val="none" w:sz="0" w:space="0" w:color="auto"/>
        <w:bottom w:val="none" w:sz="0" w:space="0" w:color="auto"/>
        <w:right w:val="none" w:sz="0" w:space="0" w:color="auto"/>
      </w:divBdr>
    </w:div>
    <w:div w:id="717977720">
      <w:marLeft w:val="0"/>
      <w:marRight w:val="0"/>
      <w:marTop w:val="10"/>
      <w:marBottom w:val="10"/>
      <w:divBdr>
        <w:top w:val="none" w:sz="0" w:space="0" w:color="auto"/>
        <w:left w:val="none" w:sz="0" w:space="0" w:color="auto"/>
        <w:bottom w:val="none" w:sz="0" w:space="0" w:color="auto"/>
        <w:right w:val="none" w:sz="0" w:space="0" w:color="auto"/>
      </w:divBdr>
    </w:div>
    <w:div w:id="734663932">
      <w:marLeft w:val="0"/>
      <w:marRight w:val="0"/>
      <w:marTop w:val="10"/>
      <w:marBottom w:val="10"/>
      <w:divBdr>
        <w:top w:val="none" w:sz="0" w:space="0" w:color="auto"/>
        <w:left w:val="none" w:sz="0" w:space="0" w:color="auto"/>
        <w:bottom w:val="none" w:sz="0" w:space="0" w:color="auto"/>
        <w:right w:val="none" w:sz="0" w:space="0" w:color="auto"/>
      </w:divBdr>
    </w:div>
    <w:div w:id="761217330">
      <w:marLeft w:val="0"/>
      <w:marRight w:val="0"/>
      <w:marTop w:val="10"/>
      <w:marBottom w:val="10"/>
      <w:divBdr>
        <w:top w:val="none" w:sz="0" w:space="0" w:color="auto"/>
        <w:left w:val="none" w:sz="0" w:space="0" w:color="auto"/>
        <w:bottom w:val="none" w:sz="0" w:space="0" w:color="auto"/>
        <w:right w:val="none" w:sz="0" w:space="0" w:color="auto"/>
      </w:divBdr>
    </w:div>
    <w:div w:id="785930764">
      <w:marLeft w:val="0"/>
      <w:marRight w:val="0"/>
      <w:marTop w:val="10"/>
      <w:marBottom w:val="10"/>
      <w:divBdr>
        <w:top w:val="none" w:sz="0" w:space="0" w:color="auto"/>
        <w:left w:val="none" w:sz="0" w:space="0" w:color="auto"/>
        <w:bottom w:val="none" w:sz="0" w:space="0" w:color="auto"/>
        <w:right w:val="none" w:sz="0" w:space="0" w:color="auto"/>
      </w:divBdr>
    </w:div>
    <w:div w:id="815756152">
      <w:marLeft w:val="0"/>
      <w:marRight w:val="0"/>
      <w:marTop w:val="10"/>
      <w:marBottom w:val="10"/>
      <w:divBdr>
        <w:top w:val="none" w:sz="0" w:space="0" w:color="auto"/>
        <w:left w:val="none" w:sz="0" w:space="0" w:color="auto"/>
        <w:bottom w:val="none" w:sz="0" w:space="0" w:color="auto"/>
        <w:right w:val="none" w:sz="0" w:space="0" w:color="auto"/>
      </w:divBdr>
    </w:div>
    <w:div w:id="829178822">
      <w:marLeft w:val="0"/>
      <w:marRight w:val="0"/>
      <w:marTop w:val="10"/>
      <w:marBottom w:val="10"/>
      <w:divBdr>
        <w:top w:val="none" w:sz="0" w:space="0" w:color="auto"/>
        <w:left w:val="none" w:sz="0" w:space="0" w:color="auto"/>
        <w:bottom w:val="none" w:sz="0" w:space="0" w:color="auto"/>
        <w:right w:val="none" w:sz="0" w:space="0" w:color="auto"/>
      </w:divBdr>
    </w:div>
    <w:div w:id="837118998">
      <w:marLeft w:val="0"/>
      <w:marRight w:val="0"/>
      <w:marTop w:val="10"/>
      <w:marBottom w:val="10"/>
      <w:divBdr>
        <w:top w:val="none" w:sz="0" w:space="0" w:color="auto"/>
        <w:left w:val="none" w:sz="0" w:space="0" w:color="auto"/>
        <w:bottom w:val="none" w:sz="0" w:space="0" w:color="auto"/>
        <w:right w:val="none" w:sz="0" w:space="0" w:color="auto"/>
      </w:divBdr>
    </w:div>
    <w:div w:id="838740144">
      <w:marLeft w:val="0"/>
      <w:marRight w:val="0"/>
      <w:marTop w:val="10"/>
      <w:marBottom w:val="10"/>
      <w:divBdr>
        <w:top w:val="none" w:sz="0" w:space="0" w:color="auto"/>
        <w:left w:val="none" w:sz="0" w:space="0" w:color="auto"/>
        <w:bottom w:val="none" w:sz="0" w:space="0" w:color="auto"/>
        <w:right w:val="none" w:sz="0" w:space="0" w:color="auto"/>
      </w:divBdr>
    </w:div>
    <w:div w:id="845826546">
      <w:marLeft w:val="0"/>
      <w:marRight w:val="0"/>
      <w:marTop w:val="10"/>
      <w:marBottom w:val="10"/>
      <w:divBdr>
        <w:top w:val="none" w:sz="0" w:space="0" w:color="auto"/>
        <w:left w:val="none" w:sz="0" w:space="0" w:color="auto"/>
        <w:bottom w:val="none" w:sz="0" w:space="0" w:color="auto"/>
        <w:right w:val="none" w:sz="0" w:space="0" w:color="auto"/>
      </w:divBdr>
    </w:div>
    <w:div w:id="876115371">
      <w:marLeft w:val="0"/>
      <w:marRight w:val="0"/>
      <w:marTop w:val="10"/>
      <w:marBottom w:val="10"/>
      <w:divBdr>
        <w:top w:val="none" w:sz="0" w:space="0" w:color="auto"/>
        <w:left w:val="none" w:sz="0" w:space="0" w:color="auto"/>
        <w:bottom w:val="none" w:sz="0" w:space="0" w:color="auto"/>
        <w:right w:val="none" w:sz="0" w:space="0" w:color="auto"/>
      </w:divBdr>
    </w:div>
    <w:div w:id="879324275">
      <w:marLeft w:val="0"/>
      <w:marRight w:val="720"/>
      <w:marTop w:val="10"/>
      <w:marBottom w:val="10"/>
      <w:divBdr>
        <w:top w:val="none" w:sz="0" w:space="0" w:color="auto"/>
        <w:left w:val="none" w:sz="0" w:space="0" w:color="auto"/>
        <w:bottom w:val="none" w:sz="0" w:space="0" w:color="auto"/>
        <w:right w:val="none" w:sz="0" w:space="0" w:color="auto"/>
      </w:divBdr>
    </w:div>
    <w:div w:id="946541627">
      <w:marLeft w:val="0"/>
      <w:marRight w:val="0"/>
      <w:marTop w:val="10"/>
      <w:marBottom w:val="10"/>
      <w:divBdr>
        <w:top w:val="none" w:sz="0" w:space="0" w:color="auto"/>
        <w:left w:val="none" w:sz="0" w:space="0" w:color="auto"/>
        <w:bottom w:val="none" w:sz="0" w:space="0" w:color="auto"/>
        <w:right w:val="none" w:sz="0" w:space="0" w:color="auto"/>
      </w:divBdr>
    </w:div>
    <w:div w:id="950865403">
      <w:marLeft w:val="0"/>
      <w:marRight w:val="0"/>
      <w:marTop w:val="10"/>
      <w:marBottom w:val="10"/>
      <w:divBdr>
        <w:top w:val="none" w:sz="0" w:space="0" w:color="auto"/>
        <w:left w:val="none" w:sz="0" w:space="0" w:color="auto"/>
        <w:bottom w:val="none" w:sz="0" w:space="0" w:color="auto"/>
        <w:right w:val="none" w:sz="0" w:space="0" w:color="auto"/>
      </w:divBdr>
    </w:div>
    <w:div w:id="963729749">
      <w:marLeft w:val="0"/>
      <w:marRight w:val="0"/>
      <w:marTop w:val="10"/>
      <w:marBottom w:val="10"/>
      <w:divBdr>
        <w:top w:val="none" w:sz="0" w:space="0" w:color="auto"/>
        <w:left w:val="none" w:sz="0" w:space="0" w:color="auto"/>
        <w:bottom w:val="none" w:sz="0" w:space="0" w:color="auto"/>
        <w:right w:val="none" w:sz="0" w:space="0" w:color="auto"/>
      </w:divBdr>
    </w:div>
    <w:div w:id="982805803">
      <w:marLeft w:val="0"/>
      <w:marRight w:val="0"/>
      <w:marTop w:val="10"/>
      <w:marBottom w:val="10"/>
      <w:divBdr>
        <w:top w:val="none" w:sz="0" w:space="0" w:color="auto"/>
        <w:left w:val="none" w:sz="0" w:space="0" w:color="auto"/>
        <w:bottom w:val="none" w:sz="0" w:space="0" w:color="auto"/>
        <w:right w:val="none" w:sz="0" w:space="0" w:color="auto"/>
      </w:divBdr>
    </w:div>
    <w:div w:id="1013339162">
      <w:marLeft w:val="0"/>
      <w:marRight w:val="720"/>
      <w:marTop w:val="10"/>
      <w:marBottom w:val="10"/>
      <w:divBdr>
        <w:top w:val="none" w:sz="0" w:space="0" w:color="auto"/>
        <w:left w:val="none" w:sz="0" w:space="0" w:color="auto"/>
        <w:bottom w:val="none" w:sz="0" w:space="0" w:color="auto"/>
        <w:right w:val="none" w:sz="0" w:space="0" w:color="auto"/>
      </w:divBdr>
    </w:div>
    <w:div w:id="1017536440">
      <w:marLeft w:val="0"/>
      <w:marRight w:val="0"/>
      <w:marTop w:val="10"/>
      <w:marBottom w:val="10"/>
      <w:divBdr>
        <w:top w:val="none" w:sz="0" w:space="0" w:color="auto"/>
        <w:left w:val="none" w:sz="0" w:space="0" w:color="auto"/>
        <w:bottom w:val="none" w:sz="0" w:space="0" w:color="auto"/>
        <w:right w:val="none" w:sz="0" w:space="0" w:color="auto"/>
      </w:divBdr>
    </w:div>
    <w:div w:id="1030229102">
      <w:marLeft w:val="0"/>
      <w:marRight w:val="0"/>
      <w:marTop w:val="10"/>
      <w:marBottom w:val="10"/>
      <w:divBdr>
        <w:top w:val="none" w:sz="0" w:space="0" w:color="auto"/>
        <w:left w:val="none" w:sz="0" w:space="0" w:color="auto"/>
        <w:bottom w:val="none" w:sz="0" w:space="0" w:color="auto"/>
        <w:right w:val="none" w:sz="0" w:space="0" w:color="auto"/>
      </w:divBdr>
    </w:div>
    <w:div w:id="1061296408">
      <w:marLeft w:val="0"/>
      <w:marRight w:val="720"/>
      <w:marTop w:val="10"/>
      <w:marBottom w:val="10"/>
      <w:divBdr>
        <w:top w:val="none" w:sz="0" w:space="0" w:color="auto"/>
        <w:left w:val="none" w:sz="0" w:space="0" w:color="auto"/>
        <w:bottom w:val="none" w:sz="0" w:space="0" w:color="auto"/>
        <w:right w:val="none" w:sz="0" w:space="0" w:color="auto"/>
      </w:divBdr>
    </w:div>
    <w:div w:id="1064833070">
      <w:marLeft w:val="0"/>
      <w:marRight w:val="0"/>
      <w:marTop w:val="10"/>
      <w:marBottom w:val="10"/>
      <w:divBdr>
        <w:top w:val="none" w:sz="0" w:space="0" w:color="auto"/>
        <w:left w:val="none" w:sz="0" w:space="0" w:color="auto"/>
        <w:bottom w:val="none" w:sz="0" w:space="0" w:color="auto"/>
        <w:right w:val="none" w:sz="0" w:space="0" w:color="auto"/>
      </w:divBdr>
    </w:div>
    <w:div w:id="1077745420">
      <w:marLeft w:val="0"/>
      <w:marRight w:val="0"/>
      <w:marTop w:val="10"/>
      <w:marBottom w:val="10"/>
      <w:divBdr>
        <w:top w:val="none" w:sz="0" w:space="0" w:color="auto"/>
        <w:left w:val="none" w:sz="0" w:space="0" w:color="auto"/>
        <w:bottom w:val="none" w:sz="0" w:space="0" w:color="auto"/>
        <w:right w:val="none" w:sz="0" w:space="0" w:color="auto"/>
      </w:divBdr>
    </w:div>
    <w:div w:id="1085878291">
      <w:marLeft w:val="0"/>
      <w:marRight w:val="0"/>
      <w:marTop w:val="10"/>
      <w:marBottom w:val="10"/>
      <w:divBdr>
        <w:top w:val="none" w:sz="0" w:space="0" w:color="auto"/>
        <w:left w:val="none" w:sz="0" w:space="0" w:color="auto"/>
        <w:bottom w:val="none" w:sz="0" w:space="0" w:color="auto"/>
        <w:right w:val="none" w:sz="0" w:space="0" w:color="auto"/>
      </w:divBdr>
    </w:div>
    <w:div w:id="1132210046">
      <w:marLeft w:val="0"/>
      <w:marRight w:val="0"/>
      <w:marTop w:val="10"/>
      <w:marBottom w:val="10"/>
      <w:divBdr>
        <w:top w:val="none" w:sz="0" w:space="0" w:color="auto"/>
        <w:left w:val="none" w:sz="0" w:space="0" w:color="auto"/>
        <w:bottom w:val="none" w:sz="0" w:space="0" w:color="auto"/>
        <w:right w:val="none" w:sz="0" w:space="0" w:color="auto"/>
      </w:divBdr>
    </w:div>
    <w:div w:id="1180504009">
      <w:marLeft w:val="0"/>
      <w:marRight w:val="0"/>
      <w:marTop w:val="10"/>
      <w:marBottom w:val="10"/>
      <w:divBdr>
        <w:top w:val="none" w:sz="0" w:space="0" w:color="auto"/>
        <w:left w:val="none" w:sz="0" w:space="0" w:color="auto"/>
        <w:bottom w:val="none" w:sz="0" w:space="0" w:color="auto"/>
        <w:right w:val="none" w:sz="0" w:space="0" w:color="auto"/>
      </w:divBdr>
    </w:div>
    <w:div w:id="1209611777">
      <w:marLeft w:val="0"/>
      <w:marRight w:val="0"/>
      <w:marTop w:val="10"/>
      <w:marBottom w:val="10"/>
      <w:divBdr>
        <w:top w:val="none" w:sz="0" w:space="0" w:color="auto"/>
        <w:left w:val="none" w:sz="0" w:space="0" w:color="auto"/>
        <w:bottom w:val="none" w:sz="0" w:space="0" w:color="auto"/>
        <w:right w:val="none" w:sz="0" w:space="0" w:color="auto"/>
      </w:divBdr>
    </w:div>
    <w:div w:id="1248927367">
      <w:marLeft w:val="0"/>
      <w:marRight w:val="0"/>
      <w:marTop w:val="10"/>
      <w:marBottom w:val="10"/>
      <w:divBdr>
        <w:top w:val="none" w:sz="0" w:space="0" w:color="auto"/>
        <w:left w:val="none" w:sz="0" w:space="0" w:color="auto"/>
        <w:bottom w:val="none" w:sz="0" w:space="0" w:color="auto"/>
        <w:right w:val="none" w:sz="0" w:space="0" w:color="auto"/>
      </w:divBdr>
    </w:div>
    <w:div w:id="1278098550">
      <w:marLeft w:val="0"/>
      <w:marRight w:val="0"/>
      <w:marTop w:val="10"/>
      <w:marBottom w:val="10"/>
      <w:divBdr>
        <w:top w:val="none" w:sz="0" w:space="0" w:color="auto"/>
        <w:left w:val="none" w:sz="0" w:space="0" w:color="auto"/>
        <w:bottom w:val="none" w:sz="0" w:space="0" w:color="auto"/>
        <w:right w:val="none" w:sz="0" w:space="0" w:color="auto"/>
      </w:divBdr>
    </w:div>
    <w:div w:id="1314989750">
      <w:marLeft w:val="0"/>
      <w:marRight w:val="0"/>
      <w:marTop w:val="10"/>
      <w:marBottom w:val="10"/>
      <w:divBdr>
        <w:top w:val="none" w:sz="0" w:space="0" w:color="auto"/>
        <w:left w:val="none" w:sz="0" w:space="0" w:color="auto"/>
        <w:bottom w:val="none" w:sz="0" w:space="0" w:color="auto"/>
        <w:right w:val="none" w:sz="0" w:space="0" w:color="auto"/>
      </w:divBdr>
    </w:div>
    <w:div w:id="1380784046">
      <w:marLeft w:val="0"/>
      <w:marRight w:val="0"/>
      <w:marTop w:val="10"/>
      <w:marBottom w:val="10"/>
      <w:divBdr>
        <w:top w:val="none" w:sz="0" w:space="0" w:color="auto"/>
        <w:left w:val="none" w:sz="0" w:space="0" w:color="auto"/>
        <w:bottom w:val="none" w:sz="0" w:space="0" w:color="auto"/>
        <w:right w:val="none" w:sz="0" w:space="0" w:color="auto"/>
      </w:divBdr>
    </w:div>
    <w:div w:id="1423454604">
      <w:marLeft w:val="0"/>
      <w:marRight w:val="0"/>
      <w:marTop w:val="10"/>
      <w:marBottom w:val="10"/>
      <w:divBdr>
        <w:top w:val="none" w:sz="0" w:space="0" w:color="auto"/>
        <w:left w:val="none" w:sz="0" w:space="0" w:color="auto"/>
        <w:bottom w:val="none" w:sz="0" w:space="0" w:color="auto"/>
        <w:right w:val="none" w:sz="0" w:space="0" w:color="auto"/>
      </w:divBdr>
    </w:div>
    <w:div w:id="1488397586">
      <w:marLeft w:val="0"/>
      <w:marRight w:val="0"/>
      <w:marTop w:val="10"/>
      <w:marBottom w:val="10"/>
      <w:divBdr>
        <w:top w:val="none" w:sz="0" w:space="0" w:color="auto"/>
        <w:left w:val="none" w:sz="0" w:space="0" w:color="auto"/>
        <w:bottom w:val="none" w:sz="0" w:space="0" w:color="auto"/>
        <w:right w:val="none" w:sz="0" w:space="0" w:color="auto"/>
      </w:divBdr>
    </w:div>
    <w:div w:id="1558205773">
      <w:marLeft w:val="0"/>
      <w:marRight w:val="0"/>
      <w:marTop w:val="10"/>
      <w:marBottom w:val="10"/>
      <w:divBdr>
        <w:top w:val="none" w:sz="0" w:space="0" w:color="auto"/>
        <w:left w:val="none" w:sz="0" w:space="0" w:color="auto"/>
        <w:bottom w:val="none" w:sz="0" w:space="0" w:color="auto"/>
        <w:right w:val="none" w:sz="0" w:space="0" w:color="auto"/>
      </w:divBdr>
    </w:div>
    <w:div w:id="1610703909">
      <w:marLeft w:val="0"/>
      <w:marRight w:val="0"/>
      <w:marTop w:val="10"/>
      <w:marBottom w:val="10"/>
      <w:divBdr>
        <w:top w:val="none" w:sz="0" w:space="0" w:color="auto"/>
        <w:left w:val="none" w:sz="0" w:space="0" w:color="auto"/>
        <w:bottom w:val="none" w:sz="0" w:space="0" w:color="auto"/>
        <w:right w:val="none" w:sz="0" w:space="0" w:color="auto"/>
      </w:divBdr>
    </w:div>
    <w:div w:id="1649746278">
      <w:marLeft w:val="0"/>
      <w:marRight w:val="0"/>
      <w:marTop w:val="10"/>
      <w:marBottom w:val="10"/>
      <w:divBdr>
        <w:top w:val="none" w:sz="0" w:space="0" w:color="auto"/>
        <w:left w:val="none" w:sz="0" w:space="0" w:color="auto"/>
        <w:bottom w:val="none" w:sz="0" w:space="0" w:color="auto"/>
        <w:right w:val="none" w:sz="0" w:space="0" w:color="auto"/>
      </w:divBdr>
    </w:div>
    <w:div w:id="1661346335">
      <w:marLeft w:val="0"/>
      <w:marRight w:val="0"/>
      <w:marTop w:val="10"/>
      <w:marBottom w:val="10"/>
      <w:divBdr>
        <w:top w:val="none" w:sz="0" w:space="0" w:color="auto"/>
        <w:left w:val="none" w:sz="0" w:space="0" w:color="auto"/>
        <w:bottom w:val="none" w:sz="0" w:space="0" w:color="auto"/>
        <w:right w:val="none" w:sz="0" w:space="0" w:color="auto"/>
      </w:divBdr>
    </w:div>
    <w:div w:id="1760827570">
      <w:marLeft w:val="0"/>
      <w:marRight w:val="0"/>
      <w:marTop w:val="10"/>
      <w:marBottom w:val="10"/>
      <w:divBdr>
        <w:top w:val="none" w:sz="0" w:space="0" w:color="auto"/>
        <w:left w:val="none" w:sz="0" w:space="0" w:color="auto"/>
        <w:bottom w:val="none" w:sz="0" w:space="0" w:color="auto"/>
        <w:right w:val="none" w:sz="0" w:space="0" w:color="auto"/>
      </w:divBdr>
    </w:div>
    <w:div w:id="1767456176">
      <w:marLeft w:val="0"/>
      <w:marRight w:val="720"/>
      <w:marTop w:val="10"/>
      <w:marBottom w:val="10"/>
      <w:divBdr>
        <w:top w:val="none" w:sz="0" w:space="0" w:color="auto"/>
        <w:left w:val="none" w:sz="0" w:space="0" w:color="auto"/>
        <w:bottom w:val="none" w:sz="0" w:space="0" w:color="auto"/>
        <w:right w:val="none" w:sz="0" w:space="0" w:color="auto"/>
      </w:divBdr>
    </w:div>
    <w:div w:id="1804155182">
      <w:marLeft w:val="0"/>
      <w:marRight w:val="0"/>
      <w:marTop w:val="10"/>
      <w:marBottom w:val="10"/>
      <w:divBdr>
        <w:top w:val="none" w:sz="0" w:space="0" w:color="auto"/>
        <w:left w:val="none" w:sz="0" w:space="0" w:color="auto"/>
        <w:bottom w:val="none" w:sz="0" w:space="0" w:color="auto"/>
        <w:right w:val="none" w:sz="0" w:space="0" w:color="auto"/>
      </w:divBdr>
    </w:div>
    <w:div w:id="1882401936">
      <w:marLeft w:val="0"/>
      <w:marRight w:val="0"/>
      <w:marTop w:val="10"/>
      <w:marBottom w:val="10"/>
      <w:divBdr>
        <w:top w:val="none" w:sz="0" w:space="0" w:color="auto"/>
        <w:left w:val="none" w:sz="0" w:space="0" w:color="auto"/>
        <w:bottom w:val="none" w:sz="0" w:space="0" w:color="auto"/>
        <w:right w:val="none" w:sz="0" w:space="0" w:color="auto"/>
      </w:divBdr>
    </w:div>
    <w:div w:id="1883789801">
      <w:marLeft w:val="0"/>
      <w:marRight w:val="0"/>
      <w:marTop w:val="10"/>
      <w:marBottom w:val="10"/>
      <w:divBdr>
        <w:top w:val="none" w:sz="0" w:space="0" w:color="auto"/>
        <w:left w:val="none" w:sz="0" w:space="0" w:color="auto"/>
        <w:bottom w:val="none" w:sz="0" w:space="0" w:color="auto"/>
        <w:right w:val="none" w:sz="0" w:space="0" w:color="auto"/>
      </w:divBdr>
    </w:div>
    <w:div w:id="21280372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1158</Words>
  <Characters>6603</Characters>
  <Application>Microsoft Office Word</Application>
  <DocSecurity>0</DocSecurity>
  <Lines>55</Lines>
  <Paragraphs>15</Paragraphs>
  <ScaleCrop>false</ScaleCrop>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2025-04-30T06:49:00Z</dcterms:created>
  <dcterms:modified xsi:type="dcterms:W3CDTF">2025-04-30T06:49:00Z</dcterms:modified>
</cp:coreProperties>
</file>