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13C5A" w14:textId="77777777" w:rsidR="00BF18CA" w:rsidRDefault="00BF18CA">
      <w:pPr>
        <w:spacing w:line="500" w:lineRule="atLeast"/>
        <w:jc w:val="center"/>
        <w:divId w:val="1220819936"/>
        <w:rPr>
          <w:rFonts w:ascii="黑体" w:eastAsia="黑体" w:hAnsi="黑体"/>
          <w:sz w:val="36"/>
          <w:szCs w:val="36"/>
        </w:rPr>
      </w:pPr>
      <w:r>
        <w:rPr>
          <w:rFonts w:ascii="黑体" w:eastAsia="黑体" w:hAnsi="黑体" w:hint="eastAsia"/>
          <w:sz w:val="36"/>
          <w:szCs w:val="36"/>
        </w:rPr>
        <w:t>广东省湛江市坡头区人民法院</w:t>
      </w:r>
    </w:p>
    <w:p w14:paraId="42851173" w14:textId="77777777" w:rsidR="00BF18CA" w:rsidRDefault="00BF18CA">
      <w:pPr>
        <w:spacing w:line="500" w:lineRule="atLeast"/>
        <w:jc w:val="center"/>
        <w:divId w:val="3495284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FB50EE" w14:textId="77777777" w:rsidR="00BF18CA" w:rsidRDefault="00BF18CA">
      <w:pPr>
        <w:spacing w:line="500" w:lineRule="atLeast"/>
        <w:jc w:val="right"/>
        <w:divId w:val="40619370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16</w:t>
      </w:r>
      <w:r>
        <w:rPr>
          <w:rFonts w:hint="eastAsia"/>
          <w:sz w:val="30"/>
          <w:szCs w:val="30"/>
        </w:rPr>
        <w:t>号</w:t>
      </w:r>
    </w:p>
    <w:p w14:paraId="155C805F" w14:textId="77777777" w:rsidR="00BF18CA" w:rsidRDefault="00BF18CA">
      <w:pPr>
        <w:spacing w:line="500" w:lineRule="atLeast"/>
        <w:ind w:firstLine="600"/>
        <w:divId w:val="57410024"/>
        <w:rPr>
          <w:rFonts w:hint="eastAsia"/>
          <w:sz w:val="30"/>
          <w:szCs w:val="30"/>
        </w:rPr>
      </w:pPr>
      <w:r>
        <w:rPr>
          <w:rFonts w:hint="eastAsia"/>
          <w:sz w:val="30"/>
          <w:szCs w:val="30"/>
        </w:rPr>
        <w:t>公诉机关广东省湛江市坡头区人民检察院。</w:t>
      </w:r>
    </w:p>
    <w:p w14:paraId="18B5820C" w14:textId="77777777" w:rsidR="00BF18CA" w:rsidRDefault="00BF18CA">
      <w:pPr>
        <w:spacing w:line="500" w:lineRule="atLeast"/>
        <w:ind w:firstLine="600"/>
        <w:divId w:val="794954264"/>
        <w:rPr>
          <w:rFonts w:hint="eastAsia"/>
          <w:sz w:val="30"/>
          <w:szCs w:val="30"/>
        </w:rPr>
      </w:pPr>
      <w:r>
        <w:rPr>
          <w:rFonts w:hint="eastAsia"/>
          <w:sz w:val="30"/>
          <w:szCs w:val="30"/>
        </w:rPr>
        <w:t>被告人朱某甲，男，于湛江市坡头区，身份证号码×××</w:t>
      </w:r>
      <w:r>
        <w:rPr>
          <w:rFonts w:hint="eastAsia"/>
          <w:sz w:val="30"/>
          <w:szCs w:val="30"/>
        </w:rPr>
        <w:t>1638</w:t>
      </w:r>
      <w:r>
        <w:rPr>
          <w:rFonts w:hint="eastAsia"/>
          <w:sz w:val="30"/>
          <w:szCs w:val="30"/>
        </w:rPr>
        <w:t>，汉族，高中文化，原是湛江市××岛滨海旅游示范区南三镇××头村民小组组长、北涯××经济合作社社长。住南三岛滨海旅游示范区。无前科。因本案于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日被本院逮捕，同年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日被本院监视居住。</w:t>
      </w:r>
    </w:p>
    <w:p w14:paraId="064ACF6B" w14:textId="77777777" w:rsidR="00BF18CA" w:rsidRDefault="00BF18CA">
      <w:pPr>
        <w:spacing w:line="500" w:lineRule="atLeast"/>
        <w:ind w:firstLine="600"/>
        <w:divId w:val="1221984350"/>
        <w:rPr>
          <w:rFonts w:hint="eastAsia"/>
          <w:sz w:val="30"/>
          <w:szCs w:val="30"/>
        </w:rPr>
      </w:pPr>
      <w:r>
        <w:rPr>
          <w:rFonts w:hint="eastAsia"/>
          <w:sz w:val="30"/>
          <w:szCs w:val="30"/>
        </w:rPr>
        <w:t>被告人朱某乙，男，于湛江市坡头区，身份证号码×××</w:t>
      </w:r>
      <w:r>
        <w:rPr>
          <w:rFonts w:hint="eastAsia"/>
          <w:sz w:val="30"/>
          <w:szCs w:val="30"/>
        </w:rPr>
        <w:t>1611</w:t>
      </w:r>
      <w:r>
        <w:rPr>
          <w:rFonts w:hint="eastAsia"/>
          <w:sz w:val="30"/>
          <w:szCs w:val="30"/>
        </w:rPr>
        <w:t>，汉族，高中文化，原是湛江市××岛海滨旅游示范区南三镇××头村民小组出纳员。住南三岛海滨旅游示范区。无前科。因本案于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日被本院逮捕，同年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日被本院监视居住。</w:t>
      </w:r>
    </w:p>
    <w:p w14:paraId="7F03F32A" w14:textId="77777777" w:rsidR="00BF18CA" w:rsidRDefault="00BF18CA">
      <w:pPr>
        <w:spacing w:line="500" w:lineRule="atLeast"/>
        <w:ind w:firstLine="600"/>
        <w:divId w:val="293146104"/>
        <w:rPr>
          <w:rFonts w:hint="eastAsia"/>
          <w:sz w:val="30"/>
          <w:szCs w:val="30"/>
        </w:rPr>
      </w:pPr>
      <w:r>
        <w:rPr>
          <w:rFonts w:hint="eastAsia"/>
          <w:sz w:val="30"/>
          <w:szCs w:val="30"/>
        </w:rPr>
        <w:t>被告人朱某丙，男，于湛江市坡头区，身份证号码×××</w:t>
      </w:r>
      <w:r>
        <w:rPr>
          <w:rFonts w:hint="eastAsia"/>
          <w:sz w:val="30"/>
          <w:szCs w:val="30"/>
        </w:rPr>
        <w:t>1893</w:t>
      </w:r>
      <w:r>
        <w:rPr>
          <w:rFonts w:hint="eastAsia"/>
          <w:sz w:val="30"/>
          <w:szCs w:val="30"/>
        </w:rPr>
        <w:t>，汉族，高中文化，原是湛江市××岛海滨旅游示范区南三镇××头村民小组副组长、组长。现系北涯××村民小组委员。住南三岛海滨旅游示范区。无前科。因本案于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日被本院监视居住。</w:t>
      </w:r>
    </w:p>
    <w:p w14:paraId="55949468" w14:textId="77777777" w:rsidR="00BF18CA" w:rsidRDefault="00BF18CA">
      <w:pPr>
        <w:spacing w:line="500" w:lineRule="atLeast"/>
        <w:ind w:firstLine="600"/>
        <w:divId w:val="2134901897"/>
        <w:rPr>
          <w:rFonts w:hint="eastAsia"/>
          <w:sz w:val="30"/>
          <w:szCs w:val="30"/>
        </w:rPr>
      </w:pPr>
      <w:r>
        <w:rPr>
          <w:rFonts w:hint="eastAsia"/>
          <w:sz w:val="30"/>
          <w:szCs w:val="30"/>
        </w:rPr>
        <w:t>被告人朱某丁，男，于湛江市坡头区，身份证号码×××</w:t>
      </w:r>
      <w:r>
        <w:rPr>
          <w:rFonts w:hint="eastAsia"/>
          <w:sz w:val="30"/>
          <w:szCs w:val="30"/>
        </w:rPr>
        <w:t>1610</w:t>
      </w:r>
      <w:r>
        <w:rPr>
          <w:rFonts w:hint="eastAsia"/>
          <w:sz w:val="30"/>
          <w:szCs w:val="30"/>
        </w:rPr>
        <w:t>，汉族，高中文化，原是湛江市××岛海滨旅游示范区南三镇××头村民小组会计员，住南三岛海滨旅游示范区。无前科。因本案于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日被本院监视居住。</w:t>
      </w:r>
    </w:p>
    <w:p w14:paraId="400E4740" w14:textId="77777777" w:rsidR="00BF18CA" w:rsidRDefault="00BF18CA">
      <w:pPr>
        <w:spacing w:line="500" w:lineRule="atLeast"/>
        <w:ind w:firstLine="600"/>
        <w:divId w:val="101193071"/>
        <w:rPr>
          <w:rFonts w:hint="eastAsia"/>
          <w:sz w:val="30"/>
          <w:szCs w:val="30"/>
        </w:rPr>
      </w:pPr>
      <w:r>
        <w:rPr>
          <w:rFonts w:hint="eastAsia"/>
          <w:sz w:val="30"/>
          <w:szCs w:val="30"/>
        </w:rPr>
        <w:t>湛江市坡头区人民检察院以坡检诉刑诉（</w:t>
      </w:r>
      <w:r>
        <w:rPr>
          <w:rFonts w:hint="eastAsia"/>
          <w:sz w:val="30"/>
          <w:szCs w:val="30"/>
        </w:rPr>
        <w:t>2015</w:t>
      </w:r>
      <w:r>
        <w:rPr>
          <w:rFonts w:hint="eastAsia"/>
          <w:sz w:val="30"/>
          <w:szCs w:val="30"/>
        </w:rPr>
        <w:t>）</w:t>
      </w:r>
      <w:r>
        <w:rPr>
          <w:rFonts w:hint="eastAsia"/>
          <w:sz w:val="30"/>
          <w:szCs w:val="30"/>
        </w:rPr>
        <w:t>279</w:t>
      </w:r>
      <w:r>
        <w:rPr>
          <w:rFonts w:hint="eastAsia"/>
          <w:sz w:val="30"/>
          <w:szCs w:val="30"/>
        </w:rPr>
        <w:t>号起诉书，指控被告人朱某甲、朱某乙、朱某丙、朱某丁犯贪污</w:t>
      </w:r>
      <w:r>
        <w:rPr>
          <w:rFonts w:hint="eastAsia"/>
          <w:sz w:val="30"/>
          <w:szCs w:val="30"/>
        </w:rPr>
        <w:lastRenderedPageBreak/>
        <w:t>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日向本院提起公诉。公诉机关建议本院延期审理，本院于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日决定延期审理，同年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日决定恢复审理。本院依法组成合议庭，公开开庭审理了本案。湛江市坡头区人民检察院检察员钟黄生、罗泳池出庭支持公诉，被告人朱某甲、朱某乙、朱某丙、朱某丁到庭参加了诉讼。本案现已审理终结。</w:t>
      </w:r>
    </w:p>
    <w:p w14:paraId="7ED04A8C" w14:textId="77777777" w:rsidR="00BF18CA" w:rsidRDefault="00BF18CA">
      <w:pPr>
        <w:spacing w:line="500" w:lineRule="atLeast"/>
        <w:divId w:val="1611936434"/>
        <w:rPr>
          <w:rFonts w:hint="eastAsia"/>
          <w:sz w:val="30"/>
          <w:szCs w:val="30"/>
        </w:rPr>
      </w:pPr>
      <w:r>
        <w:rPr>
          <w:rFonts w:hint="eastAsia"/>
          <w:sz w:val="30"/>
          <w:szCs w:val="30"/>
        </w:rPr>
        <w:t>公诉机关指控：</w:t>
      </w:r>
    </w:p>
    <w:p w14:paraId="17C8D712" w14:textId="77777777" w:rsidR="00BF18CA" w:rsidRDefault="00BF18CA">
      <w:pPr>
        <w:spacing w:line="500" w:lineRule="atLeast"/>
        <w:ind w:firstLine="600"/>
        <w:divId w:val="1613249594"/>
        <w:rPr>
          <w:rFonts w:hint="eastAsia"/>
          <w:sz w:val="30"/>
          <w:szCs w:val="30"/>
        </w:rPr>
      </w:pPr>
      <w:r>
        <w:rPr>
          <w:rFonts w:hint="eastAsia"/>
          <w:sz w:val="30"/>
          <w:szCs w:val="30"/>
        </w:rPr>
        <w:t>一、被告人朱某甲、朱某乙、朱某丙、朱某丁共同贪污扶持老区发展专项资金人民币</w:t>
      </w:r>
      <w:r>
        <w:rPr>
          <w:rFonts w:hint="eastAsia"/>
          <w:sz w:val="30"/>
          <w:szCs w:val="30"/>
        </w:rPr>
        <w:t>15000</w:t>
      </w:r>
      <w:r>
        <w:rPr>
          <w:rFonts w:hint="eastAsia"/>
          <w:sz w:val="30"/>
          <w:szCs w:val="30"/>
        </w:rPr>
        <w:t>元。</w:t>
      </w:r>
    </w:p>
    <w:p w14:paraId="0EEF8AE9" w14:textId="77777777" w:rsidR="00BF18CA" w:rsidRDefault="00BF18CA">
      <w:pPr>
        <w:spacing w:line="500" w:lineRule="atLeast"/>
        <w:ind w:firstLine="600"/>
        <w:divId w:val="220287139"/>
        <w:rPr>
          <w:rFonts w:hint="eastAsia"/>
          <w:sz w:val="30"/>
          <w:szCs w:val="30"/>
        </w:rPr>
      </w:pPr>
      <w:r>
        <w:rPr>
          <w:rFonts w:hint="eastAsia"/>
          <w:sz w:val="30"/>
          <w:szCs w:val="30"/>
        </w:rPr>
        <w:t>2010</w:t>
      </w:r>
      <w:r>
        <w:rPr>
          <w:rFonts w:hint="eastAsia"/>
          <w:sz w:val="30"/>
          <w:szCs w:val="30"/>
        </w:rPr>
        <w:t>年底，北涯头村村民朱真元（××故）得知政府有扶持老区发展专项资金下达，便与北涯头村干部朱某甲、朱某乙、朱某丙、朱某丁商量，要求村里出资给其“走后门”申请该项资金。朱某甲、朱某乙、朱某丙、朱某丁经商量后，不同意村里出资“走后门”的方式申请该专项资金，但同意由朱真元以北涯头村建设饮用水工程的名义为本村申请该项资金，并决定事成后将政府下拨的专项资金中的四成给予朱真元，村里留下六成。后朱某甲与朱真元填写好相应的申请表，并由朱真元经手向有关部门提交了该申请表。</w:t>
      </w:r>
      <w:r>
        <w:rPr>
          <w:rFonts w:hint="eastAsia"/>
          <w:sz w:val="30"/>
          <w:szCs w:val="30"/>
        </w:rPr>
        <w:t>2011</w:t>
      </w:r>
      <w:r>
        <w:rPr>
          <w:rFonts w:hint="eastAsia"/>
          <w:sz w:val="30"/>
          <w:szCs w:val="30"/>
        </w:rPr>
        <w:t>年初，北涯头村收到坡头区财政部门转账支付的</w:t>
      </w:r>
      <w:r>
        <w:rPr>
          <w:rFonts w:hint="eastAsia"/>
          <w:sz w:val="30"/>
          <w:szCs w:val="30"/>
        </w:rPr>
        <w:t>2</w:t>
      </w:r>
      <w:r>
        <w:rPr>
          <w:rFonts w:hint="eastAsia"/>
          <w:sz w:val="30"/>
          <w:szCs w:val="30"/>
        </w:rPr>
        <w:t>万元扶持老区发展资金后，被告人朱某甲、朱某乙、朱某丙、朱某丁四人经商议同意，后将其中</w:t>
      </w:r>
      <w:r>
        <w:rPr>
          <w:rFonts w:hint="eastAsia"/>
          <w:sz w:val="30"/>
          <w:szCs w:val="30"/>
        </w:rPr>
        <w:t>15000</w:t>
      </w:r>
      <w:r>
        <w:rPr>
          <w:rFonts w:hint="eastAsia"/>
          <w:sz w:val="30"/>
          <w:szCs w:val="30"/>
        </w:rPr>
        <w:t>元交给朱真元非法占有；余下的</w:t>
      </w:r>
      <w:r>
        <w:rPr>
          <w:rFonts w:hint="eastAsia"/>
          <w:sz w:val="30"/>
          <w:szCs w:val="30"/>
        </w:rPr>
        <w:t>5000</w:t>
      </w:r>
      <w:r>
        <w:rPr>
          <w:rFonts w:hint="eastAsia"/>
          <w:sz w:val="30"/>
          <w:szCs w:val="30"/>
        </w:rPr>
        <w:t>元记入北涯头村的收入账。</w:t>
      </w:r>
    </w:p>
    <w:p w14:paraId="16B0B70F" w14:textId="77777777" w:rsidR="00BF18CA" w:rsidRDefault="00BF18CA">
      <w:pPr>
        <w:spacing w:line="500" w:lineRule="atLeast"/>
        <w:ind w:firstLine="600"/>
        <w:divId w:val="784738092"/>
        <w:rPr>
          <w:rFonts w:hint="eastAsia"/>
          <w:sz w:val="30"/>
          <w:szCs w:val="30"/>
        </w:rPr>
      </w:pPr>
      <w:r>
        <w:rPr>
          <w:rFonts w:hint="eastAsia"/>
          <w:sz w:val="30"/>
          <w:szCs w:val="30"/>
        </w:rPr>
        <w:t>二、被告人朱某甲、朱某乙共同贪污固本强基款人民币</w:t>
      </w:r>
      <w:r>
        <w:rPr>
          <w:rFonts w:hint="eastAsia"/>
          <w:sz w:val="30"/>
          <w:szCs w:val="30"/>
        </w:rPr>
        <w:t>28900</w:t>
      </w:r>
      <w:r>
        <w:rPr>
          <w:rFonts w:hint="eastAsia"/>
          <w:sz w:val="30"/>
          <w:szCs w:val="30"/>
        </w:rPr>
        <w:t>元。</w:t>
      </w:r>
    </w:p>
    <w:p w14:paraId="146B6696" w14:textId="77777777" w:rsidR="00BF18CA" w:rsidRDefault="00BF18CA">
      <w:pPr>
        <w:spacing w:line="500" w:lineRule="atLeast"/>
        <w:ind w:firstLine="600"/>
        <w:divId w:val="1435787071"/>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年，中国海洋石油南海西部公司（简称南海西部公司）派出工作组驻点湛江市坡头区南三镇东湖村委会（以下简称东湖村委会）开展固本强基工作，出资帮扶东湖村委会下属自然村修建公路、水塔、市场等工程。</w:t>
      </w:r>
      <w:r>
        <w:rPr>
          <w:rFonts w:hint="eastAsia"/>
          <w:sz w:val="30"/>
          <w:szCs w:val="30"/>
        </w:rPr>
        <w:t>2009</w:t>
      </w:r>
      <w:r>
        <w:rPr>
          <w:rFonts w:hint="eastAsia"/>
          <w:sz w:val="30"/>
          <w:szCs w:val="30"/>
        </w:rPr>
        <w:t>年底，经东湖村委会向南海西部公司固本强基工作组推荐，该公司同意出资</w:t>
      </w:r>
      <w:r>
        <w:rPr>
          <w:rFonts w:hint="eastAsia"/>
          <w:sz w:val="30"/>
          <w:szCs w:val="30"/>
        </w:rPr>
        <w:t>11</w:t>
      </w:r>
      <w:r>
        <w:rPr>
          <w:rFonts w:hint="eastAsia"/>
          <w:sz w:val="30"/>
          <w:szCs w:val="30"/>
        </w:rPr>
        <w:t>万元扶持北涯头村修建水塔，并与东湖村委会、湛江市建筑实业工程公司签订固本强基帮扶协议。协议约定由南海西部公司拨付</w:t>
      </w:r>
      <w:r>
        <w:rPr>
          <w:rFonts w:hint="eastAsia"/>
          <w:sz w:val="30"/>
          <w:szCs w:val="30"/>
        </w:rPr>
        <w:t>11</w:t>
      </w:r>
      <w:r>
        <w:rPr>
          <w:rFonts w:hint="eastAsia"/>
          <w:sz w:val="30"/>
          <w:szCs w:val="30"/>
        </w:rPr>
        <w:t>万元固本强基款帮扶东湖村委会北涯头村修建水塔，该款在水塔工程竣工后以转账的方式直接支付给水塔施工方湛江市建筑实业工程公司。湛江市建筑实业工程公司于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月收到南海西部公司转账支付的</w:t>
      </w:r>
      <w:r>
        <w:rPr>
          <w:rFonts w:hint="eastAsia"/>
          <w:sz w:val="30"/>
          <w:szCs w:val="30"/>
        </w:rPr>
        <w:t>11</w:t>
      </w:r>
      <w:r>
        <w:rPr>
          <w:rFonts w:hint="eastAsia"/>
          <w:sz w:val="30"/>
          <w:szCs w:val="30"/>
        </w:rPr>
        <w:t>万元后，从中扣除了</w:t>
      </w:r>
      <w:r>
        <w:rPr>
          <w:rFonts w:hint="eastAsia"/>
          <w:sz w:val="30"/>
          <w:szCs w:val="30"/>
        </w:rPr>
        <w:t>1%</w:t>
      </w:r>
      <w:r>
        <w:rPr>
          <w:rFonts w:hint="eastAsia"/>
          <w:sz w:val="30"/>
          <w:szCs w:val="30"/>
        </w:rPr>
        <w:t>的手续费即</w:t>
      </w:r>
      <w:r>
        <w:rPr>
          <w:rFonts w:hint="eastAsia"/>
          <w:sz w:val="30"/>
          <w:szCs w:val="30"/>
        </w:rPr>
        <w:t>1100</w:t>
      </w:r>
      <w:r>
        <w:rPr>
          <w:rFonts w:hint="eastAsia"/>
          <w:sz w:val="30"/>
          <w:szCs w:val="30"/>
        </w:rPr>
        <w:t>元后，将剩下的固本强基款</w:t>
      </w:r>
      <w:r>
        <w:rPr>
          <w:rFonts w:hint="eastAsia"/>
          <w:sz w:val="30"/>
          <w:szCs w:val="30"/>
        </w:rPr>
        <w:t>108900</w:t>
      </w:r>
      <w:r>
        <w:rPr>
          <w:rFonts w:hint="eastAsia"/>
          <w:sz w:val="30"/>
          <w:szCs w:val="30"/>
        </w:rPr>
        <w:t>元交给被告人朱某乙、朱某甲。</w:t>
      </w:r>
    </w:p>
    <w:p w14:paraId="774B3B71" w14:textId="77777777" w:rsidR="00BF18CA" w:rsidRDefault="00BF18CA">
      <w:pPr>
        <w:spacing w:line="500" w:lineRule="atLeast"/>
        <w:ind w:firstLine="600"/>
        <w:divId w:val="243422774"/>
        <w:rPr>
          <w:rFonts w:hint="eastAsia"/>
          <w:sz w:val="30"/>
          <w:szCs w:val="30"/>
        </w:rPr>
      </w:pPr>
      <w:r>
        <w:rPr>
          <w:rFonts w:hint="eastAsia"/>
          <w:sz w:val="30"/>
          <w:szCs w:val="30"/>
        </w:rPr>
        <w:t>东湖村委会在与南海西部公司签订上述固本强基帮扶协议前曾与北涯头村约定：北涯头村在收到</w:t>
      </w:r>
      <w:r>
        <w:rPr>
          <w:rFonts w:hint="eastAsia"/>
          <w:sz w:val="30"/>
          <w:szCs w:val="30"/>
        </w:rPr>
        <w:t>11</w:t>
      </w:r>
      <w:r>
        <w:rPr>
          <w:rFonts w:hint="eastAsia"/>
          <w:sz w:val="30"/>
          <w:szCs w:val="30"/>
        </w:rPr>
        <w:t>万元固本强基款后，要从中拿出部分款项给东湖村委会作计生经费。被告人朱某甲、朱某乙收到</w:t>
      </w:r>
      <w:r>
        <w:rPr>
          <w:rFonts w:hint="eastAsia"/>
          <w:sz w:val="30"/>
          <w:szCs w:val="30"/>
        </w:rPr>
        <w:t>108900</w:t>
      </w:r>
      <w:r>
        <w:rPr>
          <w:rFonts w:hint="eastAsia"/>
          <w:sz w:val="30"/>
          <w:szCs w:val="30"/>
        </w:rPr>
        <w:t>元固本强基款后，便将其中</w:t>
      </w:r>
      <w:r>
        <w:rPr>
          <w:rFonts w:hint="eastAsia"/>
          <w:sz w:val="30"/>
          <w:szCs w:val="30"/>
        </w:rPr>
        <w:t>3.3</w:t>
      </w:r>
      <w:r>
        <w:rPr>
          <w:rFonts w:hint="eastAsia"/>
          <w:sz w:val="30"/>
          <w:szCs w:val="30"/>
        </w:rPr>
        <w:t>万元交给了东湖村委会。之后，被告人朱某甲、朱某乙只将其中</w:t>
      </w:r>
      <w:r>
        <w:rPr>
          <w:rFonts w:hint="eastAsia"/>
          <w:sz w:val="30"/>
          <w:szCs w:val="30"/>
        </w:rPr>
        <w:t>4</w:t>
      </w:r>
      <w:r>
        <w:rPr>
          <w:rFonts w:hint="eastAsia"/>
          <w:sz w:val="30"/>
          <w:szCs w:val="30"/>
        </w:rPr>
        <w:t>万元交给北涯头村，并要求朱某丁在本村收入账上只记录收到</w:t>
      </w:r>
      <w:r>
        <w:rPr>
          <w:rFonts w:hint="eastAsia"/>
          <w:sz w:val="30"/>
          <w:szCs w:val="30"/>
        </w:rPr>
        <w:t>4</w:t>
      </w:r>
      <w:r>
        <w:rPr>
          <w:rFonts w:hint="eastAsia"/>
          <w:sz w:val="30"/>
          <w:szCs w:val="30"/>
        </w:rPr>
        <w:t>万元固本强基款。除了开税票杂用</w:t>
      </w:r>
      <w:r>
        <w:rPr>
          <w:rFonts w:hint="eastAsia"/>
          <w:sz w:val="30"/>
          <w:szCs w:val="30"/>
        </w:rPr>
        <w:t>7000</w:t>
      </w:r>
      <w:r>
        <w:rPr>
          <w:rFonts w:hint="eastAsia"/>
          <w:sz w:val="30"/>
          <w:szCs w:val="30"/>
        </w:rPr>
        <w:t>元和上述建筑公司扣除手续</w:t>
      </w:r>
      <w:r>
        <w:rPr>
          <w:rFonts w:hint="eastAsia"/>
          <w:sz w:val="30"/>
          <w:szCs w:val="30"/>
        </w:rPr>
        <w:t>1100</w:t>
      </w:r>
      <w:r>
        <w:rPr>
          <w:rFonts w:hint="eastAsia"/>
          <w:sz w:val="30"/>
          <w:szCs w:val="30"/>
        </w:rPr>
        <w:t>元之外，被告人朱某甲、朱某乙二人从中贪污</w:t>
      </w:r>
      <w:r>
        <w:rPr>
          <w:rFonts w:hint="eastAsia"/>
          <w:sz w:val="30"/>
          <w:szCs w:val="30"/>
        </w:rPr>
        <w:t>28900</w:t>
      </w:r>
      <w:r>
        <w:rPr>
          <w:rFonts w:hint="eastAsia"/>
          <w:sz w:val="30"/>
          <w:szCs w:val="30"/>
        </w:rPr>
        <w:t>元。</w:t>
      </w:r>
    </w:p>
    <w:p w14:paraId="1C344BAC" w14:textId="77777777" w:rsidR="00BF18CA" w:rsidRDefault="00BF18CA">
      <w:pPr>
        <w:spacing w:line="500" w:lineRule="atLeast"/>
        <w:ind w:firstLine="600"/>
        <w:divId w:val="2106226971"/>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日，被告人朱某甲、朱某乙、朱某丙、朱某丁被传唤到案。</w:t>
      </w:r>
    </w:p>
    <w:p w14:paraId="1D47D56F" w14:textId="77777777" w:rsidR="00BF18CA" w:rsidRDefault="00BF18CA">
      <w:pPr>
        <w:spacing w:line="500" w:lineRule="atLeast"/>
        <w:ind w:firstLine="600"/>
        <w:divId w:val="961232124"/>
        <w:rPr>
          <w:rFonts w:hint="eastAsia"/>
          <w:sz w:val="30"/>
          <w:szCs w:val="30"/>
        </w:rPr>
      </w:pPr>
      <w:r>
        <w:rPr>
          <w:rFonts w:hint="eastAsia"/>
          <w:sz w:val="30"/>
          <w:szCs w:val="30"/>
        </w:rPr>
        <w:t>针对上述的指控，公诉机关提供相应的证据。据以认为被告人朱某甲、朱某乙、朱某丙、朱某丁无视国家法律，身为村民小组干部，在协助人民政府从事扶持老区发展资金的管理工作中，利用职务上的便利，贪污扶持老区发展资金人民币</w:t>
      </w:r>
      <w:r>
        <w:rPr>
          <w:rFonts w:hint="eastAsia"/>
          <w:sz w:val="30"/>
          <w:szCs w:val="30"/>
        </w:rPr>
        <w:t>15000</w:t>
      </w:r>
      <w:r>
        <w:rPr>
          <w:rFonts w:hint="eastAsia"/>
          <w:sz w:val="30"/>
          <w:szCs w:val="30"/>
        </w:rPr>
        <w:t>元；被告人朱某甲、朱某乙身为村民小组干部，在协助人民政府从事固本强基款的管理工作中，利用职务上的便利，贪污固本强基款人民币</w:t>
      </w:r>
      <w:r>
        <w:rPr>
          <w:rFonts w:hint="eastAsia"/>
          <w:sz w:val="30"/>
          <w:szCs w:val="30"/>
        </w:rPr>
        <w:t>28900</w:t>
      </w:r>
      <w:r>
        <w:rPr>
          <w:rFonts w:hint="eastAsia"/>
          <w:sz w:val="30"/>
          <w:szCs w:val="30"/>
        </w:rPr>
        <w:t>元。其行为已触犯《中华人民共和国刑法》第三百八十二条，构成贪污罪。提请本院定罪处罚。</w:t>
      </w:r>
    </w:p>
    <w:p w14:paraId="67D3D5E5" w14:textId="77777777" w:rsidR="00BF18CA" w:rsidRDefault="00BF18CA">
      <w:pPr>
        <w:spacing w:line="500" w:lineRule="atLeast"/>
        <w:ind w:firstLine="600"/>
        <w:divId w:val="774446175"/>
        <w:rPr>
          <w:rFonts w:hint="eastAsia"/>
          <w:sz w:val="30"/>
          <w:szCs w:val="30"/>
        </w:rPr>
      </w:pPr>
      <w:r>
        <w:rPr>
          <w:rFonts w:hint="eastAsia"/>
          <w:sz w:val="30"/>
          <w:szCs w:val="30"/>
        </w:rPr>
        <w:t>上述事实，被告人朱某甲、朱某乙、朱某丙、朱某丁无异议，并有公诉机关移交，经法庭举证、质证的下列证据证实，足以认定：被告人朱某甲、朱某乙、朱某丙、朱某丁的供述和辩解、证人朱某戊、张某甲、李某甲、朱某己、李某乙、陈某甲、庞某甲、陈某乙、雷某、庞某乙、张某乙、李某丙、陈某丙证言、辨认材料、相关的书证材料、被告人朱某甲、朱某乙、朱某丙、朱某丁的身份证明材料、到案经过、户籍证明及无犯罪记录证明材料等其他证据。</w:t>
      </w:r>
    </w:p>
    <w:p w14:paraId="44C19279" w14:textId="77777777" w:rsidR="00BF18CA" w:rsidRDefault="00BF18CA">
      <w:pPr>
        <w:spacing w:line="500" w:lineRule="atLeast"/>
        <w:ind w:firstLine="600"/>
        <w:divId w:val="2143690842"/>
        <w:rPr>
          <w:rFonts w:hint="eastAsia"/>
          <w:sz w:val="30"/>
          <w:szCs w:val="30"/>
        </w:rPr>
      </w:pPr>
      <w:r>
        <w:rPr>
          <w:rFonts w:hint="eastAsia"/>
          <w:sz w:val="30"/>
          <w:szCs w:val="30"/>
        </w:rPr>
        <w:t>本院认为，被告人朱某甲、朱某乙、朱某丙、朱某丁无视国家法律，身为村民小组干部，在协助人民政府从事扶持老区发展资金的管理工作中，利用职务上的便利，结伙贪污扶贫款人民币</w:t>
      </w:r>
      <w:r>
        <w:rPr>
          <w:rFonts w:hint="eastAsia"/>
          <w:sz w:val="30"/>
          <w:szCs w:val="30"/>
        </w:rPr>
        <w:t>15000</w:t>
      </w:r>
      <w:r>
        <w:rPr>
          <w:rFonts w:hint="eastAsia"/>
          <w:sz w:val="30"/>
          <w:szCs w:val="30"/>
        </w:rPr>
        <w:t>元，具有其他较重情节；被告人朱某丙、朱某丁朱某甲、朱某乙身为村民小组干部，在协助人民政府从事固本强基款的管理工作中，利用职务上的便利，结伙贪污固本强基款人民币</w:t>
      </w:r>
      <w:r>
        <w:rPr>
          <w:rFonts w:hint="eastAsia"/>
          <w:sz w:val="30"/>
          <w:szCs w:val="30"/>
        </w:rPr>
        <w:t>28900</w:t>
      </w:r>
      <w:r>
        <w:rPr>
          <w:rFonts w:hint="eastAsia"/>
          <w:sz w:val="30"/>
          <w:szCs w:val="30"/>
        </w:rPr>
        <w:t>元，四被告人的行为已构成贪污罪。公诉机关指控的犯罪事实清楚，证据确实、充分，所定罪名成立，本院予以支持。被告人朱某甲、朱某乙、朱某丙、朱某丁到案后能如实供述自己的罪行，依法可以从轻处罚。被告人朱某甲、朱某乙、朱某丙、朱某丁系初犯，认罪悔过，可适用缓刑。本案经本院审判委员会讨论决定，依照《中华人民共和国刑法》第十二条第一款、第三百八十二条、第三百八十三条第一款第（一）项、第二十五条第一款、第六十七条第三款、第四十七条、第六十四条、第七十二条、第七十三条、第九十三条第二款，《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号）第一条第二款第（一）项、第十九条的规定，判决如下：</w:t>
      </w:r>
    </w:p>
    <w:p w14:paraId="511D1575" w14:textId="77777777" w:rsidR="00BF18CA" w:rsidRDefault="00BF18CA">
      <w:pPr>
        <w:spacing w:line="500" w:lineRule="atLeast"/>
        <w:ind w:firstLine="600"/>
        <w:divId w:val="457186995"/>
        <w:rPr>
          <w:rFonts w:hint="eastAsia"/>
          <w:sz w:val="30"/>
          <w:szCs w:val="30"/>
        </w:rPr>
      </w:pPr>
      <w:r>
        <w:rPr>
          <w:rFonts w:hint="eastAsia"/>
          <w:sz w:val="30"/>
          <w:szCs w:val="30"/>
        </w:rPr>
        <w:t>一、被告人朱某甲犯贪污罪，判处有期徒刑九个月，缓刑一年，并处罚金十万元。罚金限在本判决生效十日内一次性向本院缴交。</w:t>
      </w:r>
    </w:p>
    <w:p w14:paraId="63CCF9C0" w14:textId="77777777" w:rsidR="00BF18CA" w:rsidRDefault="00BF18CA">
      <w:pPr>
        <w:spacing w:line="500" w:lineRule="atLeast"/>
        <w:ind w:firstLine="600"/>
        <w:divId w:val="1362973574"/>
        <w:rPr>
          <w:rFonts w:hint="eastAsia"/>
          <w:sz w:val="30"/>
          <w:szCs w:val="30"/>
        </w:rPr>
      </w:pPr>
      <w:r>
        <w:rPr>
          <w:rFonts w:hint="eastAsia"/>
          <w:sz w:val="30"/>
          <w:szCs w:val="30"/>
        </w:rPr>
        <w:t>（缓刑考验期限，从判决确定之日起计算）</w:t>
      </w:r>
    </w:p>
    <w:p w14:paraId="49962932" w14:textId="77777777" w:rsidR="00BF18CA" w:rsidRDefault="00BF18CA">
      <w:pPr>
        <w:spacing w:line="500" w:lineRule="atLeast"/>
        <w:ind w:firstLine="600"/>
        <w:divId w:val="1386028102"/>
        <w:rPr>
          <w:rFonts w:hint="eastAsia"/>
          <w:sz w:val="30"/>
          <w:szCs w:val="30"/>
        </w:rPr>
      </w:pPr>
      <w:r>
        <w:rPr>
          <w:rFonts w:hint="eastAsia"/>
          <w:sz w:val="30"/>
          <w:szCs w:val="30"/>
        </w:rPr>
        <w:t>二、被告人朱某乙犯贪污罪，判处有期徒刑九个月，缓刑一年，并处罚金十万元。罚金限在本判决生效十日内一次性向本院缴交。</w:t>
      </w:r>
    </w:p>
    <w:p w14:paraId="20B732F7" w14:textId="77777777" w:rsidR="00BF18CA" w:rsidRDefault="00BF18CA">
      <w:pPr>
        <w:spacing w:line="500" w:lineRule="atLeast"/>
        <w:ind w:firstLine="600"/>
        <w:divId w:val="919754421"/>
        <w:rPr>
          <w:rFonts w:hint="eastAsia"/>
          <w:sz w:val="30"/>
          <w:szCs w:val="30"/>
        </w:rPr>
      </w:pPr>
      <w:r>
        <w:rPr>
          <w:rFonts w:hint="eastAsia"/>
          <w:sz w:val="30"/>
          <w:szCs w:val="30"/>
        </w:rPr>
        <w:t>（缓刑考验期限，从判决确定之日起计算）</w:t>
      </w:r>
    </w:p>
    <w:p w14:paraId="2F2AF25E" w14:textId="77777777" w:rsidR="00BF18CA" w:rsidRDefault="00BF18CA">
      <w:pPr>
        <w:spacing w:line="500" w:lineRule="atLeast"/>
        <w:ind w:firstLine="600"/>
        <w:divId w:val="192883908"/>
        <w:rPr>
          <w:rFonts w:hint="eastAsia"/>
          <w:sz w:val="30"/>
          <w:szCs w:val="30"/>
        </w:rPr>
      </w:pPr>
      <w:r>
        <w:rPr>
          <w:rFonts w:hint="eastAsia"/>
          <w:sz w:val="30"/>
          <w:szCs w:val="30"/>
        </w:rPr>
        <w:t>三、被告人朱某丙犯贪污罪，判处有期徒刑六个月，缓刑一年，并处罚金十万元。罚金限在本判决生效十日内一次性向本院缴交。</w:t>
      </w:r>
    </w:p>
    <w:p w14:paraId="1DA0C250" w14:textId="77777777" w:rsidR="00BF18CA" w:rsidRDefault="00BF18CA">
      <w:pPr>
        <w:spacing w:line="500" w:lineRule="atLeast"/>
        <w:ind w:firstLine="600"/>
        <w:divId w:val="1822650712"/>
        <w:rPr>
          <w:rFonts w:hint="eastAsia"/>
          <w:sz w:val="30"/>
          <w:szCs w:val="30"/>
        </w:rPr>
      </w:pPr>
      <w:r>
        <w:rPr>
          <w:rFonts w:hint="eastAsia"/>
          <w:sz w:val="30"/>
          <w:szCs w:val="30"/>
        </w:rPr>
        <w:t>（缓刑考验期限，从判决确定之日起计算）</w:t>
      </w:r>
    </w:p>
    <w:p w14:paraId="3B4B3973" w14:textId="77777777" w:rsidR="00BF18CA" w:rsidRDefault="00BF18CA">
      <w:pPr>
        <w:spacing w:line="500" w:lineRule="atLeast"/>
        <w:ind w:firstLine="600"/>
        <w:divId w:val="1628045755"/>
        <w:rPr>
          <w:rFonts w:hint="eastAsia"/>
          <w:sz w:val="30"/>
          <w:szCs w:val="30"/>
        </w:rPr>
      </w:pPr>
      <w:r>
        <w:rPr>
          <w:rFonts w:hint="eastAsia"/>
          <w:sz w:val="30"/>
          <w:szCs w:val="30"/>
        </w:rPr>
        <w:t>四、被告人朱某丁犯贪污罪，判处有期徒刑六个月，缓刑一年，并处罚金十万元。罚金限在本判决生效十日内一次性向本院缴交。</w:t>
      </w:r>
    </w:p>
    <w:p w14:paraId="4FE7C811" w14:textId="77777777" w:rsidR="00BF18CA" w:rsidRDefault="00BF18CA">
      <w:pPr>
        <w:spacing w:line="500" w:lineRule="atLeast"/>
        <w:ind w:firstLine="600"/>
        <w:divId w:val="1726372761"/>
        <w:rPr>
          <w:rFonts w:hint="eastAsia"/>
          <w:sz w:val="30"/>
          <w:szCs w:val="30"/>
        </w:rPr>
      </w:pPr>
      <w:r>
        <w:rPr>
          <w:rFonts w:hint="eastAsia"/>
          <w:sz w:val="30"/>
          <w:szCs w:val="30"/>
        </w:rPr>
        <w:t>（缓刑考验期限，从判决确定之日起计算）</w:t>
      </w:r>
    </w:p>
    <w:p w14:paraId="09F32579" w14:textId="77777777" w:rsidR="00BF18CA" w:rsidRDefault="00BF18CA">
      <w:pPr>
        <w:spacing w:line="500" w:lineRule="atLeast"/>
        <w:ind w:firstLine="600"/>
        <w:divId w:val="213778887"/>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如不服本判决，可在接到判决书的第二日起十日内，通过本院或者直接向湛江市中级人民法院提出上诉，书面上诉的，应当提交上诉状正本一份、副本五份。</w:t>
      </w:r>
    </w:p>
    <w:p w14:paraId="4FF138A5" w14:textId="77777777" w:rsidR="00BF18CA" w:rsidRDefault="00BF18CA">
      <w:pPr>
        <w:spacing w:line="500" w:lineRule="atLeast"/>
        <w:jc w:val="right"/>
        <w:divId w:val="855577048"/>
        <w:rPr>
          <w:rFonts w:hint="eastAsia"/>
          <w:sz w:val="30"/>
          <w:szCs w:val="30"/>
        </w:rPr>
      </w:pPr>
      <w:r>
        <w:rPr>
          <w:rFonts w:hint="eastAsia"/>
          <w:sz w:val="30"/>
          <w:szCs w:val="30"/>
        </w:rPr>
        <w:t>审　判　长　　郑兴群</w:t>
      </w:r>
    </w:p>
    <w:p w14:paraId="7416F9CA" w14:textId="77777777" w:rsidR="00BF18CA" w:rsidRDefault="00BF18CA">
      <w:pPr>
        <w:spacing w:line="500" w:lineRule="atLeast"/>
        <w:jc w:val="right"/>
        <w:divId w:val="92896286"/>
        <w:rPr>
          <w:rFonts w:hint="eastAsia"/>
          <w:sz w:val="30"/>
          <w:szCs w:val="30"/>
        </w:rPr>
      </w:pPr>
      <w:r>
        <w:rPr>
          <w:rFonts w:hint="eastAsia"/>
          <w:sz w:val="30"/>
          <w:szCs w:val="30"/>
        </w:rPr>
        <w:t>审　判　员　　龙志军</w:t>
      </w:r>
    </w:p>
    <w:p w14:paraId="3079B125" w14:textId="77777777" w:rsidR="00BF18CA" w:rsidRDefault="00BF18CA">
      <w:pPr>
        <w:spacing w:line="500" w:lineRule="atLeast"/>
        <w:jc w:val="right"/>
        <w:divId w:val="745421713"/>
        <w:rPr>
          <w:rFonts w:hint="eastAsia"/>
          <w:sz w:val="30"/>
          <w:szCs w:val="30"/>
        </w:rPr>
      </w:pPr>
      <w:r>
        <w:rPr>
          <w:rFonts w:hint="eastAsia"/>
          <w:sz w:val="30"/>
          <w:szCs w:val="30"/>
        </w:rPr>
        <w:t>代理审判员　　张秀红</w:t>
      </w:r>
    </w:p>
    <w:p w14:paraId="478DAE89" w14:textId="77777777" w:rsidR="00BF18CA" w:rsidRDefault="00BF18CA">
      <w:pPr>
        <w:spacing w:line="500" w:lineRule="atLeast"/>
        <w:jc w:val="right"/>
        <w:divId w:val="983780223"/>
        <w:rPr>
          <w:rFonts w:hint="eastAsia"/>
          <w:sz w:val="30"/>
          <w:szCs w:val="30"/>
        </w:rPr>
      </w:pPr>
      <w:r>
        <w:rPr>
          <w:rFonts w:hint="eastAsia"/>
          <w:sz w:val="30"/>
          <w:szCs w:val="30"/>
        </w:rPr>
        <w:t>二〇一六年六月二十二日</w:t>
      </w:r>
    </w:p>
    <w:p w14:paraId="216D8C4C" w14:textId="77777777" w:rsidR="00BF18CA" w:rsidRDefault="00BF18CA">
      <w:pPr>
        <w:spacing w:line="500" w:lineRule="atLeast"/>
        <w:jc w:val="right"/>
        <w:divId w:val="1498500777"/>
        <w:rPr>
          <w:rFonts w:hint="eastAsia"/>
          <w:sz w:val="30"/>
          <w:szCs w:val="30"/>
        </w:rPr>
      </w:pPr>
      <w:r>
        <w:rPr>
          <w:rFonts w:hint="eastAsia"/>
          <w:sz w:val="30"/>
          <w:szCs w:val="30"/>
        </w:rPr>
        <w:t>书　记　员　　刘　蓓</w:t>
      </w:r>
    </w:p>
    <w:p w14:paraId="02AC00E0" w14:textId="77777777" w:rsidR="00BF18CA" w:rsidRDefault="00BF18CA">
      <w:pPr>
        <w:spacing w:line="500" w:lineRule="atLeast"/>
        <w:ind w:firstLine="600"/>
        <w:divId w:val="1508980592"/>
        <w:rPr>
          <w:rFonts w:hint="eastAsia"/>
          <w:sz w:val="30"/>
          <w:szCs w:val="30"/>
        </w:rPr>
      </w:pPr>
      <w:r>
        <w:rPr>
          <w:rFonts w:hint="eastAsia"/>
          <w:sz w:val="30"/>
          <w:szCs w:val="30"/>
        </w:rPr>
        <w:t>附：《中华人民共和国刑法》有关条文</w:t>
      </w:r>
    </w:p>
    <w:p w14:paraId="1BAA4CDF" w14:textId="77777777" w:rsidR="00BF18CA" w:rsidRDefault="00BF18CA">
      <w:pPr>
        <w:spacing w:line="500" w:lineRule="atLeast"/>
        <w:ind w:firstLine="600"/>
        <w:divId w:val="1720282695"/>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F53C307" w14:textId="77777777" w:rsidR="00BF18CA" w:rsidRDefault="00BF18CA">
      <w:pPr>
        <w:spacing w:line="500" w:lineRule="atLeast"/>
        <w:ind w:firstLine="600"/>
        <w:divId w:val="97421508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B6DE757" w14:textId="77777777" w:rsidR="00BF18CA" w:rsidRDefault="00BF18CA">
      <w:pPr>
        <w:spacing w:line="500" w:lineRule="atLeast"/>
        <w:ind w:firstLine="600"/>
        <w:divId w:val="126106727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250E1ED" w14:textId="77777777" w:rsidR="00BF18CA" w:rsidRDefault="00BF18CA">
      <w:pPr>
        <w:spacing w:line="500" w:lineRule="atLeast"/>
        <w:ind w:firstLine="600"/>
        <w:divId w:val="734663639"/>
        <w:rPr>
          <w:rFonts w:hint="eastAsia"/>
          <w:sz w:val="30"/>
          <w:szCs w:val="30"/>
        </w:rPr>
      </w:pPr>
      <w:r>
        <w:rPr>
          <w:rFonts w:hint="eastAsia"/>
          <w:sz w:val="30"/>
          <w:szCs w:val="30"/>
        </w:rPr>
        <w:t>与前两款所列人员勾结，伙同贪污的，以共犯论处。</w:t>
      </w:r>
    </w:p>
    <w:p w14:paraId="33F81B8A" w14:textId="77777777" w:rsidR="00BF18CA" w:rsidRDefault="00BF18CA">
      <w:pPr>
        <w:spacing w:line="500" w:lineRule="atLeast"/>
        <w:ind w:firstLine="600"/>
        <w:divId w:val="496116673"/>
        <w:rPr>
          <w:rFonts w:hint="eastAsia"/>
          <w:sz w:val="30"/>
          <w:szCs w:val="30"/>
        </w:rPr>
      </w:pPr>
      <w:r>
        <w:rPr>
          <w:rFonts w:hint="eastAsia"/>
          <w:sz w:val="30"/>
          <w:szCs w:val="30"/>
        </w:rPr>
        <w:t>第三百八十三条对犯贪污罪的，根据情节轻重，分别依照下列规定处罚：</w:t>
      </w:r>
    </w:p>
    <w:p w14:paraId="504539D3" w14:textId="77777777" w:rsidR="00BF18CA" w:rsidRDefault="00BF18CA">
      <w:pPr>
        <w:spacing w:line="500" w:lineRule="atLeast"/>
        <w:ind w:firstLine="600"/>
        <w:divId w:val="1166440719"/>
        <w:rPr>
          <w:rFonts w:hint="eastAsia"/>
          <w:sz w:val="30"/>
          <w:szCs w:val="30"/>
        </w:rPr>
      </w:pPr>
      <w:r>
        <w:rPr>
          <w:rFonts w:hint="eastAsia"/>
          <w:sz w:val="30"/>
          <w:szCs w:val="30"/>
        </w:rPr>
        <w:t>（一）贪污数额较大或者有其他较重情节的，处三年以下有期徒刑或者拘役，并处罚金。</w:t>
      </w:r>
    </w:p>
    <w:p w14:paraId="0AC83271" w14:textId="77777777" w:rsidR="00BF18CA" w:rsidRDefault="00BF18CA">
      <w:pPr>
        <w:spacing w:line="500" w:lineRule="atLeast"/>
        <w:ind w:firstLine="600"/>
        <w:divId w:val="1448548961"/>
        <w:rPr>
          <w:rFonts w:hint="eastAsia"/>
          <w:sz w:val="30"/>
          <w:szCs w:val="30"/>
        </w:rPr>
      </w:pPr>
      <w:r>
        <w:rPr>
          <w:rFonts w:hint="eastAsia"/>
          <w:sz w:val="30"/>
          <w:szCs w:val="30"/>
        </w:rPr>
        <w:t>（二）贪污数额巨大或者有其他严重情节的，处三年以上十年以下有期徒刑，并处罚金或者没收财产。</w:t>
      </w:r>
    </w:p>
    <w:p w14:paraId="3D43C3E9" w14:textId="77777777" w:rsidR="00BF18CA" w:rsidRDefault="00BF18CA">
      <w:pPr>
        <w:spacing w:line="500" w:lineRule="atLeast"/>
        <w:ind w:firstLine="600"/>
        <w:divId w:val="6095284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BBF9796" w14:textId="77777777" w:rsidR="00BF18CA" w:rsidRDefault="00BF18CA">
      <w:pPr>
        <w:spacing w:line="500" w:lineRule="atLeast"/>
        <w:ind w:firstLine="600"/>
        <w:divId w:val="2066637743"/>
        <w:rPr>
          <w:rFonts w:hint="eastAsia"/>
          <w:sz w:val="30"/>
          <w:szCs w:val="30"/>
        </w:rPr>
      </w:pPr>
      <w:r>
        <w:rPr>
          <w:rFonts w:hint="eastAsia"/>
          <w:sz w:val="30"/>
          <w:szCs w:val="30"/>
        </w:rPr>
        <w:t>对多次贪污未经处理的，按照累计贪污数额处罚。</w:t>
      </w:r>
    </w:p>
    <w:p w14:paraId="30273C72" w14:textId="77777777" w:rsidR="00BF18CA" w:rsidRDefault="00BF18CA">
      <w:pPr>
        <w:spacing w:line="500" w:lineRule="atLeast"/>
        <w:ind w:firstLine="600"/>
        <w:divId w:val="17353535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C46AB11" w14:textId="77777777" w:rsidR="00BF18CA" w:rsidRDefault="00BF18CA">
      <w:pPr>
        <w:spacing w:line="500" w:lineRule="atLeast"/>
        <w:ind w:firstLine="600"/>
        <w:divId w:val="131363526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E1D9A38" w14:textId="77777777" w:rsidR="00BF18CA" w:rsidRDefault="00BF18CA">
      <w:pPr>
        <w:spacing w:line="500" w:lineRule="atLeast"/>
        <w:ind w:firstLine="600"/>
        <w:divId w:val="1374888376"/>
        <w:rPr>
          <w:rFonts w:hint="eastAsia"/>
          <w:sz w:val="30"/>
          <w:szCs w:val="30"/>
        </w:rPr>
      </w:pPr>
      <w:r>
        <w:rPr>
          <w:rFonts w:hint="eastAsia"/>
          <w:sz w:val="30"/>
          <w:szCs w:val="30"/>
        </w:rPr>
        <w:t>第二十五条第一款共同犯罪是指二人以上共同故意犯罪。</w:t>
      </w:r>
    </w:p>
    <w:p w14:paraId="00B237AE" w14:textId="77777777" w:rsidR="00BF18CA" w:rsidRDefault="00BF18CA">
      <w:pPr>
        <w:spacing w:line="500" w:lineRule="atLeast"/>
        <w:ind w:firstLine="600"/>
        <w:divId w:val="649403644"/>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500EBFE3" w14:textId="77777777" w:rsidR="00BF18CA" w:rsidRDefault="00BF18CA">
      <w:pPr>
        <w:spacing w:line="500" w:lineRule="atLeast"/>
        <w:ind w:firstLine="600"/>
        <w:divId w:val="240213067"/>
        <w:rPr>
          <w:rFonts w:hint="eastAsia"/>
          <w:sz w:val="30"/>
          <w:szCs w:val="30"/>
        </w:rPr>
      </w:pPr>
      <w:r>
        <w:rPr>
          <w:rFonts w:hint="eastAsia"/>
          <w:sz w:val="30"/>
          <w:szCs w:val="30"/>
        </w:rPr>
        <w:t>第四十七条有期徒刑的刑期，从判决执行之日起计算。判决执行以前先行羁押的，羁押一日折抵刑期一日。</w:t>
      </w:r>
    </w:p>
    <w:p w14:paraId="60E451B6" w14:textId="77777777" w:rsidR="00BF18CA" w:rsidRDefault="00BF18CA">
      <w:pPr>
        <w:spacing w:line="500" w:lineRule="atLeast"/>
        <w:ind w:firstLine="600"/>
        <w:divId w:val="11384947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21FAE27" w14:textId="77777777" w:rsidR="00BF18CA" w:rsidRDefault="00BF18CA">
      <w:pPr>
        <w:spacing w:line="500" w:lineRule="atLeast"/>
        <w:ind w:firstLine="600"/>
        <w:divId w:val="158807177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468CB63" w14:textId="77777777" w:rsidR="00BF18CA" w:rsidRDefault="00BF18CA">
      <w:pPr>
        <w:spacing w:line="500" w:lineRule="atLeast"/>
        <w:ind w:firstLine="600"/>
        <w:divId w:val="831872912"/>
        <w:rPr>
          <w:rFonts w:hint="eastAsia"/>
          <w:sz w:val="30"/>
          <w:szCs w:val="30"/>
        </w:rPr>
      </w:pPr>
      <w:r>
        <w:rPr>
          <w:rFonts w:hint="eastAsia"/>
          <w:sz w:val="30"/>
          <w:szCs w:val="30"/>
        </w:rPr>
        <w:t>（一）犯罪情节较轻；</w:t>
      </w:r>
    </w:p>
    <w:p w14:paraId="434F57CD" w14:textId="77777777" w:rsidR="00BF18CA" w:rsidRDefault="00BF18CA">
      <w:pPr>
        <w:spacing w:line="500" w:lineRule="atLeast"/>
        <w:ind w:firstLine="600"/>
        <w:divId w:val="932855690"/>
        <w:rPr>
          <w:rFonts w:hint="eastAsia"/>
          <w:sz w:val="30"/>
          <w:szCs w:val="30"/>
        </w:rPr>
      </w:pPr>
      <w:r>
        <w:rPr>
          <w:rFonts w:hint="eastAsia"/>
          <w:sz w:val="30"/>
          <w:szCs w:val="30"/>
        </w:rPr>
        <w:t>（二）有悔罪表现；</w:t>
      </w:r>
    </w:p>
    <w:p w14:paraId="55E82E36" w14:textId="77777777" w:rsidR="00BF18CA" w:rsidRDefault="00BF18CA">
      <w:pPr>
        <w:spacing w:line="500" w:lineRule="atLeast"/>
        <w:ind w:firstLine="600"/>
        <w:divId w:val="714815181"/>
        <w:rPr>
          <w:rFonts w:hint="eastAsia"/>
          <w:sz w:val="30"/>
          <w:szCs w:val="30"/>
        </w:rPr>
      </w:pPr>
      <w:r>
        <w:rPr>
          <w:rFonts w:hint="eastAsia"/>
          <w:sz w:val="30"/>
          <w:szCs w:val="30"/>
        </w:rPr>
        <w:t>（三）没有再犯罪的危险；</w:t>
      </w:r>
    </w:p>
    <w:p w14:paraId="4741A62F" w14:textId="77777777" w:rsidR="00BF18CA" w:rsidRDefault="00BF18CA">
      <w:pPr>
        <w:spacing w:line="500" w:lineRule="atLeast"/>
        <w:ind w:firstLine="600"/>
        <w:divId w:val="1985236310"/>
        <w:rPr>
          <w:rFonts w:hint="eastAsia"/>
          <w:sz w:val="30"/>
          <w:szCs w:val="30"/>
        </w:rPr>
      </w:pPr>
      <w:r>
        <w:rPr>
          <w:rFonts w:hint="eastAsia"/>
          <w:sz w:val="30"/>
          <w:szCs w:val="30"/>
        </w:rPr>
        <w:t>（四）宣告缓刑对所居住社区没有重大不良影响。</w:t>
      </w:r>
    </w:p>
    <w:p w14:paraId="3C912760" w14:textId="77777777" w:rsidR="00BF18CA" w:rsidRDefault="00BF18CA">
      <w:pPr>
        <w:spacing w:line="500" w:lineRule="atLeast"/>
        <w:ind w:firstLine="600"/>
        <w:divId w:val="486779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7A06099" w14:textId="77777777" w:rsidR="00BF18CA" w:rsidRDefault="00BF18CA">
      <w:pPr>
        <w:spacing w:line="500" w:lineRule="atLeast"/>
        <w:ind w:firstLine="600"/>
        <w:divId w:val="1980651787"/>
        <w:rPr>
          <w:rFonts w:hint="eastAsia"/>
          <w:sz w:val="30"/>
          <w:szCs w:val="30"/>
        </w:rPr>
      </w:pPr>
      <w:r>
        <w:rPr>
          <w:rFonts w:hint="eastAsia"/>
          <w:sz w:val="30"/>
          <w:szCs w:val="30"/>
        </w:rPr>
        <w:t>被宣告缓刑的犯罪分子，如果被判处附加刑，附加刑仍须执行。</w:t>
      </w:r>
    </w:p>
    <w:p w14:paraId="4EA69570" w14:textId="77777777" w:rsidR="00BF18CA" w:rsidRDefault="00BF18CA">
      <w:pPr>
        <w:spacing w:line="500" w:lineRule="atLeast"/>
        <w:ind w:firstLine="600"/>
        <w:divId w:val="774904535"/>
        <w:rPr>
          <w:rFonts w:hint="eastAsia"/>
          <w:sz w:val="30"/>
          <w:szCs w:val="30"/>
        </w:rPr>
      </w:pPr>
      <w:r>
        <w:rPr>
          <w:rFonts w:hint="eastAsia"/>
          <w:sz w:val="30"/>
          <w:szCs w:val="30"/>
        </w:rPr>
        <w:t>第七十三条拘役的缓刑考验期限为原判刑期以上一年以下，但是不能少于二个月。</w:t>
      </w:r>
    </w:p>
    <w:p w14:paraId="67BFCAF1" w14:textId="77777777" w:rsidR="00BF18CA" w:rsidRDefault="00BF18CA">
      <w:pPr>
        <w:spacing w:line="500" w:lineRule="atLeast"/>
        <w:ind w:firstLine="600"/>
        <w:divId w:val="752360190"/>
        <w:rPr>
          <w:rFonts w:hint="eastAsia"/>
          <w:sz w:val="30"/>
          <w:szCs w:val="30"/>
        </w:rPr>
      </w:pPr>
      <w:r>
        <w:rPr>
          <w:rFonts w:hint="eastAsia"/>
          <w:sz w:val="30"/>
          <w:szCs w:val="30"/>
        </w:rPr>
        <w:t>有期徒刑的缓刑考验期限为原判刑期以上五年以下，但是不能少于一年。</w:t>
      </w:r>
    </w:p>
    <w:p w14:paraId="43D976E9" w14:textId="77777777" w:rsidR="00BF18CA" w:rsidRDefault="00BF18CA">
      <w:pPr>
        <w:spacing w:line="500" w:lineRule="atLeast"/>
        <w:ind w:firstLine="600"/>
        <w:divId w:val="345132996"/>
        <w:rPr>
          <w:rFonts w:hint="eastAsia"/>
          <w:sz w:val="30"/>
          <w:szCs w:val="30"/>
        </w:rPr>
      </w:pPr>
      <w:r>
        <w:rPr>
          <w:rFonts w:hint="eastAsia"/>
          <w:sz w:val="30"/>
          <w:szCs w:val="30"/>
        </w:rPr>
        <w:t>缓刑考验期限，从判决确定之日起计算。</w:t>
      </w:r>
    </w:p>
    <w:p w14:paraId="08B3B00D" w14:textId="77777777" w:rsidR="00BF18CA" w:rsidRDefault="00BF18CA">
      <w:pPr>
        <w:spacing w:line="500" w:lineRule="atLeast"/>
        <w:ind w:firstLine="600"/>
        <w:divId w:val="671107973"/>
        <w:rPr>
          <w:rFonts w:hint="eastAsia"/>
          <w:sz w:val="30"/>
          <w:szCs w:val="30"/>
        </w:rPr>
      </w:pPr>
      <w:r>
        <w:rPr>
          <w:rFonts w:hint="eastAsia"/>
          <w:sz w:val="30"/>
          <w:szCs w:val="30"/>
        </w:rPr>
        <w:t>第九十三条本法所称国家工作人员，是指国家机关中从事公务的人员。</w:t>
      </w:r>
    </w:p>
    <w:p w14:paraId="7075894F" w14:textId="77777777" w:rsidR="00BF18CA" w:rsidRDefault="00BF18CA">
      <w:pPr>
        <w:spacing w:line="500" w:lineRule="atLeast"/>
        <w:ind w:firstLine="600"/>
        <w:divId w:val="121788760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8218A71" w14:textId="77777777" w:rsidR="00BF18CA" w:rsidRDefault="00BF18CA">
      <w:pPr>
        <w:spacing w:line="500" w:lineRule="atLeast"/>
        <w:ind w:firstLine="600"/>
        <w:divId w:val="1871841909"/>
        <w:rPr>
          <w:rFonts w:hint="eastAsia"/>
          <w:sz w:val="30"/>
          <w:szCs w:val="30"/>
        </w:rPr>
      </w:pPr>
      <w:r>
        <w:rPr>
          <w:rFonts w:hint="eastAsia"/>
          <w:sz w:val="30"/>
          <w:szCs w:val="30"/>
        </w:rPr>
        <w:t>最高人民法院最高人民检察院</w:t>
      </w:r>
    </w:p>
    <w:p w14:paraId="69C8FCDF" w14:textId="77777777" w:rsidR="00BF18CA" w:rsidRDefault="00BF18CA">
      <w:pPr>
        <w:spacing w:line="500" w:lineRule="atLeast"/>
        <w:ind w:firstLine="600"/>
        <w:divId w:val="949974901"/>
        <w:rPr>
          <w:rFonts w:hint="eastAsia"/>
          <w:sz w:val="30"/>
          <w:szCs w:val="30"/>
        </w:rPr>
      </w:pPr>
      <w:r>
        <w:rPr>
          <w:rFonts w:hint="eastAsia"/>
          <w:sz w:val="30"/>
          <w:szCs w:val="30"/>
        </w:rPr>
        <w:t>关于办理贪污贿赂刑事案件适用法律若干问题的解释</w:t>
      </w:r>
    </w:p>
    <w:p w14:paraId="5E99DF76" w14:textId="77777777" w:rsidR="00BF18CA" w:rsidRDefault="00BF18CA">
      <w:pPr>
        <w:spacing w:line="500" w:lineRule="atLeast"/>
        <w:ind w:firstLine="600"/>
        <w:divId w:val="1872566179"/>
        <w:rPr>
          <w:rFonts w:hint="eastAsia"/>
          <w:sz w:val="30"/>
          <w:szCs w:val="30"/>
        </w:rPr>
      </w:pPr>
      <w:r>
        <w:rPr>
          <w:rFonts w:hint="eastAsia"/>
          <w:sz w:val="30"/>
          <w:szCs w:val="30"/>
        </w:rPr>
        <w:t>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14:paraId="501E93A6" w14:textId="77777777" w:rsidR="00BF18CA" w:rsidRDefault="00BF18CA">
      <w:pPr>
        <w:spacing w:line="500" w:lineRule="atLeast"/>
        <w:ind w:firstLine="600"/>
        <w:divId w:val="1431854670"/>
        <w:rPr>
          <w:rFonts w:hint="eastAsia"/>
          <w:sz w:val="30"/>
          <w:szCs w:val="30"/>
        </w:rPr>
      </w:pP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日由最高人民法院审判委员会第</w:t>
      </w:r>
      <w:r>
        <w:rPr>
          <w:rFonts w:hint="eastAsia"/>
          <w:sz w:val="30"/>
          <w:szCs w:val="30"/>
        </w:rPr>
        <w:t>1680</w:t>
      </w:r>
      <w:r>
        <w:rPr>
          <w:rFonts w:hint="eastAsia"/>
          <w:sz w:val="30"/>
          <w:szCs w:val="30"/>
        </w:rPr>
        <w:t>次会议、</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日由最高人民检察院第十二届检察委员会第</w:t>
      </w:r>
      <w:r>
        <w:rPr>
          <w:rFonts w:hint="eastAsia"/>
          <w:sz w:val="30"/>
          <w:szCs w:val="30"/>
        </w:rPr>
        <w:t>50</w:t>
      </w:r>
      <w:r>
        <w:rPr>
          <w:rFonts w:hint="eastAsia"/>
          <w:sz w:val="30"/>
          <w:szCs w:val="30"/>
        </w:rPr>
        <w:t>次会议通过，自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w:t>
      </w:r>
    </w:p>
    <w:p w14:paraId="401322B8" w14:textId="77777777" w:rsidR="00BF18CA" w:rsidRDefault="00BF18CA">
      <w:pPr>
        <w:spacing w:line="500" w:lineRule="atLeast"/>
        <w:ind w:firstLine="600"/>
        <w:divId w:val="1772159261"/>
        <w:rPr>
          <w:rFonts w:hint="eastAsia"/>
          <w:sz w:val="30"/>
          <w:szCs w:val="30"/>
        </w:rPr>
      </w:pPr>
      <w:r>
        <w:rPr>
          <w:rFonts w:hint="eastAsia"/>
          <w:sz w:val="30"/>
          <w:szCs w:val="30"/>
        </w:rPr>
        <w:t>为依法惩治贪污贿赂犯罪活动，根据刑法有关规定，现就办理贪污贿赂刑事案件适用法律的若干问题解释如下：</w:t>
      </w:r>
    </w:p>
    <w:p w14:paraId="3927B766" w14:textId="77777777" w:rsidR="00BF18CA" w:rsidRDefault="00BF18CA">
      <w:pPr>
        <w:spacing w:line="500" w:lineRule="atLeast"/>
        <w:ind w:firstLine="600"/>
        <w:divId w:val="1174345723"/>
        <w:rPr>
          <w:rFonts w:hint="eastAsia"/>
          <w:sz w:val="30"/>
          <w:szCs w:val="30"/>
        </w:rPr>
      </w:pPr>
      <w:r>
        <w:rPr>
          <w:rFonts w:hint="eastAsia"/>
          <w:sz w:val="30"/>
          <w:szCs w:val="30"/>
        </w:rPr>
        <w:t>第一条第二款贪污数额在一万元以上不满三万元，具有下列情形之一的，应当认定为刑法第三百八十三条第一款规定的“其他较重情节”，依法判处三年以下有期徒刑或者拘役，并处罚金：</w:t>
      </w:r>
    </w:p>
    <w:p w14:paraId="43B393A1" w14:textId="77777777" w:rsidR="00BF18CA" w:rsidRDefault="00BF18CA">
      <w:pPr>
        <w:spacing w:line="500" w:lineRule="atLeast"/>
        <w:ind w:firstLine="600"/>
        <w:divId w:val="250966152"/>
        <w:rPr>
          <w:rFonts w:hint="eastAsia"/>
          <w:sz w:val="30"/>
          <w:szCs w:val="30"/>
        </w:rPr>
      </w:pPr>
      <w:r>
        <w:rPr>
          <w:rFonts w:hint="eastAsia"/>
          <w:sz w:val="30"/>
          <w:szCs w:val="30"/>
        </w:rPr>
        <w:t>（一）贪污救灾、抢险、防汛、优抚、扶贫、移民、救济、防疫、社会捐助等特定款物的；</w:t>
      </w:r>
    </w:p>
    <w:p w14:paraId="5B335D94" w14:textId="77777777" w:rsidR="00BF18CA" w:rsidRDefault="00BF18CA">
      <w:pPr>
        <w:spacing w:line="500" w:lineRule="atLeast"/>
        <w:ind w:firstLine="600"/>
        <w:divId w:val="952634925"/>
        <w:rPr>
          <w:rFonts w:hint="eastAsia"/>
          <w:sz w:val="30"/>
          <w:szCs w:val="30"/>
        </w:rPr>
      </w:pPr>
      <w:r>
        <w:rPr>
          <w:rFonts w:hint="eastAsia"/>
          <w:sz w:val="30"/>
          <w:szCs w:val="30"/>
        </w:rPr>
        <w:t>（二）曾因贪污、受贿、挪用公款受过党纪、行政处分的；</w:t>
      </w:r>
    </w:p>
    <w:p w14:paraId="5C99EBA7" w14:textId="77777777" w:rsidR="00BF18CA" w:rsidRDefault="00BF18CA">
      <w:pPr>
        <w:spacing w:line="500" w:lineRule="atLeast"/>
        <w:ind w:firstLine="600"/>
        <w:divId w:val="1496845100"/>
        <w:rPr>
          <w:rFonts w:hint="eastAsia"/>
          <w:sz w:val="30"/>
          <w:szCs w:val="30"/>
        </w:rPr>
      </w:pPr>
      <w:r>
        <w:rPr>
          <w:rFonts w:hint="eastAsia"/>
          <w:sz w:val="30"/>
          <w:szCs w:val="30"/>
        </w:rPr>
        <w:t>（三）曾因故意犯罪受过刑事追究的；</w:t>
      </w:r>
    </w:p>
    <w:p w14:paraId="17F24D4C" w14:textId="77777777" w:rsidR="00BF18CA" w:rsidRDefault="00BF18CA">
      <w:pPr>
        <w:spacing w:line="500" w:lineRule="atLeast"/>
        <w:ind w:firstLine="600"/>
        <w:divId w:val="823202284"/>
        <w:rPr>
          <w:rFonts w:hint="eastAsia"/>
          <w:sz w:val="30"/>
          <w:szCs w:val="30"/>
        </w:rPr>
      </w:pPr>
      <w:r>
        <w:rPr>
          <w:rFonts w:hint="eastAsia"/>
          <w:sz w:val="30"/>
          <w:szCs w:val="30"/>
        </w:rPr>
        <w:t>（四）赃款赃物用于非法活动的；</w:t>
      </w:r>
    </w:p>
    <w:p w14:paraId="458C181A" w14:textId="77777777" w:rsidR="00BF18CA" w:rsidRDefault="00BF18CA">
      <w:pPr>
        <w:spacing w:line="500" w:lineRule="atLeast"/>
        <w:ind w:firstLine="600"/>
        <w:divId w:val="440030661"/>
        <w:rPr>
          <w:rFonts w:hint="eastAsia"/>
          <w:sz w:val="30"/>
          <w:szCs w:val="30"/>
        </w:rPr>
      </w:pPr>
      <w:r>
        <w:rPr>
          <w:rFonts w:hint="eastAsia"/>
          <w:sz w:val="30"/>
          <w:szCs w:val="30"/>
        </w:rPr>
        <w:t>（五）拒不交待赃款赃物去向或者拒不配合追缴工作，致使无法追缴的；</w:t>
      </w:r>
    </w:p>
    <w:p w14:paraId="2A857FD4" w14:textId="77777777" w:rsidR="00BF18CA" w:rsidRDefault="00BF18CA">
      <w:pPr>
        <w:spacing w:line="500" w:lineRule="atLeast"/>
        <w:ind w:firstLine="600"/>
        <w:divId w:val="2106345127"/>
        <w:rPr>
          <w:rFonts w:hint="eastAsia"/>
          <w:sz w:val="30"/>
          <w:szCs w:val="30"/>
        </w:rPr>
      </w:pPr>
      <w:r>
        <w:rPr>
          <w:rFonts w:hint="eastAsia"/>
          <w:sz w:val="30"/>
          <w:szCs w:val="30"/>
        </w:rPr>
        <w:t>（六）造成恶劣影响或者其他严重后果的。</w:t>
      </w:r>
    </w:p>
    <w:p w14:paraId="5E85AE72" w14:textId="77777777" w:rsidR="00BF18CA" w:rsidRDefault="00BF18CA">
      <w:pPr>
        <w:spacing w:line="500" w:lineRule="atLeast"/>
        <w:ind w:firstLine="600"/>
        <w:divId w:val="10107272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98241BA" w14:textId="77777777" w:rsidR="00BF18CA" w:rsidRDefault="00BF18CA">
      <w:pPr>
        <w:spacing w:line="500" w:lineRule="atLeast"/>
        <w:ind w:firstLine="600"/>
        <w:divId w:val="76083191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FB649" w14:textId="77777777" w:rsidR="00FC3B40" w:rsidRDefault="00FC3B40" w:rsidP="00FC3B40">
      <w:pPr>
        <w:rPr>
          <w:rFonts w:hint="eastAsia"/>
        </w:rPr>
      </w:pPr>
      <w:r>
        <w:separator/>
      </w:r>
    </w:p>
  </w:endnote>
  <w:endnote w:type="continuationSeparator" w:id="0">
    <w:p w14:paraId="74D1257A" w14:textId="77777777" w:rsidR="00FC3B40" w:rsidRDefault="00FC3B40" w:rsidP="00FC3B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8F85C" w14:textId="77777777" w:rsidR="00FC3B40" w:rsidRDefault="00FC3B40" w:rsidP="00FC3B40">
      <w:pPr>
        <w:rPr>
          <w:rFonts w:hint="eastAsia"/>
        </w:rPr>
      </w:pPr>
      <w:r>
        <w:separator/>
      </w:r>
    </w:p>
  </w:footnote>
  <w:footnote w:type="continuationSeparator" w:id="0">
    <w:p w14:paraId="37F18FFC" w14:textId="77777777" w:rsidR="00FC3B40" w:rsidRDefault="00FC3B40" w:rsidP="00FC3B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3B40"/>
    <w:rsid w:val="00A23C24"/>
    <w:rsid w:val="00BF18CA"/>
    <w:rsid w:val="00FC3B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CB35D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3B40"/>
    <w:pPr>
      <w:tabs>
        <w:tab w:val="center" w:pos="4153"/>
        <w:tab w:val="right" w:pos="8306"/>
      </w:tabs>
      <w:snapToGrid w:val="0"/>
      <w:jc w:val="center"/>
    </w:pPr>
    <w:rPr>
      <w:sz w:val="18"/>
      <w:szCs w:val="18"/>
    </w:rPr>
  </w:style>
  <w:style w:type="character" w:customStyle="1" w:styleId="a4">
    <w:name w:val="页眉 字符"/>
    <w:basedOn w:val="a0"/>
    <w:link w:val="a3"/>
    <w:uiPriority w:val="99"/>
    <w:rsid w:val="00FC3B40"/>
    <w:rPr>
      <w:rFonts w:ascii="宋体" w:eastAsia="宋体" w:hAnsi="宋体" w:cs="宋体"/>
      <w:sz w:val="18"/>
      <w:szCs w:val="18"/>
    </w:rPr>
  </w:style>
  <w:style w:type="paragraph" w:styleId="a5">
    <w:name w:val="footer"/>
    <w:basedOn w:val="a"/>
    <w:link w:val="a6"/>
    <w:uiPriority w:val="99"/>
    <w:unhideWhenUsed/>
    <w:rsid w:val="00FC3B40"/>
    <w:pPr>
      <w:tabs>
        <w:tab w:val="center" w:pos="4153"/>
        <w:tab w:val="right" w:pos="8306"/>
      </w:tabs>
      <w:snapToGrid w:val="0"/>
    </w:pPr>
    <w:rPr>
      <w:sz w:val="18"/>
      <w:szCs w:val="18"/>
    </w:rPr>
  </w:style>
  <w:style w:type="character" w:customStyle="1" w:styleId="a6">
    <w:name w:val="页脚 字符"/>
    <w:basedOn w:val="a0"/>
    <w:link w:val="a5"/>
    <w:uiPriority w:val="99"/>
    <w:rsid w:val="00FC3B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7794">
      <w:marLeft w:val="0"/>
      <w:marRight w:val="0"/>
      <w:marTop w:val="10"/>
      <w:marBottom w:val="10"/>
      <w:divBdr>
        <w:top w:val="none" w:sz="0" w:space="0" w:color="auto"/>
        <w:left w:val="none" w:sz="0" w:space="0" w:color="auto"/>
        <w:bottom w:val="none" w:sz="0" w:space="0" w:color="auto"/>
        <w:right w:val="none" w:sz="0" w:space="0" w:color="auto"/>
      </w:divBdr>
    </w:div>
    <w:div w:id="57410024">
      <w:marLeft w:val="0"/>
      <w:marRight w:val="0"/>
      <w:marTop w:val="10"/>
      <w:marBottom w:val="10"/>
      <w:divBdr>
        <w:top w:val="none" w:sz="0" w:space="0" w:color="auto"/>
        <w:left w:val="none" w:sz="0" w:space="0" w:color="auto"/>
        <w:bottom w:val="none" w:sz="0" w:space="0" w:color="auto"/>
        <w:right w:val="none" w:sz="0" w:space="0" w:color="auto"/>
      </w:divBdr>
    </w:div>
    <w:div w:id="60952840">
      <w:marLeft w:val="0"/>
      <w:marRight w:val="0"/>
      <w:marTop w:val="10"/>
      <w:marBottom w:val="10"/>
      <w:divBdr>
        <w:top w:val="none" w:sz="0" w:space="0" w:color="auto"/>
        <w:left w:val="none" w:sz="0" w:space="0" w:color="auto"/>
        <w:bottom w:val="none" w:sz="0" w:space="0" w:color="auto"/>
        <w:right w:val="none" w:sz="0" w:space="0" w:color="auto"/>
      </w:divBdr>
    </w:div>
    <w:div w:id="92896286">
      <w:marLeft w:val="0"/>
      <w:marRight w:val="720"/>
      <w:marTop w:val="10"/>
      <w:marBottom w:val="10"/>
      <w:divBdr>
        <w:top w:val="none" w:sz="0" w:space="0" w:color="auto"/>
        <w:left w:val="none" w:sz="0" w:space="0" w:color="auto"/>
        <w:bottom w:val="none" w:sz="0" w:space="0" w:color="auto"/>
        <w:right w:val="none" w:sz="0" w:space="0" w:color="auto"/>
      </w:divBdr>
    </w:div>
    <w:div w:id="101072721">
      <w:marLeft w:val="0"/>
      <w:marRight w:val="0"/>
      <w:marTop w:val="10"/>
      <w:marBottom w:val="10"/>
      <w:divBdr>
        <w:top w:val="none" w:sz="0" w:space="0" w:color="auto"/>
        <w:left w:val="none" w:sz="0" w:space="0" w:color="auto"/>
        <w:bottom w:val="none" w:sz="0" w:space="0" w:color="auto"/>
        <w:right w:val="none" w:sz="0" w:space="0" w:color="auto"/>
      </w:divBdr>
    </w:div>
    <w:div w:id="101193071">
      <w:marLeft w:val="0"/>
      <w:marRight w:val="0"/>
      <w:marTop w:val="10"/>
      <w:marBottom w:val="10"/>
      <w:divBdr>
        <w:top w:val="none" w:sz="0" w:space="0" w:color="auto"/>
        <w:left w:val="none" w:sz="0" w:space="0" w:color="auto"/>
        <w:bottom w:val="none" w:sz="0" w:space="0" w:color="auto"/>
        <w:right w:val="none" w:sz="0" w:space="0" w:color="auto"/>
      </w:divBdr>
    </w:div>
    <w:div w:id="192883908">
      <w:marLeft w:val="0"/>
      <w:marRight w:val="0"/>
      <w:marTop w:val="10"/>
      <w:marBottom w:val="10"/>
      <w:divBdr>
        <w:top w:val="none" w:sz="0" w:space="0" w:color="auto"/>
        <w:left w:val="none" w:sz="0" w:space="0" w:color="auto"/>
        <w:bottom w:val="none" w:sz="0" w:space="0" w:color="auto"/>
        <w:right w:val="none" w:sz="0" w:space="0" w:color="auto"/>
      </w:divBdr>
    </w:div>
    <w:div w:id="213778887">
      <w:marLeft w:val="0"/>
      <w:marRight w:val="0"/>
      <w:marTop w:val="10"/>
      <w:marBottom w:val="10"/>
      <w:divBdr>
        <w:top w:val="none" w:sz="0" w:space="0" w:color="auto"/>
        <w:left w:val="none" w:sz="0" w:space="0" w:color="auto"/>
        <w:bottom w:val="none" w:sz="0" w:space="0" w:color="auto"/>
        <w:right w:val="none" w:sz="0" w:space="0" w:color="auto"/>
      </w:divBdr>
    </w:div>
    <w:div w:id="220287139">
      <w:marLeft w:val="0"/>
      <w:marRight w:val="0"/>
      <w:marTop w:val="10"/>
      <w:marBottom w:val="10"/>
      <w:divBdr>
        <w:top w:val="none" w:sz="0" w:space="0" w:color="auto"/>
        <w:left w:val="none" w:sz="0" w:space="0" w:color="auto"/>
        <w:bottom w:val="none" w:sz="0" w:space="0" w:color="auto"/>
        <w:right w:val="none" w:sz="0" w:space="0" w:color="auto"/>
      </w:divBdr>
    </w:div>
    <w:div w:id="240213067">
      <w:marLeft w:val="0"/>
      <w:marRight w:val="0"/>
      <w:marTop w:val="10"/>
      <w:marBottom w:val="10"/>
      <w:divBdr>
        <w:top w:val="none" w:sz="0" w:space="0" w:color="auto"/>
        <w:left w:val="none" w:sz="0" w:space="0" w:color="auto"/>
        <w:bottom w:val="none" w:sz="0" w:space="0" w:color="auto"/>
        <w:right w:val="none" w:sz="0" w:space="0" w:color="auto"/>
      </w:divBdr>
    </w:div>
    <w:div w:id="243422774">
      <w:marLeft w:val="0"/>
      <w:marRight w:val="0"/>
      <w:marTop w:val="10"/>
      <w:marBottom w:val="10"/>
      <w:divBdr>
        <w:top w:val="none" w:sz="0" w:space="0" w:color="auto"/>
        <w:left w:val="none" w:sz="0" w:space="0" w:color="auto"/>
        <w:bottom w:val="none" w:sz="0" w:space="0" w:color="auto"/>
        <w:right w:val="none" w:sz="0" w:space="0" w:color="auto"/>
      </w:divBdr>
    </w:div>
    <w:div w:id="250966152">
      <w:marLeft w:val="0"/>
      <w:marRight w:val="0"/>
      <w:marTop w:val="10"/>
      <w:marBottom w:val="10"/>
      <w:divBdr>
        <w:top w:val="none" w:sz="0" w:space="0" w:color="auto"/>
        <w:left w:val="none" w:sz="0" w:space="0" w:color="auto"/>
        <w:bottom w:val="none" w:sz="0" w:space="0" w:color="auto"/>
        <w:right w:val="none" w:sz="0" w:space="0" w:color="auto"/>
      </w:divBdr>
    </w:div>
    <w:div w:id="293146104">
      <w:marLeft w:val="0"/>
      <w:marRight w:val="0"/>
      <w:marTop w:val="10"/>
      <w:marBottom w:val="10"/>
      <w:divBdr>
        <w:top w:val="none" w:sz="0" w:space="0" w:color="auto"/>
        <w:left w:val="none" w:sz="0" w:space="0" w:color="auto"/>
        <w:bottom w:val="none" w:sz="0" w:space="0" w:color="auto"/>
        <w:right w:val="none" w:sz="0" w:space="0" w:color="auto"/>
      </w:divBdr>
    </w:div>
    <w:div w:id="345132996">
      <w:marLeft w:val="0"/>
      <w:marRight w:val="0"/>
      <w:marTop w:val="10"/>
      <w:marBottom w:val="10"/>
      <w:divBdr>
        <w:top w:val="none" w:sz="0" w:space="0" w:color="auto"/>
        <w:left w:val="none" w:sz="0" w:space="0" w:color="auto"/>
        <w:bottom w:val="none" w:sz="0" w:space="0" w:color="auto"/>
        <w:right w:val="none" w:sz="0" w:space="0" w:color="auto"/>
      </w:divBdr>
    </w:div>
    <w:div w:id="349528495">
      <w:marLeft w:val="0"/>
      <w:marRight w:val="0"/>
      <w:marTop w:val="10"/>
      <w:marBottom w:val="10"/>
      <w:divBdr>
        <w:top w:val="none" w:sz="0" w:space="0" w:color="auto"/>
        <w:left w:val="none" w:sz="0" w:space="0" w:color="auto"/>
        <w:bottom w:val="none" w:sz="0" w:space="0" w:color="auto"/>
        <w:right w:val="none" w:sz="0" w:space="0" w:color="auto"/>
      </w:divBdr>
    </w:div>
    <w:div w:id="406193703">
      <w:marLeft w:val="0"/>
      <w:marRight w:val="0"/>
      <w:marTop w:val="10"/>
      <w:marBottom w:val="10"/>
      <w:divBdr>
        <w:top w:val="none" w:sz="0" w:space="0" w:color="auto"/>
        <w:left w:val="none" w:sz="0" w:space="0" w:color="auto"/>
        <w:bottom w:val="none" w:sz="0" w:space="0" w:color="auto"/>
        <w:right w:val="none" w:sz="0" w:space="0" w:color="auto"/>
      </w:divBdr>
    </w:div>
    <w:div w:id="440030661">
      <w:marLeft w:val="0"/>
      <w:marRight w:val="0"/>
      <w:marTop w:val="10"/>
      <w:marBottom w:val="10"/>
      <w:divBdr>
        <w:top w:val="none" w:sz="0" w:space="0" w:color="auto"/>
        <w:left w:val="none" w:sz="0" w:space="0" w:color="auto"/>
        <w:bottom w:val="none" w:sz="0" w:space="0" w:color="auto"/>
        <w:right w:val="none" w:sz="0" w:space="0" w:color="auto"/>
      </w:divBdr>
    </w:div>
    <w:div w:id="457186995">
      <w:marLeft w:val="0"/>
      <w:marRight w:val="0"/>
      <w:marTop w:val="10"/>
      <w:marBottom w:val="10"/>
      <w:divBdr>
        <w:top w:val="none" w:sz="0" w:space="0" w:color="auto"/>
        <w:left w:val="none" w:sz="0" w:space="0" w:color="auto"/>
        <w:bottom w:val="none" w:sz="0" w:space="0" w:color="auto"/>
        <w:right w:val="none" w:sz="0" w:space="0" w:color="auto"/>
      </w:divBdr>
    </w:div>
    <w:div w:id="496116673">
      <w:marLeft w:val="0"/>
      <w:marRight w:val="0"/>
      <w:marTop w:val="10"/>
      <w:marBottom w:val="10"/>
      <w:divBdr>
        <w:top w:val="none" w:sz="0" w:space="0" w:color="auto"/>
        <w:left w:val="none" w:sz="0" w:space="0" w:color="auto"/>
        <w:bottom w:val="none" w:sz="0" w:space="0" w:color="auto"/>
        <w:right w:val="none" w:sz="0" w:space="0" w:color="auto"/>
      </w:divBdr>
    </w:div>
    <w:div w:id="649403644">
      <w:marLeft w:val="0"/>
      <w:marRight w:val="0"/>
      <w:marTop w:val="10"/>
      <w:marBottom w:val="10"/>
      <w:divBdr>
        <w:top w:val="none" w:sz="0" w:space="0" w:color="auto"/>
        <w:left w:val="none" w:sz="0" w:space="0" w:color="auto"/>
        <w:bottom w:val="none" w:sz="0" w:space="0" w:color="auto"/>
        <w:right w:val="none" w:sz="0" w:space="0" w:color="auto"/>
      </w:divBdr>
    </w:div>
    <w:div w:id="671107973">
      <w:marLeft w:val="0"/>
      <w:marRight w:val="0"/>
      <w:marTop w:val="10"/>
      <w:marBottom w:val="10"/>
      <w:divBdr>
        <w:top w:val="none" w:sz="0" w:space="0" w:color="auto"/>
        <w:left w:val="none" w:sz="0" w:space="0" w:color="auto"/>
        <w:bottom w:val="none" w:sz="0" w:space="0" w:color="auto"/>
        <w:right w:val="none" w:sz="0" w:space="0" w:color="auto"/>
      </w:divBdr>
    </w:div>
    <w:div w:id="714815181">
      <w:marLeft w:val="0"/>
      <w:marRight w:val="0"/>
      <w:marTop w:val="10"/>
      <w:marBottom w:val="10"/>
      <w:divBdr>
        <w:top w:val="none" w:sz="0" w:space="0" w:color="auto"/>
        <w:left w:val="none" w:sz="0" w:space="0" w:color="auto"/>
        <w:bottom w:val="none" w:sz="0" w:space="0" w:color="auto"/>
        <w:right w:val="none" w:sz="0" w:space="0" w:color="auto"/>
      </w:divBdr>
    </w:div>
    <w:div w:id="734663639">
      <w:marLeft w:val="0"/>
      <w:marRight w:val="0"/>
      <w:marTop w:val="10"/>
      <w:marBottom w:val="10"/>
      <w:divBdr>
        <w:top w:val="none" w:sz="0" w:space="0" w:color="auto"/>
        <w:left w:val="none" w:sz="0" w:space="0" w:color="auto"/>
        <w:bottom w:val="none" w:sz="0" w:space="0" w:color="auto"/>
        <w:right w:val="none" w:sz="0" w:space="0" w:color="auto"/>
      </w:divBdr>
    </w:div>
    <w:div w:id="745421713">
      <w:marLeft w:val="0"/>
      <w:marRight w:val="720"/>
      <w:marTop w:val="10"/>
      <w:marBottom w:val="10"/>
      <w:divBdr>
        <w:top w:val="none" w:sz="0" w:space="0" w:color="auto"/>
        <w:left w:val="none" w:sz="0" w:space="0" w:color="auto"/>
        <w:bottom w:val="none" w:sz="0" w:space="0" w:color="auto"/>
        <w:right w:val="none" w:sz="0" w:space="0" w:color="auto"/>
      </w:divBdr>
    </w:div>
    <w:div w:id="752360190">
      <w:marLeft w:val="0"/>
      <w:marRight w:val="0"/>
      <w:marTop w:val="10"/>
      <w:marBottom w:val="10"/>
      <w:divBdr>
        <w:top w:val="none" w:sz="0" w:space="0" w:color="auto"/>
        <w:left w:val="none" w:sz="0" w:space="0" w:color="auto"/>
        <w:bottom w:val="none" w:sz="0" w:space="0" w:color="auto"/>
        <w:right w:val="none" w:sz="0" w:space="0" w:color="auto"/>
      </w:divBdr>
    </w:div>
    <w:div w:id="760831916">
      <w:marLeft w:val="0"/>
      <w:marRight w:val="0"/>
      <w:marTop w:val="10"/>
      <w:marBottom w:val="10"/>
      <w:divBdr>
        <w:top w:val="none" w:sz="0" w:space="0" w:color="auto"/>
        <w:left w:val="none" w:sz="0" w:space="0" w:color="auto"/>
        <w:bottom w:val="none" w:sz="0" w:space="0" w:color="auto"/>
        <w:right w:val="none" w:sz="0" w:space="0" w:color="auto"/>
      </w:divBdr>
    </w:div>
    <w:div w:id="774446175">
      <w:marLeft w:val="0"/>
      <w:marRight w:val="0"/>
      <w:marTop w:val="10"/>
      <w:marBottom w:val="10"/>
      <w:divBdr>
        <w:top w:val="none" w:sz="0" w:space="0" w:color="auto"/>
        <w:left w:val="none" w:sz="0" w:space="0" w:color="auto"/>
        <w:bottom w:val="none" w:sz="0" w:space="0" w:color="auto"/>
        <w:right w:val="none" w:sz="0" w:space="0" w:color="auto"/>
      </w:divBdr>
    </w:div>
    <w:div w:id="774904535">
      <w:marLeft w:val="0"/>
      <w:marRight w:val="0"/>
      <w:marTop w:val="10"/>
      <w:marBottom w:val="10"/>
      <w:divBdr>
        <w:top w:val="none" w:sz="0" w:space="0" w:color="auto"/>
        <w:left w:val="none" w:sz="0" w:space="0" w:color="auto"/>
        <w:bottom w:val="none" w:sz="0" w:space="0" w:color="auto"/>
        <w:right w:val="none" w:sz="0" w:space="0" w:color="auto"/>
      </w:divBdr>
    </w:div>
    <w:div w:id="784738092">
      <w:marLeft w:val="0"/>
      <w:marRight w:val="0"/>
      <w:marTop w:val="10"/>
      <w:marBottom w:val="10"/>
      <w:divBdr>
        <w:top w:val="none" w:sz="0" w:space="0" w:color="auto"/>
        <w:left w:val="none" w:sz="0" w:space="0" w:color="auto"/>
        <w:bottom w:val="none" w:sz="0" w:space="0" w:color="auto"/>
        <w:right w:val="none" w:sz="0" w:space="0" w:color="auto"/>
      </w:divBdr>
    </w:div>
    <w:div w:id="794954264">
      <w:marLeft w:val="0"/>
      <w:marRight w:val="0"/>
      <w:marTop w:val="10"/>
      <w:marBottom w:val="10"/>
      <w:divBdr>
        <w:top w:val="none" w:sz="0" w:space="0" w:color="auto"/>
        <w:left w:val="none" w:sz="0" w:space="0" w:color="auto"/>
        <w:bottom w:val="none" w:sz="0" w:space="0" w:color="auto"/>
        <w:right w:val="none" w:sz="0" w:space="0" w:color="auto"/>
      </w:divBdr>
    </w:div>
    <w:div w:id="823202284">
      <w:marLeft w:val="0"/>
      <w:marRight w:val="0"/>
      <w:marTop w:val="10"/>
      <w:marBottom w:val="10"/>
      <w:divBdr>
        <w:top w:val="none" w:sz="0" w:space="0" w:color="auto"/>
        <w:left w:val="none" w:sz="0" w:space="0" w:color="auto"/>
        <w:bottom w:val="none" w:sz="0" w:space="0" w:color="auto"/>
        <w:right w:val="none" w:sz="0" w:space="0" w:color="auto"/>
      </w:divBdr>
    </w:div>
    <w:div w:id="831872912">
      <w:marLeft w:val="0"/>
      <w:marRight w:val="0"/>
      <w:marTop w:val="10"/>
      <w:marBottom w:val="10"/>
      <w:divBdr>
        <w:top w:val="none" w:sz="0" w:space="0" w:color="auto"/>
        <w:left w:val="none" w:sz="0" w:space="0" w:color="auto"/>
        <w:bottom w:val="none" w:sz="0" w:space="0" w:color="auto"/>
        <w:right w:val="none" w:sz="0" w:space="0" w:color="auto"/>
      </w:divBdr>
    </w:div>
    <w:div w:id="855577048">
      <w:marLeft w:val="0"/>
      <w:marRight w:val="720"/>
      <w:marTop w:val="10"/>
      <w:marBottom w:val="10"/>
      <w:divBdr>
        <w:top w:val="none" w:sz="0" w:space="0" w:color="auto"/>
        <w:left w:val="none" w:sz="0" w:space="0" w:color="auto"/>
        <w:bottom w:val="none" w:sz="0" w:space="0" w:color="auto"/>
        <w:right w:val="none" w:sz="0" w:space="0" w:color="auto"/>
      </w:divBdr>
    </w:div>
    <w:div w:id="919754421">
      <w:marLeft w:val="0"/>
      <w:marRight w:val="0"/>
      <w:marTop w:val="10"/>
      <w:marBottom w:val="10"/>
      <w:divBdr>
        <w:top w:val="none" w:sz="0" w:space="0" w:color="auto"/>
        <w:left w:val="none" w:sz="0" w:space="0" w:color="auto"/>
        <w:bottom w:val="none" w:sz="0" w:space="0" w:color="auto"/>
        <w:right w:val="none" w:sz="0" w:space="0" w:color="auto"/>
      </w:divBdr>
    </w:div>
    <w:div w:id="932855690">
      <w:marLeft w:val="0"/>
      <w:marRight w:val="0"/>
      <w:marTop w:val="10"/>
      <w:marBottom w:val="10"/>
      <w:divBdr>
        <w:top w:val="none" w:sz="0" w:space="0" w:color="auto"/>
        <w:left w:val="none" w:sz="0" w:space="0" w:color="auto"/>
        <w:bottom w:val="none" w:sz="0" w:space="0" w:color="auto"/>
        <w:right w:val="none" w:sz="0" w:space="0" w:color="auto"/>
      </w:divBdr>
    </w:div>
    <w:div w:id="949974901">
      <w:marLeft w:val="0"/>
      <w:marRight w:val="0"/>
      <w:marTop w:val="10"/>
      <w:marBottom w:val="10"/>
      <w:divBdr>
        <w:top w:val="none" w:sz="0" w:space="0" w:color="auto"/>
        <w:left w:val="none" w:sz="0" w:space="0" w:color="auto"/>
        <w:bottom w:val="none" w:sz="0" w:space="0" w:color="auto"/>
        <w:right w:val="none" w:sz="0" w:space="0" w:color="auto"/>
      </w:divBdr>
    </w:div>
    <w:div w:id="952634925">
      <w:marLeft w:val="0"/>
      <w:marRight w:val="0"/>
      <w:marTop w:val="10"/>
      <w:marBottom w:val="10"/>
      <w:divBdr>
        <w:top w:val="none" w:sz="0" w:space="0" w:color="auto"/>
        <w:left w:val="none" w:sz="0" w:space="0" w:color="auto"/>
        <w:bottom w:val="none" w:sz="0" w:space="0" w:color="auto"/>
        <w:right w:val="none" w:sz="0" w:space="0" w:color="auto"/>
      </w:divBdr>
    </w:div>
    <w:div w:id="961232124">
      <w:marLeft w:val="0"/>
      <w:marRight w:val="0"/>
      <w:marTop w:val="10"/>
      <w:marBottom w:val="10"/>
      <w:divBdr>
        <w:top w:val="none" w:sz="0" w:space="0" w:color="auto"/>
        <w:left w:val="none" w:sz="0" w:space="0" w:color="auto"/>
        <w:bottom w:val="none" w:sz="0" w:space="0" w:color="auto"/>
        <w:right w:val="none" w:sz="0" w:space="0" w:color="auto"/>
      </w:divBdr>
    </w:div>
    <w:div w:id="974215083">
      <w:marLeft w:val="0"/>
      <w:marRight w:val="0"/>
      <w:marTop w:val="10"/>
      <w:marBottom w:val="10"/>
      <w:divBdr>
        <w:top w:val="none" w:sz="0" w:space="0" w:color="auto"/>
        <w:left w:val="none" w:sz="0" w:space="0" w:color="auto"/>
        <w:bottom w:val="none" w:sz="0" w:space="0" w:color="auto"/>
        <w:right w:val="none" w:sz="0" w:space="0" w:color="auto"/>
      </w:divBdr>
    </w:div>
    <w:div w:id="983780223">
      <w:marLeft w:val="0"/>
      <w:marRight w:val="720"/>
      <w:marTop w:val="10"/>
      <w:marBottom w:val="10"/>
      <w:divBdr>
        <w:top w:val="none" w:sz="0" w:space="0" w:color="auto"/>
        <w:left w:val="none" w:sz="0" w:space="0" w:color="auto"/>
        <w:bottom w:val="none" w:sz="0" w:space="0" w:color="auto"/>
        <w:right w:val="none" w:sz="0" w:space="0" w:color="auto"/>
      </w:divBdr>
    </w:div>
    <w:div w:id="1138494747">
      <w:marLeft w:val="0"/>
      <w:marRight w:val="0"/>
      <w:marTop w:val="10"/>
      <w:marBottom w:val="10"/>
      <w:divBdr>
        <w:top w:val="none" w:sz="0" w:space="0" w:color="auto"/>
        <w:left w:val="none" w:sz="0" w:space="0" w:color="auto"/>
        <w:bottom w:val="none" w:sz="0" w:space="0" w:color="auto"/>
        <w:right w:val="none" w:sz="0" w:space="0" w:color="auto"/>
      </w:divBdr>
    </w:div>
    <w:div w:id="1166440719">
      <w:marLeft w:val="0"/>
      <w:marRight w:val="0"/>
      <w:marTop w:val="10"/>
      <w:marBottom w:val="10"/>
      <w:divBdr>
        <w:top w:val="none" w:sz="0" w:space="0" w:color="auto"/>
        <w:left w:val="none" w:sz="0" w:space="0" w:color="auto"/>
        <w:bottom w:val="none" w:sz="0" w:space="0" w:color="auto"/>
        <w:right w:val="none" w:sz="0" w:space="0" w:color="auto"/>
      </w:divBdr>
    </w:div>
    <w:div w:id="1174345723">
      <w:marLeft w:val="0"/>
      <w:marRight w:val="0"/>
      <w:marTop w:val="10"/>
      <w:marBottom w:val="10"/>
      <w:divBdr>
        <w:top w:val="none" w:sz="0" w:space="0" w:color="auto"/>
        <w:left w:val="none" w:sz="0" w:space="0" w:color="auto"/>
        <w:bottom w:val="none" w:sz="0" w:space="0" w:color="auto"/>
        <w:right w:val="none" w:sz="0" w:space="0" w:color="auto"/>
      </w:divBdr>
    </w:div>
    <w:div w:id="1217887607">
      <w:marLeft w:val="0"/>
      <w:marRight w:val="0"/>
      <w:marTop w:val="10"/>
      <w:marBottom w:val="10"/>
      <w:divBdr>
        <w:top w:val="none" w:sz="0" w:space="0" w:color="auto"/>
        <w:left w:val="none" w:sz="0" w:space="0" w:color="auto"/>
        <w:bottom w:val="none" w:sz="0" w:space="0" w:color="auto"/>
        <w:right w:val="none" w:sz="0" w:space="0" w:color="auto"/>
      </w:divBdr>
    </w:div>
    <w:div w:id="1220819936">
      <w:marLeft w:val="0"/>
      <w:marRight w:val="0"/>
      <w:marTop w:val="10"/>
      <w:marBottom w:val="10"/>
      <w:divBdr>
        <w:top w:val="none" w:sz="0" w:space="0" w:color="auto"/>
        <w:left w:val="none" w:sz="0" w:space="0" w:color="auto"/>
        <w:bottom w:val="none" w:sz="0" w:space="0" w:color="auto"/>
        <w:right w:val="none" w:sz="0" w:space="0" w:color="auto"/>
      </w:divBdr>
    </w:div>
    <w:div w:id="1221984350">
      <w:marLeft w:val="0"/>
      <w:marRight w:val="0"/>
      <w:marTop w:val="10"/>
      <w:marBottom w:val="10"/>
      <w:divBdr>
        <w:top w:val="none" w:sz="0" w:space="0" w:color="auto"/>
        <w:left w:val="none" w:sz="0" w:space="0" w:color="auto"/>
        <w:bottom w:val="none" w:sz="0" w:space="0" w:color="auto"/>
        <w:right w:val="none" w:sz="0" w:space="0" w:color="auto"/>
      </w:divBdr>
    </w:div>
    <w:div w:id="1261067271">
      <w:marLeft w:val="0"/>
      <w:marRight w:val="0"/>
      <w:marTop w:val="10"/>
      <w:marBottom w:val="10"/>
      <w:divBdr>
        <w:top w:val="none" w:sz="0" w:space="0" w:color="auto"/>
        <w:left w:val="none" w:sz="0" w:space="0" w:color="auto"/>
        <w:bottom w:val="none" w:sz="0" w:space="0" w:color="auto"/>
        <w:right w:val="none" w:sz="0" w:space="0" w:color="auto"/>
      </w:divBdr>
    </w:div>
    <w:div w:id="1313635262">
      <w:marLeft w:val="0"/>
      <w:marRight w:val="0"/>
      <w:marTop w:val="10"/>
      <w:marBottom w:val="10"/>
      <w:divBdr>
        <w:top w:val="none" w:sz="0" w:space="0" w:color="auto"/>
        <w:left w:val="none" w:sz="0" w:space="0" w:color="auto"/>
        <w:bottom w:val="none" w:sz="0" w:space="0" w:color="auto"/>
        <w:right w:val="none" w:sz="0" w:space="0" w:color="auto"/>
      </w:divBdr>
    </w:div>
    <w:div w:id="1362973574">
      <w:marLeft w:val="0"/>
      <w:marRight w:val="0"/>
      <w:marTop w:val="10"/>
      <w:marBottom w:val="10"/>
      <w:divBdr>
        <w:top w:val="none" w:sz="0" w:space="0" w:color="auto"/>
        <w:left w:val="none" w:sz="0" w:space="0" w:color="auto"/>
        <w:bottom w:val="none" w:sz="0" w:space="0" w:color="auto"/>
        <w:right w:val="none" w:sz="0" w:space="0" w:color="auto"/>
      </w:divBdr>
    </w:div>
    <w:div w:id="1374888376">
      <w:marLeft w:val="0"/>
      <w:marRight w:val="0"/>
      <w:marTop w:val="10"/>
      <w:marBottom w:val="10"/>
      <w:divBdr>
        <w:top w:val="none" w:sz="0" w:space="0" w:color="auto"/>
        <w:left w:val="none" w:sz="0" w:space="0" w:color="auto"/>
        <w:bottom w:val="none" w:sz="0" w:space="0" w:color="auto"/>
        <w:right w:val="none" w:sz="0" w:space="0" w:color="auto"/>
      </w:divBdr>
    </w:div>
    <w:div w:id="1386028102">
      <w:marLeft w:val="0"/>
      <w:marRight w:val="0"/>
      <w:marTop w:val="10"/>
      <w:marBottom w:val="10"/>
      <w:divBdr>
        <w:top w:val="none" w:sz="0" w:space="0" w:color="auto"/>
        <w:left w:val="none" w:sz="0" w:space="0" w:color="auto"/>
        <w:bottom w:val="none" w:sz="0" w:space="0" w:color="auto"/>
        <w:right w:val="none" w:sz="0" w:space="0" w:color="auto"/>
      </w:divBdr>
    </w:div>
    <w:div w:id="1431854670">
      <w:marLeft w:val="0"/>
      <w:marRight w:val="0"/>
      <w:marTop w:val="10"/>
      <w:marBottom w:val="10"/>
      <w:divBdr>
        <w:top w:val="none" w:sz="0" w:space="0" w:color="auto"/>
        <w:left w:val="none" w:sz="0" w:space="0" w:color="auto"/>
        <w:bottom w:val="none" w:sz="0" w:space="0" w:color="auto"/>
        <w:right w:val="none" w:sz="0" w:space="0" w:color="auto"/>
      </w:divBdr>
    </w:div>
    <w:div w:id="1435787071">
      <w:marLeft w:val="0"/>
      <w:marRight w:val="0"/>
      <w:marTop w:val="10"/>
      <w:marBottom w:val="10"/>
      <w:divBdr>
        <w:top w:val="none" w:sz="0" w:space="0" w:color="auto"/>
        <w:left w:val="none" w:sz="0" w:space="0" w:color="auto"/>
        <w:bottom w:val="none" w:sz="0" w:space="0" w:color="auto"/>
        <w:right w:val="none" w:sz="0" w:space="0" w:color="auto"/>
      </w:divBdr>
    </w:div>
    <w:div w:id="1448548961">
      <w:marLeft w:val="0"/>
      <w:marRight w:val="0"/>
      <w:marTop w:val="10"/>
      <w:marBottom w:val="10"/>
      <w:divBdr>
        <w:top w:val="none" w:sz="0" w:space="0" w:color="auto"/>
        <w:left w:val="none" w:sz="0" w:space="0" w:color="auto"/>
        <w:bottom w:val="none" w:sz="0" w:space="0" w:color="auto"/>
        <w:right w:val="none" w:sz="0" w:space="0" w:color="auto"/>
      </w:divBdr>
    </w:div>
    <w:div w:id="1496845100">
      <w:marLeft w:val="0"/>
      <w:marRight w:val="0"/>
      <w:marTop w:val="10"/>
      <w:marBottom w:val="10"/>
      <w:divBdr>
        <w:top w:val="none" w:sz="0" w:space="0" w:color="auto"/>
        <w:left w:val="none" w:sz="0" w:space="0" w:color="auto"/>
        <w:bottom w:val="none" w:sz="0" w:space="0" w:color="auto"/>
        <w:right w:val="none" w:sz="0" w:space="0" w:color="auto"/>
      </w:divBdr>
    </w:div>
    <w:div w:id="1498500777">
      <w:marLeft w:val="0"/>
      <w:marRight w:val="720"/>
      <w:marTop w:val="10"/>
      <w:marBottom w:val="10"/>
      <w:divBdr>
        <w:top w:val="none" w:sz="0" w:space="0" w:color="auto"/>
        <w:left w:val="none" w:sz="0" w:space="0" w:color="auto"/>
        <w:bottom w:val="none" w:sz="0" w:space="0" w:color="auto"/>
        <w:right w:val="none" w:sz="0" w:space="0" w:color="auto"/>
      </w:divBdr>
    </w:div>
    <w:div w:id="1508980592">
      <w:marLeft w:val="0"/>
      <w:marRight w:val="0"/>
      <w:marTop w:val="10"/>
      <w:marBottom w:val="10"/>
      <w:divBdr>
        <w:top w:val="none" w:sz="0" w:space="0" w:color="auto"/>
        <w:left w:val="none" w:sz="0" w:space="0" w:color="auto"/>
        <w:bottom w:val="none" w:sz="0" w:space="0" w:color="auto"/>
        <w:right w:val="none" w:sz="0" w:space="0" w:color="auto"/>
      </w:divBdr>
    </w:div>
    <w:div w:id="1588071770">
      <w:marLeft w:val="0"/>
      <w:marRight w:val="0"/>
      <w:marTop w:val="10"/>
      <w:marBottom w:val="10"/>
      <w:divBdr>
        <w:top w:val="none" w:sz="0" w:space="0" w:color="auto"/>
        <w:left w:val="none" w:sz="0" w:space="0" w:color="auto"/>
        <w:bottom w:val="none" w:sz="0" w:space="0" w:color="auto"/>
        <w:right w:val="none" w:sz="0" w:space="0" w:color="auto"/>
      </w:divBdr>
    </w:div>
    <w:div w:id="1611936434">
      <w:marLeft w:val="0"/>
      <w:marRight w:val="0"/>
      <w:marTop w:val="10"/>
      <w:marBottom w:val="10"/>
      <w:divBdr>
        <w:top w:val="none" w:sz="0" w:space="0" w:color="auto"/>
        <w:left w:val="none" w:sz="0" w:space="0" w:color="auto"/>
        <w:bottom w:val="none" w:sz="0" w:space="0" w:color="auto"/>
        <w:right w:val="none" w:sz="0" w:space="0" w:color="auto"/>
      </w:divBdr>
    </w:div>
    <w:div w:id="1613249594">
      <w:marLeft w:val="0"/>
      <w:marRight w:val="0"/>
      <w:marTop w:val="10"/>
      <w:marBottom w:val="10"/>
      <w:divBdr>
        <w:top w:val="none" w:sz="0" w:space="0" w:color="auto"/>
        <w:left w:val="none" w:sz="0" w:space="0" w:color="auto"/>
        <w:bottom w:val="none" w:sz="0" w:space="0" w:color="auto"/>
        <w:right w:val="none" w:sz="0" w:space="0" w:color="auto"/>
      </w:divBdr>
    </w:div>
    <w:div w:id="1628045755">
      <w:marLeft w:val="0"/>
      <w:marRight w:val="0"/>
      <w:marTop w:val="10"/>
      <w:marBottom w:val="10"/>
      <w:divBdr>
        <w:top w:val="none" w:sz="0" w:space="0" w:color="auto"/>
        <w:left w:val="none" w:sz="0" w:space="0" w:color="auto"/>
        <w:bottom w:val="none" w:sz="0" w:space="0" w:color="auto"/>
        <w:right w:val="none" w:sz="0" w:space="0" w:color="auto"/>
      </w:divBdr>
    </w:div>
    <w:div w:id="1720282695">
      <w:marLeft w:val="0"/>
      <w:marRight w:val="0"/>
      <w:marTop w:val="10"/>
      <w:marBottom w:val="10"/>
      <w:divBdr>
        <w:top w:val="none" w:sz="0" w:space="0" w:color="auto"/>
        <w:left w:val="none" w:sz="0" w:space="0" w:color="auto"/>
        <w:bottom w:val="none" w:sz="0" w:space="0" w:color="auto"/>
        <w:right w:val="none" w:sz="0" w:space="0" w:color="auto"/>
      </w:divBdr>
    </w:div>
    <w:div w:id="1726372761">
      <w:marLeft w:val="0"/>
      <w:marRight w:val="0"/>
      <w:marTop w:val="10"/>
      <w:marBottom w:val="10"/>
      <w:divBdr>
        <w:top w:val="none" w:sz="0" w:space="0" w:color="auto"/>
        <w:left w:val="none" w:sz="0" w:space="0" w:color="auto"/>
        <w:bottom w:val="none" w:sz="0" w:space="0" w:color="auto"/>
        <w:right w:val="none" w:sz="0" w:space="0" w:color="auto"/>
      </w:divBdr>
    </w:div>
    <w:div w:id="1735353570">
      <w:marLeft w:val="0"/>
      <w:marRight w:val="0"/>
      <w:marTop w:val="10"/>
      <w:marBottom w:val="10"/>
      <w:divBdr>
        <w:top w:val="none" w:sz="0" w:space="0" w:color="auto"/>
        <w:left w:val="none" w:sz="0" w:space="0" w:color="auto"/>
        <w:bottom w:val="none" w:sz="0" w:space="0" w:color="auto"/>
        <w:right w:val="none" w:sz="0" w:space="0" w:color="auto"/>
      </w:divBdr>
    </w:div>
    <w:div w:id="1772159261">
      <w:marLeft w:val="0"/>
      <w:marRight w:val="0"/>
      <w:marTop w:val="10"/>
      <w:marBottom w:val="10"/>
      <w:divBdr>
        <w:top w:val="none" w:sz="0" w:space="0" w:color="auto"/>
        <w:left w:val="none" w:sz="0" w:space="0" w:color="auto"/>
        <w:bottom w:val="none" w:sz="0" w:space="0" w:color="auto"/>
        <w:right w:val="none" w:sz="0" w:space="0" w:color="auto"/>
      </w:divBdr>
    </w:div>
    <w:div w:id="1822650712">
      <w:marLeft w:val="0"/>
      <w:marRight w:val="0"/>
      <w:marTop w:val="10"/>
      <w:marBottom w:val="10"/>
      <w:divBdr>
        <w:top w:val="none" w:sz="0" w:space="0" w:color="auto"/>
        <w:left w:val="none" w:sz="0" w:space="0" w:color="auto"/>
        <w:bottom w:val="none" w:sz="0" w:space="0" w:color="auto"/>
        <w:right w:val="none" w:sz="0" w:space="0" w:color="auto"/>
      </w:divBdr>
    </w:div>
    <w:div w:id="1871841909">
      <w:marLeft w:val="0"/>
      <w:marRight w:val="0"/>
      <w:marTop w:val="10"/>
      <w:marBottom w:val="10"/>
      <w:divBdr>
        <w:top w:val="none" w:sz="0" w:space="0" w:color="auto"/>
        <w:left w:val="none" w:sz="0" w:space="0" w:color="auto"/>
        <w:bottom w:val="none" w:sz="0" w:space="0" w:color="auto"/>
        <w:right w:val="none" w:sz="0" w:space="0" w:color="auto"/>
      </w:divBdr>
    </w:div>
    <w:div w:id="1872566179">
      <w:marLeft w:val="0"/>
      <w:marRight w:val="0"/>
      <w:marTop w:val="10"/>
      <w:marBottom w:val="10"/>
      <w:divBdr>
        <w:top w:val="none" w:sz="0" w:space="0" w:color="auto"/>
        <w:left w:val="none" w:sz="0" w:space="0" w:color="auto"/>
        <w:bottom w:val="none" w:sz="0" w:space="0" w:color="auto"/>
        <w:right w:val="none" w:sz="0" w:space="0" w:color="auto"/>
      </w:divBdr>
    </w:div>
    <w:div w:id="1980651787">
      <w:marLeft w:val="0"/>
      <w:marRight w:val="0"/>
      <w:marTop w:val="10"/>
      <w:marBottom w:val="10"/>
      <w:divBdr>
        <w:top w:val="none" w:sz="0" w:space="0" w:color="auto"/>
        <w:left w:val="none" w:sz="0" w:space="0" w:color="auto"/>
        <w:bottom w:val="none" w:sz="0" w:space="0" w:color="auto"/>
        <w:right w:val="none" w:sz="0" w:space="0" w:color="auto"/>
      </w:divBdr>
    </w:div>
    <w:div w:id="1985236310">
      <w:marLeft w:val="0"/>
      <w:marRight w:val="0"/>
      <w:marTop w:val="10"/>
      <w:marBottom w:val="10"/>
      <w:divBdr>
        <w:top w:val="none" w:sz="0" w:space="0" w:color="auto"/>
        <w:left w:val="none" w:sz="0" w:space="0" w:color="auto"/>
        <w:bottom w:val="none" w:sz="0" w:space="0" w:color="auto"/>
        <w:right w:val="none" w:sz="0" w:space="0" w:color="auto"/>
      </w:divBdr>
    </w:div>
    <w:div w:id="2066637743">
      <w:marLeft w:val="0"/>
      <w:marRight w:val="0"/>
      <w:marTop w:val="10"/>
      <w:marBottom w:val="10"/>
      <w:divBdr>
        <w:top w:val="none" w:sz="0" w:space="0" w:color="auto"/>
        <w:left w:val="none" w:sz="0" w:space="0" w:color="auto"/>
        <w:bottom w:val="none" w:sz="0" w:space="0" w:color="auto"/>
        <w:right w:val="none" w:sz="0" w:space="0" w:color="auto"/>
      </w:divBdr>
    </w:div>
    <w:div w:id="2106226971">
      <w:marLeft w:val="0"/>
      <w:marRight w:val="0"/>
      <w:marTop w:val="10"/>
      <w:marBottom w:val="10"/>
      <w:divBdr>
        <w:top w:val="none" w:sz="0" w:space="0" w:color="auto"/>
        <w:left w:val="none" w:sz="0" w:space="0" w:color="auto"/>
        <w:bottom w:val="none" w:sz="0" w:space="0" w:color="auto"/>
        <w:right w:val="none" w:sz="0" w:space="0" w:color="auto"/>
      </w:divBdr>
    </w:div>
    <w:div w:id="2106345127">
      <w:marLeft w:val="0"/>
      <w:marRight w:val="0"/>
      <w:marTop w:val="10"/>
      <w:marBottom w:val="10"/>
      <w:divBdr>
        <w:top w:val="none" w:sz="0" w:space="0" w:color="auto"/>
        <w:left w:val="none" w:sz="0" w:space="0" w:color="auto"/>
        <w:bottom w:val="none" w:sz="0" w:space="0" w:color="auto"/>
        <w:right w:val="none" w:sz="0" w:space="0" w:color="auto"/>
      </w:divBdr>
    </w:div>
    <w:div w:id="2134901897">
      <w:marLeft w:val="0"/>
      <w:marRight w:val="0"/>
      <w:marTop w:val="10"/>
      <w:marBottom w:val="10"/>
      <w:divBdr>
        <w:top w:val="none" w:sz="0" w:space="0" w:color="auto"/>
        <w:left w:val="none" w:sz="0" w:space="0" w:color="auto"/>
        <w:bottom w:val="none" w:sz="0" w:space="0" w:color="auto"/>
        <w:right w:val="none" w:sz="0" w:space="0" w:color="auto"/>
      </w:divBdr>
    </w:div>
    <w:div w:id="21436908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773</Words>
  <Characters>4411</Characters>
  <Application>Microsoft Office Word</Application>
  <DocSecurity>0</DocSecurity>
  <Lines>36</Lines>
  <Paragraphs>10</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2025-04-30T06:51:00Z</dcterms:created>
  <dcterms:modified xsi:type="dcterms:W3CDTF">2025-04-30T06:51:00Z</dcterms:modified>
</cp:coreProperties>
</file>