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D0136" w14:textId="77777777" w:rsidR="004D3D92" w:rsidRDefault="004D3D92">
      <w:pPr>
        <w:spacing w:line="500" w:lineRule="atLeast"/>
        <w:jc w:val="center"/>
        <w:divId w:val="814682429"/>
        <w:rPr>
          <w:rFonts w:ascii="黑体" w:eastAsia="黑体" w:hAnsi="黑体"/>
          <w:sz w:val="36"/>
          <w:szCs w:val="36"/>
        </w:rPr>
      </w:pPr>
      <w:r>
        <w:rPr>
          <w:rFonts w:ascii="黑体" w:eastAsia="黑体" w:hAnsi="黑体" w:hint="eastAsia"/>
          <w:sz w:val="36"/>
          <w:szCs w:val="36"/>
        </w:rPr>
        <w:t>广东省兴宁市人民法院</w:t>
      </w:r>
    </w:p>
    <w:p w14:paraId="75047830" w14:textId="77777777" w:rsidR="004D3D92" w:rsidRDefault="004D3D92">
      <w:pPr>
        <w:spacing w:line="500" w:lineRule="atLeast"/>
        <w:jc w:val="center"/>
        <w:divId w:val="17962899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83C824" w14:textId="77777777" w:rsidR="004D3D92" w:rsidRDefault="004D3D92">
      <w:pPr>
        <w:spacing w:line="500" w:lineRule="atLeast"/>
        <w:jc w:val="right"/>
        <w:divId w:val="14458098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185</w:t>
      </w:r>
      <w:r>
        <w:rPr>
          <w:rFonts w:hint="eastAsia"/>
          <w:sz w:val="30"/>
          <w:szCs w:val="30"/>
        </w:rPr>
        <w:t>号</w:t>
      </w:r>
    </w:p>
    <w:p w14:paraId="25A1ECEA" w14:textId="77777777" w:rsidR="004D3D92" w:rsidRDefault="004D3D92">
      <w:pPr>
        <w:spacing w:line="500" w:lineRule="atLeast"/>
        <w:ind w:firstLine="600"/>
        <w:divId w:val="1026326250"/>
        <w:rPr>
          <w:rFonts w:hint="eastAsia"/>
          <w:sz w:val="30"/>
          <w:szCs w:val="30"/>
        </w:rPr>
      </w:pPr>
      <w:r>
        <w:rPr>
          <w:rFonts w:hint="eastAsia"/>
          <w:sz w:val="30"/>
          <w:szCs w:val="30"/>
        </w:rPr>
        <w:t>公诉机关兴宁市人民检察院。</w:t>
      </w:r>
    </w:p>
    <w:p w14:paraId="500A8CB2" w14:textId="77777777" w:rsidR="004D3D92" w:rsidRDefault="004D3D92">
      <w:pPr>
        <w:spacing w:line="500" w:lineRule="atLeast"/>
        <w:ind w:firstLine="600"/>
        <w:divId w:val="150218911"/>
        <w:rPr>
          <w:rFonts w:hint="eastAsia"/>
          <w:sz w:val="30"/>
          <w:szCs w:val="30"/>
        </w:rPr>
      </w:pPr>
      <w:r>
        <w:rPr>
          <w:rFonts w:hint="eastAsia"/>
          <w:sz w:val="30"/>
          <w:szCs w:val="30"/>
        </w:rPr>
        <w:t>被告人朱某甲，男，</w:t>
      </w:r>
      <w:r>
        <w:rPr>
          <w:rFonts w:hint="eastAsia"/>
          <w:sz w:val="30"/>
          <w:szCs w:val="30"/>
        </w:rPr>
        <w:t>1940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日出生于广东省兴宁市，汉族，高中文化，原系兴宁市刁坊镇红光村党支部书记兼村民委员会主任，住广东省兴宁市。户籍所在地：兴宁市。</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日因涉嫌贪污罪由兴宁市人民检察院决定取保候审，同日由兴宁市公安局执行。现在家。</w:t>
      </w:r>
    </w:p>
    <w:p w14:paraId="3FC471A4" w14:textId="77777777" w:rsidR="004D3D92" w:rsidRDefault="004D3D92">
      <w:pPr>
        <w:spacing w:line="500" w:lineRule="atLeast"/>
        <w:ind w:firstLine="600"/>
        <w:divId w:val="2065984004"/>
        <w:rPr>
          <w:rFonts w:hint="eastAsia"/>
          <w:sz w:val="30"/>
          <w:szCs w:val="30"/>
        </w:rPr>
      </w:pPr>
      <w:r>
        <w:rPr>
          <w:rFonts w:hint="eastAsia"/>
          <w:sz w:val="30"/>
          <w:szCs w:val="30"/>
        </w:rPr>
        <w:t>辩护人刘新尧，兴宁市公职律师事务所律师，由兴宁市法律援助处指派。</w:t>
      </w:r>
    </w:p>
    <w:p w14:paraId="6E486669" w14:textId="77777777" w:rsidR="004D3D92" w:rsidRDefault="004D3D92">
      <w:pPr>
        <w:spacing w:line="500" w:lineRule="atLeast"/>
        <w:ind w:firstLine="600"/>
        <w:divId w:val="1033918367"/>
        <w:rPr>
          <w:rFonts w:hint="eastAsia"/>
          <w:sz w:val="30"/>
          <w:szCs w:val="30"/>
        </w:rPr>
      </w:pPr>
      <w:r>
        <w:rPr>
          <w:rFonts w:hint="eastAsia"/>
          <w:sz w:val="30"/>
          <w:szCs w:val="30"/>
        </w:rPr>
        <w:t>被告人钟建标，男，</w:t>
      </w:r>
      <w:r>
        <w:rPr>
          <w:rFonts w:hint="eastAsia"/>
          <w:sz w:val="30"/>
          <w:szCs w:val="30"/>
        </w:rPr>
        <w:t>1957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日出生于广东省兴宁市，汉族，高中文化，原系兴宁市刁坊镇红光村党支部书记兼村民委员会主任，住广东省兴宁市。户籍所在地：兴宁市。</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日因涉嫌贪污罪由兴宁市人民检察院决定取保候审，同日由兴宁市公安局执行。现在家。</w:t>
      </w:r>
    </w:p>
    <w:p w14:paraId="6A8DAF12" w14:textId="77777777" w:rsidR="004D3D92" w:rsidRDefault="004D3D92">
      <w:pPr>
        <w:spacing w:line="500" w:lineRule="atLeast"/>
        <w:ind w:firstLine="600"/>
        <w:divId w:val="311719843"/>
        <w:rPr>
          <w:rFonts w:hint="eastAsia"/>
          <w:sz w:val="30"/>
          <w:szCs w:val="30"/>
        </w:rPr>
      </w:pPr>
      <w:r>
        <w:rPr>
          <w:rFonts w:hint="eastAsia"/>
          <w:sz w:val="30"/>
          <w:szCs w:val="30"/>
        </w:rPr>
        <w:t>辩护人曾彩中，广东法勉律师事务所律师，由兴宁市法律援助处指派。</w:t>
      </w:r>
    </w:p>
    <w:p w14:paraId="58823927" w14:textId="77777777" w:rsidR="004D3D92" w:rsidRDefault="004D3D92">
      <w:pPr>
        <w:spacing w:line="500" w:lineRule="atLeast"/>
        <w:ind w:firstLine="600"/>
        <w:divId w:val="1657956912"/>
        <w:rPr>
          <w:rFonts w:hint="eastAsia"/>
          <w:sz w:val="30"/>
          <w:szCs w:val="30"/>
        </w:rPr>
      </w:pPr>
      <w:r>
        <w:rPr>
          <w:rFonts w:hint="eastAsia"/>
          <w:sz w:val="30"/>
          <w:szCs w:val="30"/>
        </w:rPr>
        <w:t>被告人朱茂文，男，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日出生于广东省兴宁市，汉族，中专文化，原系兴宁市刁坊镇红光村村民委员会主任，住广东省兴宁市。户籍所在地：兴宁市。</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日因涉嫌贪污罪由兴宁市人民检察院决定取保候审，同日由兴宁市公安局执行。现在家。</w:t>
      </w:r>
    </w:p>
    <w:p w14:paraId="16D7716D" w14:textId="77777777" w:rsidR="004D3D92" w:rsidRDefault="004D3D92">
      <w:pPr>
        <w:spacing w:line="500" w:lineRule="atLeast"/>
        <w:ind w:firstLine="600"/>
        <w:divId w:val="1339576790"/>
        <w:rPr>
          <w:rFonts w:hint="eastAsia"/>
          <w:sz w:val="30"/>
          <w:szCs w:val="30"/>
        </w:rPr>
      </w:pPr>
      <w:r>
        <w:rPr>
          <w:rFonts w:hint="eastAsia"/>
          <w:sz w:val="30"/>
          <w:szCs w:val="30"/>
        </w:rPr>
        <w:t>辩护人曾宇清，广东中流柱律师事务所律师，由兴宁市法律援助处指派。</w:t>
      </w:r>
    </w:p>
    <w:p w14:paraId="6227176C" w14:textId="77777777" w:rsidR="004D3D92" w:rsidRDefault="004D3D92">
      <w:pPr>
        <w:spacing w:line="500" w:lineRule="atLeast"/>
        <w:ind w:firstLine="600"/>
        <w:divId w:val="361052322"/>
        <w:rPr>
          <w:rFonts w:hint="eastAsia"/>
          <w:sz w:val="30"/>
          <w:szCs w:val="30"/>
        </w:rPr>
      </w:pPr>
      <w:r>
        <w:rPr>
          <w:rFonts w:hint="eastAsia"/>
          <w:sz w:val="30"/>
          <w:szCs w:val="30"/>
        </w:rPr>
        <w:t>被告人朱伟彬，男，</w:t>
      </w:r>
      <w:r>
        <w:rPr>
          <w:rFonts w:hint="eastAsia"/>
          <w:sz w:val="30"/>
          <w:szCs w:val="30"/>
        </w:rPr>
        <w:t>1959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日出生于广东省兴宁市，汉族，初中文化，原系兴宁市刁坊镇红光村村民委员会委</w:t>
      </w:r>
      <w:r>
        <w:rPr>
          <w:rFonts w:hint="eastAsia"/>
          <w:sz w:val="30"/>
          <w:szCs w:val="30"/>
        </w:rPr>
        <w:lastRenderedPageBreak/>
        <w:t>员，住广东省兴宁市。户籍所在地：兴宁市。</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日因涉嫌贪污罪由兴宁市人民检察院决定取保候审，同日由兴宁市公安局执行。现在家。</w:t>
      </w:r>
    </w:p>
    <w:p w14:paraId="10BA6640" w14:textId="77777777" w:rsidR="004D3D92" w:rsidRDefault="004D3D92">
      <w:pPr>
        <w:spacing w:line="500" w:lineRule="atLeast"/>
        <w:ind w:firstLine="600"/>
        <w:divId w:val="865144600"/>
        <w:rPr>
          <w:rFonts w:hint="eastAsia"/>
          <w:sz w:val="30"/>
          <w:szCs w:val="30"/>
        </w:rPr>
      </w:pPr>
      <w:r>
        <w:rPr>
          <w:rFonts w:hint="eastAsia"/>
          <w:sz w:val="30"/>
          <w:szCs w:val="30"/>
        </w:rPr>
        <w:t>辩护人王楚良，广东中流柱律师事务所，由兴宁市法律援助处指派。</w:t>
      </w:r>
    </w:p>
    <w:p w14:paraId="59F15AD3" w14:textId="77777777" w:rsidR="004D3D92" w:rsidRDefault="004D3D92">
      <w:pPr>
        <w:spacing w:line="500" w:lineRule="atLeast"/>
        <w:ind w:firstLine="600"/>
        <w:divId w:val="191112251"/>
        <w:rPr>
          <w:rFonts w:hint="eastAsia"/>
          <w:sz w:val="30"/>
          <w:szCs w:val="30"/>
        </w:rPr>
      </w:pPr>
      <w:r>
        <w:rPr>
          <w:rFonts w:hint="eastAsia"/>
          <w:sz w:val="30"/>
          <w:szCs w:val="30"/>
        </w:rPr>
        <w:t>被告人刁翠光，女，</w:t>
      </w:r>
      <w:r>
        <w:rPr>
          <w:rFonts w:hint="eastAsia"/>
          <w:sz w:val="30"/>
          <w:szCs w:val="30"/>
        </w:rPr>
        <w:t>1955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日出生于广东省兴宁市，汉族，初中文化，原系兴宁市刁坊镇红光村村民委员会委员。住广东省兴宁市。户籍所在地：兴宁市。</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日因涉嫌贪污罪由兴宁市人民检察院决定取保候审，同日由兴宁市公安局执行。现在家。</w:t>
      </w:r>
    </w:p>
    <w:p w14:paraId="1B3625A0" w14:textId="77777777" w:rsidR="004D3D92" w:rsidRDefault="004D3D92">
      <w:pPr>
        <w:spacing w:line="500" w:lineRule="atLeast"/>
        <w:ind w:firstLine="600"/>
        <w:divId w:val="2009014635"/>
        <w:rPr>
          <w:rFonts w:hint="eastAsia"/>
          <w:sz w:val="30"/>
          <w:szCs w:val="30"/>
        </w:rPr>
      </w:pPr>
      <w:r>
        <w:rPr>
          <w:rFonts w:hint="eastAsia"/>
          <w:sz w:val="30"/>
          <w:szCs w:val="30"/>
        </w:rPr>
        <w:t>辩护人叶茂辉，系广东中流柱律师事务所律师。</w:t>
      </w:r>
    </w:p>
    <w:p w14:paraId="074E1DDB" w14:textId="77777777" w:rsidR="004D3D92" w:rsidRDefault="004D3D92">
      <w:pPr>
        <w:spacing w:line="500" w:lineRule="atLeast"/>
        <w:ind w:firstLine="600"/>
        <w:divId w:val="352531859"/>
        <w:rPr>
          <w:rFonts w:hint="eastAsia"/>
          <w:sz w:val="30"/>
          <w:szCs w:val="30"/>
        </w:rPr>
      </w:pPr>
      <w:r>
        <w:rPr>
          <w:rFonts w:hint="eastAsia"/>
          <w:sz w:val="30"/>
          <w:szCs w:val="30"/>
        </w:rPr>
        <w:t>兴宁市人民检察院以兴检诉刑诉</w:t>
      </w:r>
      <w:r>
        <w:rPr>
          <w:rFonts w:hint="eastAsia"/>
          <w:sz w:val="30"/>
          <w:szCs w:val="30"/>
        </w:rPr>
        <w:t>[2018]153</w:t>
      </w:r>
      <w:r>
        <w:rPr>
          <w:rFonts w:hint="eastAsia"/>
          <w:sz w:val="30"/>
          <w:szCs w:val="30"/>
        </w:rPr>
        <w:t>号起诉书指控被告人朱某甲、钟建标、朱茂文、朱伟彬、刁翠光犯贪污罪，于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受理后，依法组成合议庭，适用普通程序，公开开庭审理了本案。兴宁市人民检察院指派检察员吴志远出庭支持公诉。被告人朱某甲及辩护人刘新尧、被告人钟建标及辩护人曾彩中、被告人朱茂文及辩护人曾宇清、被告人朱伟彬及辩护人王楚良、被告人刁翠光及辩护人叶茂辉到庭参加了诉讼。现已审理终结。</w:t>
      </w:r>
    </w:p>
    <w:p w14:paraId="5ADC0CE9" w14:textId="77777777" w:rsidR="004D3D92" w:rsidRDefault="004D3D92">
      <w:pPr>
        <w:spacing w:line="500" w:lineRule="atLeast"/>
        <w:ind w:firstLine="600"/>
        <w:divId w:val="1915045058"/>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朱某甲、钟建标、朱茂文、朱伟彬、刁翠光在任刁坊镇红光村村干部期间，在协助兴宁市刁坊镇人民政府对红光村“张母坜”水利移民进行核实登记工作过程中，利用职务上的便利，经商谋后采用虚报手段各自将自己非移民亲属上报为水利移民，从中骗取国家小型水库移民后期扶持资金共计人民币</w:t>
      </w:r>
      <w:r>
        <w:rPr>
          <w:rFonts w:hint="eastAsia"/>
          <w:sz w:val="30"/>
          <w:szCs w:val="30"/>
        </w:rPr>
        <w:t>59.4</w:t>
      </w:r>
      <w:r>
        <w:rPr>
          <w:rFonts w:hint="eastAsia"/>
          <w:sz w:val="30"/>
          <w:szCs w:val="30"/>
        </w:rPr>
        <w:t>万元。其中，被告人朱某甲共虚报移民</w:t>
      </w:r>
      <w:r>
        <w:rPr>
          <w:rFonts w:hint="eastAsia"/>
          <w:sz w:val="30"/>
          <w:szCs w:val="30"/>
        </w:rPr>
        <w:t>2</w:t>
      </w:r>
      <w:r>
        <w:rPr>
          <w:rFonts w:hint="eastAsia"/>
          <w:sz w:val="30"/>
          <w:szCs w:val="30"/>
        </w:rPr>
        <w:t>户</w:t>
      </w:r>
      <w:r>
        <w:rPr>
          <w:rFonts w:hint="eastAsia"/>
          <w:sz w:val="30"/>
          <w:szCs w:val="30"/>
        </w:rPr>
        <w:t>20</w:t>
      </w:r>
      <w:r>
        <w:rPr>
          <w:rFonts w:hint="eastAsia"/>
          <w:sz w:val="30"/>
          <w:szCs w:val="30"/>
        </w:rPr>
        <w:t>人，共骗取国家小型水库移民后期扶持资金</w:t>
      </w:r>
      <w:r>
        <w:rPr>
          <w:rFonts w:hint="eastAsia"/>
          <w:sz w:val="30"/>
          <w:szCs w:val="30"/>
        </w:rPr>
        <w:t>12</w:t>
      </w:r>
      <w:r>
        <w:rPr>
          <w:rFonts w:hint="eastAsia"/>
          <w:sz w:val="30"/>
          <w:szCs w:val="30"/>
        </w:rPr>
        <w:t>万元，占为己有；被告人钟建标共虚报移民</w:t>
      </w:r>
      <w:r>
        <w:rPr>
          <w:rFonts w:hint="eastAsia"/>
          <w:sz w:val="30"/>
          <w:szCs w:val="30"/>
        </w:rPr>
        <w:t>2</w:t>
      </w:r>
      <w:r>
        <w:rPr>
          <w:rFonts w:hint="eastAsia"/>
          <w:sz w:val="30"/>
          <w:szCs w:val="30"/>
        </w:rPr>
        <w:t>户</w:t>
      </w:r>
      <w:r>
        <w:rPr>
          <w:rFonts w:hint="eastAsia"/>
          <w:sz w:val="30"/>
          <w:szCs w:val="30"/>
        </w:rPr>
        <w:t>22</w:t>
      </w:r>
      <w:r>
        <w:rPr>
          <w:rFonts w:hint="eastAsia"/>
          <w:sz w:val="30"/>
          <w:szCs w:val="30"/>
        </w:rPr>
        <w:t>人，共骗取国家小型水库移民后期扶持资金</w:t>
      </w:r>
      <w:r>
        <w:rPr>
          <w:rFonts w:hint="eastAsia"/>
          <w:sz w:val="30"/>
          <w:szCs w:val="30"/>
        </w:rPr>
        <w:t>13.2</w:t>
      </w:r>
      <w:r>
        <w:rPr>
          <w:rFonts w:hint="eastAsia"/>
          <w:sz w:val="30"/>
          <w:szCs w:val="30"/>
        </w:rPr>
        <w:t>万元，占为己有；被告人朱茂文共虚报移民</w:t>
      </w:r>
      <w:r>
        <w:rPr>
          <w:rFonts w:hint="eastAsia"/>
          <w:sz w:val="30"/>
          <w:szCs w:val="30"/>
        </w:rPr>
        <w:t>2</w:t>
      </w:r>
      <w:r>
        <w:rPr>
          <w:rFonts w:hint="eastAsia"/>
          <w:sz w:val="30"/>
          <w:szCs w:val="30"/>
        </w:rPr>
        <w:t>户</w:t>
      </w:r>
      <w:r>
        <w:rPr>
          <w:rFonts w:hint="eastAsia"/>
          <w:sz w:val="30"/>
          <w:szCs w:val="30"/>
        </w:rPr>
        <w:t>23</w:t>
      </w:r>
      <w:r>
        <w:rPr>
          <w:rFonts w:hint="eastAsia"/>
          <w:sz w:val="30"/>
          <w:szCs w:val="30"/>
        </w:rPr>
        <w:t>人，共骗取国家小型水库移民后期扶持资金</w:t>
      </w:r>
      <w:r>
        <w:rPr>
          <w:rFonts w:hint="eastAsia"/>
          <w:sz w:val="30"/>
          <w:szCs w:val="30"/>
        </w:rPr>
        <w:t>13.8</w:t>
      </w:r>
      <w:r>
        <w:rPr>
          <w:rFonts w:hint="eastAsia"/>
          <w:sz w:val="30"/>
          <w:szCs w:val="30"/>
        </w:rPr>
        <w:t>万元，占为己有；被告人刁翠光共虚报移民</w:t>
      </w:r>
      <w:r>
        <w:rPr>
          <w:rFonts w:hint="eastAsia"/>
          <w:sz w:val="30"/>
          <w:szCs w:val="30"/>
        </w:rPr>
        <w:t>2</w:t>
      </w:r>
      <w:r>
        <w:rPr>
          <w:rFonts w:hint="eastAsia"/>
          <w:sz w:val="30"/>
          <w:szCs w:val="30"/>
        </w:rPr>
        <w:t>户</w:t>
      </w:r>
      <w:r>
        <w:rPr>
          <w:rFonts w:hint="eastAsia"/>
          <w:sz w:val="30"/>
          <w:szCs w:val="30"/>
        </w:rPr>
        <w:t>20</w:t>
      </w:r>
      <w:r>
        <w:rPr>
          <w:rFonts w:hint="eastAsia"/>
          <w:sz w:val="30"/>
          <w:szCs w:val="30"/>
        </w:rPr>
        <w:t>人，共骗取国家小型水库移民后期扶持资金</w:t>
      </w:r>
      <w:r>
        <w:rPr>
          <w:rFonts w:hint="eastAsia"/>
          <w:sz w:val="30"/>
          <w:szCs w:val="30"/>
        </w:rPr>
        <w:t>12</w:t>
      </w:r>
      <w:r>
        <w:rPr>
          <w:rFonts w:hint="eastAsia"/>
          <w:sz w:val="30"/>
          <w:szCs w:val="30"/>
        </w:rPr>
        <w:t>万元，占为己有；被告人朱伟彬共虚报移民</w:t>
      </w:r>
      <w:r>
        <w:rPr>
          <w:rFonts w:hint="eastAsia"/>
          <w:sz w:val="30"/>
          <w:szCs w:val="30"/>
        </w:rPr>
        <w:t>2</w:t>
      </w:r>
      <w:r>
        <w:rPr>
          <w:rFonts w:hint="eastAsia"/>
          <w:sz w:val="30"/>
          <w:szCs w:val="30"/>
        </w:rPr>
        <w:t>户</w:t>
      </w:r>
      <w:r>
        <w:rPr>
          <w:rFonts w:hint="eastAsia"/>
          <w:sz w:val="30"/>
          <w:szCs w:val="30"/>
        </w:rPr>
        <w:t>14</w:t>
      </w:r>
      <w:r>
        <w:rPr>
          <w:rFonts w:hint="eastAsia"/>
          <w:sz w:val="30"/>
          <w:szCs w:val="30"/>
        </w:rPr>
        <w:t>人，共骗取国家小型水库移民后期扶持资金</w:t>
      </w:r>
      <w:r>
        <w:rPr>
          <w:rFonts w:hint="eastAsia"/>
          <w:sz w:val="30"/>
          <w:szCs w:val="30"/>
        </w:rPr>
        <w:t>8.4</w:t>
      </w:r>
      <w:r>
        <w:rPr>
          <w:rFonts w:hint="eastAsia"/>
          <w:sz w:val="30"/>
          <w:szCs w:val="30"/>
        </w:rPr>
        <w:t>万元，占为己有。</w:t>
      </w:r>
    </w:p>
    <w:p w14:paraId="46E822E2" w14:textId="77777777" w:rsidR="004D3D92" w:rsidRDefault="004D3D92">
      <w:pPr>
        <w:spacing w:line="500" w:lineRule="atLeast"/>
        <w:ind w:firstLine="600"/>
        <w:divId w:val="1663854406"/>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月，被告人朱某甲、钟建标、朱茂文、朱伟彬、刁翠光接兴宁市监察委员会通知后，均能主动到案。归案后，五被告人均能如实供述自己的罪行，并退清了全部贪污所得款共</w:t>
      </w:r>
      <w:r>
        <w:rPr>
          <w:rFonts w:hint="eastAsia"/>
          <w:sz w:val="30"/>
          <w:szCs w:val="30"/>
        </w:rPr>
        <w:t>59.4</w:t>
      </w:r>
      <w:r>
        <w:rPr>
          <w:rFonts w:hint="eastAsia"/>
          <w:sz w:val="30"/>
          <w:szCs w:val="30"/>
        </w:rPr>
        <w:t>万元。</w:t>
      </w:r>
    </w:p>
    <w:p w14:paraId="528F0294" w14:textId="77777777" w:rsidR="004D3D92" w:rsidRDefault="004D3D92">
      <w:pPr>
        <w:spacing w:line="500" w:lineRule="atLeast"/>
        <w:ind w:firstLine="600"/>
        <w:divId w:val="195893197"/>
        <w:rPr>
          <w:rFonts w:hint="eastAsia"/>
          <w:sz w:val="30"/>
          <w:szCs w:val="30"/>
        </w:rPr>
      </w:pPr>
      <w:r>
        <w:rPr>
          <w:rFonts w:hint="eastAsia"/>
          <w:sz w:val="30"/>
          <w:szCs w:val="30"/>
        </w:rPr>
        <w:t>上述事实，被告人朱某甲、钟建标、朱茂文、朱伟彬、刁翠光在开庭审理过程中均无异议，且有受理案件登记表，立案决定书，刁坊镇委员会出具的证明，干部任职有关情况说明，政府文件，悔过书，有关政府水库移民后期扶持政策的文件，红光村小型水库数据，移民人口核定表，人口核定汇总表，公示照片，移民人口表格，移民复核工作会议记录，申请表，通知，通告，汇总人员名单，扶贫资金表，拨款表，预算拨款凭证，申请书，承诺保证书，现金缴款单，帐号交易明细表，证人肖某、曾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、朱某</w:t>
      </w:r>
      <w:r>
        <w:rPr>
          <w:rFonts w:hint="eastAsia"/>
          <w:sz w:val="30"/>
          <w:szCs w:val="30"/>
        </w:rPr>
        <w:t>2</w:t>
      </w:r>
      <w:r>
        <w:rPr>
          <w:rFonts w:hint="eastAsia"/>
          <w:sz w:val="30"/>
          <w:szCs w:val="30"/>
        </w:rPr>
        <w:t>、钟某</w:t>
      </w:r>
      <w:r>
        <w:rPr>
          <w:rFonts w:hint="eastAsia"/>
          <w:sz w:val="30"/>
          <w:szCs w:val="30"/>
        </w:rPr>
        <w:t>1</w:t>
      </w:r>
      <w:r>
        <w:rPr>
          <w:rFonts w:hint="eastAsia"/>
          <w:sz w:val="30"/>
          <w:szCs w:val="30"/>
        </w:rPr>
        <w:t>、温某、钟某</w:t>
      </w:r>
      <w:r>
        <w:rPr>
          <w:rFonts w:hint="eastAsia"/>
          <w:sz w:val="30"/>
          <w:szCs w:val="30"/>
        </w:rPr>
        <w:t>2</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4</w:t>
      </w:r>
      <w:r>
        <w:rPr>
          <w:rFonts w:hint="eastAsia"/>
          <w:sz w:val="30"/>
          <w:szCs w:val="30"/>
        </w:rPr>
        <w:t>、曾某</w:t>
      </w:r>
      <w:r>
        <w:rPr>
          <w:rFonts w:hint="eastAsia"/>
          <w:sz w:val="30"/>
          <w:szCs w:val="30"/>
        </w:rPr>
        <w:t>3</w:t>
      </w:r>
      <w:r>
        <w:rPr>
          <w:rFonts w:hint="eastAsia"/>
          <w:sz w:val="30"/>
          <w:szCs w:val="30"/>
        </w:rPr>
        <w:t>、吴某</w:t>
      </w:r>
      <w:r>
        <w:rPr>
          <w:rFonts w:hint="eastAsia"/>
          <w:sz w:val="30"/>
          <w:szCs w:val="30"/>
        </w:rPr>
        <w:t>2</w:t>
      </w:r>
      <w:r>
        <w:rPr>
          <w:rFonts w:hint="eastAsia"/>
          <w:sz w:val="30"/>
          <w:szCs w:val="30"/>
        </w:rPr>
        <w:t>、王某、朱某</w:t>
      </w:r>
      <w:r>
        <w:rPr>
          <w:rFonts w:hint="eastAsia"/>
          <w:sz w:val="30"/>
          <w:szCs w:val="30"/>
        </w:rPr>
        <w:t>5</w:t>
      </w:r>
      <w:r>
        <w:rPr>
          <w:rFonts w:hint="eastAsia"/>
          <w:sz w:val="30"/>
          <w:szCs w:val="30"/>
        </w:rPr>
        <w:t>、吴某</w:t>
      </w:r>
      <w:r>
        <w:rPr>
          <w:rFonts w:hint="eastAsia"/>
          <w:sz w:val="30"/>
          <w:szCs w:val="30"/>
        </w:rPr>
        <w:t>3</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7</w:t>
      </w:r>
      <w:r>
        <w:rPr>
          <w:rFonts w:hint="eastAsia"/>
          <w:sz w:val="30"/>
          <w:szCs w:val="30"/>
        </w:rPr>
        <w:t>、朱某</w:t>
      </w:r>
      <w:r>
        <w:rPr>
          <w:rFonts w:hint="eastAsia"/>
          <w:sz w:val="30"/>
          <w:szCs w:val="30"/>
        </w:rPr>
        <w:t>8</w:t>
      </w:r>
      <w:r>
        <w:rPr>
          <w:rFonts w:hint="eastAsia"/>
          <w:sz w:val="30"/>
          <w:szCs w:val="30"/>
        </w:rPr>
        <w:t>、罗某的证言，归案经过，户籍证明，被告人朱某甲、钟建标、朱茂文、朱伟彬、刁翠光的供述等证据证实，足以认定。</w:t>
      </w:r>
    </w:p>
    <w:p w14:paraId="5362D6BC" w14:textId="77777777" w:rsidR="004D3D92" w:rsidRDefault="004D3D92">
      <w:pPr>
        <w:spacing w:line="500" w:lineRule="atLeast"/>
        <w:ind w:firstLine="600"/>
        <w:divId w:val="435754206"/>
        <w:rPr>
          <w:rFonts w:hint="eastAsia"/>
          <w:sz w:val="30"/>
          <w:szCs w:val="30"/>
        </w:rPr>
      </w:pPr>
      <w:r>
        <w:rPr>
          <w:rFonts w:hint="eastAsia"/>
          <w:sz w:val="30"/>
          <w:szCs w:val="30"/>
        </w:rPr>
        <w:t>本院认为，被告人朱某甲、钟建标、朱茂文、朱伟彬、刁翠光无视国家法律，身为村基层组织人员，在协助镇政府管理落实国家小型水库移民后期扶持资金过程中，以非法占有为目的，利用职务上的便利，共同虚构骗取国家小型水库移民后期扶持资金，数额巨大，五被人的行为均已构成贪污罪，应依法惩处。公诉机关指控五被告人犯贪污罪的事实清楚，证据确实充分，罪名成立，本院予以支持。五被告人在共同犯罪中作用相当；案发后，五被告人主动接受监察委员会的询问，在未被立案及采取强制措施前如实供述犯罪事实，属自首；在庭审中能自愿认罪，认罪态度好，有悔罪表现，且归案后已积极退清涉案赃款；被告人朱某甲已年满七十五周岁。综上，依法对五被告人予以减轻处罚。被告人朱伟彬的辩护人提出被告人朱伟彬不是共同犯罪且数款为</w:t>
      </w:r>
      <w:r>
        <w:rPr>
          <w:rFonts w:hint="eastAsia"/>
          <w:sz w:val="30"/>
          <w:szCs w:val="30"/>
        </w:rPr>
        <w:t>48000</w:t>
      </w:r>
      <w:r>
        <w:rPr>
          <w:rFonts w:hint="eastAsia"/>
          <w:sz w:val="30"/>
          <w:szCs w:val="30"/>
        </w:rPr>
        <w:t>元，在</w:t>
      </w:r>
      <w:r>
        <w:rPr>
          <w:rFonts w:hint="eastAsia"/>
          <w:sz w:val="30"/>
          <w:szCs w:val="30"/>
        </w:rPr>
        <w:t>2015</w:t>
      </w:r>
      <w:r>
        <w:rPr>
          <w:rFonts w:hint="eastAsia"/>
          <w:sz w:val="30"/>
          <w:szCs w:val="30"/>
        </w:rPr>
        <w:t>年后被告人已经卸任村干部，不构成贪污罪的辩护意见。经查，有五被告人的供述，申报表，移民复核工作会议记录，拨款表，帐号交易明细表等证据证实，足以认定五被告人是共同犯罪，且数额巨大的犯罪事实。被告人朱伟彬的辩护意见与本院查明的事实不符，本院不予采纳。根据五被告人的犯罪事实、性质、情节和对于社会的危害程度，依照《中华人民共和国刑法》第三百八十二条，第三百八十三条第二款，第二十五条第一款，第六十七条第一款，第六十四条，第五十二条，第五十三条，第七十二条第一、三款，第七十三条第二、三款以及《最高人民法院、最高人民检察院关于办理贪污贿赂刑事案件适用法律若干问题的解释》第二条、第十九条之规定，判决如下：</w:t>
      </w:r>
    </w:p>
    <w:p w14:paraId="11D4C484" w14:textId="77777777" w:rsidR="004D3D92" w:rsidRDefault="004D3D92">
      <w:pPr>
        <w:spacing w:line="500" w:lineRule="atLeast"/>
        <w:ind w:firstLine="600"/>
        <w:divId w:val="379013833"/>
        <w:rPr>
          <w:rFonts w:hint="eastAsia"/>
          <w:sz w:val="30"/>
          <w:szCs w:val="30"/>
        </w:rPr>
      </w:pPr>
      <w:r>
        <w:rPr>
          <w:rFonts w:hint="eastAsia"/>
          <w:sz w:val="30"/>
          <w:szCs w:val="30"/>
        </w:rPr>
        <w:t>一、被告人朱某甲犯贪污罪，判处有期徒刑一年六个月，缓刑二年，并处罚金人民币</w:t>
      </w:r>
      <w:r>
        <w:rPr>
          <w:rFonts w:hint="eastAsia"/>
          <w:sz w:val="30"/>
          <w:szCs w:val="30"/>
        </w:rPr>
        <w:t>10</w:t>
      </w:r>
      <w:r>
        <w:rPr>
          <w:rFonts w:hint="eastAsia"/>
          <w:sz w:val="30"/>
          <w:szCs w:val="30"/>
        </w:rPr>
        <w:t>万元。</w:t>
      </w:r>
    </w:p>
    <w:p w14:paraId="2A83A3BE" w14:textId="77777777" w:rsidR="004D3D92" w:rsidRDefault="004D3D92">
      <w:pPr>
        <w:spacing w:line="500" w:lineRule="atLeast"/>
        <w:ind w:firstLine="600"/>
        <w:divId w:val="820847422"/>
        <w:rPr>
          <w:rFonts w:hint="eastAsia"/>
          <w:sz w:val="30"/>
          <w:szCs w:val="30"/>
        </w:rPr>
      </w:pPr>
      <w:r>
        <w:rPr>
          <w:rFonts w:hint="eastAsia"/>
          <w:sz w:val="30"/>
          <w:szCs w:val="30"/>
        </w:rPr>
        <w:t>（缓刑考验期限，从判决确定之日起计算。罚金限于本判决生效后十日内向本院缴纳。）</w:t>
      </w:r>
    </w:p>
    <w:p w14:paraId="172D74CF" w14:textId="77777777" w:rsidR="004D3D92" w:rsidRDefault="004D3D92">
      <w:pPr>
        <w:spacing w:line="500" w:lineRule="atLeast"/>
        <w:ind w:firstLine="600"/>
        <w:divId w:val="234779307"/>
        <w:rPr>
          <w:rFonts w:hint="eastAsia"/>
          <w:sz w:val="30"/>
          <w:szCs w:val="30"/>
        </w:rPr>
      </w:pPr>
      <w:r>
        <w:rPr>
          <w:rFonts w:hint="eastAsia"/>
          <w:sz w:val="30"/>
          <w:szCs w:val="30"/>
        </w:rPr>
        <w:t>二、被告人钟建标犯贪污罪，判处有期徒刑一年六个月，缓刑二年，并处罚金人民币</w:t>
      </w:r>
      <w:r>
        <w:rPr>
          <w:rFonts w:hint="eastAsia"/>
          <w:sz w:val="30"/>
          <w:szCs w:val="30"/>
        </w:rPr>
        <w:t>10</w:t>
      </w:r>
      <w:r>
        <w:rPr>
          <w:rFonts w:hint="eastAsia"/>
          <w:sz w:val="30"/>
          <w:szCs w:val="30"/>
        </w:rPr>
        <w:t>万元。</w:t>
      </w:r>
    </w:p>
    <w:p w14:paraId="45E6F94C" w14:textId="77777777" w:rsidR="004D3D92" w:rsidRDefault="004D3D92">
      <w:pPr>
        <w:spacing w:line="500" w:lineRule="atLeast"/>
        <w:ind w:firstLine="600"/>
        <w:divId w:val="1175799732"/>
        <w:rPr>
          <w:rFonts w:hint="eastAsia"/>
          <w:sz w:val="30"/>
          <w:szCs w:val="30"/>
        </w:rPr>
      </w:pPr>
      <w:r>
        <w:rPr>
          <w:rFonts w:hint="eastAsia"/>
          <w:sz w:val="30"/>
          <w:szCs w:val="30"/>
        </w:rPr>
        <w:t>（缓刑考验期限，从判决确定之日起计算。罚金已缴纳。）</w:t>
      </w:r>
    </w:p>
    <w:p w14:paraId="48F6B91E" w14:textId="77777777" w:rsidR="004D3D92" w:rsidRDefault="004D3D92">
      <w:pPr>
        <w:spacing w:line="500" w:lineRule="atLeast"/>
        <w:ind w:firstLine="600"/>
        <w:divId w:val="1908027505"/>
        <w:rPr>
          <w:rFonts w:hint="eastAsia"/>
          <w:sz w:val="30"/>
          <w:szCs w:val="30"/>
        </w:rPr>
      </w:pPr>
      <w:r>
        <w:rPr>
          <w:rFonts w:hint="eastAsia"/>
          <w:sz w:val="30"/>
          <w:szCs w:val="30"/>
        </w:rPr>
        <w:t>三、被告人朱茂文犯贪污罪，判处有期徒刑一年六个月，缓刑二年，并处罚金人民币</w:t>
      </w:r>
      <w:r>
        <w:rPr>
          <w:rFonts w:hint="eastAsia"/>
          <w:sz w:val="30"/>
          <w:szCs w:val="30"/>
        </w:rPr>
        <w:t>10</w:t>
      </w:r>
      <w:r>
        <w:rPr>
          <w:rFonts w:hint="eastAsia"/>
          <w:sz w:val="30"/>
          <w:szCs w:val="30"/>
        </w:rPr>
        <w:t>万元。</w:t>
      </w:r>
    </w:p>
    <w:p w14:paraId="3C288BF1" w14:textId="77777777" w:rsidR="004D3D92" w:rsidRDefault="004D3D92">
      <w:pPr>
        <w:spacing w:line="500" w:lineRule="atLeast"/>
        <w:ind w:firstLine="600"/>
        <w:divId w:val="2059550737"/>
        <w:rPr>
          <w:rFonts w:hint="eastAsia"/>
          <w:sz w:val="30"/>
          <w:szCs w:val="30"/>
        </w:rPr>
      </w:pPr>
      <w:r>
        <w:rPr>
          <w:rFonts w:hint="eastAsia"/>
          <w:sz w:val="30"/>
          <w:szCs w:val="30"/>
        </w:rPr>
        <w:t>（缓刑考验期限，从判决确定之日起计算。罚金已缴纳。）</w:t>
      </w:r>
    </w:p>
    <w:p w14:paraId="7A8D606F" w14:textId="77777777" w:rsidR="004D3D92" w:rsidRDefault="004D3D92">
      <w:pPr>
        <w:spacing w:line="500" w:lineRule="atLeast"/>
        <w:ind w:firstLine="600"/>
        <w:divId w:val="1726642101"/>
        <w:rPr>
          <w:rFonts w:hint="eastAsia"/>
          <w:sz w:val="30"/>
          <w:szCs w:val="30"/>
        </w:rPr>
      </w:pPr>
      <w:r>
        <w:rPr>
          <w:rFonts w:hint="eastAsia"/>
          <w:sz w:val="30"/>
          <w:szCs w:val="30"/>
        </w:rPr>
        <w:t>四、被告人朱伟彬犯贪污罪，判处有期徒刑一年六个月，缓刑二年，并处罚金人民币</w:t>
      </w:r>
      <w:r>
        <w:rPr>
          <w:rFonts w:hint="eastAsia"/>
          <w:sz w:val="30"/>
          <w:szCs w:val="30"/>
        </w:rPr>
        <w:t>10</w:t>
      </w:r>
      <w:r>
        <w:rPr>
          <w:rFonts w:hint="eastAsia"/>
          <w:sz w:val="30"/>
          <w:szCs w:val="30"/>
        </w:rPr>
        <w:t>万元。</w:t>
      </w:r>
    </w:p>
    <w:p w14:paraId="1CB971E5" w14:textId="77777777" w:rsidR="004D3D92" w:rsidRDefault="004D3D92">
      <w:pPr>
        <w:spacing w:line="500" w:lineRule="atLeast"/>
        <w:ind w:firstLine="600"/>
        <w:divId w:val="420225676"/>
        <w:rPr>
          <w:rFonts w:hint="eastAsia"/>
          <w:sz w:val="30"/>
          <w:szCs w:val="30"/>
        </w:rPr>
      </w:pPr>
      <w:r>
        <w:rPr>
          <w:rFonts w:hint="eastAsia"/>
          <w:sz w:val="30"/>
          <w:szCs w:val="30"/>
        </w:rPr>
        <w:t>（缓刑考验期限，从判决确定之日起计算。罚金已缴纳。）</w:t>
      </w:r>
    </w:p>
    <w:p w14:paraId="11532381" w14:textId="77777777" w:rsidR="004D3D92" w:rsidRDefault="004D3D92">
      <w:pPr>
        <w:spacing w:line="500" w:lineRule="atLeast"/>
        <w:ind w:firstLine="600"/>
        <w:divId w:val="1695767778"/>
        <w:rPr>
          <w:rFonts w:hint="eastAsia"/>
          <w:sz w:val="30"/>
          <w:szCs w:val="30"/>
        </w:rPr>
      </w:pPr>
      <w:r>
        <w:rPr>
          <w:rFonts w:hint="eastAsia"/>
          <w:sz w:val="30"/>
          <w:szCs w:val="30"/>
        </w:rPr>
        <w:t>五、被告人刁翠光犯贪污罪，判处有期徒刑一年六个月，缓刑二年，并处罚金人民币</w:t>
      </w:r>
      <w:r>
        <w:rPr>
          <w:rFonts w:hint="eastAsia"/>
          <w:sz w:val="30"/>
          <w:szCs w:val="30"/>
        </w:rPr>
        <w:t>10</w:t>
      </w:r>
      <w:r>
        <w:rPr>
          <w:rFonts w:hint="eastAsia"/>
          <w:sz w:val="30"/>
          <w:szCs w:val="30"/>
        </w:rPr>
        <w:t>万元。</w:t>
      </w:r>
    </w:p>
    <w:p w14:paraId="3D85C004" w14:textId="77777777" w:rsidR="004D3D92" w:rsidRDefault="004D3D92">
      <w:pPr>
        <w:spacing w:line="500" w:lineRule="atLeast"/>
        <w:ind w:firstLine="600"/>
        <w:divId w:val="1621449706"/>
        <w:rPr>
          <w:rFonts w:hint="eastAsia"/>
          <w:sz w:val="30"/>
          <w:szCs w:val="30"/>
        </w:rPr>
      </w:pPr>
      <w:r>
        <w:rPr>
          <w:rFonts w:hint="eastAsia"/>
          <w:sz w:val="30"/>
          <w:szCs w:val="30"/>
        </w:rPr>
        <w:t>（缓刑考验期限，从判决确定之日起计算。罚金已缴纳。）</w:t>
      </w:r>
    </w:p>
    <w:p w14:paraId="4F241D1D" w14:textId="77777777" w:rsidR="004D3D92" w:rsidRDefault="004D3D92">
      <w:pPr>
        <w:spacing w:line="500" w:lineRule="atLeast"/>
        <w:ind w:firstLine="600"/>
        <w:divId w:val="1174417780"/>
        <w:rPr>
          <w:rFonts w:hint="eastAsia"/>
          <w:sz w:val="30"/>
          <w:szCs w:val="30"/>
        </w:rPr>
      </w:pPr>
      <w:r>
        <w:rPr>
          <w:rFonts w:hint="eastAsia"/>
          <w:sz w:val="30"/>
          <w:szCs w:val="30"/>
        </w:rPr>
        <w:t>六、被告人朱某甲退出的赃款人民币</w:t>
      </w:r>
      <w:r>
        <w:rPr>
          <w:rFonts w:hint="eastAsia"/>
          <w:sz w:val="30"/>
          <w:szCs w:val="30"/>
        </w:rPr>
        <w:t>120000</w:t>
      </w:r>
      <w:r>
        <w:rPr>
          <w:rFonts w:hint="eastAsia"/>
          <w:sz w:val="30"/>
          <w:szCs w:val="30"/>
        </w:rPr>
        <w:t>元，被告人钟建标退出的赃款人民币</w:t>
      </w:r>
      <w:r>
        <w:rPr>
          <w:rFonts w:hint="eastAsia"/>
          <w:sz w:val="30"/>
          <w:szCs w:val="30"/>
        </w:rPr>
        <w:t>132000</w:t>
      </w:r>
      <w:r>
        <w:rPr>
          <w:rFonts w:hint="eastAsia"/>
          <w:sz w:val="30"/>
          <w:szCs w:val="30"/>
        </w:rPr>
        <w:t>元，被告人朱茂文退出的赃款人民币</w:t>
      </w:r>
      <w:r>
        <w:rPr>
          <w:rFonts w:hint="eastAsia"/>
          <w:sz w:val="30"/>
          <w:szCs w:val="30"/>
        </w:rPr>
        <w:t>138000</w:t>
      </w:r>
      <w:r>
        <w:rPr>
          <w:rFonts w:hint="eastAsia"/>
          <w:sz w:val="30"/>
          <w:szCs w:val="30"/>
        </w:rPr>
        <w:t>元，被告人朱伟彬退出的赃款人民币</w:t>
      </w:r>
      <w:r>
        <w:rPr>
          <w:rFonts w:hint="eastAsia"/>
          <w:sz w:val="30"/>
          <w:szCs w:val="30"/>
        </w:rPr>
        <w:t>84000</w:t>
      </w:r>
      <w:r>
        <w:rPr>
          <w:rFonts w:hint="eastAsia"/>
          <w:sz w:val="30"/>
          <w:szCs w:val="30"/>
        </w:rPr>
        <w:t>元，被告人刁翠光退出的赃款人民币</w:t>
      </w:r>
      <w:r>
        <w:rPr>
          <w:rFonts w:hint="eastAsia"/>
          <w:sz w:val="30"/>
          <w:szCs w:val="30"/>
        </w:rPr>
        <w:t>120000</w:t>
      </w:r>
      <w:r>
        <w:rPr>
          <w:rFonts w:hint="eastAsia"/>
          <w:sz w:val="30"/>
          <w:szCs w:val="30"/>
        </w:rPr>
        <w:t>元，以上赃款人民币合计</w:t>
      </w:r>
      <w:r>
        <w:rPr>
          <w:rFonts w:hint="eastAsia"/>
          <w:sz w:val="30"/>
          <w:szCs w:val="30"/>
        </w:rPr>
        <w:t>594000</w:t>
      </w:r>
      <w:r>
        <w:rPr>
          <w:rFonts w:hint="eastAsia"/>
          <w:sz w:val="30"/>
          <w:szCs w:val="30"/>
        </w:rPr>
        <w:t>元，予以没收，上缴国库。</w:t>
      </w:r>
    </w:p>
    <w:p w14:paraId="377DBC33" w14:textId="77777777" w:rsidR="004D3D92" w:rsidRDefault="004D3D92">
      <w:pPr>
        <w:spacing w:line="500" w:lineRule="atLeast"/>
        <w:ind w:firstLine="600"/>
        <w:divId w:val="1024132669"/>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6DA9C21F" w14:textId="77777777" w:rsidR="004D3D92" w:rsidRDefault="004D3D92">
      <w:pPr>
        <w:spacing w:line="500" w:lineRule="atLeast"/>
        <w:jc w:val="right"/>
        <w:divId w:val="1297949195"/>
        <w:rPr>
          <w:rFonts w:hint="eastAsia"/>
          <w:sz w:val="30"/>
          <w:szCs w:val="30"/>
        </w:rPr>
      </w:pPr>
      <w:r>
        <w:rPr>
          <w:rFonts w:hint="eastAsia"/>
          <w:sz w:val="30"/>
          <w:szCs w:val="30"/>
        </w:rPr>
        <w:t>审　判　长　　李云聪</w:t>
      </w:r>
    </w:p>
    <w:p w14:paraId="2489180C" w14:textId="77777777" w:rsidR="004D3D92" w:rsidRDefault="004D3D92">
      <w:pPr>
        <w:spacing w:line="500" w:lineRule="atLeast"/>
        <w:jc w:val="right"/>
        <w:divId w:val="562259885"/>
        <w:rPr>
          <w:rFonts w:hint="eastAsia"/>
          <w:sz w:val="30"/>
          <w:szCs w:val="30"/>
        </w:rPr>
      </w:pPr>
      <w:r>
        <w:rPr>
          <w:rFonts w:hint="eastAsia"/>
          <w:sz w:val="30"/>
          <w:szCs w:val="30"/>
        </w:rPr>
        <w:t>审　判　员　　黄可兴</w:t>
      </w:r>
    </w:p>
    <w:p w14:paraId="3A6C56B5" w14:textId="77777777" w:rsidR="004D3D92" w:rsidRDefault="004D3D92">
      <w:pPr>
        <w:spacing w:line="500" w:lineRule="atLeast"/>
        <w:jc w:val="right"/>
        <w:divId w:val="194926243"/>
        <w:rPr>
          <w:rFonts w:hint="eastAsia"/>
          <w:sz w:val="30"/>
          <w:szCs w:val="30"/>
        </w:rPr>
      </w:pPr>
      <w:r>
        <w:rPr>
          <w:rFonts w:hint="eastAsia"/>
          <w:sz w:val="30"/>
          <w:szCs w:val="30"/>
        </w:rPr>
        <w:t>人民陪审员　　刘庆中</w:t>
      </w:r>
    </w:p>
    <w:p w14:paraId="69472921" w14:textId="77777777" w:rsidR="004D3D92" w:rsidRDefault="004D3D92">
      <w:pPr>
        <w:spacing w:line="500" w:lineRule="atLeast"/>
        <w:jc w:val="right"/>
        <w:divId w:val="1311519423"/>
        <w:rPr>
          <w:rFonts w:hint="eastAsia"/>
          <w:sz w:val="30"/>
          <w:szCs w:val="30"/>
        </w:rPr>
      </w:pPr>
      <w:r>
        <w:rPr>
          <w:rFonts w:hint="eastAsia"/>
          <w:sz w:val="30"/>
          <w:szCs w:val="30"/>
        </w:rPr>
        <w:t>二〇一八年十月十日</w:t>
      </w:r>
    </w:p>
    <w:p w14:paraId="6A01CCD9" w14:textId="77777777" w:rsidR="004D3D92" w:rsidRDefault="004D3D92">
      <w:pPr>
        <w:spacing w:line="500" w:lineRule="atLeast"/>
        <w:jc w:val="right"/>
        <w:divId w:val="1329013906"/>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B1AA5" w14:textId="77777777" w:rsidR="001E29BC" w:rsidRDefault="001E29BC" w:rsidP="001E29BC">
      <w:pPr>
        <w:rPr>
          <w:rFonts w:hint="eastAsia"/>
        </w:rPr>
      </w:pPr>
      <w:r>
        <w:separator/>
      </w:r>
    </w:p>
  </w:endnote>
  <w:endnote w:type="continuationSeparator" w:id="0">
    <w:p w14:paraId="2D8814A9" w14:textId="77777777" w:rsidR="001E29BC" w:rsidRDefault="001E29BC" w:rsidP="001E29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F9A6E" w14:textId="77777777" w:rsidR="001E29BC" w:rsidRDefault="001E29BC" w:rsidP="001E29BC">
      <w:pPr>
        <w:rPr>
          <w:rFonts w:hint="eastAsia"/>
        </w:rPr>
      </w:pPr>
      <w:r>
        <w:separator/>
      </w:r>
    </w:p>
  </w:footnote>
  <w:footnote w:type="continuationSeparator" w:id="0">
    <w:p w14:paraId="6D559BEE" w14:textId="77777777" w:rsidR="001E29BC" w:rsidRDefault="001E29BC" w:rsidP="001E29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29BC"/>
    <w:rsid w:val="001E29BC"/>
    <w:rsid w:val="004D3D9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E2542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29BC"/>
    <w:pPr>
      <w:tabs>
        <w:tab w:val="center" w:pos="4153"/>
        <w:tab w:val="right" w:pos="8306"/>
      </w:tabs>
      <w:snapToGrid w:val="0"/>
      <w:jc w:val="center"/>
    </w:pPr>
    <w:rPr>
      <w:sz w:val="18"/>
      <w:szCs w:val="18"/>
    </w:rPr>
  </w:style>
  <w:style w:type="character" w:customStyle="1" w:styleId="a4">
    <w:name w:val="页眉 字符"/>
    <w:basedOn w:val="a0"/>
    <w:link w:val="a3"/>
    <w:uiPriority w:val="99"/>
    <w:rsid w:val="001E29BC"/>
    <w:rPr>
      <w:rFonts w:ascii="宋体" w:eastAsia="宋体" w:hAnsi="宋体" w:cs="宋体"/>
      <w:sz w:val="18"/>
      <w:szCs w:val="18"/>
    </w:rPr>
  </w:style>
  <w:style w:type="paragraph" w:styleId="a5">
    <w:name w:val="footer"/>
    <w:basedOn w:val="a"/>
    <w:link w:val="a6"/>
    <w:uiPriority w:val="99"/>
    <w:unhideWhenUsed/>
    <w:rsid w:val="001E29BC"/>
    <w:pPr>
      <w:tabs>
        <w:tab w:val="center" w:pos="4153"/>
        <w:tab w:val="right" w:pos="8306"/>
      </w:tabs>
      <w:snapToGrid w:val="0"/>
    </w:pPr>
    <w:rPr>
      <w:sz w:val="18"/>
      <w:szCs w:val="18"/>
    </w:rPr>
  </w:style>
  <w:style w:type="character" w:customStyle="1" w:styleId="a6">
    <w:name w:val="页脚 字符"/>
    <w:basedOn w:val="a0"/>
    <w:link w:val="a5"/>
    <w:uiPriority w:val="99"/>
    <w:rsid w:val="001E29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18911">
      <w:marLeft w:val="0"/>
      <w:marRight w:val="0"/>
      <w:marTop w:val="10"/>
      <w:marBottom w:val="10"/>
      <w:divBdr>
        <w:top w:val="none" w:sz="0" w:space="0" w:color="auto"/>
        <w:left w:val="none" w:sz="0" w:space="0" w:color="auto"/>
        <w:bottom w:val="none" w:sz="0" w:space="0" w:color="auto"/>
        <w:right w:val="none" w:sz="0" w:space="0" w:color="auto"/>
      </w:divBdr>
    </w:div>
    <w:div w:id="191112251">
      <w:marLeft w:val="0"/>
      <w:marRight w:val="0"/>
      <w:marTop w:val="10"/>
      <w:marBottom w:val="10"/>
      <w:divBdr>
        <w:top w:val="none" w:sz="0" w:space="0" w:color="auto"/>
        <w:left w:val="none" w:sz="0" w:space="0" w:color="auto"/>
        <w:bottom w:val="none" w:sz="0" w:space="0" w:color="auto"/>
        <w:right w:val="none" w:sz="0" w:space="0" w:color="auto"/>
      </w:divBdr>
    </w:div>
    <w:div w:id="194926243">
      <w:marLeft w:val="0"/>
      <w:marRight w:val="720"/>
      <w:marTop w:val="10"/>
      <w:marBottom w:val="10"/>
      <w:divBdr>
        <w:top w:val="none" w:sz="0" w:space="0" w:color="auto"/>
        <w:left w:val="none" w:sz="0" w:space="0" w:color="auto"/>
        <w:bottom w:val="none" w:sz="0" w:space="0" w:color="auto"/>
        <w:right w:val="none" w:sz="0" w:space="0" w:color="auto"/>
      </w:divBdr>
    </w:div>
    <w:div w:id="195893197">
      <w:marLeft w:val="0"/>
      <w:marRight w:val="0"/>
      <w:marTop w:val="10"/>
      <w:marBottom w:val="10"/>
      <w:divBdr>
        <w:top w:val="none" w:sz="0" w:space="0" w:color="auto"/>
        <w:left w:val="none" w:sz="0" w:space="0" w:color="auto"/>
        <w:bottom w:val="none" w:sz="0" w:space="0" w:color="auto"/>
        <w:right w:val="none" w:sz="0" w:space="0" w:color="auto"/>
      </w:divBdr>
    </w:div>
    <w:div w:id="234779307">
      <w:marLeft w:val="0"/>
      <w:marRight w:val="0"/>
      <w:marTop w:val="10"/>
      <w:marBottom w:val="10"/>
      <w:divBdr>
        <w:top w:val="none" w:sz="0" w:space="0" w:color="auto"/>
        <w:left w:val="none" w:sz="0" w:space="0" w:color="auto"/>
        <w:bottom w:val="none" w:sz="0" w:space="0" w:color="auto"/>
        <w:right w:val="none" w:sz="0" w:space="0" w:color="auto"/>
      </w:divBdr>
    </w:div>
    <w:div w:id="311719843">
      <w:marLeft w:val="0"/>
      <w:marRight w:val="0"/>
      <w:marTop w:val="10"/>
      <w:marBottom w:val="10"/>
      <w:divBdr>
        <w:top w:val="none" w:sz="0" w:space="0" w:color="auto"/>
        <w:left w:val="none" w:sz="0" w:space="0" w:color="auto"/>
        <w:bottom w:val="none" w:sz="0" w:space="0" w:color="auto"/>
        <w:right w:val="none" w:sz="0" w:space="0" w:color="auto"/>
      </w:divBdr>
    </w:div>
    <w:div w:id="352531859">
      <w:marLeft w:val="0"/>
      <w:marRight w:val="0"/>
      <w:marTop w:val="10"/>
      <w:marBottom w:val="10"/>
      <w:divBdr>
        <w:top w:val="none" w:sz="0" w:space="0" w:color="auto"/>
        <w:left w:val="none" w:sz="0" w:space="0" w:color="auto"/>
        <w:bottom w:val="none" w:sz="0" w:space="0" w:color="auto"/>
        <w:right w:val="none" w:sz="0" w:space="0" w:color="auto"/>
      </w:divBdr>
    </w:div>
    <w:div w:id="361052322">
      <w:marLeft w:val="0"/>
      <w:marRight w:val="0"/>
      <w:marTop w:val="10"/>
      <w:marBottom w:val="10"/>
      <w:divBdr>
        <w:top w:val="none" w:sz="0" w:space="0" w:color="auto"/>
        <w:left w:val="none" w:sz="0" w:space="0" w:color="auto"/>
        <w:bottom w:val="none" w:sz="0" w:space="0" w:color="auto"/>
        <w:right w:val="none" w:sz="0" w:space="0" w:color="auto"/>
      </w:divBdr>
    </w:div>
    <w:div w:id="379013833">
      <w:marLeft w:val="0"/>
      <w:marRight w:val="0"/>
      <w:marTop w:val="10"/>
      <w:marBottom w:val="10"/>
      <w:divBdr>
        <w:top w:val="none" w:sz="0" w:space="0" w:color="auto"/>
        <w:left w:val="none" w:sz="0" w:space="0" w:color="auto"/>
        <w:bottom w:val="none" w:sz="0" w:space="0" w:color="auto"/>
        <w:right w:val="none" w:sz="0" w:space="0" w:color="auto"/>
      </w:divBdr>
    </w:div>
    <w:div w:id="420225676">
      <w:marLeft w:val="0"/>
      <w:marRight w:val="0"/>
      <w:marTop w:val="10"/>
      <w:marBottom w:val="10"/>
      <w:divBdr>
        <w:top w:val="none" w:sz="0" w:space="0" w:color="auto"/>
        <w:left w:val="none" w:sz="0" w:space="0" w:color="auto"/>
        <w:bottom w:val="none" w:sz="0" w:space="0" w:color="auto"/>
        <w:right w:val="none" w:sz="0" w:space="0" w:color="auto"/>
      </w:divBdr>
    </w:div>
    <w:div w:id="435754206">
      <w:marLeft w:val="0"/>
      <w:marRight w:val="0"/>
      <w:marTop w:val="10"/>
      <w:marBottom w:val="10"/>
      <w:divBdr>
        <w:top w:val="none" w:sz="0" w:space="0" w:color="auto"/>
        <w:left w:val="none" w:sz="0" w:space="0" w:color="auto"/>
        <w:bottom w:val="none" w:sz="0" w:space="0" w:color="auto"/>
        <w:right w:val="none" w:sz="0" w:space="0" w:color="auto"/>
      </w:divBdr>
    </w:div>
    <w:div w:id="562259885">
      <w:marLeft w:val="0"/>
      <w:marRight w:val="720"/>
      <w:marTop w:val="10"/>
      <w:marBottom w:val="10"/>
      <w:divBdr>
        <w:top w:val="none" w:sz="0" w:space="0" w:color="auto"/>
        <w:left w:val="none" w:sz="0" w:space="0" w:color="auto"/>
        <w:bottom w:val="none" w:sz="0" w:space="0" w:color="auto"/>
        <w:right w:val="none" w:sz="0" w:space="0" w:color="auto"/>
      </w:divBdr>
    </w:div>
    <w:div w:id="814682429">
      <w:marLeft w:val="0"/>
      <w:marRight w:val="0"/>
      <w:marTop w:val="10"/>
      <w:marBottom w:val="10"/>
      <w:divBdr>
        <w:top w:val="none" w:sz="0" w:space="0" w:color="auto"/>
        <w:left w:val="none" w:sz="0" w:space="0" w:color="auto"/>
        <w:bottom w:val="none" w:sz="0" w:space="0" w:color="auto"/>
        <w:right w:val="none" w:sz="0" w:space="0" w:color="auto"/>
      </w:divBdr>
    </w:div>
    <w:div w:id="820847422">
      <w:marLeft w:val="0"/>
      <w:marRight w:val="0"/>
      <w:marTop w:val="10"/>
      <w:marBottom w:val="10"/>
      <w:divBdr>
        <w:top w:val="none" w:sz="0" w:space="0" w:color="auto"/>
        <w:left w:val="none" w:sz="0" w:space="0" w:color="auto"/>
        <w:bottom w:val="none" w:sz="0" w:space="0" w:color="auto"/>
        <w:right w:val="none" w:sz="0" w:space="0" w:color="auto"/>
      </w:divBdr>
    </w:div>
    <w:div w:id="865144600">
      <w:marLeft w:val="0"/>
      <w:marRight w:val="0"/>
      <w:marTop w:val="10"/>
      <w:marBottom w:val="10"/>
      <w:divBdr>
        <w:top w:val="none" w:sz="0" w:space="0" w:color="auto"/>
        <w:left w:val="none" w:sz="0" w:space="0" w:color="auto"/>
        <w:bottom w:val="none" w:sz="0" w:space="0" w:color="auto"/>
        <w:right w:val="none" w:sz="0" w:space="0" w:color="auto"/>
      </w:divBdr>
    </w:div>
    <w:div w:id="1024132669">
      <w:marLeft w:val="0"/>
      <w:marRight w:val="0"/>
      <w:marTop w:val="10"/>
      <w:marBottom w:val="10"/>
      <w:divBdr>
        <w:top w:val="none" w:sz="0" w:space="0" w:color="auto"/>
        <w:left w:val="none" w:sz="0" w:space="0" w:color="auto"/>
        <w:bottom w:val="none" w:sz="0" w:space="0" w:color="auto"/>
        <w:right w:val="none" w:sz="0" w:space="0" w:color="auto"/>
      </w:divBdr>
    </w:div>
    <w:div w:id="1026326250">
      <w:marLeft w:val="0"/>
      <w:marRight w:val="0"/>
      <w:marTop w:val="10"/>
      <w:marBottom w:val="10"/>
      <w:divBdr>
        <w:top w:val="none" w:sz="0" w:space="0" w:color="auto"/>
        <w:left w:val="none" w:sz="0" w:space="0" w:color="auto"/>
        <w:bottom w:val="none" w:sz="0" w:space="0" w:color="auto"/>
        <w:right w:val="none" w:sz="0" w:space="0" w:color="auto"/>
      </w:divBdr>
    </w:div>
    <w:div w:id="1033918367">
      <w:marLeft w:val="0"/>
      <w:marRight w:val="0"/>
      <w:marTop w:val="10"/>
      <w:marBottom w:val="10"/>
      <w:divBdr>
        <w:top w:val="none" w:sz="0" w:space="0" w:color="auto"/>
        <w:left w:val="none" w:sz="0" w:space="0" w:color="auto"/>
        <w:bottom w:val="none" w:sz="0" w:space="0" w:color="auto"/>
        <w:right w:val="none" w:sz="0" w:space="0" w:color="auto"/>
      </w:divBdr>
    </w:div>
    <w:div w:id="1174417780">
      <w:marLeft w:val="0"/>
      <w:marRight w:val="0"/>
      <w:marTop w:val="10"/>
      <w:marBottom w:val="10"/>
      <w:divBdr>
        <w:top w:val="none" w:sz="0" w:space="0" w:color="auto"/>
        <w:left w:val="none" w:sz="0" w:space="0" w:color="auto"/>
        <w:bottom w:val="none" w:sz="0" w:space="0" w:color="auto"/>
        <w:right w:val="none" w:sz="0" w:space="0" w:color="auto"/>
      </w:divBdr>
    </w:div>
    <w:div w:id="1175799732">
      <w:marLeft w:val="0"/>
      <w:marRight w:val="0"/>
      <w:marTop w:val="10"/>
      <w:marBottom w:val="10"/>
      <w:divBdr>
        <w:top w:val="none" w:sz="0" w:space="0" w:color="auto"/>
        <w:left w:val="none" w:sz="0" w:space="0" w:color="auto"/>
        <w:bottom w:val="none" w:sz="0" w:space="0" w:color="auto"/>
        <w:right w:val="none" w:sz="0" w:space="0" w:color="auto"/>
      </w:divBdr>
    </w:div>
    <w:div w:id="1297949195">
      <w:marLeft w:val="0"/>
      <w:marRight w:val="720"/>
      <w:marTop w:val="10"/>
      <w:marBottom w:val="10"/>
      <w:divBdr>
        <w:top w:val="none" w:sz="0" w:space="0" w:color="auto"/>
        <w:left w:val="none" w:sz="0" w:space="0" w:color="auto"/>
        <w:bottom w:val="none" w:sz="0" w:space="0" w:color="auto"/>
        <w:right w:val="none" w:sz="0" w:space="0" w:color="auto"/>
      </w:divBdr>
    </w:div>
    <w:div w:id="1311519423">
      <w:marLeft w:val="0"/>
      <w:marRight w:val="720"/>
      <w:marTop w:val="10"/>
      <w:marBottom w:val="10"/>
      <w:divBdr>
        <w:top w:val="none" w:sz="0" w:space="0" w:color="auto"/>
        <w:left w:val="none" w:sz="0" w:space="0" w:color="auto"/>
        <w:bottom w:val="none" w:sz="0" w:space="0" w:color="auto"/>
        <w:right w:val="none" w:sz="0" w:space="0" w:color="auto"/>
      </w:divBdr>
    </w:div>
    <w:div w:id="1329013906">
      <w:marLeft w:val="0"/>
      <w:marRight w:val="720"/>
      <w:marTop w:val="10"/>
      <w:marBottom w:val="10"/>
      <w:divBdr>
        <w:top w:val="none" w:sz="0" w:space="0" w:color="auto"/>
        <w:left w:val="none" w:sz="0" w:space="0" w:color="auto"/>
        <w:bottom w:val="none" w:sz="0" w:space="0" w:color="auto"/>
        <w:right w:val="none" w:sz="0" w:space="0" w:color="auto"/>
      </w:divBdr>
    </w:div>
    <w:div w:id="1339576790">
      <w:marLeft w:val="0"/>
      <w:marRight w:val="0"/>
      <w:marTop w:val="10"/>
      <w:marBottom w:val="10"/>
      <w:divBdr>
        <w:top w:val="none" w:sz="0" w:space="0" w:color="auto"/>
        <w:left w:val="none" w:sz="0" w:space="0" w:color="auto"/>
        <w:bottom w:val="none" w:sz="0" w:space="0" w:color="auto"/>
        <w:right w:val="none" w:sz="0" w:space="0" w:color="auto"/>
      </w:divBdr>
    </w:div>
    <w:div w:id="1445809833">
      <w:marLeft w:val="0"/>
      <w:marRight w:val="0"/>
      <w:marTop w:val="10"/>
      <w:marBottom w:val="10"/>
      <w:divBdr>
        <w:top w:val="none" w:sz="0" w:space="0" w:color="auto"/>
        <w:left w:val="none" w:sz="0" w:space="0" w:color="auto"/>
        <w:bottom w:val="none" w:sz="0" w:space="0" w:color="auto"/>
        <w:right w:val="none" w:sz="0" w:space="0" w:color="auto"/>
      </w:divBdr>
    </w:div>
    <w:div w:id="1621449706">
      <w:marLeft w:val="0"/>
      <w:marRight w:val="0"/>
      <w:marTop w:val="10"/>
      <w:marBottom w:val="10"/>
      <w:divBdr>
        <w:top w:val="none" w:sz="0" w:space="0" w:color="auto"/>
        <w:left w:val="none" w:sz="0" w:space="0" w:color="auto"/>
        <w:bottom w:val="none" w:sz="0" w:space="0" w:color="auto"/>
        <w:right w:val="none" w:sz="0" w:space="0" w:color="auto"/>
      </w:divBdr>
    </w:div>
    <w:div w:id="1657956912">
      <w:marLeft w:val="0"/>
      <w:marRight w:val="0"/>
      <w:marTop w:val="10"/>
      <w:marBottom w:val="10"/>
      <w:divBdr>
        <w:top w:val="none" w:sz="0" w:space="0" w:color="auto"/>
        <w:left w:val="none" w:sz="0" w:space="0" w:color="auto"/>
        <w:bottom w:val="none" w:sz="0" w:space="0" w:color="auto"/>
        <w:right w:val="none" w:sz="0" w:space="0" w:color="auto"/>
      </w:divBdr>
    </w:div>
    <w:div w:id="1663854406">
      <w:marLeft w:val="0"/>
      <w:marRight w:val="0"/>
      <w:marTop w:val="10"/>
      <w:marBottom w:val="10"/>
      <w:divBdr>
        <w:top w:val="none" w:sz="0" w:space="0" w:color="auto"/>
        <w:left w:val="none" w:sz="0" w:space="0" w:color="auto"/>
        <w:bottom w:val="none" w:sz="0" w:space="0" w:color="auto"/>
        <w:right w:val="none" w:sz="0" w:space="0" w:color="auto"/>
      </w:divBdr>
    </w:div>
    <w:div w:id="1695767778">
      <w:marLeft w:val="0"/>
      <w:marRight w:val="0"/>
      <w:marTop w:val="10"/>
      <w:marBottom w:val="10"/>
      <w:divBdr>
        <w:top w:val="none" w:sz="0" w:space="0" w:color="auto"/>
        <w:left w:val="none" w:sz="0" w:space="0" w:color="auto"/>
        <w:bottom w:val="none" w:sz="0" w:space="0" w:color="auto"/>
        <w:right w:val="none" w:sz="0" w:space="0" w:color="auto"/>
      </w:divBdr>
    </w:div>
    <w:div w:id="1726642101">
      <w:marLeft w:val="0"/>
      <w:marRight w:val="0"/>
      <w:marTop w:val="10"/>
      <w:marBottom w:val="10"/>
      <w:divBdr>
        <w:top w:val="none" w:sz="0" w:space="0" w:color="auto"/>
        <w:left w:val="none" w:sz="0" w:space="0" w:color="auto"/>
        <w:bottom w:val="none" w:sz="0" w:space="0" w:color="auto"/>
        <w:right w:val="none" w:sz="0" w:space="0" w:color="auto"/>
      </w:divBdr>
    </w:div>
    <w:div w:id="1796289979">
      <w:marLeft w:val="0"/>
      <w:marRight w:val="0"/>
      <w:marTop w:val="10"/>
      <w:marBottom w:val="10"/>
      <w:divBdr>
        <w:top w:val="none" w:sz="0" w:space="0" w:color="auto"/>
        <w:left w:val="none" w:sz="0" w:space="0" w:color="auto"/>
        <w:bottom w:val="none" w:sz="0" w:space="0" w:color="auto"/>
        <w:right w:val="none" w:sz="0" w:space="0" w:color="auto"/>
      </w:divBdr>
    </w:div>
    <w:div w:id="1908027505">
      <w:marLeft w:val="0"/>
      <w:marRight w:val="0"/>
      <w:marTop w:val="10"/>
      <w:marBottom w:val="10"/>
      <w:divBdr>
        <w:top w:val="none" w:sz="0" w:space="0" w:color="auto"/>
        <w:left w:val="none" w:sz="0" w:space="0" w:color="auto"/>
        <w:bottom w:val="none" w:sz="0" w:space="0" w:color="auto"/>
        <w:right w:val="none" w:sz="0" w:space="0" w:color="auto"/>
      </w:divBdr>
    </w:div>
    <w:div w:id="1915045058">
      <w:marLeft w:val="0"/>
      <w:marRight w:val="0"/>
      <w:marTop w:val="10"/>
      <w:marBottom w:val="10"/>
      <w:divBdr>
        <w:top w:val="none" w:sz="0" w:space="0" w:color="auto"/>
        <w:left w:val="none" w:sz="0" w:space="0" w:color="auto"/>
        <w:bottom w:val="none" w:sz="0" w:space="0" w:color="auto"/>
        <w:right w:val="none" w:sz="0" w:space="0" w:color="auto"/>
      </w:divBdr>
    </w:div>
    <w:div w:id="2009014635">
      <w:marLeft w:val="0"/>
      <w:marRight w:val="0"/>
      <w:marTop w:val="10"/>
      <w:marBottom w:val="10"/>
      <w:divBdr>
        <w:top w:val="none" w:sz="0" w:space="0" w:color="auto"/>
        <w:left w:val="none" w:sz="0" w:space="0" w:color="auto"/>
        <w:bottom w:val="none" w:sz="0" w:space="0" w:color="auto"/>
        <w:right w:val="none" w:sz="0" w:space="0" w:color="auto"/>
      </w:divBdr>
    </w:div>
    <w:div w:id="2059550737">
      <w:marLeft w:val="0"/>
      <w:marRight w:val="0"/>
      <w:marTop w:val="10"/>
      <w:marBottom w:val="10"/>
      <w:divBdr>
        <w:top w:val="none" w:sz="0" w:space="0" w:color="auto"/>
        <w:left w:val="none" w:sz="0" w:space="0" w:color="auto"/>
        <w:bottom w:val="none" w:sz="0" w:space="0" w:color="auto"/>
        <w:right w:val="none" w:sz="0" w:space="0" w:color="auto"/>
      </w:divBdr>
    </w:div>
    <w:div w:id="20659840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2025-04-30T06:52:00Z</dcterms:created>
  <dcterms:modified xsi:type="dcterms:W3CDTF">2025-04-30T06:52:00Z</dcterms:modified>
</cp:coreProperties>
</file>