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423D3" w14:textId="77777777" w:rsidR="00D73A16" w:rsidRDefault="00D73A16">
      <w:pPr>
        <w:spacing w:line="500" w:lineRule="atLeast"/>
        <w:jc w:val="center"/>
        <w:divId w:val="2049335850"/>
        <w:rPr>
          <w:rFonts w:ascii="黑体" w:eastAsia="黑体" w:hAnsi="黑体"/>
          <w:sz w:val="36"/>
          <w:szCs w:val="36"/>
        </w:rPr>
      </w:pPr>
      <w:r>
        <w:rPr>
          <w:rFonts w:ascii="黑体" w:eastAsia="黑体" w:hAnsi="黑体" w:hint="eastAsia"/>
          <w:sz w:val="36"/>
          <w:szCs w:val="36"/>
        </w:rPr>
        <w:t>广东省广州市中级人民法院</w:t>
      </w:r>
    </w:p>
    <w:p w14:paraId="038F5CFA" w14:textId="77777777" w:rsidR="00D73A16" w:rsidRDefault="00D73A16">
      <w:pPr>
        <w:spacing w:line="500" w:lineRule="atLeast"/>
        <w:jc w:val="center"/>
        <w:divId w:val="944479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DEE9819" w14:textId="77777777" w:rsidR="00D73A16" w:rsidRDefault="00D73A16">
      <w:pPr>
        <w:spacing w:line="500" w:lineRule="atLeast"/>
        <w:jc w:val="right"/>
        <w:divId w:val="400908289"/>
        <w:rPr>
          <w:rFonts w:hint="eastAsia"/>
          <w:sz w:val="30"/>
          <w:szCs w:val="30"/>
        </w:rPr>
      </w:pPr>
      <w:r>
        <w:rPr>
          <w:rFonts w:hint="eastAsia"/>
          <w:sz w:val="30"/>
          <w:szCs w:val="30"/>
        </w:rPr>
        <w:t>(2017)</w:t>
      </w:r>
      <w:r>
        <w:rPr>
          <w:rFonts w:hint="eastAsia"/>
          <w:sz w:val="30"/>
          <w:szCs w:val="30"/>
        </w:rPr>
        <w:t>粤</w:t>
      </w:r>
      <w:r>
        <w:rPr>
          <w:rFonts w:hint="eastAsia"/>
          <w:sz w:val="30"/>
          <w:szCs w:val="30"/>
        </w:rPr>
        <w:t>01</w:t>
      </w:r>
      <w:r>
        <w:rPr>
          <w:rFonts w:hint="eastAsia"/>
          <w:sz w:val="30"/>
          <w:szCs w:val="30"/>
        </w:rPr>
        <w:t>刑终</w:t>
      </w:r>
      <w:r>
        <w:rPr>
          <w:rFonts w:hint="eastAsia"/>
          <w:sz w:val="30"/>
          <w:szCs w:val="30"/>
        </w:rPr>
        <w:t>1706</w:t>
      </w:r>
      <w:r>
        <w:rPr>
          <w:rFonts w:hint="eastAsia"/>
          <w:sz w:val="30"/>
          <w:szCs w:val="30"/>
        </w:rPr>
        <w:t>号</w:t>
      </w:r>
    </w:p>
    <w:p w14:paraId="354DB02E" w14:textId="77777777" w:rsidR="00D73A16" w:rsidRDefault="00D73A16">
      <w:pPr>
        <w:spacing w:line="500" w:lineRule="atLeast"/>
        <w:ind w:firstLine="600"/>
        <w:divId w:val="816413176"/>
        <w:rPr>
          <w:rFonts w:hint="eastAsia"/>
          <w:sz w:val="30"/>
          <w:szCs w:val="30"/>
        </w:rPr>
      </w:pPr>
      <w:r>
        <w:rPr>
          <w:rFonts w:hint="eastAsia"/>
          <w:sz w:val="30"/>
          <w:szCs w:val="30"/>
        </w:rPr>
        <w:t>原公诉机关广州市越秀区人民检察院。</w:t>
      </w:r>
    </w:p>
    <w:p w14:paraId="006C97ED" w14:textId="77777777" w:rsidR="00D73A16" w:rsidRDefault="00D73A16">
      <w:pPr>
        <w:spacing w:line="500" w:lineRule="atLeast"/>
        <w:ind w:firstLine="600"/>
        <w:divId w:val="1499810582"/>
        <w:rPr>
          <w:rFonts w:hint="eastAsia"/>
          <w:sz w:val="30"/>
          <w:szCs w:val="30"/>
        </w:rPr>
      </w:pPr>
      <w:r>
        <w:rPr>
          <w:rFonts w:hint="eastAsia"/>
          <w:sz w:val="30"/>
          <w:szCs w:val="30"/>
        </w:rPr>
        <w:t>上诉人（原审被告人）朱镜中，男，</w:t>
      </w:r>
      <w:r>
        <w:rPr>
          <w:rFonts w:hint="eastAsia"/>
          <w:sz w:val="30"/>
          <w:szCs w:val="30"/>
        </w:rPr>
        <w:t>1968</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日出生，汉族，出生地广州市从化区，文化程度硕士研究生，原系广州市从化区民政局局长，户籍地广东省广州市从化区。因本案于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日被羁押，同日被刑事拘留，同年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日被逮捕</w:t>
      </w:r>
      <w:r>
        <w:rPr>
          <w:rFonts w:hint="eastAsia"/>
          <w:sz w:val="30"/>
          <w:szCs w:val="30"/>
        </w:rPr>
        <w:t>,</w:t>
      </w:r>
      <w:r>
        <w:rPr>
          <w:rFonts w:hint="eastAsia"/>
          <w:sz w:val="30"/>
          <w:szCs w:val="30"/>
        </w:rPr>
        <w:t>现羁押于广州市越秀区看守所。</w:t>
      </w:r>
    </w:p>
    <w:p w14:paraId="610D0FF3" w14:textId="77777777" w:rsidR="00D73A16" w:rsidRDefault="00D73A16">
      <w:pPr>
        <w:spacing w:line="500" w:lineRule="atLeast"/>
        <w:ind w:firstLine="600"/>
        <w:divId w:val="551842522"/>
        <w:rPr>
          <w:rFonts w:hint="eastAsia"/>
          <w:sz w:val="30"/>
          <w:szCs w:val="30"/>
        </w:rPr>
      </w:pPr>
      <w:r>
        <w:rPr>
          <w:rFonts w:hint="eastAsia"/>
          <w:sz w:val="30"/>
          <w:szCs w:val="30"/>
        </w:rPr>
        <w:t>辩护人巢锦雄，广东启源律师事务所律师。</w:t>
      </w:r>
    </w:p>
    <w:p w14:paraId="4D29C79A" w14:textId="77777777" w:rsidR="00D73A16" w:rsidRDefault="00D73A16">
      <w:pPr>
        <w:spacing w:line="500" w:lineRule="atLeast"/>
        <w:ind w:firstLine="600"/>
        <w:divId w:val="1126042901"/>
        <w:rPr>
          <w:rFonts w:hint="eastAsia"/>
          <w:sz w:val="30"/>
          <w:szCs w:val="30"/>
        </w:rPr>
      </w:pPr>
      <w:r>
        <w:rPr>
          <w:rFonts w:hint="eastAsia"/>
          <w:sz w:val="30"/>
          <w:szCs w:val="30"/>
        </w:rPr>
        <w:t>广州市越秀区人民法院审理广州市越秀区人民检察院指控原审被告人朱镜中犯受贿罪、贪污罪一案，于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1104</w:t>
      </w:r>
      <w:r>
        <w:rPr>
          <w:rFonts w:hint="eastAsia"/>
          <w:sz w:val="30"/>
          <w:szCs w:val="30"/>
        </w:rPr>
        <w:t>号刑事判决。原审被告人朱镜中不服，提出上诉。本院依法组成合议庭，经过阅卷、讯问上诉人、听取辩护人意见，认为本案事实清楚，决定以不开庭的方式审理，现已审理终结。</w:t>
      </w:r>
    </w:p>
    <w:p w14:paraId="56DB3A95" w14:textId="77777777" w:rsidR="00D73A16" w:rsidRDefault="00D73A16">
      <w:pPr>
        <w:spacing w:line="500" w:lineRule="atLeast"/>
        <w:ind w:firstLine="600"/>
        <w:divId w:val="1841501294"/>
        <w:rPr>
          <w:rFonts w:hint="eastAsia"/>
          <w:sz w:val="30"/>
          <w:szCs w:val="30"/>
        </w:rPr>
      </w:pPr>
      <w:r>
        <w:rPr>
          <w:rFonts w:hint="eastAsia"/>
          <w:sz w:val="30"/>
          <w:szCs w:val="30"/>
        </w:rPr>
        <w:t>一审判决认定：一、受贿事实。</w:t>
      </w:r>
    </w:p>
    <w:p w14:paraId="33634597" w14:textId="77777777" w:rsidR="00D73A16" w:rsidRDefault="00D73A16">
      <w:pPr>
        <w:spacing w:line="500" w:lineRule="atLeast"/>
        <w:ind w:firstLine="600"/>
        <w:divId w:val="1507984242"/>
        <w:rPr>
          <w:rFonts w:hint="eastAsia"/>
          <w:sz w:val="30"/>
          <w:szCs w:val="30"/>
        </w:rPr>
      </w:pPr>
      <w:r>
        <w:rPr>
          <w:rFonts w:hint="eastAsia"/>
          <w:sz w:val="30"/>
          <w:szCs w:val="30"/>
        </w:rPr>
        <w:t>1.2011</w:t>
      </w:r>
      <w:r>
        <w:rPr>
          <w:rFonts w:hint="eastAsia"/>
          <w:sz w:val="30"/>
          <w:szCs w:val="30"/>
        </w:rPr>
        <w:t>年至</w:t>
      </w:r>
      <w:r>
        <w:rPr>
          <w:rFonts w:hint="eastAsia"/>
          <w:sz w:val="30"/>
          <w:szCs w:val="30"/>
        </w:rPr>
        <w:t>2012</w:t>
      </w:r>
      <w:r>
        <w:rPr>
          <w:rFonts w:hint="eastAsia"/>
          <w:sz w:val="30"/>
          <w:szCs w:val="30"/>
        </w:rPr>
        <w:t>年间，被告人朱镜中利用其担任原从化市太平镇镇长、党委书记的职务便利，为苏某</w:t>
      </w:r>
      <w:r>
        <w:rPr>
          <w:rFonts w:hint="eastAsia"/>
          <w:sz w:val="30"/>
          <w:szCs w:val="30"/>
        </w:rPr>
        <w:t>1</w:t>
      </w:r>
      <w:r>
        <w:rPr>
          <w:rFonts w:hint="eastAsia"/>
          <w:sz w:val="30"/>
          <w:szCs w:val="30"/>
        </w:rPr>
        <w:t>（另案处理）谋取不正当利益，收受苏某</w:t>
      </w:r>
      <w:r>
        <w:rPr>
          <w:rFonts w:hint="eastAsia"/>
          <w:sz w:val="30"/>
          <w:szCs w:val="30"/>
        </w:rPr>
        <w:t>1</w:t>
      </w:r>
      <w:r>
        <w:rPr>
          <w:rFonts w:hint="eastAsia"/>
          <w:sz w:val="30"/>
          <w:szCs w:val="30"/>
        </w:rPr>
        <w:t>贿送的共计价值人民币</w:t>
      </w:r>
      <w:r>
        <w:rPr>
          <w:rFonts w:hint="eastAsia"/>
          <w:sz w:val="30"/>
          <w:szCs w:val="30"/>
        </w:rPr>
        <w:t>30000</w:t>
      </w:r>
      <w:r>
        <w:rPr>
          <w:rFonts w:hint="eastAsia"/>
          <w:sz w:val="30"/>
          <w:szCs w:val="30"/>
        </w:rPr>
        <w:t>元的购物卡，并接受苏某</w:t>
      </w:r>
      <w:r>
        <w:rPr>
          <w:rFonts w:hint="eastAsia"/>
          <w:sz w:val="30"/>
          <w:szCs w:val="30"/>
        </w:rPr>
        <w:t>1</w:t>
      </w:r>
      <w:r>
        <w:rPr>
          <w:rFonts w:hint="eastAsia"/>
          <w:sz w:val="30"/>
          <w:szCs w:val="30"/>
        </w:rPr>
        <w:t>为其支付的学费人民币</w:t>
      </w:r>
      <w:r>
        <w:rPr>
          <w:rFonts w:hint="eastAsia"/>
          <w:sz w:val="30"/>
          <w:szCs w:val="30"/>
        </w:rPr>
        <w:t>50000</w:t>
      </w:r>
      <w:r>
        <w:rPr>
          <w:rFonts w:hint="eastAsia"/>
          <w:sz w:val="30"/>
          <w:szCs w:val="30"/>
        </w:rPr>
        <w:t>元。</w:t>
      </w:r>
    </w:p>
    <w:p w14:paraId="02717512" w14:textId="77777777" w:rsidR="00D73A16" w:rsidRDefault="00D73A16">
      <w:pPr>
        <w:spacing w:line="500" w:lineRule="atLeast"/>
        <w:ind w:firstLine="600"/>
        <w:divId w:val="1056003655"/>
        <w:rPr>
          <w:rFonts w:hint="eastAsia"/>
          <w:sz w:val="30"/>
          <w:szCs w:val="30"/>
        </w:rPr>
      </w:pPr>
      <w:r>
        <w:rPr>
          <w:rFonts w:hint="eastAsia"/>
          <w:sz w:val="30"/>
          <w:szCs w:val="30"/>
        </w:rPr>
        <w:t>2.2012</w:t>
      </w:r>
      <w:r>
        <w:rPr>
          <w:rFonts w:hint="eastAsia"/>
          <w:sz w:val="30"/>
          <w:szCs w:val="30"/>
        </w:rPr>
        <w:t>年间，被告人朱镜中利用其担任原从化市太平镇镇长、党委书记的职务便利，为周某</w:t>
      </w:r>
      <w:r>
        <w:rPr>
          <w:rFonts w:hint="eastAsia"/>
          <w:sz w:val="30"/>
          <w:szCs w:val="30"/>
        </w:rPr>
        <w:t>1</w:t>
      </w:r>
      <w:r>
        <w:rPr>
          <w:rFonts w:hint="eastAsia"/>
          <w:sz w:val="30"/>
          <w:szCs w:val="30"/>
        </w:rPr>
        <w:t>（另案处理）谋取不正当利益，收受周某</w:t>
      </w:r>
      <w:r>
        <w:rPr>
          <w:rFonts w:hint="eastAsia"/>
          <w:sz w:val="30"/>
          <w:szCs w:val="30"/>
        </w:rPr>
        <w:t>1</w:t>
      </w:r>
      <w:r>
        <w:rPr>
          <w:rFonts w:hint="eastAsia"/>
          <w:sz w:val="30"/>
          <w:szCs w:val="30"/>
        </w:rPr>
        <w:t>贿送的好处费现金人民币</w:t>
      </w:r>
      <w:r>
        <w:rPr>
          <w:rFonts w:hint="eastAsia"/>
          <w:sz w:val="30"/>
          <w:szCs w:val="30"/>
        </w:rPr>
        <w:t>50000</w:t>
      </w:r>
      <w:r>
        <w:rPr>
          <w:rFonts w:hint="eastAsia"/>
          <w:sz w:val="30"/>
          <w:szCs w:val="30"/>
        </w:rPr>
        <w:t>元。</w:t>
      </w:r>
    </w:p>
    <w:p w14:paraId="55A4E464" w14:textId="77777777" w:rsidR="00D73A16" w:rsidRDefault="00D73A16">
      <w:pPr>
        <w:spacing w:line="500" w:lineRule="atLeast"/>
        <w:ind w:firstLine="600"/>
        <w:divId w:val="56125753"/>
        <w:rPr>
          <w:rFonts w:hint="eastAsia"/>
          <w:sz w:val="30"/>
          <w:szCs w:val="30"/>
        </w:rPr>
      </w:pPr>
      <w:r>
        <w:rPr>
          <w:rFonts w:hint="eastAsia"/>
          <w:sz w:val="30"/>
          <w:szCs w:val="30"/>
        </w:rPr>
        <w:t>3.2011</w:t>
      </w:r>
      <w:r>
        <w:rPr>
          <w:rFonts w:hint="eastAsia"/>
          <w:sz w:val="30"/>
          <w:szCs w:val="30"/>
        </w:rPr>
        <w:t>年至</w:t>
      </w:r>
      <w:r>
        <w:rPr>
          <w:rFonts w:hint="eastAsia"/>
          <w:sz w:val="30"/>
          <w:szCs w:val="30"/>
        </w:rPr>
        <w:t>2013</w:t>
      </w:r>
      <w:r>
        <w:rPr>
          <w:rFonts w:hint="eastAsia"/>
          <w:sz w:val="30"/>
          <w:szCs w:val="30"/>
        </w:rPr>
        <w:t>年间，被告人朱镜中利用其担任原从化市太平镇镇长、党委书记的职务便利，为李某（另案处理）谋</w:t>
      </w:r>
      <w:r>
        <w:rPr>
          <w:rFonts w:hint="eastAsia"/>
          <w:sz w:val="30"/>
          <w:szCs w:val="30"/>
        </w:rPr>
        <w:lastRenderedPageBreak/>
        <w:t>取不正当利益，收受李某贿送的好处费现金人民币</w:t>
      </w:r>
      <w:r>
        <w:rPr>
          <w:rFonts w:hint="eastAsia"/>
          <w:sz w:val="30"/>
          <w:szCs w:val="30"/>
        </w:rPr>
        <w:t>50000</w:t>
      </w:r>
      <w:r>
        <w:rPr>
          <w:rFonts w:hint="eastAsia"/>
          <w:sz w:val="30"/>
          <w:szCs w:val="30"/>
        </w:rPr>
        <w:t>元、美元</w:t>
      </w:r>
      <w:r>
        <w:rPr>
          <w:rFonts w:hint="eastAsia"/>
          <w:sz w:val="30"/>
          <w:szCs w:val="30"/>
        </w:rPr>
        <w:t>30000</w:t>
      </w:r>
      <w:r>
        <w:rPr>
          <w:rFonts w:hint="eastAsia"/>
          <w:sz w:val="30"/>
          <w:szCs w:val="30"/>
        </w:rPr>
        <w:t>元（约折合人民币</w:t>
      </w:r>
      <w:r>
        <w:rPr>
          <w:rFonts w:hint="eastAsia"/>
          <w:sz w:val="30"/>
          <w:szCs w:val="30"/>
        </w:rPr>
        <w:t>189540</w:t>
      </w:r>
      <w:r>
        <w:rPr>
          <w:rFonts w:hint="eastAsia"/>
          <w:sz w:val="30"/>
          <w:szCs w:val="30"/>
        </w:rPr>
        <w:t>元）。</w:t>
      </w:r>
    </w:p>
    <w:p w14:paraId="31DABAA8" w14:textId="77777777" w:rsidR="00D73A16" w:rsidRDefault="00D73A16">
      <w:pPr>
        <w:spacing w:line="500" w:lineRule="atLeast"/>
        <w:ind w:firstLine="600"/>
        <w:divId w:val="1564751881"/>
        <w:rPr>
          <w:rFonts w:hint="eastAsia"/>
          <w:sz w:val="30"/>
          <w:szCs w:val="30"/>
        </w:rPr>
      </w:pPr>
      <w:r>
        <w:rPr>
          <w:rFonts w:hint="eastAsia"/>
          <w:sz w:val="30"/>
          <w:szCs w:val="30"/>
        </w:rPr>
        <w:t>4.2011</w:t>
      </w:r>
      <w:r>
        <w:rPr>
          <w:rFonts w:hint="eastAsia"/>
          <w:sz w:val="30"/>
          <w:szCs w:val="30"/>
        </w:rPr>
        <w:t>年至</w:t>
      </w:r>
      <w:r>
        <w:rPr>
          <w:rFonts w:hint="eastAsia"/>
          <w:sz w:val="30"/>
          <w:szCs w:val="30"/>
        </w:rPr>
        <w:t>2012</w:t>
      </w:r>
      <w:r>
        <w:rPr>
          <w:rFonts w:hint="eastAsia"/>
          <w:sz w:val="30"/>
          <w:szCs w:val="30"/>
        </w:rPr>
        <w:t>年间，被告人朱镜中利用其担任原从化市太平镇镇长、党委书记的职务便利，为毕某</w:t>
      </w:r>
      <w:r>
        <w:rPr>
          <w:rFonts w:hint="eastAsia"/>
          <w:sz w:val="30"/>
          <w:szCs w:val="30"/>
        </w:rPr>
        <w:t>1</w:t>
      </w:r>
      <w:r>
        <w:rPr>
          <w:rFonts w:hint="eastAsia"/>
          <w:sz w:val="30"/>
          <w:szCs w:val="30"/>
        </w:rPr>
        <w:t>（另案处理）谋取不正当利益，收受毕某</w:t>
      </w:r>
      <w:r>
        <w:rPr>
          <w:rFonts w:hint="eastAsia"/>
          <w:sz w:val="30"/>
          <w:szCs w:val="30"/>
        </w:rPr>
        <w:t>1</w:t>
      </w:r>
      <w:r>
        <w:rPr>
          <w:rFonts w:hint="eastAsia"/>
          <w:sz w:val="30"/>
          <w:szCs w:val="30"/>
        </w:rPr>
        <w:t>贿送的好处费现金人民币</w:t>
      </w:r>
      <w:r>
        <w:rPr>
          <w:rFonts w:hint="eastAsia"/>
          <w:sz w:val="30"/>
          <w:szCs w:val="30"/>
        </w:rPr>
        <w:t>20000</w:t>
      </w:r>
      <w:r>
        <w:rPr>
          <w:rFonts w:hint="eastAsia"/>
          <w:sz w:val="30"/>
          <w:szCs w:val="30"/>
        </w:rPr>
        <w:t>元。</w:t>
      </w:r>
    </w:p>
    <w:p w14:paraId="2F377FD8" w14:textId="77777777" w:rsidR="00D73A16" w:rsidRDefault="00D73A16">
      <w:pPr>
        <w:spacing w:line="500" w:lineRule="atLeast"/>
        <w:ind w:firstLine="600"/>
        <w:divId w:val="1447508537"/>
        <w:rPr>
          <w:rFonts w:hint="eastAsia"/>
          <w:sz w:val="30"/>
          <w:szCs w:val="30"/>
        </w:rPr>
      </w:pPr>
      <w:r>
        <w:rPr>
          <w:rFonts w:hint="eastAsia"/>
          <w:sz w:val="30"/>
          <w:szCs w:val="30"/>
        </w:rPr>
        <w:t>5.2013</w:t>
      </w:r>
      <w:r>
        <w:rPr>
          <w:rFonts w:hint="eastAsia"/>
          <w:sz w:val="30"/>
          <w:szCs w:val="30"/>
        </w:rPr>
        <w:t>年至</w:t>
      </w:r>
      <w:r>
        <w:rPr>
          <w:rFonts w:hint="eastAsia"/>
          <w:sz w:val="30"/>
          <w:szCs w:val="30"/>
        </w:rPr>
        <w:t>2015</w:t>
      </w:r>
      <w:r>
        <w:rPr>
          <w:rFonts w:hint="eastAsia"/>
          <w:sz w:val="30"/>
          <w:szCs w:val="30"/>
        </w:rPr>
        <w:t>年间，被告人朱镜中利用其担任原从化市民政局局长的职务便利，收受其下属从化市殡仪馆馆长刘某</w:t>
      </w:r>
      <w:r>
        <w:rPr>
          <w:rFonts w:hint="eastAsia"/>
          <w:sz w:val="30"/>
          <w:szCs w:val="30"/>
        </w:rPr>
        <w:t>1</w:t>
      </w:r>
      <w:r>
        <w:rPr>
          <w:rFonts w:hint="eastAsia"/>
          <w:sz w:val="30"/>
          <w:szCs w:val="30"/>
        </w:rPr>
        <w:t>（另案处理）贿送的人民币</w:t>
      </w:r>
      <w:r>
        <w:rPr>
          <w:rFonts w:hint="eastAsia"/>
          <w:sz w:val="30"/>
          <w:szCs w:val="30"/>
        </w:rPr>
        <w:t>35000</w:t>
      </w:r>
      <w:r>
        <w:rPr>
          <w:rFonts w:hint="eastAsia"/>
          <w:sz w:val="30"/>
          <w:szCs w:val="30"/>
        </w:rPr>
        <w:t>元及餐费、修车费合计人民币</w:t>
      </w:r>
      <w:r>
        <w:rPr>
          <w:rFonts w:hint="eastAsia"/>
          <w:sz w:val="30"/>
          <w:szCs w:val="30"/>
        </w:rPr>
        <w:t>21030</w:t>
      </w:r>
      <w:r>
        <w:rPr>
          <w:rFonts w:hint="eastAsia"/>
          <w:sz w:val="30"/>
          <w:szCs w:val="30"/>
        </w:rPr>
        <w:t>元。</w:t>
      </w:r>
    </w:p>
    <w:p w14:paraId="7F305FE0" w14:textId="77777777" w:rsidR="00D73A16" w:rsidRDefault="00D73A16">
      <w:pPr>
        <w:spacing w:line="500" w:lineRule="atLeast"/>
        <w:ind w:firstLine="600"/>
        <w:divId w:val="960695910"/>
        <w:rPr>
          <w:rFonts w:hint="eastAsia"/>
          <w:sz w:val="30"/>
          <w:szCs w:val="30"/>
        </w:rPr>
      </w:pPr>
      <w:r>
        <w:rPr>
          <w:rFonts w:hint="eastAsia"/>
          <w:sz w:val="30"/>
          <w:szCs w:val="30"/>
        </w:rPr>
        <w:t>一审判决以公诉人当庭宣读、出示并经质证的以下证据作为认定上述事实的依据：证人苏某</w:t>
      </w:r>
      <w:r>
        <w:rPr>
          <w:rFonts w:hint="eastAsia"/>
          <w:sz w:val="30"/>
          <w:szCs w:val="30"/>
        </w:rPr>
        <w:t>1</w:t>
      </w:r>
      <w:r>
        <w:rPr>
          <w:rFonts w:hint="eastAsia"/>
          <w:sz w:val="30"/>
          <w:szCs w:val="30"/>
        </w:rPr>
        <w:t>、周某</w:t>
      </w:r>
      <w:r>
        <w:rPr>
          <w:rFonts w:hint="eastAsia"/>
          <w:sz w:val="30"/>
          <w:szCs w:val="30"/>
        </w:rPr>
        <w:t>1</w:t>
      </w:r>
      <w:r>
        <w:rPr>
          <w:rFonts w:hint="eastAsia"/>
          <w:sz w:val="30"/>
          <w:szCs w:val="30"/>
        </w:rPr>
        <w:t>、李某、毕某</w:t>
      </w:r>
      <w:r>
        <w:rPr>
          <w:rFonts w:hint="eastAsia"/>
          <w:sz w:val="30"/>
          <w:szCs w:val="30"/>
        </w:rPr>
        <w:t>1</w:t>
      </w:r>
      <w:r>
        <w:rPr>
          <w:rFonts w:hint="eastAsia"/>
          <w:sz w:val="30"/>
          <w:szCs w:val="30"/>
        </w:rPr>
        <w:t>、刘某</w:t>
      </w:r>
      <w:r>
        <w:rPr>
          <w:rFonts w:hint="eastAsia"/>
          <w:sz w:val="30"/>
          <w:szCs w:val="30"/>
        </w:rPr>
        <w:t>1</w:t>
      </w:r>
      <w:r>
        <w:rPr>
          <w:rFonts w:hint="eastAsia"/>
          <w:sz w:val="30"/>
          <w:szCs w:val="30"/>
        </w:rPr>
        <w:t>、黎某、刘某</w:t>
      </w:r>
      <w:r>
        <w:rPr>
          <w:rFonts w:hint="eastAsia"/>
          <w:sz w:val="30"/>
          <w:szCs w:val="30"/>
        </w:rPr>
        <w:t>2</w:t>
      </w:r>
      <w:r>
        <w:rPr>
          <w:rFonts w:hint="eastAsia"/>
          <w:sz w:val="30"/>
          <w:szCs w:val="30"/>
        </w:rPr>
        <w:t>的证言，广州市东寰房地产有限公司相关项目资料，广州国际贸易城有限公司相关项目资料，岭南中草药建设项目材料，从化永安堂项目材料，证人刘某</w:t>
      </w:r>
      <w:r>
        <w:rPr>
          <w:rFonts w:hint="eastAsia"/>
          <w:sz w:val="30"/>
          <w:szCs w:val="30"/>
        </w:rPr>
        <w:t>1</w:t>
      </w:r>
      <w:r>
        <w:rPr>
          <w:rFonts w:hint="eastAsia"/>
          <w:sz w:val="30"/>
          <w:szCs w:val="30"/>
        </w:rPr>
        <w:t>签认的费用报销单、发票、结算清单等材料，汇价证明，被告人朱镜中的供述。</w:t>
      </w:r>
    </w:p>
    <w:p w14:paraId="7DDB0F7B" w14:textId="77777777" w:rsidR="00D73A16" w:rsidRDefault="00D73A16">
      <w:pPr>
        <w:spacing w:line="500" w:lineRule="atLeast"/>
        <w:ind w:firstLine="600"/>
        <w:divId w:val="1575431260"/>
        <w:rPr>
          <w:rFonts w:hint="eastAsia"/>
          <w:sz w:val="30"/>
          <w:szCs w:val="30"/>
        </w:rPr>
      </w:pPr>
      <w:r>
        <w:rPr>
          <w:rFonts w:hint="eastAsia"/>
          <w:sz w:val="30"/>
          <w:szCs w:val="30"/>
        </w:rPr>
        <w:t>二、贪污事实</w:t>
      </w:r>
    </w:p>
    <w:p w14:paraId="57EDCC4E" w14:textId="77777777" w:rsidR="00D73A16" w:rsidRDefault="00D73A16">
      <w:pPr>
        <w:spacing w:line="500" w:lineRule="atLeast"/>
        <w:ind w:firstLine="600"/>
        <w:divId w:val="1387997324"/>
        <w:rPr>
          <w:rFonts w:hint="eastAsia"/>
          <w:sz w:val="30"/>
          <w:szCs w:val="30"/>
        </w:rPr>
      </w:pP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年间，被告人朱镜中利用担任原从化市民政局局长的职务便利，伙同时任从化市副市长谭某（另案处理）、从化市殡仪馆馆长刘某</w:t>
      </w:r>
      <w:r>
        <w:rPr>
          <w:rFonts w:hint="eastAsia"/>
          <w:sz w:val="30"/>
          <w:szCs w:val="30"/>
        </w:rPr>
        <w:t>1</w:t>
      </w:r>
      <w:r>
        <w:rPr>
          <w:rFonts w:hint="eastAsia"/>
          <w:sz w:val="30"/>
          <w:szCs w:val="30"/>
        </w:rPr>
        <w:t>（另案处理），共同以虚构殡仪馆火化炉维修费用的方式骗取公款合计人民币</w:t>
      </w:r>
      <w:r>
        <w:rPr>
          <w:rFonts w:hint="eastAsia"/>
          <w:sz w:val="30"/>
          <w:szCs w:val="30"/>
        </w:rPr>
        <w:t>162000</w:t>
      </w:r>
      <w:r>
        <w:rPr>
          <w:rFonts w:hint="eastAsia"/>
          <w:sz w:val="30"/>
          <w:szCs w:val="30"/>
        </w:rPr>
        <w:t>元。期间，刘某</w:t>
      </w:r>
      <w:r>
        <w:rPr>
          <w:rFonts w:hint="eastAsia"/>
          <w:sz w:val="30"/>
          <w:szCs w:val="30"/>
        </w:rPr>
        <w:t>1</w:t>
      </w:r>
      <w:r>
        <w:rPr>
          <w:rFonts w:hint="eastAsia"/>
          <w:sz w:val="30"/>
          <w:szCs w:val="30"/>
        </w:rPr>
        <w:t>负责提请殡仪馆火化炉维修费用的审批，被告人朱镜中、谭某负责层级审批。后被告人朱镜中将贪污所得的现金人民币</w:t>
      </w:r>
      <w:r>
        <w:rPr>
          <w:rFonts w:hint="eastAsia"/>
          <w:sz w:val="30"/>
          <w:szCs w:val="30"/>
        </w:rPr>
        <w:t>162000</w:t>
      </w:r>
      <w:r>
        <w:rPr>
          <w:rFonts w:hint="eastAsia"/>
          <w:sz w:val="30"/>
          <w:szCs w:val="30"/>
        </w:rPr>
        <w:t>元交给谭某。</w:t>
      </w:r>
    </w:p>
    <w:p w14:paraId="58C3B875" w14:textId="77777777" w:rsidR="00D73A16" w:rsidRDefault="00D73A16">
      <w:pPr>
        <w:spacing w:line="500" w:lineRule="atLeast"/>
        <w:ind w:firstLine="600"/>
        <w:divId w:val="433983703"/>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日，被告人朱镜中因涉嫌受贿被广州市越秀区人民检察院立案侦查，期间主动交代了贪污的犯罪事实，后退缴赃款人民币</w:t>
      </w:r>
      <w:r>
        <w:rPr>
          <w:rFonts w:hint="eastAsia"/>
          <w:sz w:val="30"/>
          <w:szCs w:val="30"/>
        </w:rPr>
        <w:t>76000</w:t>
      </w:r>
      <w:r>
        <w:rPr>
          <w:rFonts w:hint="eastAsia"/>
          <w:sz w:val="30"/>
          <w:szCs w:val="30"/>
        </w:rPr>
        <w:t>元。</w:t>
      </w:r>
    </w:p>
    <w:p w14:paraId="67883E76" w14:textId="77777777" w:rsidR="00D73A16" w:rsidRDefault="00D73A16">
      <w:pPr>
        <w:spacing w:line="500" w:lineRule="atLeast"/>
        <w:ind w:firstLine="600"/>
        <w:divId w:val="269319061"/>
        <w:rPr>
          <w:rFonts w:hint="eastAsia"/>
          <w:sz w:val="30"/>
          <w:szCs w:val="30"/>
        </w:rPr>
      </w:pPr>
      <w:r>
        <w:rPr>
          <w:rFonts w:hint="eastAsia"/>
          <w:sz w:val="30"/>
          <w:szCs w:val="30"/>
        </w:rPr>
        <w:t>一审判决以公诉人当庭宣读、出示并经质证的以下证据作为认定上述事实的依据：证人刘某</w:t>
      </w:r>
      <w:r>
        <w:rPr>
          <w:rFonts w:hint="eastAsia"/>
          <w:sz w:val="30"/>
          <w:szCs w:val="30"/>
        </w:rPr>
        <w:t>1</w:t>
      </w:r>
      <w:r>
        <w:rPr>
          <w:rFonts w:hint="eastAsia"/>
          <w:sz w:val="30"/>
          <w:szCs w:val="30"/>
        </w:rPr>
        <w:t>、谭某、陈某、黎某、刘某</w:t>
      </w:r>
      <w:r>
        <w:rPr>
          <w:rFonts w:hint="eastAsia"/>
          <w:sz w:val="30"/>
          <w:szCs w:val="30"/>
        </w:rPr>
        <w:t>2</w:t>
      </w:r>
      <w:r>
        <w:rPr>
          <w:rFonts w:hint="eastAsia"/>
          <w:sz w:val="30"/>
          <w:szCs w:val="30"/>
        </w:rPr>
        <w:t>的证言，记账凭证、费用报销单、发票、请示、工程预算等材料，广州市从化区殡仪馆资金、预算资料，关于谭某涉嫌贪污一案相关事项的专项审计报告，谭某的主体身份材料，被告人朱镜中的供述，</w:t>
      </w:r>
    </w:p>
    <w:p w14:paraId="70D12C86" w14:textId="77777777" w:rsidR="00D73A16" w:rsidRDefault="00D73A16">
      <w:pPr>
        <w:spacing w:line="500" w:lineRule="atLeast"/>
        <w:ind w:firstLine="600"/>
        <w:divId w:val="901983273"/>
        <w:rPr>
          <w:rFonts w:hint="eastAsia"/>
          <w:sz w:val="30"/>
          <w:szCs w:val="30"/>
        </w:rPr>
      </w:pPr>
      <w:r>
        <w:rPr>
          <w:rFonts w:hint="eastAsia"/>
          <w:sz w:val="30"/>
          <w:szCs w:val="30"/>
        </w:rPr>
        <w:t>综合证据：</w:t>
      </w:r>
    </w:p>
    <w:p w14:paraId="23A613F5" w14:textId="77777777" w:rsidR="00D73A16" w:rsidRDefault="00D73A16">
      <w:pPr>
        <w:spacing w:line="500" w:lineRule="atLeast"/>
        <w:ind w:firstLine="600"/>
        <w:divId w:val="994451454"/>
        <w:rPr>
          <w:rFonts w:hint="eastAsia"/>
          <w:sz w:val="30"/>
          <w:szCs w:val="30"/>
        </w:rPr>
      </w:pPr>
      <w:r>
        <w:rPr>
          <w:rFonts w:hint="eastAsia"/>
          <w:sz w:val="30"/>
          <w:szCs w:val="30"/>
        </w:rPr>
        <w:t>1.</w:t>
      </w:r>
      <w:r>
        <w:rPr>
          <w:rFonts w:hint="eastAsia"/>
          <w:sz w:val="30"/>
          <w:szCs w:val="30"/>
        </w:rPr>
        <w:t>广州市越秀区人民检察院立案决定书及广州市越秀区人民检察院反贪污贿赂局出具的破案报告。</w:t>
      </w:r>
    </w:p>
    <w:p w14:paraId="35585A79" w14:textId="77777777" w:rsidR="00D73A16" w:rsidRDefault="00D73A16">
      <w:pPr>
        <w:spacing w:line="500" w:lineRule="atLeast"/>
        <w:ind w:firstLine="600"/>
        <w:divId w:val="1694065287"/>
        <w:rPr>
          <w:rFonts w:hint="eastAsia"/>
          <w:sz w:val="30"/>
          <w:szCs w:val="30"/>
        </w:rPr>
      </w:pPr>
      <w:r>
        <w:rPr>
          <w:rFonts w:hint="eastAsia"/>
          <w:sz w:val="30"/>
          <w:szCs w:val="30"/>
        </w:rPr>
        <w:t>2.</w:t>
      </w:r>
      <w:r>
        <w:rPr>
          <w:rFonts w:hint="eastAsia"/>
          <w:sz w:val="30"/>
          <w:szCs w:val="30"/>
        </w:rPr>
        <w:t>广东省暂时扣留、冻结财物收据。</w:t>
      </w:r>
    </w:p>
    <w:p w14:paraId="19939DD7" w14:textId="77777777" w:rsidR="00D73A16" w:rsidRDefault="00D73A16">
      <w:pPr>
        <w:spacing w:line="500" w:lineRule="atLeast"/>
        <w:ind w:firstLine="600"/>
        <w:divId w:val="2006123259"/>
        <w:rPr>
          <w:rFonts w:hint="eastAsia"/>
          <w:sz w:val="30"/>
          <w:szCs w:val="30"/>
        </w:rPr>
      </w:pPr>
      <w:r>
        <w:rPr>
          <w:rFonts w:hint="eastAsia"/>
          <w:sz w:val="30"/>
          <w:szCs w:val="30"/>
        </w:rPr>
        <w:t>3.</w:t>
      </w:r>
      <w:r>
        <w:rPr>
          <w:rFonts w:hint="eastAsia"/>
          <w:sz w:val="30"/>
          <w:szCs w:val="30"/>
        </w:rPr>
        <w:t>被告人朱镜中的干部任免审批表。</w:t>
      </w:r>
    </w:p>
    <w:p w14:paraId="4F1AF854" w14:textId="77777777" w:rsidR="00D73A16" w:rsidRDefault="00D73A16">
      <w:pPr>
        <w:spacing w:line="500" w:lineRule="atLeast"/>
        <w:ind w:firstLine="600"/>
        <w:divId w:val="1606645211"/>
        <w:rPr>
          <w:rFonts w:hint="eastAsia"/>
          <w:sz w:val="30"/>
          <w:szCs w:val="30"/>
        </w:rPr>
      </w:pPr>
      <w:r>
        <w:rPr>
          <w:rFonts w:hint="eastAsia"/>
          <w:sz w:val="30"/>
          <w:szCs w:val="30"/>
        </w:rPr>
        <w:t>4.</w:t>
      </w:r>
      <w:r>
        <w:rPr>
          <w:rFonts w:hint="eastAsia"/>
          <w:sz w:val="30"/>
          <w:szCs w:val="30"/>
        </w:rPr>
        <w:t>被告人朱镜中的户籍材料。</w:t>
      </w:r>
    </w:p>
    <w:p w14:paraId="58B58355" w14:textId="77777777" w:rsidR="00D73A16" w:rsidRDefault="00D73A16">
      <w:pPr>
        <w:spacing w:line="500" w:lineRule="atLeast"/>
        <w:ind w:firstLine="600"/>
        <w:divId w:val="1807770651"/>
        <w:rPr>
          <w:rFonts w:hint="eastAsia"/>
          <w:sz w:val="30"/>
          <w:szCs w:val="30"/>
        </w:rPr>
      </w:pPr>
      <w:r>
        <w:rPr>
          <w:rFonts w:hint="eastAsia"/>
          <w:sz w:val="30"/>
          <w:szCs w:val="30"/>
        </w:rPr>
        <w:t>关于苏某</w:t>
      </w:r>
      <w:r>
        <w:rPr>
          <w:rFonts w:hint="eastAsia"/>
          <w:sz w:val="30"/>
          <w:szCs w:val="30"/>
        </w:rPr>
        <w:t>1</w:t>
      </w:r>
      <w:r>
        <w:rPr>
          <w:rFonts w:hint="eastAsia"/>
          <w:sz w:val="30"/>
          <w:szCs w:val="30"/>
        </w:rPr>
        <w:t>为被告人朱镜中支付学费数额的问题，一审判决认为，根据证人苏某</w:t>
      </w:r>
      <w:r>
        <w:rPr>
          <w:rFonts w:hint="eastAsia"/>
          <w:sz w:val="30"/>
          <w:szCs w:val="30"/>
        </w:rPr>
        <w:t>1</w:t>
      </w:r>
      <w:r>
        <w:rPr>
          <w:rFonts w:hint="eastAsia"/>
          <w:sz w:val="30"/>
          <w:szCs w:val="30"/>
        </w:rPr>
        <w:t>的证言及被告人朱镜中的供述，能够确认苏某</w:t>
      </w:r>
      <w:r>
        <w:rPr>
          <w:rFonts w:hint="eastAsia"/>
          <w:sz w:val="30"/>
          <w:szCs w:val="30"/>
        </w:rPr>
        <w:t>1</w:t>
      </w:r>
      <w:r>
        <w:rPr>
          <w:rFonts w:hint="eastAsia"/>
          <w:sz w:val="30"/>
          <w:szCs w:val="30"/>
        </w:rPr>
        <w:t>确实为被告人朱镜中支付了学费，结合被告人朱镜中在侦查阶段关于学费数额的供述，认定苏某</w:t>
      </w:r>
      <w:r>
        <w:rPr>
          <w:rFonts w:hint="eastAsia"/>
          <w:sz w:val="30"/>
          <w:szCs w:val="30"/>
        </w:rPr>
        <w:t>1</w:t>
      </w:r>
      <w:r>
        <w:rPr>
          <w:rFonts w:hint="eastAsia"/>
          <w:sz w:val="30"/>
          <w:szCs w:val="30"/>
        </w:rPr>
        <w:t>为被告人朱镜中支付学费数额为人民币</w:t>
      </w:r>
      <w:r>
        <w:rPr>
          <w:rFonts w:hint="eastAsia"/>
          <w:sz w:val="30"/>
          <w:szCs w:val="30"/>
        </w:rPr>
        <w:t>50000</w:t>
      </w:r>
      <w:r>
        <w:rPr>
          <w:rFonts w:hint="eastAsia"/>
          <w:sz w:val="30"/>
          <w:szCs w:val="30"/>
        </w:rPr>
        <w:t>元，对于被告人朱镜中及其辩护人的相关辩解、辩护意见，不予采纳。</w:t>
      </w:r>
    </w:p>
    <w:p w14:paraId="467C4565" w14:textId="77777777" w:rsidR="00D73A16" w:rsidRDefault="00D73A16">
      <w:pPr>
        <w:spacing w:line="500" w:lineRule="atLeast"/>
        <w:ind w:firstLine="600"/>
        <w:divId w:val="189340862"/>
        <w:rPr>
          <w:rFonts w:hint="eastAsia"/>
          <w:sz w:val="30"/>
          <w:szCs w:val="30"/>
        </w:rPr>
      </w:pPr>
      <w:r>
        <w:rPr>
          <w:rFonts w:hint="eastAsia"/>
          <w:sz w:val="30"/>
          <w:szCs w:val="30"/>
        </w:rPr>
        <w:t>一审判决认为，被告人朱镜中身为国家工作人员，利用职务上的便利，非法收受他人财物，为他人谋取利益，数额巨大，其行为已构成受贿罪；朱镜中利用职务上的便利，伙同他人骗取公共财物，数额较大，其行为已构成贪污罪。被告人朱镜中一人犯数罪，依法应当数罪并罚。公诉机关指控被告人朱镜中犯受贿罪、贪污罪的主要事实清楚，证据充分，罪名成立，予以支持。惟指控被告人朱镜中接受苏某</w:t>
      </w:r>
      <w:r>
        <w:rPr>
          <w:rFonts w:hint="eastAsia"/>
          <w:sz w:val="30"/>
          <w:szCs w:val="30"/>
        </w:rPr>
        <w:t>1</w:t>
      </w:r>
      <w:r>
        <w:rPr>
          <w:rFonts w:hint="eastAsia"/>
          <w:sz w:val="30"/>
          <w:szCs w:val="30"/>
        </w:rPr>
        <w:t>为其支付学费人民币</w:t>
      </w:r>
      <w:r>
        <w:rPr>
          <w:rFonts w:hint="eastAsia"/>
          <w:sz w:val="30"/>
          <w:szCs w:val="30"/>
        </w:rPr>
        <w:t>150000</w:t>
      </w:r>
      <w:r>
        <w:rPr>
          <w:rFonts w:hint="eastAsia"/>
          <w:sz w:val="30"/>
          <w:szCs w:val="30"/>
        </w:rPr>
        <w:t>元及收受刘某</w:t>
      </w:r>
      <w:r>
        <w:rPr>
          <w:rFonts w:hint="eastAsia"/>
          <w:sz w:val="30"/>
          <w:szCs w:val="30"/>
        </w:rPr>
        <w:t>1</w:t>
      </w:r>
      <w:r>
        <w:rPr>
          <w:rFonts w:hint="eastAsia"/>
          <w:sz w:val="30"/>
          <w:szCs w:val="30"/>
        </w:rPr>
        <w:t>贿送的人民币</w:t>
      </w:r>
      <w:r>
        <w:rPr>
          <w:rFonts w:hint="eastAsia"/>
          <w:sz w:val="30"/>
          <w:szCs w:val="30"/>
        </w:rPr>
        <w:t>14000</w:t>
      </w:r>
      <w:r>
        <w:rPr>
          <w:rFonts w:hint="eastAsia"/>
          <w:sz w:val="30"/>
          <w:szCs w:val="30"/>
        </w:rPr>
        <w:t>元的证据不足，经庭审查明后予以纠正。被告人朱镜中归案后如实供述司法机关尚未掌握的贪污犯罪事实，应认定为自首，依法可以对贪污罪从轻或者减轻处罚；被告人朱镜中归案后如实供述其受贿罪的犯罪事实，依法可以从轻处罚。辩护人的相关罪轻辩护意见已在量刑时予以考虑。综合考虑被告人朱镜中的具体犯罪行为、危害后果及认罪态度等情节，依照《中华人民共和国刑法》第三百八十五条第一款、第三百八十六条、第三百八十二条第一款、第三百八十三条、第六十九条、第二十五条第一款、第六十七条、第五十三条、第六十四条及《最高人民法院、最高人民检察院关于办理贪污贿赂刑事案件适用法律若干问题的解释》第一条第一款、第二条第一款、第十九条第一款、第二十条之规定，判决如下：一、被告人朱镜中犯受贿罪，判处有期徒刑三年三个月，并处罚金人民币二十万元；犯贪污罪，判处有期徒刑一年四个月，并处罚金人民币十万元。决定执行有期徒刑四年二个月，并处罚金人民币三十万元。二、扣押在案的被告人朱镜中的违法所得款人民币</w:t>
      </w:r>
      <w:r>
        <w:rPr>
          <w:rFonts w:hint="eastAsia"/>
          <w:sz w:val="30"/>
          <w:szCs w:val="30"/>
        </w:rPr>
        <w:t>76000</w:t>
      </w:r>
      <w:r>
        <w:rPr>
          <w:rFonts w:hint="eastAsia"/>
          <w:sz w:val="30"/>
          <w:szCs w:val="30"/>
        </w:rPr>
        <w:t>元予以没收，上缴国库。三、继续追缴被告人朱镜中的受贿犯罪所得人民币</w:t>
      </w:r>
      <w:r>
        <w:rPr>
          <w:rFonts w:hint="eastAsia"/>
          <w:sz w:val="30"/>
          <w:szCs w:val="30"/>
        </w:rPr>
        <w:t>369570</w:t>
      </w:r>
      <w:r>
        <w:rPr>
          <w:rFonts w:hint="eastAsia"/>
          <w:sz w:val="30"/>
          <w:szCs w:val="30"/>
        </w:rPr>
        <w:t>元，上缴国库。</w:t>
      </w:r>
      <w:r>
        <w:rPr>
          <w:rFonts w:hint="eastAsia"/>
          <w:sz w:val="30"/>
          <w:szCs w:val="30"/>
        </w:rPr>
        <w:t>四、继续追缴被告人朱镜中的贪污犯罪所得人民币</w:t>
      </w:r>
      <w:r>
        <w:rPr>
          <w:rFonts w:hint="eastAsia"/>
          <w:sz w:val="30"/>
          <w:szCs w:val="30"/>
        </w:rPr>
        <w:t>162000</w:t>
      </w:r>
      <w:r>
        <w:rPr>
          <w:rFonts w:hint="eastAsia"/>
          <w:sz w:val="30"/>
          <w:szCs w:val="30"/>
        </w:rPr>
        <w:t>元，发还被害单位广州市从化区人民政府。</w:t>
      </w:r>
    </w:p>
    <w:p w14:paraId="287F14A6" w14:textId="77777777" w:rsidR="00D73A16" w:rsidRDefault="00D73A16">
      <w:pPr>
        <w:spacing w:line="500" w:lineRule="atLeast"/>
        <w:ind w:firstLine="600"/>
        <w:divId w:val="743533621"/>
        <w:rPr>
          <w:rFonts w:hint="eastAsia"/>
          <w:sz w:val="30"/>
          <w:szCs w:val="30"/>
        </w:rPr>
      </w:pPr>
      <w:r>
        <w:rPr>
          <w:rFonts w:hint="eastAsia"/>
          <w:sz w:val="30"/>
          <w:szCs w:val="30"/>
        </w:rPr>
        <w:t>上诉及辩护意见如下。</w:t>
      </w:r>
    </w:p>
    <w:p w14:paraId="2E47FFCB" w14:textId="77777777" w:rsidR="00D73A16" w:rsidRDefault="00D73A16">
      <w:pPr>
        <w:spacing w:line="500" w:lineRule="atLeast"/>
        <w:ind w:firstLine="600"/>
        <w:divId w:val="1669752000"/>
        <w:rPr>
          <w:rFonts w:hint="eastAsia"/>
          <w:sz w:val="30"/>
          <w:szCs w:val="30"/>
        </w:rPr>
      </w:pPr>
      <w:r>
        <w:rPr>
          <w:rFonts w:hint="eastAsia"/>
          <w:sz w:val="30"/>
          <w:szCs w:val="30"/>
        </w:rPr>
        <w:t>宣判后，朱镜中以一审判决量刑过重为由提出上诉。</w:t>
      </w:r>
    </w:p>
    <w:p w14:paraId="1B2CE045" w14:textId="77777777" w:rsidR="00D73A16" w:rsidRDefault="00D73A16">
      <w:pPr>
        <w:spacing w:line="500" w:lineRule="atLeast"/>
        <w:ind w:firstLine="600"/>
        <w:divId w:val="942112359"/>
        <w:rPr>
          <w:rFonts w:hint="eastAsia"/>
          <w:sz w:val="30"/>
          <w:szCs w:val="30"/>
        </w:rPr>
      </w:pPr>
      <w:r>
        <w:rPr>
          <w:rFonts w:hint="eastAsia"/>
          <w:sz w:val="30"/>
          <w:szCs w:val="30"/>
        </w:rPr>
        <w:t>其辩护人提出的辩护意见是：</w:t>
      </w:r>
    </w:p>
    <w:p w14:paraId="23A48285" w14:textId="77777777" w:rsidR="00D73A16" w:rsidRDefault="00D73A16">
      <w:pPr>
        <w:spacing w:line="500" w:lineRule="atLeast"/>
        <w:ind w:firstLine="600"/>
        <w:divId w:val="1691758584"/>
        <w:rPr>
          <w:rFonts w:hint="eastAsia"/>
          <w:sz w:val="30"/>
          <w:szCs w:val="30"/>
        </w:rPr>
      </w:pPr>
      <w:r>
        <w:rPr>
          <w:rFonts w:hint="eastAsia"/>
          <w:sz w:val="30"/>
          <w:szCs w:val="30"/>
        </w:rPr>
        <w:t>1.</w:t>
      </w:r>
      <w:r>
        <w:rPr>
          <w:rFonts w:hint="eastAsia"/>
          <w:sz w:val="30"/>
          <w:szCs w:val="30"/>
        </w:rPr>
        <w:t>对一审判决认定朱镜中构成贪污罪、受贿罪不持异议。</w:t>
      </w:r>
    </w:p>
    <w:p w14:paraId="792FFEC8" w14:textId="77777777" w:rsidR="00D73A16" w:rsidRDefault="00D73A16">
      <w:pPr>
        <w:spacing w:line="500" w:lineRule="atLeast"/>
        <w:ind w:firstLine="600"/>
        <w:divId w:val="1495409699"/>
        <w:rPr>
          <w:rFonts w:hint="eastAsia"/>
          <w:sz w:val="30"/>
          <w:szCs w:val="30"/>
        </w:rPr>
      </w:pPr>
      <w:r>
        <w:rPr>
          <w:rFonts w:hint="eastAsia"/>
          <w:sz w:val="30"/>
          <w:szCs w:val="30"/>
        </w:rPr>
        <w:t>2.</w:t>
      </w:r>
      <w:r>
        <w:rPr>
          <w:rFonts w:hint="eastAsia"/>
          <w:sz w:val="30"/>
          <w:szCs w:val="30"/>
        </w:rPr>
        <w:t>一审判决对朱镜中贪污罪的量刑过重，恳请二审法院予以改判。朱镜中在贪污的共同犯罪中并无犯意和犯罪动机，谭某每年的工作经费使用情况只有其本人清楚，套取公款的行为，必然也只能由谭某向朱镜中提出，谭某作为朱镜中的分管领导，当其提出要求，下属就存在难以不办的情形，故朱镜中的参与是被动的。所套取的</w:t>
      </w:r>
      <w:r>
        <w:rPr>
          <w:rFonts w:hint="eastAsia"/>
          <w:sz w:val="30"/>
          <w:szCs w:val="30"/>
        </w:rPr>
        <w:t>16.2</w:t>
      </w:r>
      <w:r>
        <w:rPr>
          <w:rFonts w:hint="eastAsia"/>
          <w:sz w:val="30"/>
          <w:szCs w:val="30"/>
        </w:rPr>
        <w:t>万元经费，最终也都归谭某所有。在犯罪的客观方面，朱镜中所起的作用只是传达了谭某的要求，属于协助、传达的性质，应认定为从犯。</w:t>
      </w:r>
    </w:p>
    <w:p w14:paraId="414E3006" w14:textId="77777777" w:rsidR="00D73A16" w:rsidRDefault="00D73A16">
      <w:pPr>
        <w:spacing w:line="500" w:lineRule="atLeast"/>
        <w:ind w:firstLine="600"/>
        <w:divId w:val="1399592686"/>
        <w:rPr>
          <w:rFonts w:hint="eastAsia"/>
          <w:sz w:val="30"/>
          <w:szCs w:val="30"/>
        </w:rPr>
      </w:pPr>
      <w:r>
        <w:rPr>
          <w:rFonts w:hint="eastAsia"/>
          <w:sz w:val="30"/>
          <w:szCs w:val="30"/>
        </w:rPr>
        <w:t>3.</w:t>
      </w:r>
      <w:r>
        <w:rPr>
          <w:rFonts w:hint="eastAsia"/>
          <w:sz w:val="30"/>
          <w:szCs w:val="30"/>
        </w:rPr>
        <w:t>在受贿罪中，一审判决认定苏某</w:t>
      </w:r>
      <w:r>
        <w:rPr>
          <w:rFonts w:hint="eastAsia"/>
          <w:sz w:val="30"/>
          <w:szCs w:val="30"/>
        </w:rPr>
        <w:t>2</w:t>
      </w:r>
      <w:r>
        <w:rPr>
          <w:rFonts w:hint="eastAsia"/>
          <w:sz w:val="30"/>
          <w:szCs w:val="30"/>
        </w:rPr>
        <w:t>为朱镜中支付</w:t>
      </w:r>
      <w:r>
        <w:rPr>
          <w:rFonts w:hint="eastAsia"/>
          <w:sz w:val="30"/>
          <w:szCs w:val="30"/>
        </w:rPr>
        <w:t>5</w:t>
      </w:r>
      <w:r>
        <w:rPr>
          <w:rFonts w:hint="eastAsia"/>
          <w:sz w:val="30"/>
          <w:szCs w:val="30"/>
        </w:rPr>
        <w:t>万元学费的证据不足，该项指控不能成立。</w:t>
      </w:r>
    </w:p>
    <w:p w14:paraId="6F952946" w14:textId="77777777" w:rsidR="00D73A16" w:rsidRDefault="00D73A16">
      <w:pPr>
        <w:spacing w:line="500" w:lineRule="atLeast"/>
        <w:ind w:firstLine="600"/>
        <w:divId w:val="750811243"/>
        <w:rPr>
          <w:rFonts w:hint="eastAsia"/>
          <w:sz w:val="30"/>
          <w:szCs w:val="30"/>
        </w:rPr>
      </w:pPr>
      <w:r>
        <w:rPr>
          <w:rFonts w:hint="eastAsia"/>
          <w:sz w:val="30"/>
          <w:szCs w:val="30"/>
        </w:rPr>
        <w:t>本院在二审中经审理查明，一审判决认定的朱镜中于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年间收受他人贿送款合计人民币</w:t>
      </w:r>
      <w:r>
        <w:rPr>
          <w:rFonts w:hint="eastAsia"/>
          <w:sz w:val="30"/>
          <w:szCs w:val="30"/>
        </w:rPr>
        <w:t>25.6030</w:t>
      </w:r>
      <w:r>
        <w:rPr>
          <w:rFonts w:hint="eastAsia"/>
          <w:sz w:val="30"/>
          <w:szCs w:val="30"/>
        </w:rPr>
        <w:t>万元、美元</w:t>
      </w:r>
      <w:r>
        <w:rPr>
          <w:rFonts w:hint="eastAsia"/>
          <w:sz w:val="30"/>
          <w:szCs w:val="30"/>
        </w:rPr>
        <w:t>3</w:t>
      </w:r>
      <w:r>
        <w:rPr>
          <w:rFonts w:hint="eastAsia"/>
          <w:sz w:val="30"/>
          <w:szCs w:val="30"/>
        </w:rPr>
        <w:t>万元以及</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年间伙同他人贪污人民币</w:t>
      </w:r>
      <w:r>
        <w:rPr>
          <w:rFonts w:hint="eastAsia"/>
          <w:sz w:val="30"/>
          <w:szCs w:val="30"/>
        </w:rPr>
        <w:t>16.2</w:t>
      </w:r>
      <w:r>
        <w:rPr>
          <w:rFonts w:hint="eastAsia"/>
          <w:sz w:val="30"/>
          <w:szCs w:val="30"/>
        </w:rPr>
        <w:t>万元并交给谭某的事实清楚，采信的证据确实、充分，本院予以认同。</w:t>
      </w:r>
    </w:p>
    <w:p w14:paraId="485D4D21" w14:textId="77777777" w:rsidR="00D73A16" w:rsidRDefault="00D73A16">
      <w:pPr>
        <w:spacing w:line="500" w:lineRule="atLeast"/>
        <w:ind w:firstLine="600"/>
        <w:divId w:val="1565144918"/>
        <w:rPr>
          <w:rFonts w:hint="eastAsia"/>
          <w:sz w:val="30"/>
          <w:szCs w:val="30"/>
        </w:rPr>
      </w:pPr>
      <w:r>
        <w:rPr>
          <w:rFonts w:hint="eastAsia"/>
          <w:sz w:val="30"/>
          <w:szCs w:val="30"/>
        </w:rPr>
        <w:t>对上诉及辩护意见的回应。</w:t>
      </w:r>
    </w:p>
    <w:p w14:paraId="3E64B7A4" w14:textId="77777777" w:rsidR="00D73A16" w:rsidRDefault="00D73A16">
      <w:pPr>
        <w:spacing w:line="500" w:lineRule="atLeast"/>
        <w:ind w:firstLine="600"/>
        <w:divId w:val="92291286"/>
        <w:rPr>
          <w:rFonts w:hint="eastAsia"/>
          <w:sz w:val="30"/>
          <w:szCs w:val="30"/>
        </w:rPr>
      </w:pPr>
      <w:r>
        <w:rPr>
          <w:rFonts w:hint="eastAsia"/>
          <w:sz w:val="30"/>
          <w:szCs w:val="30"/>
        </w:rPr>
        <w:t>对朱镜中及辩护人提出的一审判决对朱镜中贪污罪量刑过重的意见，经查，朱镜中在贪污犯罪中具有一定程度的被动性，所起作用轻于同案人谭某，且自己并未获得贪污款项，综合全案证据，一审判决对其贪污罪的量刑偏重，对该上诉及辩护意见本院予以采纳，但对辩护人提出的朱镜中在贪污罪中属从犯的意见不予采纳。</w:t>
      </w:r>
    </w:p>
    <w:p w14:paraId="38E5E173" w14:textId="77777777" w:rsidR="00D73A16" w:rsidRDefault="00D73A16">
      <w:pPr>
        <w:spacing w:line="500" w:lineRule="atLeast"/>
        <w:ind w:firstLine="600"/>
        <w:divId w:val="1683627053"/>
        <w:rPr>
          <w:rFonts w:hint="eastAsia"/>
          <w:sz w:val="30"/>
          <w:szCs w:val="30"/>
        </w:rPr>
      </w:pPr>
      <w:r>
        <w:rPr>
          <w:rFonts w:hint="eastAsia"/>
          <w:sz w:val="30"/>
          <w:szCs w:val="30"/>
        </w:rPr>
        <w:t>对于辩护人提出的一审判决认定苏某</w:t>
      </w:r>
      <w:r>
        <w:rPr>
          <w:rFonts w:hint="eastAsia"/>
          <w:sz w:val="30"/>
          <w:szCs w:val="30"/>
        </w:rPr>
        <w:t>2</w:t>
      </w:r>
      <w:r>
        <w:rPr>
          <w:rFonts w:hint="eastAsia"/>
          <w:sz w:val="30"/>
          <w:szCs w:val="30"/>
        </w:rPr>
        <w:t>为朱镜中支付</w:t>
      </w:r>
      <w:r>
        <w:rPr>
          <w:rFonts w:hint="eastAsia"/>
          <w:sz w:val="30"/>
          <w:szCs w:val="30"/>
        </w:rPr>
        <w:t>5</w:t>
      </w:r>
      <w:r>
        <w:rPr>
          <w:rFonts w:hint="eastAsia"/>
          <w:sz w:val="30"/>
          <w:szCs w:val="30"/>
        </w:rPr>
        <w:t>万元学费的证据不足，经查，一审过程中朱镜中时任辩护人已就苏某</w:t>
      </w:r>
      <w:r>
        <w:rPr>
          <w:rFonts w:hint="eastAsia"/>
          <w:sz w:val="30"/>
          <w:szCs w:val="30"/>
        </w:rPr>
        <w:t>2</w:t>
      </w:r>
      <w:r>
        <w:rPr>
          <w:rFonts w:hint="eastAsia"/>
          <w:sz w:val="30"/>
          <w:szCs w:val="30"/>
        </w:rPr>
        <w:t>为朱镜中支付学费一节提出相关辩护意见，一审判决已综合全案证据对该问题予以论述，并结合存疑有利于被告的原则对朱镜中该笔受贿金额做出认定，本院对一审判决的论述和认定予以认同，对该辩护意见不予采纳。</w:t>
      </w:r>
    </w:p>
    <w:p w14:paraId="6606CE91" w14:textId="77777777" w:rsidR="00D73A16" w:rsidRDefault="00D73A16">
      <w:pPr>
        <w:spacing w:line="500" w:lineRule="atLeast"/>
        <w:ind w:firstLine="600"/>
        <w:divId w:val="2035156011"/>
        <w:rPr>
          <w:rFonts w:hint="eastAsia"/>
          <w:sz w:val="30"/>
          <w:szCs w:val="30"/>
        </w:rPr>
      </w:pPr>
      <w:r>
        <w:rPr>
          <w:rFonts w:hint="eastAsia"/>
          <w:sz w:val="30"/>
          <w:szCs w:val="30"/>
        </w:rPr>
        <w:t>本院认为，上诉人朱镜中作为国家工作人员，利用职务上的便利，非法收受他人财物，为他人谋取利益，数额巨大，其行为已构成受贿罪；利用职务上的便利，伙同他人骗取公共财物，数额较大，其行为已构成贪污罪。朱镜中一人犯数罪，应当数罪并罚。朱镜中归案后如实供述了司法机关尚未掌握的贪污犯罪事实，应认定为对贪污罪自首，可以对贪污罪从轻处罚；归案后如实供述其受贿罪的犯罪事实，可以对受贿罪从轻处罚。一审判决认定的事实清楚，证据确实、充分，审判程序合法，唯对朱镜中所犯贪污罪量刑偏重，本院予以纠正。依照《中华人民共和国刑事诉讼法》第二百二十五条第一款第二项、《中华人民共和国刑法》第三百八十五条第一款、第三百八十六条、第三百八十二条第一款、第三百八十三条、第六十九条、第二十五条第一款、第六十七条、第五十三条、第六十四条及《最高人民法院、最高人民检察院关于办理贪污贿赂刑事案件适用法律若干问题的解释》第一条第一款、第二条第一款、第十九条第一款、第二十条之规定，判决如下：</w:t>
      </w:r>
    </w:p>
    <w:p w14:paraId="2E2F900E" w14:textId="77777777" w:rsidR="00D73A16" w:rsidRDefault="00D73A16">
      <w:pPr>
        <w:spacing w:line="500" w:lineRule="atLeast"/>
        <w:ind w:firstLine="600"/>
        <w:divId w:val="1753162742"/>
        <w:rPr>
          <w:rFonts w:hint="eastAsia"/>
          <w:sz w:val="30"/>
          <w:szCs w:val="30"/>
        </w:rPr>
      </w:pPr>
      <w:r>
        <w:rPr>
          <w:rFonts w:hint="eastAsia"/>
          <w:sz w:val="30"/>
          <w:szCs w:val="30"/>
        </w:rPr>
        <w:t>一、维持广州市越秀区人民法院（</w:t>
      </w:r>
      <w:r>
        <w:rPr>
          <w:rFonts w:hint="eastAsia"/>
          <w:sz w:val="30"/>
          <w:szCs w:val="30"/>
        </w:rPr>
        <w:t>2016</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1104</w:t>
      </w:r>
      <w:r>
        <w:rPr>
          <w:rFonts w:hint="eastAsia"/>
          <w:sz w:val="30"/>
          <w:szCs w:val="30"/>
        </w:rPr>
        <w:t>号刑事判决的第二项、第三项、第四项及第一项中对朱镜中所犯受贿罪的定罪量刑、所犯贪污罪的定罪。</w:t>
      </w:r>
    </w:p>
    <w:p w14:paraId="71B63AD4" w14:textId="77777777" w:rsidR="00D73A16" w:rsidRDefault="00D73A16">
      <w:pPr>
        <w:spacing w:line="500" w:lineRule="atLeast"/>
        <w:ind w:firstLine="600"/>
        <w:divId w:val="791434426"/>
        <w:rPr>
          <w:rFonts w:hint="eastAsia"/>
          <w:sz w:val="30"/>
          <w:szCs w:val="30"/>
        </w:rPr>
      </w:pPr>
      <w:r>
        <w:rPr>
          <w:rFonts w:hint="eastAsia"/>
          <w:sz w:val="30"/>
          <w:szCs w:val="30"/>
        </w:rPr>
        <w:t>二、撤销广州市越秀区人民法院（</w:t>
      </w:r>
      <w:r>
        <w:rPr>
          <w:rFonts w:hint="eastAsia"/>
          <w:sz w:val="30"/>
          <w:szCs w:val="30"/>
        </w:rPr>
        <w:t>2016</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1104</w:t>
      </w:r>
      <w:r>
        <w:rPr>
          <w:rFonts w:hint="eastAsia"/>
          <w:sz w:val="30"/>
          <w:szCs w:val="30"/>
        </w:rPr>
        <w:t>号刑事判决第一项中对朱镜中所犯贪污罪的量刑及数罪并罚的量刑。</w:t>
      </w:r>
    </w:p>
    <w:p w14:paraId="76FBDDBC" w14:textId="77777777" w:rsidR="00D73A16" w:rsidRDefault="00D73A16">
      <w:pPr>
        <w:spacing w:line="500" w:lineRule="atLeast"/>
        <w:ind w:firstLine="600"/>
        <w:divId w:val="98843399"/>
        <w:rPr>
          <w:rFonts w:hint="eastAsia"/>
          <w:sz w:val="30"/>
          <w:szCs w:val="30"/>
        </w:rPr>
      </w:pPr>
      <w:r>
        <w:rPr>
          <w:rFonts w:hint="eastAsia"/>
          <w:sz w:val="30"/>
          <w:szCs w:val="30"/>
        </w:rPr>
        <w:t>三、上诉人朱镜中犯受贿罪，判处有期徒刑三年三个月，并处罚金人民币二十万元；犯贪污罪，判处有期徒刑十个月，并处罚金人民币十万元。决定执行有期徒刑三年八个月，并处罚金人民币三十万元。</w:t>
      </w:r>
    </w:p>
    <w:p w14:paraId="377665EA" w14:textId="77777777" w:rsidR="00D73A16" w:rsidRDefault="00D73A16">
      <w:pPr>
        <w:spacing w:line="500" w:lineRule="atLeast"/>
        <w:ind w:firstLine="600"/>
        <w:divId w:val="48150803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日止；罚金应于本判决发生法律效力之次日起十日内向广州市越秀区人民法院一次缴纳。）</w:t>
      </w:r>
    </w:p>
    <w:p w14:paraId="54309C25" w14:textId="77777777" w:rsidR="00D73A16" w:rsidRDefault="00D73A16">
      <w:pPr>
        <w:spacing w:line="500" w:lineRule="atLeast"/>
        <w:ind w:firstLine="600"/>
        <w:divId w:val="253511867"/>
        <w:rPr>
          <w:rFonts w:hint="eastAsia"/>
          <w:sz w:val="30"/>
          <w:szCs w:val="30"/>
        </w:rPr>
      </w:pPr>
      <w:r>
        <w:rPr>
          <w:rFonts w:hint="eastAsia"/>
          <w:sz w:val="30"/>
          <w:szCs w:val="30"/>
        </w:rPr>
        <w:t>本判决为终审判决。</w:t>
      </w:r>
    </w:p>
    <w:p w14:paraId="67E324FC" w14:textId="77777777" w:rsidR="00D73A16" w:rsidRDefault="00D73A16">
      <w:pPr>
        <w:spacing w:line="500" w:lineRule="atLeast"/>
        <w:jc w:val="right"/>
        <w:divId w:val="1136293947"/>
        <w:rPr>
          <w:rFonts w:hint="eastAsia"/>
          <w:sz w:val="30"/>
          <w:szCs w:val="30"/>
        </w:rPr>
      </w:pPr>
      <w:r>
        <w:rPr>
          <w:rFonts w:hint="eastAsia"/>
          <w:sz w:val="30"/>
          <w:szCs w:val="30"/>
        </w:rPr>
        <w:t>审判长　边　龙</w:t>
      </w:r>
    </w:p>
    <w:p w14:paraId="100EC6D2" w14:textId="77777777" w:rsidR="00D73A16" w:rsidRDefault="00D73A16">
      <w:pPr>
        <w:spacing w:line="500" w:lineRule="atLeast"/>
        <w:jc w:val="right"/>
        <w:divId w:val="539785812"/>
        <w:rPr>
          <w:rFonts w:hint="eastAsia"/>
          <w:sz w:val="30"/>
          <w:szCs w:val="30"/>
        </w:rPr>
      </w:pPr>
      <w:r>
        <w:rPr>
          <w:rFonts w:hint="eastAsia"/>
          <w:sz w:val="30"/>
          <w:szCs w:val="30"/>
        </w:rPr>
        <w:t>审判员　何春竹</w:t>
      </w:r>
    </w:p>
    <w:p w14:paraId="21EE0FA7" w14:textId="77777777" w:rsidR="00D73A16" w:rsidRDefault="00D73A16">
      <w:pPr>
        <w:spacing w:line="500" w:lineRule="atLeast"/>
        <w:jc w:val="right"/>
        <w:divId w:val="297497086"/>
        <w:rPr>
          <w:rFonts w:hint="eastAsia"/>
          <w:sz w:val="30"/>
          <w:szCs w:val="30"/>
        </w:rPr>
      </w:pPr>
      <w:r>
        <w:rPr>
          <w:rFonts w:hint="eastAsia"/>
          <w:sz w:val="30"/>
          <w:szCs w:val="30"/>
        </w:rPr>
        <w:t>审判员　唐军国</w:t>
      </w:r>
    </w:p>
    <w:p w14:paraId="44DB3756" w14:textId="77777777" w:rsidR="00D73A16" w:rsidRDefault="00D73A16">
      <w:pPr>
        <w:spacing w:line="500" w:lineRule="atLeast"/>
        <w:jc w:val="right"/>
        <w:divId w:val="886261198"/>
        <w:rPr>
          <w:rFonts w:hint="eastAsia"/>
          <w:sz w:val="30"/>
          <w:szCs w:val="30"/>
        </w:rPr>
      </w:pPr>
      <w:r>
        <w:rPr>
          <w:rFonts w:hint="eastAsia"/>
          <w:sz w:val="30"/>
          <w:szCs w:val="30"/>
        </w:rPr>
        <w:t>二〇一七年十二月八日</w:t>
      </w:r>
    </w:p>
    <w:p w14:paraId="28E6A487" w14:textId="77777777" w:rsidR="00D73A16" w:rsidRDefault="00D73A16">
      <w:pPr>
        <w:spacing w:line="500" w:lineRule="atLeast"/>
        <w:jc w:val="right"/>
        <w:divId w:val="456800815"/>
        <w:rPr>
          <w:rFonts w:hint="eastAsia"/>
          <w:sz w:val="30"/>
          <w:szCs w:val="30"/>
        </w:rPr>
      </w:pPr>
      <w:r>
        <w:rPr>
          <w:rFonts w:hint="eastAsia"/>
          <w:sz w:val="30"/>
          <w:szCs w:val="30"/>
        </w:rPr>
        <w:t>书记员　林泽峰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D29FD" w14:textId="77777777" w:rsidR="00601884" w:rsidRDefault="00601884" w:rsidP="00601884">
      <w:pPr>
        <w:rPr>
          <w:rFonts w:hint="eastAsia"/>
        </w:rPr>
      </w:pPr>
      <w:r>
        <w:separator/>
      </w:r>
    </w:p>
  </w:endnote>
  <w:endnote w:type="continuationSeparator" w:id="0">
    <w:p w14:paraId="060CF867" w14:textId="77777777" w:rsidR="00601884" w:rsidRDefault="00601884" w:rsidP="0060188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3A0E7" w14:textId="77777777" w:rsidR="00601884" w:rsidRDefault="00601884" w:rsidP="00601884">
      <w:pPr>
        <w:rPr>
          <w:rFonts w:hint="eastAsia"/>
        </w:rPr>
      </w:pPr>
      <w:r>
        <w:separator/>
      </w:r>
    </w:p>
  </w:footnote>
  <w:footnote w:type="continuationSeparator" w:id="0">
    <w:p w14:paraId="1BE57789" w14:textId="77777777" w:rsidR="00601884" w:rsidRDefault="00601884" w:rsidP="0060188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01884"/>
    <w:rsid w:val="00601884"/>
    <w:rsid w:val="00A23C24"/>
    <w:rsid w:val="00D73A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858D8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01884"/>
    <w:pPr>
      <w:tabs>
        <w:tab w:val="center" w:pos="4153"/>
        <w:tab w:val="right" w:pos="8306"/>
      </w:tabs>
      <w:snapToGrid w:val="0"/>
      <w:jc w:val="center"/>
    </w:pPr>
    <w:rPr>
      <w:sz w:val="18"/>
      <w:szCs w:val="18"/>
    </w:rPr>
  </w:style>
  <w:style w:type="character" w:customStyle="1" w:styleId="a4">
    <w:name w:val="页眉 字符"/>
    <w:basedOn w:val="a0"/>
    <w:link w:val="a3"/>
    <w:uiPriority w:val="99"/>
    <w:rsid w:val="00601884"/>
    <w:rPr>
      <w:rFonts w:ascii="宋体" w:eastAsia="宋体" w:hAnsi="宋体" w:cs="宋体"/>
      <w:sz w:val="18"/>
      <w:szCs w:val="18"/>
    </w:rPr>
  </w:style>
  <w:style w:type="paragraph" w:styleId="a5">
    <w:name w:val="footer"/>
    <w:basedOn w:val="a"/>
    <w:link w:val="a6"/>
    <w:uiPriority w:val="99"/>
    <w:unhideWhenUsed/>
    <w:rsid w:val="00601884"/>
    <w:pPr>
      <w:tabs>
        <w:tab w:val="center" w:pos="4153"/>
        <w:tab w:val="right" w:pos="8306"/>
      </w:tabs>
      <w:snapToGrid w:val="0"/>
    </w:pPr>
    <w:rPr>
      <w:sz w:val="18"/>
      <w:szCs w:val="18"/>
    </w:rPr>
  </w:style>
  <w:style w:type="character" w:customStyle="1" w:styleId="a6">
    <w:name w:val="页脚 字符"/>
    <w:basedOn w:val="a0"/>
    <w:link w:val="a5"/>
    <w:uiPriority w:val="99"/>
    <w:rsid w:val="0060188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25753">
      <w:marLeft w:val="0"/>
      <w:marRight w:val="0"/>
      <w:marTop w:val="10"/>
      <w:marBottom w:val="10"/>
      <w:divBdr>
        <w:top w:val="none" w:sz="0" w:space="0" w:color="auto"/>
        <w:left w:val="none" w:sz="0" w:space="0" w:color="auto"/>
        <w:bottom w:val="none" w:sz="0" w:space="0" w:color="auto"/>
        <w:right w:val="none" w:sz="0" w:space="0" w:color="auto"/>
      </w:divBdr>
    </w:div>
    <w:div w:id="92291286">
      <w:marLeft w:val="0"/>
      <w:marRight w:val="0"/>
      <w:marTop w:val="10"/>
      <w:marBottom w:val="10"/>
      <w:divBdr>
        <w:top w:val="none" w:sz="0" w:space="0" w:color="auto"/>
        <w:left w:val="none" w:sz="0" w:space="0" w:color="auto"/>
        <w:bottom w:val="none" w:sz="0" w:space="0" w:color="auto"/>
        <w:right w:val="none" w:sz="0" w:space="0" w:color="auto"/>
      </w:divBdr>
    </w:div>
    <w:div w:id="94447936">
      <w:marLeft w:val="0"/>
      <w:marRight w:val="0"/>
      <w:marTop w:val="10"/>
      <w:marBottom w:val="10"/>
      <w:divBdr>
        <w:top w:val="none" w:sz="0" w:space="0" w:color="auto"/>
        <w:left w:val="none" w:sz="0" w:space="0" w:color="auto"/>
        <w:bottom w:val="none" w:sz="0" w:space="0" w:color="auto"/>
        <w:right w:val="none" w:sz="0" w:space="0" w:color="auto"/>
      </w:divBdr>
    </w:div>
    <w:div w:id="98843399">
      <w:marLeft w:val="0"/>
      <w:marRight w:val="0"/>
      <w:marTop w:val="10"/>
      <w:marBottom w:val="10"/>
      <w:divBdr>
        <w:top w:val="none" w:sz="0" w:space="0" w:color="auto"/>
        <w:left w:val="none" w:sz="0" w:space="0" w:color="auto"/>
        <w:bottom w:val="none" w:sz="0" w:space="0" w:color="auto"/>
        <w:right w:val="none" w:sz="0" w:space="0" w:color="auto"/>
      </w:divBdr>
    </w:div>
    <w:div w:id="189340862">
      <w:marLeft w:val="0"/>
      <w:marRight w:val="0"/>
      <w:marTop w:val="10"/>
      <w:marBottom w:val="10"/>
      <w:divBdr>
        <w:top w:val="none" w:sz="0" w:space="0" w:color="auto"/>
        <w:left w:val="none" w:sz="0" w:space="0" w:color="auto"/>
        <w:bottom w:val="none" w:sz="0" w:space="0" w:color="auto"/>
        <w:right w:val="none" w:sz="0" w:space="0" w:color="auto"/>
      </w:divBdr>
    </w:div>
    <w:div w:id="253511867">
      <w:marLeft w:val="0"/>
      <w:marRight w:val="0"/>
      <w:marTop w:val="10"/>
      <w:marBottom w:val="10"/>
      <w:divBdr>
        <w:top w:val="none" w:sz="0" w:space="0" w:color="auto"/>
        <w:left w:val="none" w:sz="0" w:space="0" w:color="auto"/>
        <w:bottom w:val="none" w:sz="0" w:space="0" w:color="auto"/>
        <w:right w:val="none" w:sz="0" w:space="0" w:color="auto"/>
      </w:divBdr>
    </w:div>
    <w:div w:id="269319061">
      <w:marLeft w:val="0"/>
      <w:marRight w:val="0"/>
      <w:marTop w:val="10"/>
      <w:marBottom w:val="10"/>
      <w:divBdr>
        <w:top w:val="none" w:sz="0" w:space="0" w:color="auto"/>
        <w:left w:val="none" w:sz="0" w:space="0" w:color="auto"/>
        <w:bottom w:val="none" w:sz="0" w:space="0" w:color="auto"/>
        <w:right w:val="none" w:sz="0" w:space="0" w:color="auto"/>
      </w:divBdr>
    </w:div>
    <w:div w:id="297497086">
      <w:marLeft w:val="0"/>
      <w:marRight w:val="720"/>
      <w:marTop w:val="10"/>
      <w:marBottom w:val="10"/>
      <w:divBdr>
        <w:top w:val="none" w:sz="0" w:space="0" w:color="auto"/>
        <w:left w:val="none" w:sz="0" w:space="0" w:color="auto"/>
        <w:bottom w:val="none" w:sz="0" w:space="0" w:color="auto"/>
        <w:right w:val="none" w:sz="0" w:space="0" w:color="auto"/>
      </w:divBdr>
    </w:div>
    <w:div w:id="400908289">
      <w:marLeft w:val="0"/>
      <w:marRight w:val="0"/>
      <w:marTop w:val="10"/>
      <w:marBottom w:val="10"/>
      <w:divBdr>
        <w:top w:val="none" w:sz="0" w:space="0" w:color="auto"/>
        <w:left w:val="none" w:sz="0" w:space="0" w:color="auto"/>
        <w:bottom w:val="none" w:sz="0" w:space="0" w:color="auto"/>
        <w:right w:val="none" w:sz="0" w:space="0" w:color="auto"/>
      </w:divBdr>
    </w:div>
    <w:div w:id="433983703">
      <w:marLeft w:val="0"/>
      <w:marRight w:val="0"/>
      <w:marTop w:val="10"/>
      <w:marBottom w:val="10"/>
      <w:divBdr>
        <w:top w:val="none" w:sz="0" w:space="0" w:color="auto"/>
        <w:left w:val="none" w:sz="0" w:space="0" w:color="auto"/>
        <w:bottom w:val="none" w:sz="0" w:space="0" w:color="auto"/>
        <w:right w:val="none" w:sz="0" w:space="0" w:color="auto"/>
      </w:divBdr>
    </w:div>
    <w:div w:id="456800815">
      <w:marLeft w:val="0"/>
      <w:marRight w:val="720"/>
      <w:marTop w:val="10"/>
      <w:marBottom w:val="10"/>
      <w:divBdr>
        <w:top w:val="none" w:sz="0" w:space="0" w:color="auto"/>
        <w:left w:val="none" w:sz="0" w:space="0" w:color="auto"/>
        <w:bottom w:val="none" w:sz="0" w:space="0" w:color="auto"/>
        <w:right w:val="none" w:sz="0" w:space="0" w:color="auto"/>
      </w:divBdr>
    </w:div>
    <w:div w:id="481508039">
      <w:marLeft w:val="0"/>
      <w:marRight w:val="0"/>
      <w:marTop w:val="10"/>
      <w:marBottom w:val="10"/>
      <w:divBdr>
        <w:top w:val="none" w:sz="0" w:space="0" w:color="auto"/>
        <w:left w:val="none" w:sz="0" w:space="0" w:color="auto"/>
        <w:bottom w:val="none" w:sz="0" w:space="0" w:color="auto"/>
        <w:right w:val="none" w:sz="0" w:space="0" w:color="auto"/>
      </w:divBdr>
    </w:div>
    <w:div w:id="539785812">
      <w:marLeft w:val="0"/>
      <w:marRight w:val="720"/>
      <w:marTop w:val="10"/>
      <w:marBottom w:val="10"/>
      <w:divBdr>
        <w:top w:val="none" w:sz="0" w:space="0" w:color="auto"/>
        <w:left w:val="none" w:sz="0" w:space="0" w:color="auto"/>
        <w:bottom w:val="none" w:sz="0" w:space="0" w:color="auto"/>
        <w:right w:val="none" w:sz="0" w:space="0" w:color="auto"/>
      </w:divBdr>
    </w:div>
    <w:div w:id="551842522">
      <w:marLeft w:val="0"/>
      <w:marRight w:val="0"/>
      <w:marTop w:val="10"/>
      <w:marBottom w:val="10"/>
      <w:divBdr>
        <w:top w:val="none" w:sz="0" w:space="0" w:color="auto"/>
        <w:left w:val="none" w:sz="0" w:space="0" w:color="auto"/>
        <w:bottom w:val="none" w:sz="0" w:space="0" w:color="auto"/>
        <w:right w:val="none" w:sz="0" w:space="0" w:color="auto"/>
      </w:divBdr>
    </w:div>
    <w:div w:id="743533621">
      <w:marLeft w:val="0"/>
      <w:marRight w:val="0"/>
      <w:marTop w:val="10"/>
      <w:marBottom w:val="10"/>
      <w:divBdr>
        <w:top w:val="none" w:sz="0" w:space="0" w:color="auto"/>
        <w:left w:val="none" w:sz="0" w:space="0" w:color="auto"/>
        <w:bottom w:val="none" w:sz="0" w:space="0" w:color="auto"/>
        <w:right w:val="none" w:sz="0" w:space="0" w:color="auto"/>
      </w:divBdr>
    </w:div>
    <w:div w:id="750811243">
      <w:marLeft w:val="0"/>
      <w:marRight w:val="0"/>
      <w:marTop w:val="10"/>
      <w:marBottom w:val="10"/>
      <w:divBdr>
        <w:top w:val="none" w:sz="0" w:space="0" w:color="auto"/>
        <w:left w:val="none" w:sz="0" w:space="0" w:color="auto"/>
        <w:bottom w:val="none" w:sz="0" w:space="0" w:color="auto"/>
        <w:right w:val="none" w:sz="0" w:space="0" w:color="auto"/>
      </w:divBdr>
    </w:div>
    <w:div w:id="791434426">
      <w:marLeft w:val="0"/>
      <w:marRight w:val="0"/>
      <w:marTop w:val="10"/>
      <w:marBottom w:val="10"/>
      <w:divBdr>
        <w:top w:val="none" w:sz="0" w:space="0" w:color="auto"/>
        <w:left w:val="none" w:sz="0" w:space="0" w:color="auto"/>
        <w:bottom w:val="none" w:sz="0" w:space="0" w:color="auto"/>
        <w:right w:val="none" w:sz="0" w:space="0" w:color="auto"/>
      </w:divBdr>
    </w:div>
    <w:div w:id="816413176">
      <w:marLeft w:val="0"/>
      <w:marRight w:val="0"/>
      <w:marTop w:val="10"/>
      <w:marBottom w:val="10"/>
      <w:divBdr>
        <w:top w:val="none" w:sz="0" w:space="0" w:color="auto"/>
        <w:left w:val="none" w:sz="0" w:space="0" w:color="auto"/>
        <w:bottom w:val="none" w:sz="0" w:space="0" w:color="auto"/>
        <w:right w:val="none" w:sz="0" w:space="0" w:color="auto"/>
      </w:divBdr>
    </w:div>
    <w:div w:id="886261198">
      <w:marLeft w:val="0"/>
      <w:marRight w:val="720"/>
      <w:marTop w:val="10"/>
      <w:marBottom w:val="10"/>
      <w:divBdr>
        <w:top w:val="none" w:sz="0" w:space="0" w:color="auto"/>
        <w:left w:val="none" w:sz="0" w:space="0" w:color="auto"/>
        <w:bottom w:val="none" w:sz="0" w:space="0" w:color="auto"/>
        <w:right w:val="none" w:sz="0" w:space="0" w:color="auto"/>
      </w:divBdr>
    </w:div>
    <w:div w:id="901983273">
      <w:marLeft w:val="0"/>
      <w:marRight w:val="0"/>
      <w:marTop w:val="10"/>
      <w:marBottom w:val="10"/>
      <w:divBdr>
        <w:top w:val="none" w:sz="0" w:space="0" w:color="auto"/>
        <w:left w:val="none" w:sz="0" w:space="0" w:color="auto"/>
        <w:bottom w:val="none" w:sz="0" w:space="0" w:color="auto"/>
        <w:right w:val="none" w:sz="0" w:space="0" w:color="auto"/>
      </w:divBdr>
    </w:div>
    <w:div w:id="942112359">
      <w:marLeft w:val="0"/>
      <w:marRight w:val="0"/>
      <w:marTop w:val="10"/>
      <w:marBottom w:val="10"/>
      <w:divBdr>
        <w:top w:val="none" w:sz="0" w:space="0" w:color="auto"/>
        <w:left w:val="none" w:sz="0" w:space="0" w:color="auto"/>
        <w:bottom w:val="none" w:sz="0" w:space="0" w:color="auto"/>
        <w:right w:val="none" w:sz="0" w:space="0" w:color="auto"/>
      </w:divBdr>
    </w:div>
    <w:div w:id="960695910">
      <w:marLeft w:val="0"/>
      <w:marRight w:val="0"/>
      <w:marTop w:val="10"/>
      <w:marBottom w:val="10"/>
      <w:divBdr>
        <w:top w:val="none" w:sz="0" w:space="0" w:color="auto"/>
        <w:left w:val="none" w:sz="0" w:space="0" w:color="auto"/>
        <w:bottom w:val="none" w:sz="0" w:space="0" w:color="auto"/>
        <w:right w:val="none" w:sz="0" w:space="0" w:color="auto"/>
      </w:divBdr>
    </w:div>
    <w:div w:id="994451454">
      <w:marLeft w:val="0"/>
      <w:marRight w:val="0"/>
      <w:marTop w:val="10"/>
      <w:marBottom w:val="10"/>
      <w:divBdr>
        <w:top w:val="none" w:sz="0" w:space="0" w:color="auto"/>
        <w:left w:val="none" w:sz="0" w:space="0" w:color="auto"/>
        <w:bottom w:val="none" w:sz="0" w:space="0" w:color="auto"/>
        <w:right w:val="none" w:sz="0" w:space="0" w:color="auto"/>
      </w:divBdr>
    </w:div>
    <w:div w:id="1056003655">
      <w:marLeft w:val="0"/>
      <w:marRight w:val="0"/>
      <w:marTop w:val="10"/>
      <w:marBottom w:val="10"/>
      <w:divBdr>
        <w:top w:val="none" w:sz="0" w:space="0" w:color="auto"/>
        <w:left w:val="none" w:sz="0" w:space="0" w:color="auto"/>
        <w:bottom w:val="none" w:sz="0" w:space="0" w:color="auto"/>
        <w:right w:val="none" w:sz="0" w:space="0" w:color="auto"/>
      </w:divBdr>
    </w:div>
    <w:div w:id="1126042901">
      <w:marLeft w:val="0"/>
      <w:marRight w:val="0"/>
      <w:marTop w:val="10"/>
      <w:marBottom w:val="10"/>
      <w:divBdr>
        <w:top w:val="none" w:sz="0" w:space="0" w:color="auto"/>
        <w:left w:val="none" w:sz="0" w:space="0" w:color="auto"/>
        <w:bottom w:val="none" w:sz="0" w:space="0" w:color="auto"/>
        <w:right w:val="none" w:sz="0" w:space="0" w:color="auto"/>
      </w:divBdr>
    </w:div>
    <w:div w:id="1136293947">
      <w:marLeft w:val="0"/>
      <w:marRight w:val="720"/>
      <w:marTop w:val="10"/>
      <w:marBottom w:val="10"/>
      <w:divBdr>
        <w:top w:val="none" w:sz="0" w:space="0" w:color="auto"/>
        <w:left w:val="none" w:sz="0" w:space="0" w:color="auto"/>
        <w:bottom w:val="none" w:sz="0" w:space="0" w:color="auto"/>
        <w:right w:val="none" w:sz="0" w:space="0" w:color="auto"/>
      </w:divBdr>
    </w:div>
    <w:div w:id="1387997324">
      <w:marLeft w:val="0"/>
      <w:marRight w:val="0"/>
      <w:marTop w:val="10"/>
      <w:marBottom w:val="10"/>
      <w:divBdr>
        <w:top w:val="none" w:sz="0" w:space="0" w:color="auto"/>
        <w:left w:val="none" w:sz="0" w:space="0" w:color="auto"/>
        <w:bottom w:val="none" w:sz="0" w:space="0" w:color="auto"/>
        <w:right w:val="none" w:sz="0" w:space="0" w:color="auto"/>
      </w:divBdr>
    </w:div>
    <w:div w:id="1399592686">
      <w:marLeft w:val="0"/>
      <w:marRight w:val="0"/>
      <w:marTop w:val="10"/>
      <w:marBottom w:val="10"/>
      <w:divBdr>
        <w:top w:val="none" w:sz="0" w:space="0" w:color="auto"/>
        <w:left w:val="none" w:sz="0" w:space="0" w:color="auto"/>
        <w:bottom w:val="none" w:sz="0" w:space="0" w:color="auto"/>
        <w:right w:val="none" w:sz="0" w:space="0" w:color="auto"/>
      </w:divBdr>
    </w:div>
    <w:div w:id="1447508537">
      <w:marLeft w:val="0"/>
      <w:marRight w:val="0"/>
      <w:marTop w:val="10"/>
      <w:marBottom w:val="10"/>
      <w:divBdr>
        <w:top w:val="none" w:sz="0" w:space="0" w:color="auto"/>
        <w:left w:val="none" w:sz="0" w:space="0" w:color="auto"/>
        <w:bottom w:val="none" w:sz="0" w:space="0" w:color="auto"/>
        <w:right w:val="none" w:sz="0" w:space="0" w:color="auto"/>
      </w:divBdr>
    </w:div>
    <w:div w:id="1495409699">
      <w:marLeft w:val="0"/>
      <w:marRight w:val="0"/>
      <w:marTop w:val="10"/>
      <w:marBottom w:val="10"/>
      <w:divBdr>
        <w:top w:val="none" w:sz="0" w:space="0" w:color="auto"/>
        <w:left w:val="none" w:sz="0" w:space="0" w:color="auto"/>
        <w:bottom w:val="none" w:sz="0" w:space="0" w:color="auto"/>
        <w:right w:val="none" w:sz="0" w:space="0" w:color="auto"/>
      </w:divBdr>
    </w:div>
    <w:div w:id="1499810582">
      <w:marLeft w:val="0"/>
      <w:marRight w:val="0"/>
      <w:marTop w:val="10"/>
      <w:marBottom w:val="10"/>
      <w:divBdr>
        <w:top w:val="none" w:sz="0" w:space="0" w:color="auto"/>
        <w:left w:val="none" w:sz="0" w:space="0" w:color="auto"/>
        <w:bottom w:val="none" w:sz="0" w:space="0" w:color="auto"/>
        <w:right w:val="none" w:sz="0" w:space="0" w:color="auto"/>
      </w:divBdr>
    </w:div>
    <w:div w:id="1507984242">
      <w:marLeft w:val="0"/>
      <w:marRight w:val="0"/>
      <w:marTop w:val="10"/>
      <w:marBottom w:val="10"/>
      <w:divBdr>
        <w:top w:val="none" w:sz="0" w:space="0" w:color="auto"/>
        <w:left w:val="none" w:sz="0" w:space="0" w:color="auto"/>
        <w:bottom w:val="none" w:sz="0" w:space="0" w:color="auto"/>
        <w:right w:val="none" w:sz="0" w:space="0" w:color="auto"/>
      </w:divBdr>
    </w:div>
    <w:div w:id="1564751881">
      <w:marLeft w:val="0"/>
      <w:marRight w:val="0"/>
      <w:marTop w:val="10"/>
      <w:marBottom w:val="10"/>
      <w:divBdr>
        <w:top w:val="none" w:sz="0" w:space="0" w:color="auto"/>
        <w:left w:val="none" w:sz="0" w:space="0" w:color="auto"/>
        <w:bottom w:val="none" w:sz="0" w:space="0" w:color="auto"/>
        <w:right w:val="none" w:sz="0" w:space="0" w:color="auto"/>
      </w:divBdr>
    </w:div>
    <w:div w:id="1565144918">
      <w:marLeft w:val="0"/>
      <w:marRight w:val="0"/>
      <w:marTop w:val="10"/>
      <w:marBottom w:val="10"/>
      <w:divBdr>
        <w:top w:val="none" w:sz="0" w:space="0" w:color="auto"/>
        <w:left w:val="none" w:sz="0" w:space="0" w:color="auto"/>
        <w:bottom w:val="none" w:sz="0" w:space="0" w:color="auto"/>
        <w:right w:val="none" w:sz="0" w:space="0" w:color="auto"/>
      </w:divBdr>
    </w:div>
    <w:div w:id="1575431260">
      <w:marLeft w:val="0"/>
      <w:marRight w:val="0"/>
      <w:marTop w:val="10"/>
      <w:marBottom w:val="10"/>
      <w:divBdr>
        <w:top w:val="none" w:sz="0" w:space="0" w:color="auto"/>
        <w:left w:val="none" w:sz="0" w:space="0" w:color="auto"/>
        <w:bottom w:val="none" w:sz="0" w:space="0" w:color="auto"/>
        <w:right w:val="none" w:sz="0" w:space="0" w:color="auto"/>
      </w:divBdr>
    </w:div>
    <w:div w:id="1606645211">
      <w:marLeft w:val="0"/>
      <w:marRight w:val="0"/>
      <w:marTop w:val="10"/>
      <w:marBottom w:val="10"/>
      <w:divBdr>
        <w:top w:val="none" w:sz="0" w:space="0" w:color="auto"/>
        <w:left w:val="none" w:sz="0" w:space="0" w:color="auto"/>
        <w:bottom w:val="none" w:sz="0" w:space="0" w:color="auto"/>
        <w:right w:val="none" w:sz="0" w:space="0" w:color="auto"/>
      </w:divBdr>
    </w:div>
    <w:div w:id="1669752000">
      <w:marLeft w:val="0"/>
      <w:marRight w:val="0"/>
      <w:marTop w:val="10"/>
      <w:marBottom w:val="10"/>
      <w:divBdr>
        <w:top w:val="none" w:sz="0" w:space="0" w:color="auto"/>
        <w:left w:val="none" w:sz="0" w:space="0" w:color="auto"/>
        <w:bottom w:val="none" w:sz="0" w:space="0" w:color="auto"/>
        <w:right w:val="none" w:sz="0" w:space="0" w:color="auto"/>
      </w:divBdr>
    </w:div>
    <w:div w:id="1683627053">
      <w:marLeft w:val="0"/>
      <w:marRight w:val="0"/>
      <w:marTop w:val="10"/>
      <w:marBottom w:val="10"/>
      <w:divBdr>
        <w:top w:val="none" w:sz="0" w:space="0" w:color="auto"/>
        <w:left w:val="none" w:sz="0" w:space="0" w:color="auto"/>
        <w:bottom w:val="none" w:sz="0" w:space="0" w:color="auto"/>
        <w:right w:val="none" w:sz="0" w:space="0" w:color="auto"/>
      </w:divBdr>
    </w:div>
    <w:div w:id="1691758584">
      <w:marLeft w:val="0"/>
      <w:marRight w:val="0"/>
      <w:marTop w:val="10"/>
      <w:marBottom w:val="10"/>
      <w:divBdr>
        <w:top w:val="none" w:sz="0" w:space="0" w:color="auto"/>
        <w:left w:val="none" w:sz="0" w:space="0" w:color="auto"/>
        <w:bottom w:val="none" w:sz="0" w:space="0" w:color="auto"/>
        <w:right w:val="none" w:sz="0" w:space="0" w:color="auto"/>
      </w:divBdr>
    </w:div>
    <w:div w:id="1694065287">
      <w:marLeft w:val="0"/>
      <w:marRight w:val="0"/>
      <w:marTop w:val="10"/>
      <w:marBottom w:val="10"/>
      <w:divBdr>
        <w:top w:val="none" w:sz="0" w:space="0" w:color="auto"/>
        <w:left w:val="none" w:sz="0" w:space="0" w:color="auto"/>
        <w:bottom w:val="none" w:sz="0" w:space="0" w:color="auto"/>
        <w:right w:val="none" w:sz="0" w:space="0" w:color="auto"/>
      </w:divBdr>
    </w:div>
    <w:div w:id="1753162742">
      <w:marLeft w:val="0"/>
      <w:marRight w:val="0"/>
      <w:marTop w:val="10"/>
      <w:marBottom w:val="10"/>
      <w:divBdr>
        <w:top w:val="none" w:sz="0" w:space="0" w:color="auto"/>
        <w:left w:val="none" w:sz="0" w:space="0" w:color="auto"/>
        <w:bottom w:val="none" w:sz="0" w:space="0" w:color="auto"/>
        <w:right w:val="none" w:sz="0" w:space="0" w:color="auto"/>
      </w:divBdr>
    </w:div>
    <w:div w:id="1807770651">
      <w:marLeft w:val="0"/>
      <w:marRight w:val="0"/>
      <w:marTop w:val="10"/>
      <w:marBottom w:val="10"/>
      <w:divBdr>
        <w:top w:val="none" w:sz="0" w:space="0" w:color="auto"/>
        <w:left w:val="none" w:sz="0" w:space="0" w:color="auto"/>
        <w:bottom w:val="none" w:sz="0" w:space="0" w:color="auto"/>
        <w:right w:val="none" w:sz="0" w:space="0" w:color="auto"/>
      </w:divBdr>
    </w:div>
    <w:div w:id="1841501294">
      <w:marLeft w:val="0"/>
      <w:marRight w:val="0"/>
      <w:marTop w:val="10"/>
      <w:marBottom w:val="10"/>
      <w:divBdr>
        <w:top w:val="none" w:sz="0" w:space="0" w:color="auto"/>
        <w:left w:val="none" w:sz="0" w:space="0" w:color="auto"/>
        <w:bottom w:val="none" w:sz="0" w:space="0" w:color="auto"/>
        <w:right w:val="none" w:sz="0" w:space="0" w:color="auto"/>
      </w:divBdr>
    </w:div>
    <w:div w:id="2006123259">
      <w:marLeft w:val="0"/>
      <w:marRight w:val="0"/>
      <w:marTop w:val="10"/>
      <w:marBottom w:val="10"/>
      <w:divBdr>
        <w:top w:val="none" w:sz="0" w:space="0" w:color="auto"/>
        <w:left w:val="none" w:sz="0" w:space="0" w:color="auto"/>
        <w:bottom w:val="none" w:sz="0" w:space="0" w:color="auto"/>
        <w:right w:val="none" w:sz="0" w:space="0" w:color="auto"/>
      </w:divBdr>
    </w:div>
    <w:div w:id="2035156011">
      <w:marLeft w:val="0"/>
      <w:marRight w:val="0"/>
      <w:marTop w:val="10"/>
      <w:marBottom w:val="10"/>
      <w:divBdr>
        <w:top w:val="none" w:sz="0" w:space="0" w:color="auto"/>
        <w:left w:val="none" w:sz="0" w:space="0" w:color="auto"/>
        <w:bottom w:val="none" w:sz="0" w:space="0" w:color="auto"/>
        <w:right w:val="none" w:sz="0" w:space="0" w:color="auto"/>
      </w:divBdr>
    </w:div>
    <w:div w:id="20493358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596</Words>
  <Characters>3403</Characters>
  <Application>Microsoft Office Word</Application>
  <DocSecurity>0</DocSecurity>
  <Lines>28</Lines>
  <Paragraphs>7</Paragraphs>
  <ScaleCrop>false</ScaleCrop>
  <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2025-04-30T06:55:00Z</dcterms:created>
  <dcterms:modified xsi:type="dcterms:W3CDTF">2025-04-30T06:55:00Z</dcterms:modified>
</cp:coreProperties>
</file>