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69BA" w14:textId="77777777" w:rsidR="00577F34" w:rsidRDefault="00577F34">
      <w:pPr>
        <w:spacing w:line="500" w:lineRule="atLeast"/>
        <w:jc w:val="center"/>
        <w:divId w:val="400106966"/>
        <w:rPr>
          <w:rFonts w:ascii="黑体" w:eastAsia="黑体" w:hAnsi="黑体"/>
          <w:sz w:val="36"/>
          <w:szCs w:val="36"/>
        </w:rPr>
      </w:pPr>
      <w:r>
        <w:rPr>
          <w:rFonts w:ascii="黑体" w:eastAsia="黑体" w:hAnsi="黑体" w:hint="eastAsia"/>
          <w:sz w:val="36"/>
          <w:szCs w:val="36"/>
        </w:rPr>
        <w:t>广东省广州市南沙区人民法院</w:t>
      </w:r>
    </w:p>
    <w:p w14:paraId="7D41CA7A" w14:textId="77777777" w:rsidR="00577F34" w:rsidRDefault="00577F34">
      <w:pPr>
        <w:spacing w:line="500" w:lineRule="atLeast"/>
        <w:jc w:val="center"/>
        <w:divId w:val="139738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019637" w14:textId="77777777" w:rsidR="00577F34" w:rsidRDefault="00577F34">
      <w:pPr>
        <w:spacing w:line="500" w:lineRule="atLeast"/>
        <w:jc w:val="right"/>
        <w:divId w:val="827289306"/>
        <w:rPr>
          <w:rFonts w:hint="eastAsia"/>
          <w:sz w:val="30"/>
          <w:szCs w:val="30"/>
        </w:rPr>
      </w:pPr>
      <w:r>
        <w:rPr>
          <w:rFonts w:hint="eastAsia"/>
          <w:sz w:val="30"/>
          <w:szCs w:val="30"/>
        </w:rPr>
        <w:t>（</w:t>
      </w:r>
      <w:r>
        <w:rPr>
          <w:rFonts w:hint="eastAsia"/>
          <w:sz w:val="30"/>
          <w:szCs w:val="30"/>
        </w:rPr>
        <w:t>2015</w:t>
      </w:r>
      <w:r>
        <w:rPr>
          <w:rFonts w:hint="eastAsia"/>
          <w:sz w:val="30"/>
          <w:szCs w:val="30"/>
        </w:rPr>
        <w:t>）穗南法刑初字第</w:t>
      </w:r>
      <w:r>
        <w:rPr>
          <w:rFonts w:hint="eastAsia"/>
          <w:sz w:val="30"/>
          <w:szCs w:val="30"/>
        </w:rPr>
        <w:t>182</w:t>
      </w:r>
      <w:r>
        <w:rPr>
          <w:rFonts w:hint="eastAsia"/>
          <w:sz w:val="30"/>
          <w:szCs w:val="30"/>
        </w:rPr>
        <w:t>号</w:t>
      </w:r>
    </w:p>
    <w:p w14:paraId="37ECAB66" w14:textId="77777777" w:rsidR="00577F34" w:rsidRDefault="00577F34">
      <w:pPr>
        <w:spacing w:line="500" w:lineRule="atLeast"/>
        <w:ind w:firstLine="600"/>
        <w:divId w:val="1213229044"/>
        <w:rPr>
          <w:rFonts w:hint="eastAsia"/>
          <w:sz w:val="30"/>
          <w:szCs w:val="30"/>
        </w:rPr>
      </w:pPr>
      <w:r>
        <w:rPr>
          <w:rFonts w:hint="eastAsia"/>
          <w:sz w:val="30"/>
          <w:szCs w:val="30"/>
        </w:rPr>
        <w:t>公诉机关广东省广州市南沙区人民检察院。</w:t>
      </w:r>
    </w:p>
    <w:p w14:paraId="0D7845B8" w14:textId="77777777" w:rsidR="00577F34" w:rsidRDefault="00577F34">
      <w:pPr>
        <w:spacing w:line="500" w:lineRule="atLeast"/>
        <w:ind w:firstLine="600"/>
        <w:divId w:val="523053081"/>
        <w:rPr>
          <w:rFonts w:hint="eastAsia"/>
          <w:sz w:val="30"/>
          <w:szCs w:val="30"/>
        </w:rPr>
      </w:pPr>
      <w:r>
        <w:rPr>
          <w:rFonts w:hint="eastAsia"/>
          <w:sz w:val="30"/>
          <w:szCs w:val="30"/>
        </w:rPr>
        <w:t>被告人李克增，原系河南省防腐保温开发有限公司项目经理，户籍地河南省长垣县。因本案于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日经公诉机关决定被取保候审，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日因违反取保候审规定被刑事拘留，同月</w:t>
      </w:r>
      <w:r>
        <w:rPr>
          <w:rFonts w:hint="eastAsia"/>
          <w:sz w:val="30"/>
          <w:szCs w:val="30"/>
        </w:rPr>
        <w:t>24</w:t>
      </w:r>
      <w:r>
        <w:rPr>
          <w:rFonts w:hint="eastAsia"/>
          <w:sz w:val="30"/>
          <w:szCs w:val="30"/>
        </w:rPr>
        <w:t>日经广州市人民检察院决定后被逮捕。现押于广州市南沙区看守所。</w:t>
      </w:r>
    </w:p>
    <w:p w14:paraId="5A175944" w14:textId="77777777" w:rsidR="00577F34" w:rsidRDefault="00577F34">
      <w:pPr>
        <w:spacing w:line="500" w:lineRule="atLeast"/>
        <w:ind w:firstLine="600"/>
        <w:divId w:val="1227909535"/>
        <w:rPr>
          <w:rFonts w:hint="eastAsia"/>
          <w:sz w:val="30"/>
          <w:szCs w:val="30"/>
        </w:rPr>
      </w:pPr>
      <w:r>
        <w:rPr>
          <w:rFonts w:hint="eastAsia"/>
          <w:sz w:val="30"/>
          <w:szCs w:val="30"/>
        </w:rPr>
        <w:t>辩护人刘飞，江苏非圆律师事务所律师。</w:t>
      </w:r>
    </w:p>
    <w:p w14:paraId="4CC87319" w14:textId="77777777" w:rsidR="00577F34" w:rsidRDefault="00577F34">
      <w:pPr>
        <w:spacing w:line="500" w:lineRule="atLeast"/>
        <w:ind w:firstLine="600"/>
        <w:divId w:val="723791130"/>
        <w:rPr>
          <w:rFonts w:hint="eastAsia"/>
          <w:sz w:val="30"/>
          <w:szCs w:val="30"/>
        </w:rPr>
      </w:pPr>
      <w:r>
        <w:rPr>
          <w:rFonts w:hint="eastAsia"/>
          <w:sz w:val="30"/>
          <w:szCs w:val="30"/>
        </w:rPr>
        <w:t>公诉机关以穗南检公刑诉（</w:t>
      </w:r>
      <w:r>
        <w:rPr>
          <w:rFonts w:hint="eastAsia"/>
          <w:sz w:val="30"/>
          <w:szCs w:val="30"/>
        </w:rPr>
        <w:t>2014</w:t>
      </w:r>
      <w:r>
        <w:rPr>
          <w:rFonts w:hint="eastAsia"/>
          <w:sz w:val="30"/>
          <w:szCs w:val="30"/>
        </w:rPr>
        <w:t>）</w:t>
      </w:r>
      <w:r>
        <w:rPr>
          <w:rFonts w:hint="eastAsia"/>
          <w:sz w:val="30"/>
          <w:szCs w:val="30"/>
        </w:rPr>
        <w:t>606</w:t>
      </w:r>
      <w:r>
        <w:rPr>
          <w:rFonts w:hint="eastAsia"/>
          <w:sz w:val="30"/>
          <w:szCs w:val="30"/>
        </w:rPr>
        <w:t>号起诉书指控被告人李克增犯行贿罪，经广州市中级人民法院指定，本院于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日依法受理，并组成合议庭，于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日公开开庭审理了本案。公诉机关指派检察员张凌锋出庭支持公诉。被告人李克增及其辩护人刘飞等到庭参加诉讼。审理期间，公诉机关以补充侦查为由建议延期审理一次。现已审理终结。</w:t>
      </w:r>
    </w:p>
    <w:p w14:paraId="40F4676A" w14:textId="77777777" w:rsidR="00577F34" w:rsidRDefault="00577F34">
      <w:pPr>
        <w:spacing w:line="500" w:lineRule="atLeast"/>
        <w:ind w:firstLine="600"/>
        <w:divId w:val="1479036050"/>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年期间，被告人李克增为谋取不正当利益，向四名国家工作人员行贿合共人民币</w:t>
      </w:r>
      <w:r>
        <w:rPr>
          <w:rFonts w:hint="eastAsia"/>
          <w:sz w:val="30"/>
          <w:szCs w:val="30"/>
        </w:rPr>
        <w:t>61.4</w:t>
      </w:r>
      <w:r>
        <w:rPr>
          <w:rFonts w:hint="eastAsia"/>
          <w:sz w:val="30"/>
          <w:szCs w:val="30"/>
        </w:rPr>
        <w:t>万元。</w:t>
      </w:r>
    </w:p>
    <w:p w14:paraId="7B302578" w14:textId="77777777" w:rsidR="00577F34" w:rsidRDefault="00577F34">
      <w:pPr>
        <w:spacing w:line="500" w:lineRule="atLeast"/>
        <w:ind w:firstLine="600"/>
        <w:divId w:val="629559501"/>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月，被告人李克增为感谢原广州供电局生技部主任罗某海（已判决）对其在承接广州供电局发包的供电设备防腐工程过程中所提供的帮助，向罗某海贿送现金人民币</w:t>
      </w:r>
      <w:r>
        <w:rPr>
          <w:rFonts w:hint="eastAsia"/>
          <w:sz w:val="30"/>
          <w:szCs w:val="30"/>
        </w:rPr>
        <w:t>30</w:t>
      </w:r>
      <w:r>
        <w:rPr>
          <w:rFonts w:hint="eastAsia"/>
          <w:sz w:val="30"/>
          <w:szCs w:val="30"/>
        </w:rPr>
        <w:t>万元。</w:t>
      </w:r>
    </w:p>
    <w:p w14:paraId="011A763E" w14:textId="77777777" w:rsidR="00577F34" w:rsidRDefault="00577F34">
      <w:pPr>
        <w:spacing w:line="500" w:lineRule="atLeast"/>
        <w:ind w:firstLine="600"/>
        <w:divId w:val="1590694418"/>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月，被告人李克增在承接广州供电局</w:t>
      </w:r>
      <w:r>
        <w:rPr>
          <w:rFonts w:hint="eastAsia"/>
          <w:sz w:val="30"/>
          <w:szCs w:val="30"/>
        </w:rPr>
        <w:t>500KV</w:t>
      </w:r>
      <w:r>
        <w:rPr>
          <w:rFonts w:hint="eastAsia"/>
          <w:sz w:val="30"/>
          <w:szCs w:val="30"/>
        </w:rPr>
        <w:t>沙广线“回路色”油漆色标工程项目过程中，为能顺利获得工程验收合格，向负有工程验收职责的广州供电局输电管</w:t>
      </w:r>
      <w:r>
        <w:rPr>
          <w:rFonts w:hint="eastAsia"/>
          <w:sz w:val="30"/>
          <w:szCs w:val="30"/>
        </w:rPr>
        <w:lastRenderedPageBreak/>
        <w:t>管所线路班五班班长吴某乙（已判决）贿送现金人民币</w:t>
      </w:r>
      <w:r>
        <w:rPr>
          <w:rFonts w:hint="eastAsia"/>
          <w:sz w:val="30"/>
          <w:szCs w:val="30"/>
        </w:rPr>
        <w:t>6</w:t>
      </w:r>
      <w:r>
        <w:rPr>
          <w:rFonts w:hint="eastAsia"/>
          <w:sz w:val="30"/>
          <w:szCs w:val="30"/>
        </w:rPr>
        <w:t>万元。</w:t>
      </w:r>
    </w:p>
    <w:p w14:paraId="6F36CF8F" w14:textId="77777777" w:rsidR="00577F34" w:rsidRDefault="00577F34">
      <w:pPr>
        <w:spacing w:line="500" w:lineRule="atLeast"/>
        <w:ind w:firstLine="600"/>
        <w:divId w:val="1053119265"/>
        <w:rPr>
          <w:rFonts w:hint="eastAsia"/>
          <w:sz w:val="30"/>
          <w:szCs w:val="30"/>
        </w:rPr>
      </w:pPr>
      <w:r>
        <w:rPr>
          <w:rFonts w:hint="eastAsia"/>
          <w:sz w:val="30"/>
          <w:szCs w:val="30"/>
        </w:rPr>
        <w:t>（三）</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月，被告人李克增在承接番禺地区电力设备防腐工程期间，为能顺利获得工程及验收合格，先后多次向原广州番禺供电局运行部主任区志刚（已判决）贿送现金人民币共计</w:t>
      </w:r>
      <w:r>
        <w:rPr>
          <w:rFonts w:hint="eastAsia"/>
          <w:sz w:val="30"/>
          <w:szCs w:val="30"/>
        </w:rPr>
        <w:t>10.4</w:t>
      </w:r>
      <w:r>
        <w:rPr>
          <w:rFonts w:hint="eastAsia"/>
          <w:sz w:val="30"/>
          <w:szCs w:val="30"/>
        </w:rPr>
        <w:t>万元。</w:t>
      </w:r>
    </w:p>
    <w:p w14:paraId="24C59325" w14:textId="77777777" w:rsidR="00577F34" w:rsidRDefault="00577F34">
      <w:pPr>
        <w:spacing w:line="500" w:lineRule="atLeast"/>
        <w:ind w:firstLine="600"/>
        <w:divId w:val="1007831776"/>
        <w:rPr>
          <w:rFonts w:hint="eastAsia"/>
          <w:sz w:val="30"/>
          <w:szCs w:val="30"/>
        </w:rPr>
      </w:pPr>
      <w:r>
        <w:rPr>
          <w:rFonts w:hint="eastAsia"/>
          <w:sz w:val="30"/>
          <w:szCs w:val="30"/>
        </w:rPr>
        <w:t>（四）</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月，被告人李克增在承接增城地区电力设备防腐工程期间，为能顺利获得工程验收合格，向原广州增城供电局运行部主任刘某（已判决）贿送现金人民币</w:t>
      </w:r>
      <w:r>
        <w:rPr>
          <w:rFonts w:hint="eastAsia"/>
          <w:sz w:val="30"/>
          <w:szCs w:val="30"/>
        </w:rPr>
        <w:t>15</w:t>
      </w:r>
      <w:r>
        <w:rPr>
          <w:rFonts w:hint="eastAsia"/>
          <w:sz w:val="30"/>
          <w:szCs w:val="30"/>
        </w:rPr>
        <w:t>万元。</w:t>
      </w:r>
    </w:p>
    <w:p w14:paraId="4AAAAA90" w14:textId="77777777" w:rsidR="00577F34" w:rsidRDefault="00577F34">
      <w:pPr>
        <w:spacing w:line="500" w:lineRule="atLeast"/>
        <w:ind w:firstLine="600"/>
        <w:divId w:val="32186063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日，被告人李克增向广州市南沙区人民检察院自动投案，同日被该院决定取保候审，后违反取保候审规定，于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日被该院抓获归案。</w:t>
      </w:r>
    </w:p>
    <w:p w14:paraId="105E3207" w14:textId="77777777" w:rsidR="00577F34" w:rsidRDefault="00577F34">
      <w:pPr>
        <w:spacing w:line="500" w:lineRule="atLeast"/>
        <w:ind w:firstLine="600"/>
        <w:divId w:val="220099104"/>
        <w:rPr>
          <w:rFonts w:hint="eastAsia"/>
          <w:sz w:val="30"/>
          <w:szCs w:val="30"/>
        </w:rPr>
      </w:pPr>
      <w:r>
        <w:rPr>
          <w:rFonts w:hint="eastAsia"/>
          <w:sz w:val="30"/>
          <w:szCs w:val="30"/>
        </w:rPr>
        <w:t>公诉机关为指控犯罪，提供了被告人户籍资料、受贿人员主体身份材料、相应的刑事判决书、证人罗某海、吴某乙等证人的证言、被告人李克增在供述及辩解等证据。公诉机关认为，被告人李克增向国家工作人员行贿，已构成行贿罪，且情节特别严重。提请本院判处。</w:t>
      </w:r>
    </w:p>
    <w:p w14:paraId="08B1F69C" w14:textId="77777777" w:rsidR="00577F34" w:rsidRDefault="00577F34">
      <w:pPr>
        <w:spacing w:line="500" w:lineRule="atLeast"/>
        <w:ind w:firstLine="600"/>
        <w:divId w:val="1916233448"/>
        <w:rPr>
          <w:rFonts w:hint="eastAsia"/>
          <w:sz w:val="30"/>
          <w:szCs w:val="30"/>
        </w:rPr>
      </w:pPr>
      <w:r>
        <w:rPr>
          <w:rFonts w:hint="eastAsia"/>
          <w:sz w:val="30"/>
          <w:szCs w:val="30"/>
        </w:rPr>
        <w:t>被告人李克增在庭审中供认其向罗某海、吴某乙、区志刚、刘某等四名国家工作人员贿送</w:t>
      </w:r>
      <w:r>
        <w:rPr>
          <w:rFonts w:hint="eastAsia"/>
          <w:sz w:val="30"/>
          <w:szCs w:val="30"/>
        </w:rPr>
        <w:t>61.4</w:t>
      </w:r>
      <w:r>
        <w:rPr>
          <w:rFonts w:hint="eastAsia"/>
          <w:sz w:val="30"/>
          <w:szCs w:val="30"/>
        </w:rPr>
        <w:t>万元，就送钱目的辩解称：</w:t>
      </w:r>
      <w:r>
        <w:rPr>
          <w:rFonts w:hint="eastAsia"/>
          <w:sz w:val="30"/>
          <w:szCs w:val="30"/>
        </w:rPr>
        <w:t>1</w:t>
      </w:r>
      <w:r>
        <w:rPr>
          <w:rFonts w:hint="eastAsia"/>
          <w:sz w:val="30"/>
          <w:szCs w:val="30"/>
        </w:rPr>
        <w:t>、其送钱给吴某乙，是为了能够尽快完工；</w:t>
      </w:r>
      <w:r>
        <w:rPr>
          <w:rFonts w:hint="eastAsia"/>
          <w:sz w:val="30"/>
          <w:szCs w:val="30"/>
        </w:rPr>
        <w:t>2</w:t>
      </w:r>
      <w:r>
        <w:rPr>
          <w:rFonts w:hint="eastAsia"/>
          <w:sz w:val="30"/>
          <w:szCs w:val="30"/>
        </w:rPr>
        <w:t>、其送钱给区志刚是想让其推荐一些工程；</w:t>
      </w:r>
      <w:r>
        <w:rPr>
          <w:rFonts w:hint="eastAsia"/>
          <w:sz w:val="30"/>
          <w:szCs w:val="30"/>
        </w:rPr>
        <w:t>3</w:t>
      </w:r>
      <w:r>
        <w:rPr>
          <w:rFonts w:hint="eastAsia"/>
          <w:sz w:val="30"/>
          <w:szCs w:val="30"/>
        </w:rPr>
        <w:t>、其送钱给刘某，性质是施工安全监护费用；</w:t>
      </w:r>
      <w:r>
        <w:rPr>
          <w:rFonts w:hint="eastAsia"/>
          <w:sz w:val="30"/>
          <w:szCs w:val="30"/>
        </w:rPr>
        <w:t>4</w:t>
      </w:r>
      <w:r>
        <w:rPr>
          <w:rFonts w:hint="eastAsia"/>
          <w:sz w:val="30"/>
          <w:szCs w:val="30"/>
        </w:rPr>
        <w:t>、其不是有意违反取保候审规定，而是回老家养病。其辩护人对指控的第一宗事实及定性没有异议，认为第二、三、四宗事实不构成犯罪。主要意见如下：</w:t>
      </w:r>
      <w:r>
        <w:rPr>
          <w:rFonts w:hint="eastAsia"/>
          <w:sz w:val="30"/>
          <w:szCs w:val="30"/>
        </w:rPr>
        <w:t>1</w:t>
      </w:r>
      <w:r>
        <w:rPr>
          <w:rFonts w:hint="eastAsia"/>
          <w:sz w:val="30"/>
          <w:szCs w:val="30"/>
        </w:rPr>
        <w:t>、被告人在第二、三、四宗事实中没有“谋取不正当利益”的主观故意，客观上也没有谋取不正当利益；</w:t>
      </w:r>
      <w:r>
        <w:rPr>
          <w:rFonts w:hint="eastAsia"/>
          <w:sz w:val="30"/>
          <w:szCs w:val="30"/>
        </w:rPr>
        <w:t>2</w:t>
      </w:r>
      <w:r>
        <w:rPr>
          <w:rFonts w:hint="eastAsia"/>
          <w:sz w:val="30"/>
          <w:szCs w:val="30"/>
        </w:rPr>
        <w:t>、被告人有投案自首情节、在被追诉前能够主动交待行贿行为等。建议本院对被告人适用缓刑或免予刑事处罚。</w:t>
      </w:r>
    </w:p>
    <w:p w14:paraId="2E4E7DC3" w14:textId="77777777" w:rsidR="00577F34" w:rsidRDefault="00577F34">
      <w:pPr>
        <w:spacing w:line="500" w:lineRule="atLeast"/>
        <w:ind w:firstLine="600"/>
        <w:divId w:val="198137582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年期间，被告人李克增作为河南省防腐保温开发有限公司项目经理，在承接广州供电局发包的工程及施工过程中，为谋取不正当利益，共向四名国家工作人员行贿合共人民币</w:t>
      </w:r>
      <w:r>
        <w:rPr>
          <w:rFonts w:hint="eastAsia"/>
          <w:sz w:val="30"/>
          <w:szCs w:val="30"/>
        </w:rPr>
        <w:t>61.4</w:t>
      </w:r>
      <w:r>
        <w:rPr>
          <w:rFonts w:hint="eastAsia"/>
          <w:sz w:val="30"/>
          <w:szCs w:val="30"/>
        </w:rPr>
        <w:t>万元。具体如下：</w:t>
      </w:r>
    </w:p>
    <w:p w14:paraId="143B796F" w14:textId="77777777" w:rsidR="00577F34" w:rsidRDefault="00577F34">
      <w:pPr>
        <w:spacing w:line="500" w:lineRule="atLeast"/>
        <w:ind w:firstLine="600"/>
        <w:divId w:val="870537624"/>
        <w:rPr>
          <w:rFonts w:hint="eastAsia"/>
          <w:sz w:val="30"/>
          <w:szCs w:val="30"/>
        </w:rPr>
      </w:pPr>
      <w:r>
        <w:rPr>
          <w:rFonts w:hint="eastAsia"/>
          <w:sz w:val="30"/>
          <w:szCs w:val="30"/>
        </w:rPr>
        <w:t>（一）</w:t>
      </w:r>
      <w:r>
        <w:rPr>
          <w:rFonts w:hint="eastAsia"/>
          <w:sz w:val="30"/>
          <w:szCs w:val="30"/>
        </w:rPr>
        <w:t>2009</w:t>
      </w:r>
      <w:r>
        <w:rPr>
          <w:rFonts w:hint="eastAsia"/>
          <w:sz w:val="30"/>
          <w:szCs w:val="30"/>
        </w:rPr>
        <w:t>年期间，被告人李克增出于能在承接广州供电局发包工程时获得帮助等目的，向时任广州供电局生技部主任罗某海（已判决）贿送现金人民币</w:t>
      </w:r>
      <w:r>
        <w:rPr>
          <w:rFonts w:hint="eastAsia"/>
          <w:sz w:val="30"/>
          <w:szCs w:val="30"/>
        </w:rPr>
        <w:t>30</w:t>
      </w:r>
      <w:r>
        <w:rPr>
          <w:rFonts w:hint="eastAsia"/>
          <w:sz w:val="30"/>
          <w:szCs w:val="30"/>
        </w:rPr>
        <w:t>万元。</w:t>
      </w:r>
    </w:p>
    <w:p w14:paraId="48AE57C3" w14:textId="77777777" w:rsidR="00577F34" w:rsidRDefault="00577F34">
      <w:pPr>
        <w:spacing w:line="500" w:lineRule="atLeast"/>
        <w:ind w:firstLine="600"/>
        <w:divId w:val="845750652"/>
        <w:rPr>
          <w:rFonts w:hint="eastAsia"/>
          <w:sz w:val="30"/>
          <w:szCs w:val="30"/>
        </w:rPr>
      </w:pPr>
      <w:r>
        <w:rPr>
          <w:rFonts w:hint="eastAsia"/>
          <w:sz w:val="30"/>
          <w:szCs w:val="30"/>
        </w:rPr>
        <w:t>上述事实，有被告人的户籍资料、被告人在侦查机关的供述、证人罗真海、李恒的证言、被告人与河南省防腐保温开发有限公司关系资料及其个人身份证明、罗真海任职证明资料、广州市中级人民法院（</w:t>
      </w:r>
      <w:r>
        <w:rPr>
          <w:rFonts w:hint="eastAsia"/>
          <w:sz w:val="30"/>
          <w:szCs w:val="30"/>
        </w:rPr>
        <w:t>2014</w:t>
      </w:r>
      <w:r>
        <w:rPr>
          <w:rFonts w:hint="eastAsia"/>
          <w:sz w:val="30"/>
          <w:szCs w:val="30"/>
        </w:rPr>
        <w:t>）穗中法刑二初字第</w:t>
      </w:r>
      <w:r>
        <w:rPr>
          <w:rFonts w:hint="eastAsia"/>
          <w:sz w:val="30"/>
          <w:szCs w:val="30"/>
        </w:rPr>
        <w:t>49</w:t>
      </w:r>
      <w:r>
        <w:rPr>
          <w:rFonts w:hint="eastAsia"/>
          <w:sz w:val="30"/>
          <w:szCs w:val="30"/>
        </w:rPr>
        <w:t>号刑事判决书、相关的合同资料等证据证实，足以认定。</w:t>
      </w:r>
    </w:p>
    <w:p w14:paraId="6369B5C5" w14:textId="77777777" w:rsidR="00577F34" w:rsidRDefault="00577F34">
      <w:pPr>
        <w:spacing w:line="500" w:lineRule="atLeast"/>
        <w:ind w:firstLine="600"/>
        <w:divId w:val="465902917"/>
        <w:rPr>
          <w:rFonts w:hint="eastAsia"/>
          <w:sz w:val="30"/>
          <w:szCs w:val="30"/>
        </w:rPr>
      </w:pPr>
      <w:r>
        <w:rPr>
          <w:rFonts w:hint="eastAsia"/>
          <w:sz w:val="30"/>
          <w:szCs w:val="30"/>
        </w:rPr>
        <w:t>（二）</w:t>
      </w:r>
      <w:r>
        <w:rPr>
          <w:rFonts w:hint="eastAsia"/>
          <w:sz w:val="30"/>
          <w:szCs w:val="30"/>
        </w:rPr>
        <w:t>2007</w:t>
      </w:r>
      <w:r>
        <w:rPr>
          <w:rFonts w:hint="eastAsia"/>
          <w:sz w:val="30"/>
          <w:szCs w:val="30"/>
        </w:rPr>
        <w:t>年期间，被告人李克增在其承包的</w:t>
      </w:r>
      <w:r>
        <w:rPr>
          <w:rFonts w:hint="eastAsia"/>
          <w:sz w:val="30"/>
          <w:szCs w:val="30"/>
        </w:rPr>
        <w:t>500kv</w:t>
      </w:r>
      <w:r>
        <w:rPr>
          <w:rFonts w:hint="eastAsia"/>
          <w:sz w:val="30"/>
          <w:szCs w:val="30"/>
        </w:rPr>
        <w:t>沙广线“甲乙线回路标色”油漆工程施工过程中，出于能顺利验收工程等目的，向负有工程监管、竣工验收职责的广州供电局输电管理所线路班五班班长吴某乙（已判决）贿送现金人民币</w:t>
      </w:r>
      <w:r>
        <w:rPr>
          <w:rFonts w:hint="eastAsia"/>
          <w:sz w:val="30"/>
          <w:szCs w:val="30"/>
        </w:rPr>
        <w:t>6</w:t>
      </w:r>
      <w:r>
        <w:rPr>
          <w:rFonts w:hint="eastAsia"/>
          <w:sz w:val="30"/>
          <w:szCs w:val="30"/>
        </w:rPr>
        <w:t>万元。</w:t>
      </w:r>
    </w:p>
    <w:p w14:paraId="696F2FEA" w14:textId="77777777" w:rsidR="00577F34" w:rsidRDefault="00577F34">
      <w:pPr>
        <w:spacing w:line="500" w:lineRule="atLeast"/>
        <w:ind w:firstLine="600"/>
        <w:divId w:val="2113237213"/>
        <w:rPr>
          <w:rFonts w:hint="eastAsia"/>
          <w:sz w:val="30"/>
          <w:szCs w:val="30"/>
        </w:rPr>
      </w:pPr>
      <w:r>
        <w:rPr>
          <w:rFonts w:hint="eastAsia"/>
          <w:sz w:val="30"/>
          <w:szCs w:val="30"/>
        </w:rPr>
        <w:t>上述事实，有被告人在侦查机关的供述、证人吴某乙的证言、吴某乙任职证明资料、广州市番禺区人民法院（</w:t>
      </w:r>
      <w:r>
        <w:rPr>
          <w:rFonts w:hint="eastAsia"/>
          <w:sz w:val="30"/>
          <w:szCs w:val="30"/>
        </w:rPr>
        <w:t>2013</w:t>
      </w:r>
      <w:r>
        <w:rPr>
          <w:rFonts w:hint="eastAsia"/>
          <w:sz w:val="30"/>
          <w:szCs w:val="30"/>
        </w:rPr>
        <w:t>）穗番法刑初字第</w:t>
      </w:r>
      <w:r>
        <w:rPr>
          <w:rFonts w:hint="eastAsia"/>
          <w:sz w:val="30"/>
          <w:szCs w:val="30"/>
        </w:rPr>
        <w:t>1284</w:t>
      </w:r>
      <w:r>
        <w:rPr>
          <w:rFonts w:hint="eastAsia"/>
          <w:sz w:val="30"/>
          <w:szCs w:val="30"/>
        </w:rPr>
        <w:t>号刑事判决书、相关的合同资料等证据证实，足以认定。</w:t>
      </w:r>
    </w:p>
    <w:p w14:paraId="698E0CAE" w14:textId="77777777" w:rsidR="00577F34" w:rsidRDefault="00577F34">
      <w:pPr>
        <w:spacing w:line="500" w:lineRule="atLeast"/>
        <w:ind w:firstLine="600"/>
        <w:divId w:val="1859463357"/>
        <w:rPr>
          <w:rFonts w:hint="eastAsia"/>
          <w:sz w:val="30"/>
          <w:szCs w:val="30"/>
        </w:rPr>
      </w:pPr>
      <w:r>
        <w:rPr>
          <w:rFonts w:hint="eastAsia"/>
          <w:sz w:val="30"/>
          <w:szCs w:val="30"/>
        </w:rPr>
        <w:t>（三）</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月，被告人李克增在承接番禺地区电力设备防腐工程期间，出于能顺利承接、验收工程等目的，先后多次向时任广州番禺供电局运行部主任区志刚（已判决）贿送现金人民币共计</w:t>
      </w:r>
      <w:r>
        <w:rPr>
          <w:rFonts w:hint="eastAsia"/>
          <w:sz w:val="30"/>
          <w:szCs w:val="30"/>
        </w:rPr>
        <w:t>10.4</w:t>
      </w:r>
      <w:r>
        <w:rPr>
          <w:rFonts w:hint="eastAsia"/>
          <w:sz w:val="30"/>
          <w:szCs w:val="30"/>
        </w:rPr>
        <w:t>万元。</w:t>
      </w:r>
    </w:p>
    <w:p w14:paraId="098965E7" w14:textId="77777777" w:rsidR="00577F34" w:rsidRDefault="00577F34">
      <w:pPr>
        <w:spacing w:line="500" w:lineRule="atLeast"/>
        <w:ind w:firstLine="600"/>
        <w:divId w:val="1745910088"/>
        <w:rPr>
          <w:rFonts w:hint="eastAsia"/>
          <w:sz w:val="30"/>
          <w:szCs w:val="30"/>
        </w:rPr>
      </w:pPr>
      <w:r>
        <w:rPr>
          <w:rFonts w:hint="eastAsia"/>
          <w:sz w:val="30"/>
          <w:szCs w:val="30"/>
        </w:rPr>
        <w:t>上述事实，有被告人在侦查机关的供述、证人区志刚的证言、区志刚任职证明资料、广州市南沙区人民法院（</w:t>
      </w:r>
      <w:r>
        <w:rPr>
          <w:rFonts w:hint="eastAsia"/>
          <w:sz w:val="30"/>
          <w:szCs w:val="30"/>
        </w:rPr>
        <w:t>2014</w:t>
      </w:r>
      <w:r>
        <w:rPr>
          <w:rFonts w:hint="eastAsia"/>
          <w:sz w:val="30"/>
          <w:szCs w:val="30"/>
        </w:rPr>
        <w:t>）穗南法刑初字第</w:t>
      </w:r>
      <w:r>
        <w:rPr>
          <w:rFonts w:hint="eastAsia"/>
          <w:sz w:val="30"/>
          <w:szCs w:val="30"/>
        </w:rPr>
        <w:t>93</w:t>
      </w:r>
      <w:r>
        <w:rPr>
          <w:rFonts w:hint="eastAsia"/>
          <w:sz w:val="30"/>
          <w:szCs w:val="30"/>
        </w:rPr>
        <w:t>号刑事判决书、相关的合同资料等证据证实，足以认定。</w:t>
      </w:r>
    </w:p>
    <w:p w14:paraId="7716F79A" w14:textId="77777777" w:rsidR="00577F34" w:rsidRDefault="00577F34">
      <w:pPr>
        <w:spacing w:line="500" w:lineRule="atLeast"/>
        <w:ind w:firstLine="600"/>
        <w:divId w:val="1875146178"/>
        <w:rPr>
          <w:rFonts w:hint="eastAsia"/>
          <w:sz w:val="30"/>
          <w:szCs w:val="30"/>
        </w:rPr>
      </w:pPr>
      <w:r>
        <w:rPr>
          <w:rFonts w:hint="eastAsia"/>
          <w:sz w:val="30"/>
          <w:szCs w:val="30"/>
        </w:rPr>
        <w:t>（四）</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月，被告人李克增在承接增城地区电力设备防腐工程期间，出于能顺利验收工程等目的，向原广州增城供电局运行部主任刘某（已判决）贿送现金人民币</w:t>
      </w:r>
      <w:r>
        <w:rPr>
          <w:rFonts w:hint="eastAsia"/>
          <w:sz w:val="30"/>
          <w:szCs w:val="30"/>
        </w:rPr>
        <w:t>15</w:t>
      </w:r>
      <w:r>
        <w:rPr>
          <w:rFonts w:hint="eastAsia"/>
          <w:sz w:val="30"/>
          <w:szCs w:val="30"/>
        </w:rPr>
        <w:t>万元。</w:t>
      </w:r>
    </w:p>
    <w:p w14:paraId="4725C0FC" w14:textId="77777777" w:rsidR="00577F34" w:rsidRDefault="00577F34">
      <w:pPr>
        <w:spacing w:line="500" w:lineRule="atLeast"/>
        <w:ind w:firstLine="600"/>
        <w:divId w:val="956063428"/>
        <w:rPr>
          <w:rFonts w:hint="eastAsia"/>
          <w:sz w:val="30"/>
          <w:szCs w:val="30"/>
        </w:rPr>
      </w:pPr>
      <w:r>
        <w:rPr>
          <w:rFonts w:hint="eastAsia"/>
          <w:sz w:val="30"/>
          <w:szCs w:val="30"/>
        </w:rPr>
        <w:t>上述事实，有被告人在侦查机关的供述、证人刘永康的证言、刘永康任职证明资料、广州市南沙区人民法院（</w:t>
      </w:r>
      <w:r>
        <w:rPr>
          <w:rFonts w:hint="eastAsia"/>
          <w:sz w:val="30"/>
          <w:szCs w:val="30"/>
        </w:rPr>
        <w:t>2014</w:t>
      </w:r>
      <w:r>
        <w:rPr>
          <w:rFonts w:hint="eastAsia"/>
          <w:sz w:val="30"/>
          <w:szCs w:val="30"/>
        </w:rPr>
        <w:t>）穗南法刑初字第</w:t>
      </w:r>
      <w:r>
        <w:rPr>
          <w:rFonts w:hint="eastAsia"/>
          <w:sz w:val="30"/>
          <w:szCs w:val="30"/>
        </w:rPr>
        <w:t>97</w:t>
      </w:r>
      <w:r>
        <w:rPr>
          <w:rFonts w:hint="eastAsia"/>
          <w:sz w:val="30"/>
          <w:szCs w:val="30"/>
        </w:rPr>
        <w:t>号刑事判决书、相关的合同资料等证据证实，足以认定。</w:t>
      </w:r>
    </w:p>
    <w:p w14:paraId="0E696F13" w14:textId="77777777" w:rsidR="00577F34" w:rsidRDefault="00577F34">
      <w:pPr>
        <w:spacing w:line="500" w:lineRule="atLeast"/>
        <w:ind w:firstLine="600"/>
        <w:divId w:val="90564983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日，被告人李克增向广州市南沙区人民检察院自动投案，并如实供述犯罪事实，当日该院对其立案侦查并取保候审。后被告人李克增违反取保候审规定。南沙区人民检察院对其异地追逃。被告人李克增于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日被控制人身自由，后于同月</w:t>
      </w:r>
      <w:r>
        <w:rPr>
          <w:rFonts w:hint="eastAsia"/>
          <w:sz w:val="30"/>
          <w:szCs w:val="30"/>
        </w:rPr>
        <w:t>11</w:t>
      </w:r>
      <w:r>
        <w:rPr>
          <w:rFonts w:hint="eastAsia"/>
          <w:sz w:val="30"/>
          <w:szCs w:val="30"/>
        </w:rPr>
        <w:t>日被拘留。</w:t>
      </w:r>
    </w:p>
    <w:p w14:paraId="7DD6D21D" w14:textId="77777777" w:rsidR="00577F34" w:rsidRDefault="00577F34">
      <w:pPr>
        <w:spacing w:line="500" w:lineRule="atLeast"/>
        <w:ind w:firstLine="600"/>
        <w:divId w:val="334453920"/>
        <w:rPr>
          <w:rFonts w:hint="eastAsia"/>
          <w:sz w:val="30"/>
          <w:szCs w:val="30"/>
        </w:rPr>
      </w:pPr>
      <w:r>
        <w:rPr>
          <w:rFonts w:hint="eastAsia"/>
          <w:sz w:val="30"/>
          <w:szCs w:val="30"/>
        </w:rPr>
        <w:t>上述事实，有侦查机关出具的破案经过及情况说明、证人李某丙的证言等证据证实，被告人在庭审中亦供认，足以认定。公诉机关庭审中对被告人系于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日被控制人身自由亦予以确认。</w:t>
      </w:r>
    </w:p>
    <w:p w14:paraId="354794CD" w14:textId="77777777" w:rsidR="00577F34" w:rsidRDefault="00577F34">
      <w:pPr>
        <w:spacing w:line="500" w:lineRule="atLeast"/>
        <w:ind w:firstLine="600"/>
        <w:divId w:val="91707326"/>
        <w:rPr>
          <w:rFonts w:hint="eastAsia"/>
          <w:sz w:val="30"/>
          <w:szCs w:val="30"/>
        </w:rPr>
      </w:pPr>
      <w:r>
        <w:rPr>
          <w:rFonts w:hint="eastAsia"/>
          <w:sz w:val="30"/>
          <w:szCs w:val="30"/>
        </w:rPr>
        <w:t>本院认为，被告人李克增无视国家法律，为谋取不正当利益，向国家工作人员行贿，已构成行贿罪，且情节特别严重，依法应处十年以上有期徒刑，可以并处没收财产。被告人李克增犯罪以后向公诉机关自动投案，如实供述自己的罪行，但在公诉机关对其采取取保候审措施期间又弃保潜逃，被公诉机关抓获后至庭审中能供认基本犯罪事实，依法可认定为坦白，不应认定为自首。被告人李克增在被追诉前主动交代行贿行为，可以减轻处罚或免除处罚。被告人提出的辩解意见不影响定罪量刑。辩护人提出的第二、三、四宗事实不构成犯罪的意见，没有事实与法律依据，不予采纳；其他辩护意见中的有理部分，予以充分考虑。根据被告人李克增的犯罪事实、性质、情节、悔罪态度和对社会的危害程度，依照《中华人民共和国刑法》第三百八十九条第一款，第三百九十条，第六十七条第三款，第六十三条第一款，《最高人民法院〈关于处理自首和立功具体应用法律若干问题的解释〉》第一条、《最高人民法院、最高人民检察院〈关于办理行贿刑事案件具体应用法律若干问题的解释〉》第四条的规定，判决如下：</w:t>
      </w:r>
    </w:p>
    <w:p w14:paraId="16245677" w14:textId="77777777" w:rsidR="00577F34" w:rsidRDefault="00577F34">
      <w:pPr>
        <w:spacing w:line="500" w:lineRule="atLeast"/>
        <w:ind w:firstLine="600"/>
        <w:divId w:val="1005010317"/>
        <w:rPr>
          <w:rFonts w:hint="eastAsia"/>
          <w:sz w:val="30"/>
          <w:szCs w:val="30"/>
        </w:rPr>
      </w:pPr>
      <w:r>
        <w:rPr>
          <w:rFonts w:hint="eastAsia"/>
          <w:sz w:val="30"/>
          <w:szCs w:val="30"/>
        </w:rPr>
        <w:t>被告人李克增犯行贿罪，判处有期徒刑五年（刑期从判决执行之日起计算。判决执行以前先行羁押的，羁押一日折抵刑期一日，即自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日止）。</w:t>
      </w:r>
    </w:p>
    <w:p w14:paraId="0B15CC7B" w14:textId="77777777" w:rsidR="00577F34" w:rsidRDefault="00577F34">
      <w:pPr>
        <w:spacing w:line="500" w:lineRule="atLeast"/>
        <w:ind w:firstLine="600"/>
        <w:divId w:val="176228984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E523577" w14:textId="77777777" w:rsidR="00577F34" w:rsidRDefault="00577F34">
      <w:pPr>
        <w:spacing w:line="500" w:lineRule="atLeast"/>
        <w:jc w:val="right"/>
        <w:divId w:val="1089422775"/>
        <w:rPr>
          <w:rFonts w:hint="eastAsia"/>
          <w:sz w:val="30"/>
          <w:szCs w:val="30"/>
        </w:rPr>
      </w:pPr>
      <w:r>
        <w:rPr>
          <w:rFonts w:hint="eastAsia"/>
          <w:sz w:val="30"/>
          <w:szCs w:val="30"/>
        </w:rPr>
        <w:t>审　判　长　胡</w:t>
      </w:r>
      <w:r>
        <w:rPr>
          <w:rFonts w:hint="eastAsia"/>
          <w:sz w:val="30"/>
          <w:szCs w:val="30"/>
        </w:rPr>
        <w:t xml:space="preserve"> </w:t>
      </w:r>
      <w:r>
        <w:rPr>
          <w:rFonts w:hint="eastAsia"/>
          <w:sz w:val="30"/>
          <w:szCs w:val="30"/>
        </w:rPr>
        <w:t>名</w:t>
      </w:r>
      <w:r>
        <w:rPr>
          <w:rFonts w:hint="eastAsia"/>
          <w:sz w:val="30"/>
          <w:szCs w:val="30"/>
        </w:rPr>
        <w:t xml:space="preserve"> </w:t>
      </w:r>
      <w:r>
        <w:rPr>
          <w:rFonts w:hint="eastAsia"/>
          <w:sz w:val="30"/>
          <w:szCs w:val="30"/>
        </w:rPr>
        <w:t>态</w:t>
      </w:r>
    </w:p>
    <w:p w14:paraId="12DA0B92" w14:textId="77777777" w:rsidR="00577F34" w:rsidRDefault="00577F34">
      <w:pPr>
        <w:spacing w:line="500" w:lineRule="atLeast"/>
        <w:jc w:val="right"/>
        <w:divId w:val="433668634"/>
        <w:rPr>
          <w:rFonts w:hint="eastAsia"/>
          <w:sz w:val="30"/>
          <w:szCs w:val="30"/>
        </w:rPr>
      </w:pPr>
      <w:r>
        <w:rPr>
          <w:rFonts w:hint="eastAsia"/>
          <w:sz w:val="30"/>
          <w:szCs w:val="30"/>
        </w:rPr>
        <w:t>人民陪审员　吴</w:t>
      </w:r>
      <w:r>
        <w:rPr>
          <w:rFonts w:hint="eastAsia"/>
          <w:sz w:val="30"/>
          <w:szCs w:val="30"/>
        </w:rPr>
        <w:t xml:space="preserve"> </w:t>
      </w:r>
      <w:r>
        <w:rPr>
          <w:rFonts w:hint="eastAsia"/>
          <w:sz w:val="30"/>
          <w:szCs w:val="30"/>
        </w:rPr>
        <w:t>树</w:t>
      </w:r>
      <w:r>
        <w:rPr>
          <w:rFonts w:hint="eastAsia"/>
          <w:sz w:val="30"/>
          <w:szCs w:val="30"/>
        </w:rPr>
        <w:t xml:space="preserve"> </w:t>
      </w:r>
      <w:r>
        <w:rPr>
          <w:rFonts w:hint="eastAsia"/>
          <w:sz w:val="30"/>
          <w:szCs w:val="30"/>
        </w:rPr>
        <w:t>永</w:t>
      </w:r>
    </w:p>
    <w:p w14:paraId="51FAA4BF" w14:textId="77777777" w:rsidR="00577F34" w:rsidRDefault="00577F34">
      <w:pPr>
        <w:spacing w:line="500" w:lineRule="atLeast"/>
        <w:jc w:val="right"/>
        <w:divId w:val="57438792"/>
        <w:rPr>
          <w:rFonts w:hint="eastAsia"/>
          <w:sz w:val="30"/>
          <w:szCs w:val="30"/>
        </w:rPr>
      </w:pPr>
      <w:r>
        <w:rPr>
          <w:rFonts w:hint="eastAsia"/>
          <w:sz w:val="30"/>
          <w:szCs w:val="30"/>
        </w:rPr>
        <w:t>人民陪审员　欧阳玲莉</w:t>
      </w:r>
    </w:p>
    <w:p w14:paraId="178F22E2" w14:textId="77777777" w:rsidR="00577F34" w:rsidRDefault="00577F34">
      <w:pPr>
        <w:spacing w:line="500" w:lineRule="atLeast"/>
        <w:jc w:val="right"/>
        <w:divId w:val="1698121252"/>
        <w:rPr>
          <w:rFonts w:hint="eastAsia"/>
          <w:sz w:val="30"/>
          <w:szCs w:val="30"/>
        </w:rPr>
      </w:pPr>
      <w:r>
        <w:rPr>
          <w:rFonts w:hint="eastAsia"/>
          <w:sz w:val="30"/>
          <w:szCs w:val="30"/>
        </w:rPr>
        <w:t>二〇一五年八月十二日</w:t>
      </w:r>
    </w:p>
    <w:p w14:paraId="6939F65D" w14:textId="77777777" w:rsidR="00577F34" w:rsidRDefault="00577F34">
      <w:pPr>
        <w:spacing w:line="500" w:lineRule="atLeast"/>
        <w:jc w:val="right"/>
        <w:divId w:val="1864246442"/>
        <w:rPr>
          <w:rFonts w:hint="eastAsia"/>
          <w:sz w:val="30"/>
          <w:szCs w:val="30"/>
        </w:rPr>
      </w:pPr>
      <w:r>
        <w:rPr>
          <w:rFonts w:hint="eastAsia"/>
          <w:sz w:val="30"/>
          <w:szCs w:val="30"/>
        </w:rPr>
        <w:t>书　记　员　李</w:t>
      </w:r>
      <w:r>
        <w:rPr>
          <w:rFonts w:hint="eastAsia"/>
          <w:sz w:val="30"/>
          <w:szCs w:val="30"/>
        </w:rPr>
        <w:t xml:space="preserve"> </w:t>
      </w:r>
      <w:r>
        <w:rPr>
          <w:rFonts w:hint="eastAsia"/>
          <w:sz w:val="30"/>
          <w:szCs w:val="30"/>
        </w:rPr>
        <w:t>志</w:t>
      </w:r>
      <w:r>
        <w:rPr>
          <w:rFonts w:hint="eastAsia"/>
          <w:sz w:val="30"/>
          <w:szCs w:val="30"/>
        </w:rPr>
        <w:t xml:space="preserve"> </w:t>
      </w:r>
      <w:r>
        <w:rPr>
          <w:rFonts w:hint="eastAsia"/>
          <w:sz w:val="30"/>
          <w:szCs w:val="30"/>
        </w:rPr>
        <w:t>明</w:t>
      </w:r>
    </w:p>
    <w:p w14:paraId="6FAD4BD0" w14:textId="77777777" w:rsidR="00577F34" w:rsidRDefault="00577F34">
      <w:pPr>
        <w:spacing w:line="500" w:lineRule="atLeast"/>
        <w:ind w:firstLine="600"/>
        <w:divId w:val="397901753"/>
        <w:rPr>
          <w:rFonts w:hint="eastAsia"/>
          <w:sz w:val="30"/>
          <w:szCs w:val="30"/>
        </w:rPr>
      </w:pPr>
      <w:r>
        <w:rPr>
          <w:rFonts w:hint="eastAsia"/>
          <w:sz w:val="30"/>
          <w:szCs w:val="30"/>
        </w:rPr>
        <w:t>附：本裁判主要法律依据</w:t>
      </w:r>
    </w:p>
    <w:p w14:paraId="66425855" w14:textId="77777777" w:rsidR="00577F34" w:rsidRDefault="00577F34">
      <w:pPr>
        <w:spacing w:line="500" w:lineRule="atLeast"/>
        <w:ind w:firstLine="600"/>
        <w:divId w:val="2003970424"/>
        <w:rPr>
          <w:rFonts w:hint="eastAsia"/>
          <w:sz w:val="30"/>
          <w:szCs w:val="30"/>
        </w:rPr>
      </w:pPr>
      <w:r>
        <w:rPr>
          <w:rFonts w:hint="eastAsia"/>
          <w:sz w:val="30"/>
          <w:szCs w:val="30"/>
        </w:rPr>
        <w:t>《中华人民共和国刑法》第六十三条第一款犯罪分子具有本法规定的减轻处罚情节的，应当在法定刑以下判处刑罚；本法规定有数个量刑幅度的，应当在法定量刑幅度的下一个量刑幅度内判处刑罚。</w:t>
      </w:r>
    </w:p>
    <w:p w14:paraId="1A4392C4" w14:textId="77777777" w:rsidR="00577F34" w:rsidRDefault="00577F34">
      <w:pPr>
        <w:spacing w:line="500" w:lineRule="atLeast"/>
        <w:ind w:firstLine="600"/>
        <w:divId w:val="1736977481"/>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2D623389" w14:textId="77777777" w:rsidR="00577F34" w:rsidRDefault="00577F34">
      <w:pPr>
        <w:spacing w:line="500" w:lineRule="atLeast"/>
        <w:ind w:firstLine="600"/>
        <w:divId w:val="233898362"/>
        <w:rPr>
          <w:rFonts w:hint="eastAsia"/>
          <w:sz w:val="30"/>
          <w:szCs w:val="30"/>
        </w:rPr>
      </w:pPr>
      <w:r>
        <w:rPr>
          <w:rFonts w:hint="eastAsia"/>
          <w:sz w:val="30"/>
          <w:szCs w:val="30"/>
        </w:rPr>
        <w:t>《中华人民共和国刑法》第三百八十九条第一款为谋取不正当利益，给予国家工作人员以财物的，是行贿罪。</w:t>
      </w:r>
    </w:p>
    <w:p w14:paraId="2B5FC971" w14:textId="77777777" w:rsidR="00577F34" w:rsidRDefault="00577F34">
      <w:pPr>
        <w:spacing w:line="500" w:lineRule="atLeast"/>
        <w:ind w:firstLine="600"/>
        <w:divId w:val="468787650"/>
        <w:rPr>
          <w:rFonts w:hint="eastAsia"/>
          <w:sz w:val="30"/>
          <w:szCs w:val="30"/>
        </w:rPr>
      </w:pPr>
      <w:r>
        <w:rPr>
          <w:rFonts w:hint="eastAsia"/>
          <w:sz w:val="30"/>
          <w:szCs w:val="30"/>
        </w:rPr>
        <w:t>《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4BFB025" w14:textId="77777777" w:rsidR="00577F34" w:rsidRDefault="00577F34">
      <w:pPr>
        <w:spacing w:line="500" w:lineRule="atLeast"/>
        <w:ind w:firstLine="600"/>
        <w:divId w:val="757483619"/>
        <w:rPr>
          <w:rFonts w:hint="eastAsia"/>
          <w:sz w:val="30"/>
          <w:szCs w:val="30"/>
        </w:rPr>
      </w:pPr>
      <w:r>
        <w:rPr>
          <w:rFonts w:hint="eastAsia"/>
          <w:sz w:val="30"/>
          <w:szCs w:val="30"/>
        </w:rPr>
        <w:t>行贿人在被追诉前主动交代行贿行为的，可以减轻处罚或者免除处罚。</w:t>
      </w:r>
    </w:p>
    <w:p w14:paraId="18D548D8" w14:textId="77777777" w:rsidR="00577F34" w:rsidRDefault="00577F34">
      <w:pPr>
        <w:spacing w:line="500" w:lineRule="atLeast"/>
        <w:ind w:firstLine="600"/>
        <w:divId w:val="406146908"/>
        <w:rPr>
          <w:rFonts w:hint="eastAsia"/>
          <w:sz w:val="30"/>
          <w:szCs w:val="30"/>
        </w:rPr>
      </w:pPr>
      <w:r>
        <w:rPr>
          <w:rFonts w:hint="eastAsia"/>
          <w:sz w:val="30"/>
          <w:szCs w:val="30"/>
        </w:rPr>
        <w:t>《最高人民法院〈关于处理自首和立功具体应用法律若干问题的解释〉》第一条…犯罪嫌疑人自动投案后又逃跑的，不能认定为自首。…</w:t>
      </w:r>
    </w:p>
    <w:p w14:paraId="4958524C" w14:textId="77777777" w:rsidR="00577F34" w:rsidRDefault="00577F34">
      <w:pPr>
        <w:spacing w:line="500" w:lineRule="atLeast"/>
        <w:ind w:firstLine="600"/>
        <w:divId w:val="206648395"/>
        <w:rPr>
          <w:rFonts w:hint="eastAsia"/>
          <w:sz w:val="30"/>
          <w:szCs w:val="30"/>
        </w:rPr>
      </w:pPr>
      <w:r>
        <w:rPr>
          <w:rFonts w:hint="eastAsia"/>
          <w:sz w:val="30"/>
          <w:szCs w:val="30"/>
        </w:rPr>
        <w:t>《最高人民法院、最高人民检察院〈关于办理行贿刑事案件具体应用法律若干问题的解释〉》</w:t>
      </w:r>
    </w:p>
    <w:p w14:paraId="5C5A008E" w14:textId="77777777" w:rsidR="00577F34" w:rsidRDefault="00577F34">
      <w:pPr>
        <w:spacing w:line="500" w:lineRule="atLeast"/>
        <w:ind w:firstLine="600"/>
        <w:divId w:val="1104229778"/>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03D4245A" w14:textId="77777777" w:rsidR="00577F34" w:rsidRDefault="00577F34">
      <w:pPr>
        <w:spacing w:line="500" w:lineRule="atLeast"/>
        <w:ind w:firstLine="600"/>
        <w:divId w:val="909189568"/>
        <w:rPr>
          <w:rFonts w:hint="eastAsia"/>
          <w:sz w:val="30"/>
          <w:szCs w:val="30"/>
        </w:rPr>
      </w:pPr>
      <w:r>
        <w:rPr>
          <w:rFonts w:hint="eastAsia"/>
          <w:sz w:val="30"/>
          <w:szCs w:val="30"/>
        </w:rPr>
        <w:t>第四条因行贿谋取不正当利益，具有下列情形之一的，应当认定为刑法第三百九十条第一款规定的“情节特别严重”：</w:t>
      </w:r>
    </w:p>
    <w:p w14:paraId="7C833F39" w14:textId="77777777" w:rsidR="00577F34" w:rsidRDefault="00577F34">
      <w:pPr>
        <w:spacing w:line="500" w:lineRule="atLeast"/>
        <w:ind w:firstLine="600"/>
        <w:divId w:val="1387291880"/>
        <w:rPr>
          <w:rFonts w:hint="eastAsia"/>
          <w:sz w:val="30"/>
          <w:szCs w:val="30"/>
        </w:rPr>
      </w:pPr>
      <w:r>
        <w:rPr>
          <w:rFonts w:hint="eastAsia"/>
          <w:sz w:val="30"/>
          <w:szCs w:val="30"/>
        </w:rPr>
        <w:t>（一）行贿数额在一百万元以上的；</w:t>
      </w:r>
    </w:p>
    <w:p w14:paraId="521D6631" w14:textId="77777777" w:rsidR="00577F34" w:rsidRDefault="00577F34">
      <w:pPr>
        <w:spacing w:line="500" w:lineRule="atLeast"/>
        <w:ind w:firstLine="600"/>
        <w:divId w:val="947086470"/>
        <w:rPr>
          <w:rFonts w:hint="eastAsia"/>
          <w:sz w:val="30"/>
          <w:szCs w:val="30"/>
        </w:rPr>
      </w:pPr>
      <w:r>
        <w:rPr>
          <w:rFonts w:hint="eastAsia"/>
          <w:sz w:val="30"/>
          <w:szCs w:val="30"/>
        </w:rPr>
        <w:t>（二）行贿数额在五十万元以上不满一百万元，并具有下列情形之一的：</w:t>
      </w:r>
    </w:p>
    <w:p w14:paraId="4CE642A3" w14:textId="77777777" w:rsidR="00577F34" w:rsidRDefault="00577F34">
      <w:pPr>
        <w:spacing w:line="500" w:lineRule="atLeast"/>
        <w:ind w:firstLine="600"/>
        <w:divId w:val="315644740"/>
        <w:rPr>
          <w:rFonts w:hint="eastAsia"/>
          <w:sz w:val="30"/>
          <w:szCs w:val="30"/>
        </w:rPr>
      </w:pPr>
      <w:r>
        <w:rPr>
          <w:rFonts w:hint="eastAsia"/>
          <w:sz w:val="30"/>
          <w:szCs w:val="30"/>
        </w:rPr>
        <w:t>1.</w:t>
      </w:r>
      <w:r>
        <w:rPr>
          <w:rFonts w:hint="eastAsia"/>
          <w:sz w:val="30"/>
          <w:szCs w:val="30"/>
        </w:rPr>
        <w:t>向三人以上行贿的；</w:t>
      </w:r>
    </w:p>
    <w:p w14:paraId="38974314" w14:textId="77777777" w:rsidR="00577F34" w:rsidRDefault="00577F34">
      <w:pPr>
        <w:spacing w:line="500" w:lineRule="atLeast"/>
        <w:ind w:firstLine="600"/>
        <w:divId w:val="1564831319"/>
        <w:rPr>
          <w:rFonts w:hint="eastAsia"/>
          <w:sz w:val="30"/>
          <w:szCs w:val="30"/>
        </w:rPr>
      </w:pPr>
      <w:r>
        <w:rPr>
          <w:rFonts w:hint="eastAsia"/>
          <w:sz w:val="30"/>
          <w:szCs w:val="30"/>
        </w:rPr>
        <w:t>2.</w:t>
      </w:r>
      <w:r>
        <w:rPr>
          <w:rFonts w:hint="eastAsia"/>
          <w:sz w:val="30"/>
          <w:szCs w:val="30"/>
        </w:rPr>
        <w:t>将违法所得用于行贿的；</w:t>
      </w:r>
    </w:p>
    <w:p w14:paraId="1DF52445" w14:textId="77777777" w:rsidR="00577F34" w:rsidRDefault="00577F34">
      <w:pPr>
        <w:spacing w:line="500" w:lineRule="atLeast"/>
        <w:ind w:firstLine="600"/>
        <w:divId w:val="78007605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607D21EA" w14:textId="77777777" w:rsidR="00577F34" w:rsidRDefault="00577F34">
      <w:pPr>
        <w:spacing w:line="500" w:lineRule="atLeast"/>
        <w:ind w:firstLine="600"/>
        <w:divId w:val="1215847854"/>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3B8AE659" w14:textId="77777777" w:rsidR="00577F34" w:rsidRDefault="00577F34">
      <w:pPr>
        <w:spacing w:line="500" w:lineRule="atLeast"/>
        <w:ind w:firstLine="600"/>
        <w:divId w:val="197547418"/>
        <w:rPr>
          <w:rFonts w:hint="eastAsia"/>
          <w:sz w:val="30"/>
          <w:szCs w:val="30"/>
        </w:rPr>
      </w:pPr>
      <w:r>
        <w:rPr>
          <w:rFonts w:hint="eastAsia"/>
          <w:sz w:val="30"/>
          <w:szCs w:val="30"/>
        </w:rPr>
        <w:t>（三）造成直接经济损失数额在五百万元以上的；</w:t>
      </w:r>
    </w:p>
    <w:p w14:paraId="5AB3C417" w14:textId="77777777" w:rsidR="00577F34" w:rsidRDefault="00577F34">
      <w:pPr>
        <w:spacing w:line="500" w:lineRule="atLeast"/>
        <w:ind w:firstLine="600"/>
        <w:divId w:val="322201677"/>
        <w:rPr>
          <w:rFonts w:hint="eastAsia"/>
          <w:sz w:val="30"/>
          <w:szCs w:val="30"/>
        </w:rPr>
      </w:pPr>
      <w:r>
        <w:rPr>
          <w:rFonts w:hint="eastAsia"/>
          <w:sz w:val="30"/>
          <w:szCs w:val="30"/>
        </w:rPr>
        <w:t>（四）其他情节特别严重的情形。</w:t>
      </w:r>
    </w:p>
    <w:p w14:paraId="3D768571" w14:textId="77777777" w:rsidR="00577F34" w:rsidRDefault="00577F34">
      <w:pPr>
        <w:spacing w:line="500" w:lineRule="atLeast"/>
        <w:ind w:firstLine="600"/>
        <w:divId w:val="2128155525"/>
        <w:rPr>
          <w:rFonts w:hint="eastAsia"/>
          <w:sz w:val="30"/>
          <w:szCs w:val="30"/>
        </w:rPr>
      </w:pPr>
      <w:r>
        <w:rPr>
          <w:rFonts w:hint="eastAsia"/>
          <w:sz w:val="30"/>
          <w:szCs w:val="30"/>
        </w:rPr>
        <w:t>第五条多次行贿未经处理的，按照累计行贿数额处罚。</w:t>
      </w:r>
    </w:p>
    <w:p w14:paraId="06EA06C9" w14:textId="77777777" w:rsidR="00577F34" w:rsidRDefault="00577F34">
      <w:pPr>
        <w:spacing w:line="500" w:lineRule="atLeast"/>
        <w:ind w:firstLine="600"/>
        <w:divId w:val="1703704741"/>
        <w:rPr>
          <w:rFonts w:hint="eastAsia"/>
          <w:sz w:val="30"/>
          <w:szCs w:val="30"/>
        </w:rPr>
      </w:pPr>
      <w:r>
        <w:rPr>
          <w:rFonts w:hint="eastAsia"/>
          <w:sz w:val="30"/>
          <w:szCs w:val="30"/>
        </w:rPr>
        <w:t>第六条行贿人谋取不正当利益的行为构成犯罪的，应当与行贿犯罪实行数罪并罚。</w:t>
      </w:r>
    </w:p>
    <w:p w14:paraId="5B13127A" w14:textId="77777777" w:rsidR="00577F34" w:rsidRDefault="00577F34">
      <w:pPr>
        <w:spacing w:line="500" w:lineRule="atLeast"/>
        <w:ind w:firstLine="600"/>
        <w:divId w:val="248855748"/>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p w14:paraId="05B8BAC6" w14:textId="77777777" w:rsidR="00577F34" w:rsidRDefault="00577F34">
      <w:pPr>
        <w:spacing w:line="500" w:lineRule="atLeast"/>
        <w:ind w:firstLine="600"/>
        <w:divId w:val="1249969905"/>
        <w:rPr>
          <w:rFonts w:hint="eastAsia"/>
          <w:sz w:val="30"/>
          <w:szCs w:val="30"/>
        </w:rPr>
      </w:pPr>
      <w:r>
        <w:rPr>
          <w:rFonts w:hint="eastAsia"/>
          <w:sz w:val="30"/>
          <w:szCs w:val="30"/>
        </w:rPr>
        <w:t>第十条实施行贿犯罪，具有下列情形之一的，一般不适用缓刑和免予刑事处罚：</w:t>
      </w:r>
    </w:p>
    <w:p w14:paraId="1AE1F95A" w14:textId="77777777" w:rsidR="00577F34" w:rsidRDefault="00577F34">
      <w:pPr>
        <w:spacing w:line="500" w:lineRule="atLeast"/>
        <w:ind w:firstLine="600"/>
        <w:divId w:val="1540627846"/>
        <w:rPr>
          <w:rFonts w:hint="eastAsia"/>
          <w:sz w:val="30"/>
          <w:szCs w:val="30"/>
        </w:rPr>
      </w:pPr>
      <w:r>
        <w:rPr>
          <w:rFonts w:hint="eastAsia"/>
          <w:sz w:val="30"/>
          <w:szCs w:val="30"/>
        </w:rPr>
        <w:t>（一）向三人以上行贿的；</w:t>
      </w:r>
    </w:p>
    <w:p w14:paraId="6A27A6BE" w14:textId="77777777" w:rsidR="00577F34" w:rsidRDefault="00577F34">
      <w:pPr>
        <w:spacing w:line="500" w:lineRule="atLeast"/>
        <w:ind w:firstLine="600"/>
        <w:divId w:val="914971557"/>
        <w:rPr>
          <w:rFonts w:hint="eastAsia"/>
          <w:sz w:val="30"/>
          <w:szCs w:val="30"/>
        </w:rPr>
      </w:pPr>
      <w:r>
        <w:rPr>
          <w:rFonts w:hint="eastAsia"/>
          <w:sz w:val="30"/>
          <w:szCs w:val="30"/>
        </w:rPr>
        <w:t>（二）因行贿受过行政处罚或者刑事处罚的；</w:t>
      </w:r>
    </w:p>
    <w:p w14:paraId="0E34B7F2" w14:textId="77777777" w:rsidR="00577F34" w:rsidRDefault="00577F34">
      <w:pPr>
        <w:spacing w:line="500" w:lineRule="atLeast"/>
        <w:ind w:firstLine="600"/>
        <w:divId w:val="1864399607"/>
        <w:rPr>
          <w:rFonts w:hint="eastAsia"/>
          <w:sz w:val="30"/>
          <w:szCs w:val="30"/>
        </w:rPr>
      </w:pPr>
      <w:r>
        <w:rPr>
          <w:rFonts w:hint="eastAsia"/>
          <w:sz w:val="30"/>
          <w:szCs w:val="30"/>
        </w:rPr>
        <w:t>（三）为实施违法犯罪活动而行贿的；</w:t>
      </w:r>
    </w:p>
    <w:p w14:paraId="17816821" w14:textId="77777777" w:rsidR="00577F34" w:rsidRDefault="00577F34">
      <w:pPr>
        <w:spacing w:line="500" w:lineRule="atLeast"/>
        <w:ind w:firstLine="600"/>
        <w:divId w:val="2029677417"/>
        <w:rPr>
          <w:rFonts w:hint="eastAsia"/>
          <w:sz w:val="30"/>
          <w:szCs w:val="30"/>
        </w:rPr>
      </w:pPr>
      <w:r>
        <w:rPr>
          <w:rFonts w:hint="eastAsia"/>
          <w:sz w:val="30"/>
          <w:szCs w:val="30"/>
        </w:rPr>
        <w:t>（四）造成严重危害后果的；</w:t>
      </w:r>
    </w:p>
    <w:p w14:paraId="5A8469B7" w14:textId="77777777" w:rsidR="00577F34" w:rsidRDefault="00577F34">
      <w:pPr>
        <w:spacing w:line="500" w:lineRule="atLeast"/>
        <w:ind w:firstLine="600"/>
        <w:divId w:val="1408769285"/>
        <w:rPr>
          <w:rFonts w:hint="eastAsia"/>
          <w:sz w:val="30"/>
          <w:szCs w:val="30"/>
        </w:rPr>
      </w:pPr>
      <w:r>
        <w:rPr>
          <w:rFonts w:hint="eastAsia"/>
          <w:sz w:val="30"/>
          <w:szCs w:val="30"/>
        </w:rPr>
        <w:t>（五）其他不适用缓刑和免予刑事处罚的情形。</w:t>
      </w:r>
    </w:p>
    <w:p w14:paraId="24D8865F" w14:textId="77777777" w:rsidR="00577F34" w:rsidRDefault="00577F34">
      <w:pPr>
        <w:spacing w:line="500" w:lineRule="atLeast"/>
        <w:ind w:firstLine="600"/>
        <w:divId w:val="1757749691"/>
        <w:rPr>
          <w:rFonts w:hint="eastAsia"/>
          <w:sz w:val="30"/>
          <w:szCs w:val="30"/>
        </w:rPr>
      </w:pPr>
      <w:r>
        <w:rPr>
          <w:rFonts w:hint="eastAsia"/>
          <w:sz w:val="30"/>
          <w:szCs w:val="30"/>
        </w:rPr>
        <w:t>具有刑法第三百九十条第二款规定的情形的，不受前款规定的限制。</w:t>
      </w:r>
    </w:p>
    <w:p w14:paraId="21A7ABC7" w14:textId="77777777" w:rsidR="00577F34" w:rsidRDefault="00577F34">
      <w:pPr>
        <w:spacing w:line="500" w:lineRule="atLeast"/>
        <w:ind w:firstLine="600"/>
        <w:divId w:val="48846060"/>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3875ACC9" w14:textId="77777777" w:rsidR="00577F34" w:rsidRDefault="00577F34">
      <w:pPr>
        <w:spacing w:line="500" w:lineRule="atLeast"/>
        <w:ind w:firstLine="600"/>
        <w:divId w:val="368456494"/>
        <w:rPr>
          <w:rFonts w:hint="eastAsia"/>
          <w:sz w:val="30"/>
          <w:szCs w:val="30"/>
        </w:rPr>
      </w:pPr>
      <w:r>
        <w:rPr>
          <w:rFonts w:hint="eastAsia"/>
          <w:sz w:val="30"/>
          <w:szCs w:val="30"/>
        </w:rPr>
        <w:t>违背公平、公正原则，在经济、组织人事管理等活动中，谋取竞争优势的，应当认定为“谋取不正当利益”。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58003" w14:textId="77777777" w:rsidR="00500B32" w:rsidRDefault="00500B32" w:rsidP="00500B32">
      <w:pPr>
        <w:rPr>
          <w:rFonts w:hint="eastAsia"/>
        </w:rPr>
      </w:pPr>
      <w:r>
        <w:separator/>
      </w:r>
    </w:p>
  </w:endnote>
  <w:endnote w:type="continuationSeparator" w:id="0">
    <w:p w14:paraId="055EA8B1" w14:textId="77777777" w:rsidR="00500B32" w:rsidRDefault="00500B32" w:rsidP="00500B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19ED9" w14:textId="77777777" w:rsidR="00500B32" w:rsidRDefault="00500B32" w:rsidP="00500B32">
      <w:pPr>
        <w:rPr>
          <w:rFonts w:hint="eastAsia"/>
        </w:rPr>
      </w:pPr>
      <w:r>
        <w:separator/>
      </w:r>
    </w:p>
  </w:footnote>
  <w:footnote w:type="continuationSeparator" w:id="0">
    <w:p w14:paraId="46051B03" w14:textId="77777777" w:rsidR="00500B32" w:rsidRDefault="00500B32" w:rsidP="00500B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0B32"/>
    <w:rsid w:val="00500B32"/>
    <w:rsid w:val="00577F3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701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0B32"/>
    <w:pPr>
      <w:tabs>
        <w:tab w:val="center" w:pos="4153"/>
        <w:tab w:val="right" w:pos="8306"/>
      </w:tabs>
      <w:snapToGrid w:val="0"/>
      <w:jc w:val="center"/>
    </w:pPr>
    <w:rPr>
      <w:sz w:val="18"/>
      <w:szCs w:val="18"/>
    </w:rPr>
  </w:style>
  <w:style w:type="character" w:customStyle="1" w:styleId="a4">
    <w:name w:val="页眉 字符"/>
    <w:basedOn w:val="a0"/>
    <w:link w:val="a3"/>
    <w:uiPriority w:val="99"/>
    <w:rsid w:val="00500B32"/>
    <w:rPr>
      <w:rFonts w:ascii="宋体" w:eastAsia="宋体" w:hAnsi="宋体" w:cs="宋体"/>
      <w:sz w:val="18"/>
      <w:szCs w:val="18"/>
    </w:rPr>
  </w:style>
  <w:style w:type="paragraph" w:styleId="a5">
    <w:name w:val="footer"/>
    <w:basedOn w:val="a"/>
    <w:link w:val="a6"/>
    <w:uiPriority w:val="99"/>
    <w:unhideWhenUsed/>
    <w:rsid w:val="00500B32"/>
    <w:pPr>
      <w:tabs>
        <w:tab w:val="center" w:pos="4153"/>
        <w:tab w:val="right" w:pos="8306"/>
      </w:tabs>
      <w:snapToGrid w:val="0"/>
    </w:pPr>
    <w:rPr>
      <w:sz w:val="18"/>
      <w:szCs w:val="18"/>
    </w:rPr>
  </w:style>
  <w:style w:type="character" w:customStyle="1" w:styleId="a6">
    <w:name w:val="页脚 字符"/>
    <w:basedOn w:val="a0"/>
    <w:link w:val="a5"/>
    <w:uiPriority w:val="99"/>
    <w:rsid w:val="00500B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6060">
      <w:marLeft w:val="0"/>
      <w:marRight w:val="0"/>
      <w:marTop w:val="10"/>
      <w:marBottom w:val="10"/>
      <w:divBdr>
        <w:top w:val="none" w:sz="0" w:space="0" w:color="auto"/>
        <w:left w:val="none" w:sz="0" w:space="0" w:color="auto"/>
        <w:bottom w:val="none" w:sz="0" w:space="0" w:color="auto"/>
        <w:right w:val="none" w:sz="0" w:space="0" w:color="auto"/>
      </w:divBdr>
    </w:div>
    <w:div w:id="57438792">
      <w:marLeft w:val="0"/>
      <w:marRight w:val="720"/>
      <w:marTop w:val="10"/>
      <w:marBottom w:val="10"/>
      <w:divBdr>
        <w:top w:val="none" w:sz="0" w:space="0" w:color="auto"/>
        <w:left w:val="none" w:sz="0" w:space="0" w:color="auto"/>
        <w:bottom w:val="none" w:sz="0" w:space="0" w:color="auto"/>
        <w:right w:val="none" w:sz="0" w:space="0" w:color="auto"/>
      </w:divBdr>
    </w:div>
    <w:div w:id="91707326">
      <w:marLeft w:val="0"/>
      <w:marRight w:val="0"/>
      <w:marTop w:val="10"/>
      <w:marBottom w:val="10"/>
      <w:divBdr>
        <w:top w:val="none" w:sz="0" w:space="0" w:color="auto"/>
        <w:left w:val="none" w:sz="0" w:space="0" w:color="auto"/>
        <w:bottom w:val="none" w:sz="0" w:space="0" w:color="auto"/>
        <w:right w:val="none" w:sz="0" w:space="0" w:color="auto"/>
      </w:divBdr>
    </w:div>
    <w:div w:id="139738301">
      <w:marLeft w:val="0"/>
      <w:marRight w:val="0"/>
      <w:marTop w:val="10"/>
      <w:marBottom w:val="10"/>
      <w:divBdr>
        <w:top w:val="none" w:sz="0" w:space="0" w:color="auto"/>
        <w:left w:val="none" w:sz="0" w:space="0" w:color="auto"/>
        <w:bottom w:val="none" w:sz="0" w:space="0" w:color="auto"/>
        <w:right w:val="none" w:sz="0" w:space="0" w:color="auto"/>
      </w:divBdr>
    </w:div>
    <w:div w:id="197547418">
      <w:marLeft w:val="0"/>
      <w:marRight w:val="0"/>
      <w:marTop w:val="10"/>
      <w:marBottom w:val="10"/>
      <w:divBdr>
        <w:top w:val="none" w:sz="0" w:space="0" w:color="auto"/>
        <w:left w:val="none" w:sz="0" w:space="0" w:color="auto"/>
        <w:bottom w:val="none" w:sz="0" w:space="0" w:color="auto"/>
        <w:right w:val="none" w:sz="0" w:space="0" w:color="auto"/>
      </w:divBdr>
    </w:div>
    <w:div w:id="206648395">
      <w:marLeft w:val="0"/>
      <w:marRight w:val="0"/>
      <w:marTop w:val="10"/>
      <w:marBottom w:val="10"/>
      <w:divBdr>
        <w:top w:val="none" w:sz="0" w:space="0" w:color="auto"/>
        <w:left w:val="none" w:sz="0" w:space="0" w:color="auto"/>
        <w:bottom w:val="none" w:sz="0" w:space="0" w:color="auto"/>
        <w:right w:val="none" w:sz="0" w:space="0" w:color="auto"/>
      </w:divBdr>
    </w:div>
    <w:div w:id="220099104">
      <w:marLeft w:val="0"/>
      <w:marRight w:val="0"/>
      <w:marTop w:val="10"/>
      <w:marBottom w:val="10"/>
      <w:divBdr>
        <w:top w:val="none" w:sz="0" w:space="0" w:color="auto"/>
        <w:left w:val="none" w:sz="0" w:space="0" w:color="auto"/>
        <w:bottom w:val="none" w:sz="0" w:space="0" w:color="auto"/>
        <w:right w:val="none" w:sz="0" w:space="0" w:color="auto"/>
      </w:divBdr>
    </w:div>
    <w:div w:id="233898362">
      <w:marLeft w:val="0"/>
      <w:marRight w:val="0"/>
      <w:marTop w:val="10"/>
      <w:marBottom w:val="10"/>
      <w:divBdr>
        <w:top w:val="none" w:sz="0" w:space="0" w:color="auto"/>
        <w:left w:val="none" w:sz="0" w:space="0" w:color="auto"/>
        <w:bottom w:val="none" w:sz="0" w:space="0" w:color="auto"/>
        <w:right w:val="none" w:sz="0" w:space="0" w:color="auto"/>
      </w:divBdr>
    </w:div>
    <w:div w:id="248855748">
      <w:marLeft w:val="0"/>
      <w:marRight w:val="0"/>
      <w:marTop w:val="10"/>
      <w:marBottom w:val="10"/>
      <w:divBdr>
        <w:top w:val="none" w:sz="0" w:space="0" w:color="auto"/>
        <w:left w:val="none" w:sz="0" w:space="0" w:color="auto"/>
        <w:bottom w:val="none" w:sz="0" w:space="0" w:color="auto"/>
        <w:right w:val="none" w:sz="0" w:space="0" w:color="auto"/>
      </w:divBdr>
    </w:div>
    <w:div w:id="315644740">
      <w:marLeft w:val="0"/>
      <w:marRight w:val="0"/>
      <w:marTop w:val="10"/>
      <w:marBottom w:val="10"/>
      <w:divBdr>
        <w:top w:val="none" w:sz="0" w:space="0" w:color="auto"/>
        <w:left w:val="none" w:sz="0" w:space="0" w:color="auto"/>
        <w:bottom w:val="none" w:sz="0" w:space="0" w:color="auto"/>
        <w:right w:val="none" w:sz="0" w:space="0" w:color="auto"/>
      </w:divBdr>
    </w:div>
    <w:div w:id="321860632">
      <w:marLeft w:val="0"/>
      <w:marRight w:val="0"/>
      <w:marTop w:val="10"/>
      <w:marBottom w:val="10"/>
      <w:divBdr>
        <w:top w:val="none" w:sz="0" w:space="0" w:color="auto"/>
        <w:left w:val="none" w:sz="0" w:space="0" w:color="auto"/>
        <w:bottom w:val="none" w:sz="0" w:space="0" w:color="auto"/>
        <w:right w:val="none" w:sz="0" w:space="0" w:color="auto"/>
      </w:divBdr>
    </w:div>
    <w:div w:id="322201677">
      <w:marLeft w:val="0"/>
      <w:marRight w:val="0"/>
      <w:marTop w:val="10"/>
      <w:marBottom w:val="10"/>
      <w:divBdr>
        <w:top w:val="none" w:sz="0" w:space="0" w:color="auto"/>
        <w:left w:val="none" w:sz="0" w:space="0" w:color="auto"/>
        <w:bottom w:val="none" w:sz="0" w:space="0" w:color="auto"/>
        <w:right w:val="none" w:sz="0" w:space="0" w:color="auto"/>
      </w:divBdr>
    </w:div>
    <w:div w:id="334453920">
      <w:marLeft w:val="0"/>
      <w:marRight w:val="0"/>
      <w:marTop w:val="10"/>
      <w:marBottom w:val="10"/>
      <w:divBdr>
        <w:top w:val="none" w:sz="0" w:space="0" w:color="auto"/>
        <w:left w:val="none" w:sz="0" w:space="0" w:color="auto"/>
        <w:bottom w:val="none" w:sz="0" w:space="0" w:color="auto"/>
        <w:right w:val="none" w:sz="0" w:space="0" w:color="auto"/>
      </w:divBdr>
    </w:div>
    <w:div w:id="368456494">
      <w:marLeft w:val="0"/>
      <w:marRight w:val="0"/>
      <w:marTop w:val="10"/>
      <w:marBottom w:val="10"/>
      <w:divBdr>
        <w:top w:val="none" w:sz="0" w:space="0" w:color="auto"/>
        <w:left w:val="none" w:sz="0" w:space="0" w:color="auto"/>
        <w:bottom w:val="none" w:sz="0" w:space="0" w:color="auto"/>
        <w:right w:val="none" w:sz="0" w:space="0" w:color="auto"/>
      </w:divBdr>
    </w:div>
    <w:div w:id="397901753">
      <w:marLeft w:val="0"/>
      <w:marRight w:val="0"/>
      <w:marTop w:val="10"/>
      <w:marBottom w:val="10"/>
      <w:divBdr>
        <w:top w:val="none" w:sz="0" w:space="0" w:color="auto"/>
        <w:left w:val="none" w:sz="0" w:space="0" w:color="auto"/>
        <w:bottom w:val="none" w:sz="0" w:space="0" w:color="auto"/>
        <w:right w:val="none" w:sz="0" w:space="0" w:color="auto"/>
      </w:divBdr>
    </w:div>
    <w:div w:id="400106966">
      <w:marLeft w:val="0"/>
      <w:marRight w:val="0"/>
      <w:marTop w:val="10"/>
      <w:marBottom w:val="10"/>
      <w:divBdr>
        <w:top w:val="none" w:sz="0" w:space="0" w:color="auto"/>
        <w:left w:val="none" w:sz="0" w:space="0" w:color="auto"/>
        <w:bottom w:val="none" w:sz="0" w:space="0" w:color="auto"/>
        <w:right w:val="none" w:sz="0" w:space="0" w:color="auto"/>
      </w:divBdr>
    </w:div>
    <w:div w:id="406146908">
      <w:marLeft w:val="0"/>
      <w:marRight w:val="0"/>
      <w:marTop w:val="10"/>
      <w:marBottom w:val="10"/>
      <w:divBdr>
        <w:top w:val="none" w:sz="0" w:space="0" w:color="auto"/>
        <w:left w:val="none" w:sz="0" w:space="0" w:color="auto"/>
        <w:bottom w:val="none" w:sz="0" w:space="0" w:color="auto"/>
        <w:right w:val="none" w:sz="0" w:space="0" w:color="auto"/>
      </w:divBdr>
    </w:div>
    <w:div w:id="433668634">
      <w:marLeft w:val="0"/>
      <w:marRight w:val="720"/>
      <w:marTop w:val="10"/>
      <w:marBottom w:val="10"/>
      <w:divBdr>
        <w:top w:val="none" w:sz="0" w:space="0" w:color="auto"/>
        <w:left w:val="none" w:sz="0" w:space="0" w:color="auto"/>
        <w:bottom w:val="none" w:sz="0" w:space="0" w:color="auto"/>
        <w:right w:val="none" w:sz="0" w:space="0" w:color="auto"/>
      </w:divBdr>
    </w:div>
    <w:div w:id="465902917">
      <w:marLeft w:val="0"/>
      <w:marRight w:val="0"/>
      <w:marTop w:val="10"/>
      <w:marBottom w:val="10"/>
      <w:divBdr>
        <w:top w:val="none" w:sz="0" w:space="0" w:color="auto"/>
        <w:left w:val="none" w:sz="0" w:space="0" w:color="auto"/>
        <w:bottom w:val="none" w:sz="0" w:space="0" w:color="auto"/>
        <w:right w:val="none" w:sz="0" w:space="0" w:color="auto"/>
      </w:divBdr>
    </w:div>
    <w:div w:id="468787650">
      <w:marLeft w:val="0"/>
      <w:marRight w:val="0"/>
      <w:marTop w:val="10"/>
      <w:marBottom w:val="10"/>
      <w:divBdr>
        <w:top w:val="none" w:sz="0" w:space="0" w:color="auto"/>
        <w:left w:val="none" w:sz="0" w:space="0" w:color="auto"/>
        <w:bottom w:val="none" w:sz="0" w:space="0" w:color="auto"/>
        <w:right w:val="none" w:sz="0" w:space="0" w:color="auto"/>
      </w:divBdr>
    </w:div>
    <w:div w:id="523053081">
      <w:marLeft w:val="0"/>
      <w:marRight w:val="0"/>
      <w:marTop w:val="10"/>
      <w:marBottom w:val="10"/>
      <w:divBdr>
        <w:top w:val="none" w:sz="0" w:space="0" w:color="auto"/>
        <w:left w:val="none" w:sz="0" w:space="0" w:color="auto"/>
        <w:bottom w:val="none" w:sz="0" w:space="0" w:color="auto"/>
        <w:right w:val="none" w:sz="0" w:space="0" w:color="auto"/>
      </w:divBdr>
    </w:div>
    <w:div w:id="629559501">
      <w:marLeft w:val="0"/>
      <w:marRight w:val="0"/>
      <w:marTop w:val="10"/>
      <w:marBottom w:val="10"/>
      <w:divBdr>
        <w:top w:val="none" w:sz="0" w:space="0" w:color="auto"/>
        <w:left w:val="none" w:sz="0" w:space="0" w:color="auto"/>
        <w:bottom w:val="none" w:sz="0" w:space="0" w:color="auto"/>
        <w:right w:val="none" w:sz="0" w:space="0" w:color="auto"/>
      </w:divBdr>
    </w:div>
    <w:div w:id="723791130">
      <w:marLeft w:val="0"/>
      <w:marRight w:val="0"/>
      <w:marTop w:val="10"/>
      <w:marBottom w:val="10"/>
      <w:divBdr>
        <w:top w:val="none" w:sz="0" w:space="0" w:color="auto"/>
        <w:left w:val="none" w:sz="0" w:space="0" w:color="auto"/>
        <w:bottom w:val="none" w:sz="0" w:space="0" w:color="auto"/>
        <w:right w:val="none" w:sz="0" w:space="0" w:color="auto"/>
      </w:divBdr>
    </w:div>
    <w:div w:id="757483619">
      <w:marLeft w:val="0"/>
      <w:marRight w:val="0"/>
      <w:marTop w:val="10"/>
      <w:marBottom w:val="10"/>
      <w:divBdr>
        <w:top w:val="none" w:sz="0" w:space="0" w:color="auto"/>
        <w:left w:val="none" w:sz="0" w:space="0" w:color="auto"/>
        <w:bottom w:val="none" w:sz="0" w:space="0" w:color="auto"/>
        <w:right w:val="none" w:sz="0" w:space="0" w:color="auto"/>
      </w:divBdr>
    </w:div>
    <w:div w:id="780076057">
      <w:marLeft w:val="0"/>
      <w:marRight w:val="0"/>
      <w:marTop w:val="10"/>
      <w:marBottom w:val="10"/>
      <w:divBdr>
        <w:top w:val="none" w:sz="0" w:space="0" w:color="auto"/>
        <w:left w:val="none" w:sz="0" w:space="0" w:color="auto"/>
        <w:bottom w:val="none" w:sz="0" w:space="0" w:color="auto"/>
        <w:right w:val="none" w:sz="0" w:space="0" w:color="auto"/>
      </w:divBdr>
    </w:div>
    <w:div w:id="827289306">
      <w:marLeft w:val="0"/>
      <w:marRight w:val="0"/>
      <w:marTop w:val="10"/>
      <w:marBottom w:val="10"/>
      <w:divBdr>
        <w:top w:val="none" w:sz="0" w:space="0" w:color="auto"/>
        <w:left w:val="none" w:sz="0" w:space="0" w:color="auto"/>
        <w:bottom w:val="none" w:sz="0" w:space="0" w:color="auto"/>
        <w:right w:val="none" w:sz="0" w:space="0" w:color="auto"/>
      </w:divBdr>
    </w:div>
    <w:div w:id="845750652">
      <w:marLeft w:val="0"/>
      <w:marRight w:val="0"/>
      <w:marTop w:val="10"/>
      <w:marBottom w:val="10"/>
      <w:divBdr>
        <w:top w:val="none" w:sz="0" w:space="0" w:color="auto"/>
        <w:left w:val="none" w:sz="0" w:space="0" w:color="auto"/>
        <w:bottom w:val="none" w:sz="0" w:space="0" w:color="auto"/>
        <w:right w:val="none" w:sz="0" w:space="0" w:color="auto"/>
      </w:divBdr>
    </w:div>
    <w:div w:id="870537624">
      <w:marLeft w:val="0"/>
      <w:marRight w:val="0"/>
      <w:marTop w:val="10"/>
      <w:marBottom w:val="10"/>
      <w:divBdr>
        <w:top w:val="none" w:sz="0" w:space="0" w:color="auto"/>
        <w:left w:val="none" w:sz="0" w:space="0" w:color="auto"/>
        <w:bottom w:val="none" w:sz="0" w:space="0" w:color="auto"/>
        <w:right w:val="none" w:sz="0" w:space="0" w:color="auto"/>
      </w:divBdr>
    </w:div>
    <w:div w:id="905649832">
      <w:marLeft w:val="0"/>
      <w:marRight w:val="0"/>
      <w:marTop w:val="10"/>
      <w:marBottom w:val="10"/>
      <w:divBdr>
        <w:top w:val="none" w:sz="0" w:space="0" w:color="auto"/>
        <w:left w:val="none" w:sz="0" w:space="0" w:color="auto"/>
        <w:bottom w:val="none" w:sz="0" w:space="0" w:color="auto"/>
        <w:right w:val="none" w:sz="0" w:space="0" w:color="auto"/>
      </w:divBdr>
    </w:div>
    <w:div w:id="909189568">
      <w:marLeft w:val="0"/>
      <w:marRight w:val="0"/>
      <w:marTop w:val="10"/>
      <w:marBottom w:val="10"/>
      <w:divBdr>
        <w:top w:val="none" w:sz="0" w:space="0" w:color="auto"/>
        <w:left w:val="none" w:sz="0" w:space="0" w:color="auto"/>
        <w:bottom w:val="none" w:sz="0" w:space="0" w:color="auto"/>
        <w:right w:val="none" w:sz="0" w:space="0" w:color="auto"/>
      </w:divBdr>
    </w:div>
    <w:div w:id="914971557">
      <w:marLeft w:val="0"/>
      <w:marRight w:val="0"/>
      <w:marTop w:val="10"/>
      <w:marBottom w:val="10"/>
      <w:divBdr>
        <w:top w:val="none" w:sz="0" w:space="0" w:color="auto"/>
        <w:left w:val="none" w:sz="0" w:space="0" w:color="auto"/>
        <w:bottom w:val="none" w:sz="0" w:space="0" w:color="auto"/>
        <w:right w:val="none" w:sz="0" w:space="0" w:color="auto"/>
      </w:divBdr>
    </w:div>
    <w:div w:id="947086470">
      <w:marLeft w:val="0"/>
      <w:marRight w:val="0"/>
      <w:marTop w:val="10"/>
      <w:marBottom w:val="10"/>
      <w:divBdr>
        <w:top w:val="none" w:sz="0" w:space="0" w:color="auto"/>
        <w:left w:val="none" w:sz="0" w:space="0" w:color="auto"/>
        <w:bottom w:val="none" w:sz="0" w:space="0" w:color="auto"/>
        <w:right w:val="none" w:sz="0" w:space="0" w:color="auto"/>
      </w:divBdr>
    </w:div>
    <w:div w:id="956063428">
      <w:marLeft w:val="0"/>
      <w:marRight w:val="0"/>
      <w:marTop w:val="10"/>
      <w:marBottom w:val="10"/>
      <w:divBdr>
        <w:top w:val="none" w:sz="0" w:space="0" w:color="auto"/>
        <w:left w:val="none" w:sz="0" w:space="0" w:color="auto"/>
        <w:bottom w:val="none" w:sz="0" w:space="0" w:color="auto"/>
        <w:right w:val="none" w:sz="0" w:space="0" w:color="auto"/>
      </w:divBdr>
    </w:div>
    <w:div w:id="1005010317">
      <w:marLeft w:val="0"/>
      <w:marRight w:val="0"/>
      <w:marTop w:val="10"/>
      <w:marBottom w:val="10"/>
      <w:divBdr>
        <w:top w:val="none" w:sz="0" w:space="0" w:color="auto"/>
        <w:left w:val="none" w:sz="0" w:space="0" w:color="auto"/>
        <w:bottom w:val="none" w:sz="0" w:space="0" w:color="auto"/>
        <w:right w:val="none" w:sz="0" w:space="0" w:color="auto"/>
      </w:divBdr>
    </w:div>
    <w:div w:id="1007831776">
      <w:marLeft w:val="0"/>
      <w:marRight w:val="0"/>
      <w:marTop w:val="10"/>
      <w:marBottom w:val="10"/>
      <w:divBdr>
        <w:top w:val="none" w:sz="0" w:space="0" w:color="auto"/>
        <w:left w:val="none" w:sz="0" w:space="0" w:color="auto"/>
        <w:bottom w:val="none" w:sz="0" w:space="0" w:color="auto"/>
        <w:right w:val="none" w:sz="0" w:space="0" w:color="auto"/>
      </w:divBdr>
    </w:div>
    <w:div w:id="1053119265">
      <w:marLeft w:val="0"/>
      <w:marRight w:val="0"/>
      <w:marTop w:val="10"/>
      <w:marBottom w:val="10"/>
      <w:divBdr>
        <w:top w:val="none" w:sz="0" w:space="0" w:color="auto"/>
        <w:left w:val="none" w:sz="0" w:space="0" w:color="auto"/>
        <w:bottom w:val="none" w:sz="0" w:space="0" w:color="auto"/>
        <w:right w:val="none" w:sz="0" w:space="0" w:color="auto"/>
      </w:divBdr>
    </w:div>
    <w:div w:id="1089422775">
      <w:marLeft w:val="0"/>
      <w:marRight w:val="720"/>
      <w:marTop w:val="10"/>
      <w:marBottom w:val="10"/>
      <w:divBdr>
        <w:top w:val="none" w:sz="0" w:space="0" w:color="auto"/>
        <w:left w:val="none" w:sz="0" w:space="0" w:color="auto"/>
        <w:bottom w:val="none" w:sz="0" w:space="0" w:color="auto"/>
        <w:right w:val="none" w:sz="0" w:space="0" w:color="auto"/>
      </w:divBdr>
    </w:div>
    <w:div w:id="1104229778">
      <w:marLeft w:val="0"/>
      <w:marRight w:val="0"/>
      <w:marTop w:val="10"/>
      <w:marBottom w:val="10"/>
      <w:divBdr>
        <w:top w:val="none" w:sz="0" w:space="0" w:color="auto"/>
        <w:left w:val="none" w:sz="0" w:space="0" w:color="auto"/>
        <w:bottom w:val="none" w:sz="0" w:space="0" w:color="auto"/>
        <w:right w:val="none" w:sz="0" w:space="0" w:color="auto"/>
      </w:divBdr>
    </w:div>
    <w:div w:id="1213229044">
      <w:marLeft w:val="0"/>
      <w:marRight w:val="0"/>
      <w:marTop w:val="10"/>
      <w:marBottom w:val="10"/>
      <w:divBdr>
        <w:top w:val="none" w:sz="0" w:space="0" w:color="auto"/>
        <w:left w:val="none" w:sz="0" w:space="0" w:color="auto"/>
        <w:bottom w:val="none" w:sz="0" w:space="0" w:color="auto"/>
        <w:right w:val="none" w:sz="0" w:space="0" w:color="auto"/>
      </w:divBdr>
    </w:div>
    <w:div w:id="1215847854">
      <w:marLeft w:val="0"/>
      <w:marRight w:val="0"/>
      <w:marTop w:val="10"/>
      <w:marBottom w:val="10"/>
      <w:divBdr>
        <w:top w:val="none" w:sz="0" w:space="0" w:color="auto"/>
        <w:left w:val="none" w:sz="0" w:space="0" w:color="auto"/>
        <w:bottom w:val="none" w:sz="0" w:space="0" w:color="auto"/>
        <w:right w:val="none" w:sz="0" w:space="0" w:color="auto"/>
      </w:divBdr>
    </w:div>
    <w:div w:id="1227909535">
      <w:marLeft w:val="0"/>
      <w:marRight w:val="0"/>
      <w:marTop w:val="10"/>
      <w:marBottom w:val="10"/>
      <w:divBdr>
        <w:top w:val="none" w:sz="0" w:space="0" w:color="auto"/>
        <w:left w:val="none" w:sz="0" w:space="0" w:color="auto"/>
        <w:bottom w:val="none" w:sz="0" w:space="0" w:color="auto"/>
        <w:right w:val="none" w:sz="0" w:space="0" w:color="auto"/>
      </w:divBdr>
    </w:div>
    <w:div w:id="1249969905">
      <w:marLeft w:val="0"/>
      <w:marRight w:val="0"/>
      <w:marTop w:val="10"/>
      <w:marBottom w:val="10"/>
      <w:divBdr>
        <w:top w:val="none" w:sz="0" w:space="0" w:color="auto"/>
        <w:left w:val="none" w:sz="0" w:space="0" w:color="auto"/>
        <w:bottom w:val="none" w:sz="0" w:space="0" w:color="auto"/>
        <w:right w:val="none" w:sz="0" w:space="0" w:color="auto"/>
      </w:divBdr>
    </w:div>
    <w:div w:id="1387291880">
      <w:marLeft w:val="0"/>
      <w:marRight w:val="0"/>
      <w:marTop w:val="10"/>
      <w:marBottom w:val="10"/>
      <w:divBdr>
        <w:top w:val="none" w:sz="0" w:space="0" w:color="auto"/>
        <w:left w:val="none" w:sz="0" w:space="0" w:color="auto"/>
        <w:bottom w:val="none" w:sz="0" w:space="0" w:color="auto"/>
        <w:right w:val="none" w:sz="0" w:space="0" w:color="auto"/>
      </w:divBdr>
    </w:div>
    <w:div w:id="1408769285">
      <w:marLeft w:val="0"/>
      <w:marRight w:val="0"/>
      <w:marTop w:val="10"/>
      <w:marBottom w:val="10"/>
      <w:divBdr>
        <w:top w:val="none" w:sz="0" w:space="0" w:color="auto"/>
        <w:left w:val="none" w:sz="0" w:space="0" w:color="auto"/>
        <w:bottom w:val="none" w:sz="0" w:space="0" w:color="auto"/>
        <w:right w:val="none" w:sz="0" w:space="0" w:color="auto"/>
      </w:divBdr>
    </w:div>
    <w:div w:id="1479036050">
      <w:marLeft w:val="0"/>
      <w:marRight w:val="0"/>
      <w:marTop w:val="10"/>
      <w:marBottom w:val="10"/>
      <w:divBdr>
        <w:top w:val="none" w:sz="0" w:space="0" w:color="auto"/>
        <w:left w:val="none" w:sz="0" w:space="0" w:color="auto"/>
        <w:bottom w:val="none" w:sz="0" w:space="0" w:color="auto"/>
        <w:right w:val="none" w:sz="0" w:space="0" w:color="auto"/>
      </w:divBdr>
    </w:div>
    <w:div w:id="1540627846">
      <w:marLeft w:val="0"/>
      <w:marRight w:val="0"/>
      <w:marTop w:val="10"/>
      <w:marBottom w:val="10"/>
      <w:divBdr>
        <w:top w:val="none" w:sz="0" w:space="0" w:color="auto"/>
        <w:left w:val="none" w:sz="0" w:space="0" w:color="auto"/>
        <w:bottom w:val="none" w:sz="0" w:space="0" w:color="auto"/>
        <w:right w:val="none" w:sz="0" w:space="0" w:color="auto"/>
      </w:divBdr>
    </w:div>
    <w:div w:id="1564831319">
      <w:marLeft w:val="0"/>
      <w:marRight w:val="0"/>
      <w:marTop w:val="10"/>
      <w:marBottom w:val="10"/>
      <w:divBdr>
        <w:top w:val="none" w:sz="0" w:space="0" w:color="auto"/>
        <w:left w:val="none" w:sz="0" w:space="0" w:color="auto"/>
        <w:bottom w:val="none" w:sz="0" w:space="0" w:color="auto"/>
        <w:right w:val="none" w:sz="0" w:space="0" w:color="auto"/>
      </w:divBdr>
    </w:div>
    <w:div w:id="1590694418">
      <w:marLeft w:val="0"/>
      <w:marRight w:val="0"/>
      <w:marTop w:val="10"/>
      <w:marBottom w:val="10"/>
      <w:divBdr>
        <w:top w:val="none" w:sz="0" w:space="0" w:color="auto"/>
        <w:left w:val="none" w:sz="0" w:space="0" w:color="auto"/>
        <w:bottom w:val="none" w:sz="0" w:space="0" w:color="auto"/>
        <w:right w:val="none" w:sz="0" w:space="0" w:color="auto"/>
      </w:divBdr>
    </w:div>
    <w:div w:id="1698121252">
      <w:marLeft w:val="0"/>
      <w:marRight w:val="720"/>
      <w:marTop w:val="10"/>
      <w:marBottom w:val="10"/>
      <w:divBdr>
        <w:top w:val="none" w:sz="0" w:space="0" w:color="auto"/>
        <w:left w:val="none" w:sz="0" w:space="0" w:color="auto"/>
        <w:bottom w:val="none" w:sz="0" w:space="0" w:color="auto"/>
        <w:right w:val="none" w:sz="0" w:space="0" w:color="auto"/>
      </w:divBdr>
    </w:div>
    <w:div w:id="1703704741">
      <w:marLeft w:val="0"/>
      <w:marRight w:val="0"/>
      <w:marTop w:val="10"/>
      <w:marBottom w:val="10"/>
      <w:divBdr>
        <w:top w:val="none" w:sz="0" w:space="0" w:color="auto"/>
        <w:left w:val="none" w:sz="0" w:space="0" w:color="auto"/>
        <w:bottom w:val="none" w:sz="0" w:space="0" w:color="auto"/>
        <w:right w:val="none" w:sz="0" w:space="0" w:color="auto"/>
      </w:divBdr>
    </w:div>
    <w:div w:id="1736977481">
      <w:marLeft w:val="0"/>
      <w:marRight w:val="0"/>
      <w:marTop w:val="10"/>
      <w:marBottom w:val="10"/>
      <w:divBdr>
        <w:top w:val="none" w:sz="0" w:space="0" w:color="auto"/>
        <w:left w:val="none" w:sz="0" w:space="0" w:color="auto"/>
        <w:bottom w:val="none" w:sz="0" w:space="0" w:color="auto"/>
        <w:right w:val="none" w:sz="0" w:space="0" w:color="auto"/>
      </w:divBdr>
    </w:div>
    <w:div w:id="1745910088">
      <w:marLeft w:val="0"/>
      <w:marRight w:val="0"/>
      <w:marTop w:val="10"/>
      <w:marBottom w:val="10"/>
      <w:divBdr>
        <w:top w:val="none" w:sz="0" w:space="0" w:color="auto"/>
        <w:left w:val="none" w:sz="0" w:space="0" w:color="auto"/>
        <w:bottom w:val="none" w:sz="0" w:space="0" w:color="auto"/>
        <w:right w:val="none" w:sz="0" w:space="0" w:color="auto"/>
      </w:divBdr>
    </w:div>
    <w:div w:id="1757749691">
      <w:marLeft w:val="0"/>
      <w:marRight w:val="0"/>
      <w:marTop w:val="10"/>
      <w:marBottom w:val="10"/>
      <w:divBdr>
        <w:top w:val="none" w:sz="0" w:space="0" w:color="auto"/>
        <w:left w:val="none" w:sz="0" w:space="0" w:color="auto"/>
        <w:bottom w:val="none" w:sz="0" w:space="0" w:color="auto"/>
        <w:right w:val="none" w:sz="0" w:space="0" w:color="auto"/>
      </w:divBdr>
    </w:div>
    <w:div w:id="1762289843">
      <w:marLeft w:val="0"/>
      <w:marRight w:val="0"/>
      <w:marTop w:val="10"/>
      <w:marBottom w:val="10"/>
      <w:divBdr>
        <w:top w:val="none" w:sz="0" w:space="0" w:color="auto"/>
        <w:left w:val="none" w:sz="0" w:space="0" w:color="auto"/>
        <w:bottom w:val="none" w:sz="0" w:space="0" w:color="auto"/>
        <w:right w:val="none" w:sz="0" w:space="0" w:color="auto"/>
      </w:divBdr>
    </w:div>
    <w:div w:id="1859463357">
      <w:marLeft w:val="0"/>
      <w:marRight w:val="0"/>
      <w:marTop w:val="10"/>
      <w:marBottom w:val="10"/>
      <w:divBdr>
        <w:top w:val="none" w:sz="0" w:space="0" w:color="auto"/>
        <w:left w:val="none" w:sz="0" w:space="0" w:color="auto"/>
        <w:bottom w:val="none" w:sz="0" w:space="0" w:color="auto"/>
        <w:right w:val="none" w:sz="0" w:space="0" w:color="auto"/>
      </w:divBdr>
    </w:div>
    <w:div w:id="1864246442">
      <w:marLeft w:val="0"/>
      <w:marRight w:val="720"/>
      <w:marTop w:val="10"/>
      <w:marBottom w:val="10"/>
      <w:divBdr>
        <w:top w:val="none" w:sz="0" w:space="0" w:color="auto"/>
        <w:left w:val="none" w:sz="0" w:space="0" w:color="auto"/>
        <w:bottom w:val="none" w:sz="0" w:space="0" w:color="auto"/>
        <w:right w:val="none" w:sz="0" w:space="0" w:color="auto"/>
      </w:divBdr>
    </w:div>
    <w:div w:id="1864399607">
      <w:marLeft w:val="0"/>
      <w:marRight w:val="0"/>
      <w:marTop w:val="10"/>
      <w:marBottom w:val="10"/>
      <w:divBdr>
        <w:top w:val="none" w:sz="0" w:space="0" w:color="auto"/>
        <w:left w:val="none" w:sz="0" w:space="0" w:color="auto"/>
        <w:bottom w:val="none" w:sz="0" w:space="0" w:color="auto"/>
        <w:right w:val="none" w:sz="0" w:space="0" w:color="auto"/>
      </w:divBdr>
    </w:div>
    <w:div w:id="1875146178">
      <w:marLeft w:val="0"/>
      <w:marRight w:val="0"/>
      <w:marTop w:val="10"/>
      <w:marBottom w:val="10"/>
      <w:divBdr>
        <w:top w:val="none" w:sz="0" w:space="0" w:color="auto"/>
        <w:left w:val="none" w:sz="0" w:space="0" w:color="auto"/>
        <w:bottom w:val="none" w:sz="0" w:space="0" w:color="auto"/>
        <w:right w:val="none" w:sz="0" w:space="0" w:color="auto"/>
      </w:divBdr>
    </w:div>
    <w:div w:id="1916233448">
      <w:marLeft w:val="0"/>
      <w:marRight w:val="0"/>
      <w:marTop w:val="10"/>
      <w:marBottom w:val="10"/>
      <w:divBdr>
        <w:top w:val="none" w:sz="0" w:space="0" w:color="auto"/>
        <w:left w:val="none" w:sz="0" w:space="0" w:color="auto"/>
        <w:bottom w:val="none" w:sz="0" w:space="0" w:color="auto"/>
        <w:right w:val="none" w:sz="0" w:space="0" w:color="auto"/>
      </w:divBdr>
    </w:div>
    <w:div w:id="1981375823">
      <w:marLeft w:val="0"/>
      <w:marRight w:val="0"/>
      <w:marTop w:val="10"/>
      <w:marBottom w:val="10"/>
      <w:divBdr>
        <w:top w:val="none" w:sz="0" w:space="0" w:color="auto"/>
        <w:left w:val="none" w:sz="0" w:space="0" w:color="auto"/>
        <w:bottom w:val="none" w:sz="0" w:space="0" w:color="auto"/>
        <w:right w:val="none" w:sz="0" w:space="0" w:color="auto"/>
      </w:divBdr>
    </w:div>
    <w:div w:id="2003970424">
      <w:marLeft w:val="0"/>
      <w:marRight w:val="0"/>
      <w:marTop w:val="10"/>
      <w:marBottom w:val="10"/>
      <w:divBdr>
        <w:top w:val="none" w:sz="0" w:space="0" w:color="auto"/>
        <w:left w:val="none" w:sz="0" w:space="0" w:color="auto"/>
        <w:bottom w:val="none" w:sz="0" w:space="0" w:color="auto"/>
        <w:right w:val="none" w:sz="0" w:space="0" w:color="auto"/>
      </w:divBdr>
    </w:div>
    <w:div w:id="2029677417">
      <w:marLeft w:val="0"/>
      <w:marRight w:val="0"/>
      <w:marTop w:val="10"/>
      <w:marBottom w:val="10"/>
      <w:divBdr>
        <w:top w:val="none" w:sz="0" w:space="0" w:color="auto"/>
        <w:left w:val="none" w:sz="0" w:space="0" w:color="auto"/>
        <w:bottom w:val="none" w:sz="0" w:space="0" w:color="auto"/>
        <w:right w:val="none" w:sz="0" w:space="0" w:color="auto"/>
      </w:divBdr>
    </w:div>
    <w:div w:id="2113237213">
      <w:marLeft w:val="0"/>
      <w:marRight w:val="0"/>
      <w:marTop w:val="10"/>
      <w:marBottom w:val="10"/>
      <w:divBdr>
        <w:top w:val="none" w:sz="0" w:space="0" w:color="auto"/>
        <w:left w:val="none" w:sz="0" w:space="0" w:color="auto"/>
        <w:bottom w:val="none" w:sz="0" w:space="0" w:color="auto"/>
        <w:right w:val="none" w:sz="0" w:space="0" w:color="auto"/>
      </w:divBdr>
    </w:div>
    <w:div w:id="21281555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2025-04-30T06:59:00Z</dcterms:created>
  <dcterms:modified xsi:type="dcterms:W3CDTF">2025-04-30T06:59:00Z</dcterms:modified>
</cp:coreProperties>
</file>