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3956C" w14:textId="77777777" w:rsidR="00DD0CCB" w:rsidRDefault="00DD0CCB">
      <w:pPr>
        <w:spacing w:line="500" w:lineRule="atLeast"/>
        <w:jc w:val="center"/>
        <w:divId w:val="291248919"/>
        <w:rPr>
          <w:rFonts w:ascii="黑体" w:eastAsia="黑体" w:hAnsi="黑体"/>
          <w:sz w:val="36"/>
          <w:szCs w:val="36"/>
        </w:rPr>
      </w:pPr>
      <w:r>
        <w:rPr>
          <w:rFonts w:ascii="黑体" w:eastAsia="黑体" w:hAnsi="黑体" w:hint="eastAsia"/>
          <w:sz w:val="36"/>
          <w:szCs w:val="36"/>
        </w:rPr>
        <w:t>广东省广州市番禺区人民法院</w:t>
      </w:r>
    </w:p>
    <w:p w14:paraId="03E81F96" w14:textId="77777777" w:rsidR="00DD0CCB" w:rsidRDefault="00DD0CCB">
      <w:pPr>
        <w:spacing w:line="500" w:lineRule="atLeast"/>
        <w:jc w:val="center"/>
        <w:divId w:val="13227792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B107EAD" w14:textId="77777777" w:rsidR="00DD0CCB" w:rsidRDefault="00DD0CCB">
      <w:pPr>
        <w:spacing w:line="500" w:lineRule="atLeast"/>
        <w:jc w:val="right"/>
        <w:divId w:val="1888488510"/>
        <w:rPr>
          <w:rFonts w:hint="eastAsia"/>
          <w:sz w:val="30"/>
          <w:szCs w:val="30"/>
        </w:rPr>
      </w:pPr>
      <w:r>
        <w:rPr>
          <w:rFonts w:hint="eastAsia"/>
          <w:sz w:val="30"/>
          <w:szCs w:val="30"/>
        </w:rPr>
        <w:t>(2015)</w:t>
      </w:r>
      <w:r>
        <w:rPr>
          <w:rFonts w:hint="eastAsia"/>
          <w:sz w:val="30"/>
          <w:szCs w:val="30"/>
        </w:rPr>
        <w:t>穗番法刑初字第</w:t>
      </w:r>
      <w:r>
        <w:rPr>
          <w:rFonts w:hint="eastAsia"/>
          <w:sz w:val="30"/>
          <w:szCs w:val="30"/>
        </w:rPr>
        <w:t>1292</w:t>
      </w:r>
      <w:r>
        <w:rPr>
          <w:rFonts w:hint="eastAsia"/>
          <w:sz w:val="30"/>
          <w:szCs w:val="30"/>
        </w:rPr>
        <w:t>号</w:t>
      </w:r>
    </w:p>
    <w:p w14:paraId="42D8B419" w14:textId="77777777" w:rsidR="00DD0CCB" w:rsidRDefault="00DD0CCB">
      <w:pPr>
        <w:spacing w:line="500" w:lineRule="atLeast"/>
        <w:ind w:firstLine="600"/>
        <w:divId w:val="719090252"/>
        <w:rPr>
          <w:rFonts w:hint="eastAsia"/>
          <w:sz w:val="30"/>
          <w:szCs w:val="30"/>
        </w:rPr>
      </w:pPr>
      <w:r>
        <w:rPr>
          <w:rFonts w:hint="eastAsia"/>
          <w:sz w:val="30"/>
          <w:szCs w:val="30"/>
        </w:rPr>
        <w:t>公诉机关广州市番禺区人民检察院。</w:t>
      </w:r>
    </w:p>
    <w:p w14:paraId="0E8209AA" w14:textId="77777777" w:rsidR="00DD0CCB" w:rsidRDefault="00DD0CCB">
      <w:pPr>
        <w:spacing w:line="500" w:lineRule="atLeast"/>
        <w:ind w:firstLine="600"/>
        <w:divId w:val="1888638390"/>
        <w:rPr>
          <w:rFonts w:hint="eastAsia"/>
          <w:sz w:val="30"/>
          <w:szCs w:val="30"/>
        </w:rPr>
      </w:pPr>
      <w:r>
        <w:rPr>
          <w:rFonts w:hint="eastAsia"/>
          <w:sz w:val="30"/>
          <w:szCs w:val="30"/>
        </w:rPr>
        <w:t>被告人李嘉欣，男，</w:t>
      </w:r>
      <w:r>
        <w:rPr>
          <w:rFonts w:hint="eastAsia"/>
          <w:sz w:val="30"/>
          <w:szCs w:val="30"/>
        </w:rPr>
        <w:t>1980</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日出生，汉族，文化程度大专，原广州市城市管理综合执法局番禺分局石楼中队办事员（</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月后借调至广州市城市管理综合执法局番禺分局查控违法建设办公室），户籍地广州市南沙区，因本案于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日被取保候审。</w:t>
      </w:r>
    </w:p>
    <w:p w14:paraId="2DB9656C" w14:textId="77777777" w:rsidR="00DD0CCB" w:rsidRDefault="00DD0CCB">
      <w:pPr>
        <w:spacing w:line="500" w:lineRule="atLeast"/>
        <w:ind w:firstLine="600"/>
        <w:divId w:val="1496191500"/>
        <w:rPr>
          <w:rFonts w:hint="eastAsia"/>
          <w:sz w:val="30"/>
          <w:szCs w:val="30"/>
        </w:rPr>
      </w:pPr>
      <w:r>
        <w:rPr>
          <w:rFonts w:hint="eastAsia"/>
          <w:sz w:val="30"/>
          <w:szCs w:val="30"/>
        </w:rPr>
        <w:t>广州市番禺区人民检察院以穗番检公刑诉〔</w:t>
      </w:r>
      <w:r>
        <w:rPr>
          <w:rFonts w:hint="eastAsia"/>
          <w:sz w:val="30"/>
          <w:szCs w:val="30"/>
        </w:rPr>
        <w:t>2015</w:t>
      </w:r>
      <w:r>
        <w:rPr>
          <w:rFonts w:hint="eastAsia"/>
          <w:sz w:val="30"/>
          <w:szCs w:val="30"/>
        </w:rPr>
        <w:t>〕</w:t>
      </w:r>
      <w:r>
        <w:rPr>
          <w:rFonts w:hint="eastAsia"/>
          <w:sz w:val="30"/>
          <w:szCs w:val="30"/>
        </w:rPr>
        <w:t>1199</w:t>
      </w:r>
      <w:r>
        <w:rPr>
          <w:rFonts w:hint="eastAsia"/>
          <w:sz w:val="30"/>
          <w:szCs w:val="30"/>
        </w:rPr>
        <w:t>号起诉书指控被告人李嘉欣犯受贿罪、滥用职权罪一案，于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日向本院提起公诉。本院依法组成合议庭，公开开庭审理了本案。广州市番禺区人民检察院指派检察员沈慧出庭支持公诉，被告人李嘉欣到庭参加了诉讼。并经延期审理，现已审理终结。</w:t>
      </w:r>
    </w:p>
    <w:p w14:paraId="3C74AF95" w14:textId="77777777" w:rsidR="00DD0CCB" w:rsidRDefault="00DD0CCB">
      <w:pPr>
        <w:spacing w:line="500" w:lineRule="atLeast"/>
        <w:ind w:firstLine="600"/>
        <w:divId w:val="1913731632"/>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被告人李嘉欣在广州市城市管理综合执法局番禺区分局查控违法建设办公室工作期间，利用负责对本区大石街辖区内的违法建设和违法用地进行巡查和监管的职务便利，接受相关人员的宴请，滥用职权为违法建筑的施工提供便利，致使大量违法建筑得以顺利完工及投入使用（其中已测定的部分违法建筑总面积为</w:t>
      </w:r>
      <w:r>
        <w:rPr>
          <w:rFonts w:hint="eastAsia"/>
          <w:sz w:val="30"/>
          <w:szCs w:val="30"/>
        </w:rPr>
        <w:t>104501.65</w:t>
      </w:r>
      <w:r>
        <w:rPr>
          <w:rFonts w:hint="eastAsia"/>
          <w:sz w:val="30"/>
          <w:szCs w:val="30"/>
        </w:rPr>
        <w:t>平方米），给国家利益造成重大损失，从中收受相关人员贿赂的款项共计人民币</w:t>
      </w:r>
      <w:r>
        <w:rPr>
          <w:rFonts w:hint="eastAsia"/>
          <w:sz w:val="30"/>
          <w:szCs w:val="30"/>
        </w:rPr>
        <w:t>48500</w:t>
      </w:r>
      <w:r>
        <w:rPr>
          <w:rFonts w:hint="eastAsia"/>
          <w:sz w:val="30"/>
          <w:szCs w:val="30"/>
        </w:rPr>
        <w:t>元。具体如下：</w:t>
      </w:r>
    </w:p>
    <w:p w14:paraId="6380CEAE" w14:textId="77777777" w:rsidR="00DD0CCB" w:rsidRDefault="00DD0CCB">
      <w:pPr>
        <w:spacing w:line="500" w:lineRule="atLeast"/>
        <w:ind w:firstLine="600"/>
        <w:divId w:val="1297446463"/>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月左右，被告人李嘉欣利用职务便利，接受麦健崇的宴请，为麦健崇在本区大石街官坑村尚诚五金机械有限公司南侧的的违法建设提供便利，收受麦健崇贿送的款项人民币</w:t>
      </w:r>
      <w:r>
        <w:rPr>
          <w:rFonts w:hint="eastAsia"/>
          <w:sz w:val="30"/>
          <w:szCs w:val="30"/>
        </w:rPr>
        <w:t>1000</w:t>
      </w:r>
      <w:r>
        <w:rPr>
          <w:rFonts w:hint="eastAsia"/>
          <w:sz w:val="30"/>
          <w:szCs w:val="30"/>
        </w:rPr>
        <w:t>元。</w:t>
      </w:r>
      <w:r>
        <w:rPr>
          <w:rFonts w:hint="eastAsia"/>
          <w:sz w:val="30"/>
          <w:szCs w:val="30"/>
        </w:rPr>
        <w:t>2014</w:t>
      </w:r>
      <w:r>
        <w:rPr>
          <w:rFonts w:hint="eastAsia"/>
          <w:sz w:val="30"/>
          <w:szCs w:val="30"/>
        </w:rPr>
        <w:t>年初，被告人李嘉欣利用职务便利，再</w:t>
      </w:r>
      <w:r>
        <w:rPr>
          <w:rFonts w:hint="eastAsia"/>
          <w:sz w:val="30"/>
          <w:szCs w:val="30"/>
        </w:rPr>
        <w:lastRenderedPageBreak/>
        <w:t>次接受麦健崇的宴请，为麦健崇在已违法建成的建筑上加建提供便利，收受麦健崇贿送的款项人民币</w:t>
      </w:r>
      <w:r>
        <w:rPr>
          <w:rFonts w:hint="eastAsia"/>
          <w:sz w:val="30"/>
          <w:szCs w:val="30"/>
        </w:rPr>
        <w:t>1500</w:t>
      </w:r>
      <w:r>
        <w:rPr>
          <w:rFonts w:hint="eastAsia"/>
          <w:sz w:val="30"/>
          <w:szCs w:val="30"/>
        </w:rPr>
        <w:t>元。</w:t>
      </w:r>
    </w:p>
    <w:p w14:paraId="5F85C419" w14:textId="77777777" w:rsidR="00DD0CCB" w:rsidRDefault="00DD0CCB">
      <w:pPr>
        <w:spacing w:line="500" w:lineRule="atLeast"/>
        <w:ind w:firstLine="600"/>
        <w:divId w:val="1780757458"/>
        <w:rPr>
          <w:rFonts w:hint="eastAsia"/>
          <w:sz w:val="30"/>
          <w:szCs w:val="30"/>
        </w:rPr>
      </w:pPr>
      <w:r>
        <w:rPr>
          <w:rFonts w:hint="eastAsia"/>
          <w:sz w:val="30"/>
          <w:szCs w:val="30"/>
        </w:rPr>
        <w:t>（二）</w:t>
      </w:r>
      <w:r>
        <w:rPr>
          <w:rFonts w:hint="eastAsia"/>
          <w:sz w:val="30"/>
          <w:szCs w:val="30"/>
        </w:rPr>
        <w:t>2013</w:t>
      </w:r>
      <w:r>
        <w:rPr>
          <w:rFonts w:hint="eastAsia"/>
          <w:sz w:val="30"/>
          <w:szCs w:val="30"/>
        </w:rPr>
        <w:t>年年中，被告人李嘉欣利用职务便利，接受胡某</w:t>
      </w:r>
      <w:r>
        <w:rPr>
          <w:rFonts w:hint="eastAsia"/>
          <w:sz w:val="30"/>
          <w:szCs w:val="30"/>
        </w:rPr>
        <w:t>2</w:t>
      </w:r>
      <w:r>
        <w:rPr>
          <w:rFonts w:hint="eastAsia"/>
          <w:sz w:val="30"/>
          <w:szCs w:val="30"/>
        </w:rPr>
        <w:t>华的宴请，为胡汉华在本区大石街</w:t>
      </w:r>
      <w:r>
        <w:rPr>
          <w:rFonts w:hint="eastAsia"/>
          <w:sz w:val="30"/>
          <w:szCs w:val="30"/>
        </w:rPr>
        <w:t>105</w:t>
      </w:r>
      <w:r>
        <w:rPr>
          <w:rFonts w:hint="eastAsia"/>
          <w:sz w:val="30"/>
          <w:szCs w:val="30"/>
        </w:rPr>
        <w:t>国道</w:t>
      </w:r>
      <w:r>
        <w:rPr>
          <w:rFonts w:hint="eastAsia"/>
          <w:sz w:val="30"/>
          <w:szCs w:val="30"/>
        </w:rPr>
        <w:t>570</w:t>
      </w:r>
      <w:r>
        <w:rPr>
          <w:rFonts w:hint="eastAsia"/>
          <w:sz w:val="30"/>
          <w:szCs w:val="30"/>
        </w:rPr>
        <w:t>号至</w:t>
      </w:r>
      <w:r>
        <w:rPr>
          <w:rFonts w:hint="eastAsia"/>
          <w:sz w:val="30"/>
          <w:szCs w:val="30"/>
        </w:rPr>
        <w:t>574</w:t>
      </w:r>
      <w:r>
        <w:rPr>
          <w:rFonts w:hint="eastAsia"/>
          <w:sz w:val="30"/>
          <w:szCs w:val="30"/>
        </w:rPr>
        <w:t>号的违法建设提供便利，收受胡某</w:t>
      </w:r>
      <w:r>
        <w:rPr>
          <w:rFonts w:hint="eastAsia"/>
          <w:sz w:val="30"/>
          <w:szCs w:val="30"/>
        </w:rPr>
        <w:t>2</w:t>
      </w:r>
      <w:r>
        <w:rPr>
          <w:rFonts w:hint="eastAsia"/>
          <w:sz w:val="30"/>
          <w:szCs w:val="30"/>
        </w:rPr>
        <w:t>华贿送的款项人民币</w:t>
      </w:r>
      <w:r>
        <w:rPr>
          <w:rFonts w:hint="eastAsia"/>
          <w:sz w:val="30"/>
          <w:szCs w:val="30"/>
        </w:rPr>
        <w:t>500</w:t>
      </w:r>
      <w:r>
        <w:rPr>
          <w:rFonts w:hint="eastAsia"/>
          <w:sz w:val="30"/>
          <w:szCs w:val="30"/>
        </w:rPr>
        <w:t>元。</w:t>
      </w:r>
    </w:p>
    <w:p w14:paraId="29C0D996" w14:textId="77777777" w:rsidR="00DD0CCB" w:rsidRDefault="00DD0CCB">
      <w:pPr>
        <w:spacing w:line="500" w:lineRule="atLeast"/>
        <w:ind w:firstLine="600"/>
        <w:divId w:val="361974470"/>
        <w:rPr>
          <w:rFonts w:hint="eastAsia"/>
          <w:sz w:val="30"/>
          <w:szCs w:val="30"/>
        </w:rPr>
      </w:pPr>
      <w:r>
        <w:rPr>
          <w:rFonts w:hint="eastAsia"/>
          <w:sz w:val="30"/>
          <w:szCs w:val="30"/>
        </w:rPr>
        <w:t>（三）</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年间，被告人李嘉欣利用职务便利，先后多次接受刘某</w:t>
      </w:r>
      <w:r>
        <w:rPr>
          <w:rFonts w:hint="eastAsia"/>
          <w:sz w:val="30"/>
          <w:szCs w:val="30"/>
        </w:rPr>
        <w:t>2</w:t>
      </w:r>
      <w:r>
        <w:rPr>
          <w:rFonts w:hint="eastAsia"/>
          <w:sz w:val="30"/>
          <w:szCs w:val="30"/>
        </w:rPr>
        <w:t>等人的宴请，为刘绍勋等人在本区大石街官坑村工业二路（自编</w:t>
      </w:r>
      <w:r>
        <w:rPr>
          <w:rFonts w:hint="eastAsia"/>
          <w:sz w:val="30"/>
          <w:szCs w:val="30"/>
        </w:rPr>
        <w:t>8</w:t>
      </w:r>
      <w:r>
        <w:rPr>
          <w:rFonts w:hint="eastAsia"/>
          <w:sz w:val="30"/>
          <w:szCs w:val="30"/>
        </w:rPr>
        <w:t>号）北侧及大石街河村山庄路</w:t>
      </w:r>
      <w:r>
        <w:rPr>
          <w:rFonts w:hint="eastAsia"/>
          <w:sz w:val="30"/>
          <w:szCs w:val="30"/>
        </w:rPr>
        <w:t>5</w:t>
      </w:r>
      <w:r>
        <w:rPr>
          <w:rFonts w:hint="eastAsia"/>
          <w:sz w:val="30"/>
          <w:szCs w:val="30"/>
        </w:rPr>
        <w:t>号东侧地块上的违法建设提供便利，收受刘某</w:t>
      </w:r>
      <w:r>
        <w:rPr>
          <w:rFonts w:hint="eastAsia"/>
          <w:sz w:val="30"/>
          <w:szCs w:val="30"/>
        </w:rPr>
        <w:t>2</w:t>
      </w:r>
      <w:r>
        <w:rPr>
          <w:rFonts w:hint="eastAsia"/>
          <w:sz w:val="30"/>
          <w:szCs w:val="30"/>
        </w:rPr>
        <w:t>等人贿送的款项共计人民币</w:t>
      </w:r>
      <w:r>
        <w:rPr>
          <w:rFonts w:hint="eastAsia"/>
          <w:sz w:val="30"/>
          <w:szCs w:val="30"/>
        </w:rPr>
        <w:t>4500</w:t>
      </w:r>
      <w:r>
        <w:rPr>
          <w:rFonts w:hint="eastAsia"/>
          <w:sz w:val="30"/>
          <w:szCs w:val="30"/>
        </w:rPr>
        <w:t>元。</w:t>
      </w:r>
    </w:p>
    <w:p w14:paraId="6668158C" w14:textId="77777777" w:rsidR="00DD0CCB" w:rsidRDefault="00DD0CCB">
      <w:pPr>
        <w:spacing w:line="500" w:lineRule="atLeast"/>
        <w:ind w:firstLine="600"/>
        <w:divId w:val="927424116"/>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月间，被告人李嘉欣利用职务便利，先后多次接受陈某</w:t>
      </w:r>
      <w:r>
        <w:rPr>
          <w:rFonts w:hint="eastAsia"/>
          <w:sz w:val="30"/>
          <w:szCs w:val="30"/>
        </w:rPr>
        <w:t>3</w:t>
      </w:r>
      <w:r>
        <w:rPr>
          <w:rFonts w:hint="eastAsia"/>
          <w:sz w:val="30"/>
          <w:szCs w:val="30"/>
        </w:rPr>
        <w:t>的宴请，为陈敏谦在本区大石街会江村丰晟工业园自编</w:t>
      </w:r>
      <w:r>
        <w:rPr>
          <w:rFonts w:hint="eastAsia"/>
          <w:sz w:val="30"/>
          <w:szCs w:val="30"/>
        </w:rPr>
        <w:t>4</w:t>
      </w:r>
      <w:r>
        <w:rPr>
          <w:rFonts w:hint="eastAsia"/>
          <w:sz w:val="30"/>
          <w:szCs w:val="30"/>
        </w:rPr>
        <w:t>号、大石街涌口村二路</w:t>
      </w:r>
      <w:r>
        <w:rPr>
          <w:rFonts w:hint="eastAsia"/>
          <w:sz w:val="30"/>
          <w:szCs w:val="30"/>
        </w:rPr>
        <w:t>10</w:t>
      </w:r>
      <w:r>
        <w:rPr>
          <w:rFonts w:hint="eastAsia"/>
          <w:sz w:val="30"/>
          <w:szCs w:val="30"/>
        </w:rPr>
        <w:t>号南侧及大石街诜村石南路</w:t>
      </w:r>
      <w:r>
        <w:rPr>
          <w:rFonts w:hint="eastAsia"/>
          <w:sz w:val="30"/>
          <w:szCs w:val="30"/>
        </w:rPr>
        <w:t>19</w:t>
      </w:r>
      <w:r>
        <w:rPr>
          <w:rFonts w:hint="eastAsia"/>
          <w:sz w:val="30"/>
          <w:szCs w:val="30"/>
        </w:rPr>
        <w:t>号地块上的违法建设提供便利，收受陈某</w:t>
      </w:r>
      <w:r>
        <w:rPr>
          <w:rFonts w:hint="eastAsia"/>
          <w:sz w:val="30"/>
          <w:szCs w:val="30"/>
        </w:rPr>
        <w:t>3</w:t>
      </w:r>
      <w:r>
        <w:rPr>
          <w:rFonts w:hint="eastAsia"/>
          <w:sz w:val="30"/>
          <w:szCs w:val="30"/>
        </w:rPr>
        <w:t>贿送的款项共计人民币</w:t>
      </w:r>
      <w:r>
        <w:rPr>
          <w:rFonts w:hint="eastAsia"/>
          <w:sz w:val="30"/>
          <w:szCs w:val="30"/>
        </w:rPr>
        <w:t>6500</w:t>
      </w:r>
      <w:r>
        <w:rPr>
          <w:rFonts w:hint="eastAsia"/>
          <w:sz w:val="30"/>
          <w:szCs w:val="30"/>
        </w:rPr>
        <w:t>元。</w:t>
      </w:r>
    </w:p>
    <w:p w14:paraId="420F95B1" w14:textId="77777777" w:rsidR="00DD0CCB" w:rsidRDefault="00DD0CCB">
      <w:pPr>
        <w:spacing w:line="500" w:lineRule="atLeast"/>
        <w:ind w:firstLine="600"/>
        <w:divId w:val="556864339"/>
        <w:rPr>
          <w:rFonts w:hint="eastAsia"/>
          <w:sz w:val="30"/>
          <w:szCs w:val="30"/>
        </w:rPr>
      </w:pPr>
      <w:r>
        <w:rPr>
          <w:rFonts w:hint="eastAsia"/>
          <w:sz w:val="30"/>
          <w:szCs w:val="30"/>
        </w:rPr>
        <w:t>（五）</w:t>
      </w:r>
      <w:r>
        <w:rPr>
          <w:rFonts w:hint="eastAsia"/>
          <w:sz w:val="30"/>
          <w:szCs w:val="30"/>
        </w:rPr>
        <w:t>2014</w:t>
      </w:r>
      <w:r>
        <w:rPr>
          <w:rFonts w:hint="eastAsia"/>
          <w:sz w:val="30"/>
          <w:szCs w:val="30"/>
        </w:rPr>
        <w:t>年春节前和中秋节前，被告人李嘉欣利用职务便利，先后两次接受李某</w:t>
      </w:r>
      <w:r>
        <w:rPr>
          <w:rFonts w:hint="eastAsia"/>
          <w:sz w:val="30"/>
          <w:szCs w:val="30"/>
        </w:rPr>
        <w:t>2</w:t>
      </w:r>
      <w:r>
        <w:rPr>
          <w:rFonts w:hint="eastAsia"/>
          <w:sz w:val="30"/>
          <w:szCs w:val="30"/>
        </w:rPr>
        <w:t>的宴请，为李某</w:t>
      </w:r>
      <w:r>
        <w:rPr>
          <w:rFonts w:hint="eastAsia"/>
          <w:sz w:val="30"/>
          <w:szCs w:val="30"/>
        </w:rPr>
        <w:t>2</w:t>
      </w:r>
      <w:r>
        <w:rPr>
          <w:rFonts w:hint="eastAsia"/>
          <w:sz w:val="30"/>
          <w:szCs w:val="30"/>
        </w:rPr>
        <w:t>在本区大石街大山村工业区</w:t>
      </w:r>
      <w:r>
        <w:rPr>
          <w:rFonts w:hint="eastAsia"/>
          <w:sz w:val="30"/>
          <w:szCs w:val="30"/>
        </w:rPr>
        <w:t>A15</w:t>
      </w:r>
      <w:r>
        <w:rPr>
          <w:rFonts w:hint="eastAsia"/>
          <w:sz w:val="30"/>
          <w:szCs w:val="30"/>
        </w:rPr>
        <w:t>号地块上的违法建设提供便利，收受李某</w:t>
      </w:r>
      <w:r>
        <w:rPr>
          <w:rFonts w:hint="eastAsia"/>
          <w:sz w:val="30"/>
          <w:szCs w:val="30"/>
        </w:rPr>
        <w:t>2</w:t>
      </w:r>
      <w:r>
        <w:rPr>
          <w:rFonts w:hint="eastAsia"/>
          <w:sz w:val="30"/>
          <w:szCs w:val="30"/>
        </w:rPr>
        <w:t>贿送的款项共计人民币</w:t>
      </w:r>
      <w:r>
        <w:rPr>
          <w:rFonts w:hint="eastAsia"/>
          <w:sz w:val="30"/>
          <w:szCs w:val="30"/>
        </w:rPr>
        <w:t>6000</w:t>
      </w:r>
      <w:r>
        <w:rPr>
          <w:rFonts w:hint="eastAsia"/>
          <w:sz w:val="30"/>
          <w:szCs w:val="30"/>
        </w:rPr>
        <w:t>元。</w:t>
      </w:r>
    </w:p>
    <w:p w14:paraId="6AEE8E7A" w14:textId="77777777" w:rsidR="00DD0CCB" w:rsidRDefault="00DD0CCB">
      <w:pPr>
        <w:spacing w:line="500" w:lineRule="atLeast"/>
        <w:ind w:firstLine="600"/>
        <w:divId w:val="1659502855"/>
        <w:rPr>
          <w:rFonts w:hint="eastAsia"/>
          <w:sz w:val="30"/>
          <w:szCs w:val="30"/>
        </w:rPr>
      </w:pPr>
      <w:r>
        <w:rPr>
          <w:rFonts w:hint="eastAsia"/>
          <w:sz w:val="30"/>
          <w:szCs w:val="30"/>
        </w:rPr>
        <w:t>（六）</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月间，被告人李嘉欣利用职务便利，先后两次接受李瑞的宴请，为李瑞在本区大石街大山村富山工业区</w:t>
      </w:r>
      <w:r>
        <w:rPr>
          <w:rFonts w:hint="eastAsia"/>
          <w:sz w:val="30"/>
          <w:szCs w:val="30"/>
        </w:rPr>
        <w:t>B</w:t>
      </w:r>
      <w:r>
        <w:rPr>
          <w:rFonts w:hint="eastAsia"/>
          <w:sz w:val="30"/>
          <w:szCs w:val="30"/>
        </w:rPr>
        <w:t>’</w:t>
      </w:r>
      <w:r>
        <w:rPr>
          <w:rFonts w:hint="eastAsia"/>
          <w:sz w:val="30"/>
          <w:szCs w:val="30"/>
        </w:rPr>
        <w:t>2</w:t>
      </w:r>
      <w:r>
        <w:rPr>
          <w:rFonts w:hint="eastAsia"/>
          <w:sz w:val="30"/>
          <w:szCs w:val="30"/>
        </w:rPr>
        <w:t>之</w:t>
      </w:r>
      <w:r>
        <w:rPr>
          <w:rFonts w:hint="eastAsia"/>
          <w:sz w:val="30"/>
          <w:szCs w:val="30"/>
        </w:rPr>
        <w:t>1</w:t>
      </w:r>
      <w:r>
        <w:rPr>
          <w:rFonts w:hint="eastAsia"/>
          <w:sz w:val="30"/>
          <w:szCs w:val="30"/>
        </w:rPr>
        <w:t>西侧地块上的违法建设提供便利，收受李瑞贿送的款项共计人民币</w:t>
      </w:r>
      <w:r>
        <w:rPr>
          <w:rFonts w:hint="eastAsia"/>
          <w:sz w:val="30"/>
          <w:szCs w:val="30"/>
        </w:rPr>
        <w:t>8000</w:t>
      </w:r>
      <w:r>
        <w:rPr>
          <w:rFonts w:hint="eastAsia"/>
          <w:sz w:val="30"/>
          <w:szCs w:val="30"/>
        </w:rPr>
        <w:t>元。</w:t>
      </w:r>
    </w:p>
    <w:p w14:paraId="5CDCBCBB" w14:textId="77777777" w:rsidR="00DD0CCB" w:rsidRDefault="00DD0CCB">
      <w:pPr>
        <w:spacing w:line="500" w:lineRule="atLeast"/>
        <w:ind w:firstLine="600"/>
        <w:divId w:val="1664968117"/>
        <w:rPr>
          <w:rFonts w:hint="eastAsia"/>
          <w:sz w:val="30"/>
          <w:szCs w:val="30"/>
        </w:rPr>
      </w:pPr>
      <w:r>
        <w:rPr>
          <w:rFonts w:hint="eastAsia"/>
          <w:sz w:val="30"/>
          <w:szCs w:val="30"/>
        </w:rPr>
        <w:t>（七）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月左右，被告人李嘉欣利用职务便利，接受何汉权的宴请，为何汉权在本区大石街大维村工业园</w:t>
      </w:r>
      <w:r>
        <w:rPr>
          <w:rFonts w:hint="eastAsia"/>
          <w:sz w:val="30"/>
          <w:szCs w:val="30"/>
        </w:rPr>
        <w:t>5</w:t>
      </w:r>
      <w:r>
        <w:rPr>
          <w:rFonts w:hint="eastAsia"/>
          <w:sz w:val="30"/>
          <w:szCs w:val="30"/>
        </w:rPr>
        <w:t>号北侧地块上的违法建设提供便利，收受何汉权贿送的款项人民币</w:t>
      </w:r>
      <w:r>
        <w:rPr>
          <w:rFonts w:hint="eastAsia"/>
          <w:sz w:val="30"/>
          <w:szCs w:val="30"/>
        </w:rPr>
        <w:t>3000</w:t>
      </w:r>
      <w:r>
        <w:rPr>
          <w:rFonts w:hint="eastAsia"/>
          <w:sz w:val="30"/>
          <w:szCs w:val="30"/>
        </w:rPr>
        <w:t>元。</w:t>
      </w:r>
    </w:p>
    <w:p w14:paraId="1B4126AE" w14:textId="77777777" w:rsidR="00DD0CCB" w:rsidRDefault="00DD0CCB">
      <w:pPr>
        <w:spacing w:line="500" w:lineRule="atLeast"/>
        <w:ind w:firstLine="600"/>
        <w:divId w:val="1889029710"/>
        <w:rPr>
          <w:rFonts w:hint="eastAsia"/>
          <w:sz w:val="30"/>
          <w:szCs w:val="30"/>
        </w:rPr>
      </w:pPr>
      <w:r>
        <w:rPr>
          <w:rFonts w:hint="eastAsia"/>
          <w:sz w:val="30"/>
          <w:szCs w:val="30"/>
        </w:rPr>
        <w:t>（八）</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月左右，被告人李嘉欣利用职务便利，接受李某</w:t>
      </w:r>
      <w:r>
        <w:rPr>
          <w:rFonts w:hint="eastAsia"/>
          <w:sz w:val="30"/>
          <w:szCs w:val="30"/>
        </w:rPr>
        <w:t>3</w:t>
      </w:r>
      <w:r>
        <w:rPr>
          <w:rFonts w:hint="eastAsia"/>
          <w:sz w:val="30"/>
          <w:szCs w:val="30"/>
        </w:rPr>
        <w:t>的宴请，为李木祥在本区大石街石南路</w:t>
      </w:r>
      <w:r>
        <w:rPr>
          <w:rFonts w:hint="eastAsia"/>
          <w:sz w:val="30"/>
          <w:szCs w:val="30"/>
        </w:rPr>
        <w:t>25</w:t>
      </w:r>
      <w:r>
        <w:rPr>
          <w:rFonts w:hint="eastAsia"/>
          <w:sz w:val="30"/>
          <w:szCs w:val="30"/>
        </w:rPr>
        <w:t>号地块上的违法建设提供便利，收受李某</w:t>
      </w:r>
      <w:r>
        <w:rPr>
          <w:rFonts w:hint="eastAsia"/>
          <w:sz w:val="30"/>
          <w:szCs w:val="30"/>
        </w:rPr>
        <w:t>3</w:t>
      </w:r>
      <w:r>
        <w:rPr>
          <w:rFonts w:hint="eastAsia"/>
          <w:sz w:val="30"/>
          <w:szCs w:val="30"/>
        </w:rPr>
        <w:t>贿送的款项人民币</w:t>
      </w:r>
      <w:r>
        <w:rPr>
          <w:rFonts w:hint="eastAsia"/>
          <w:sz w:val="30"/>
          <w:szCs w:val="30"/>
        </w:rPr>
        <w:t>3000</w:t>
      </w:r>
      <w:r>
        <w:rPr>
          <w:rFonts w:hint="eastAsia"/>
          <w:sz w:val="30"/>
          <w:szCs w:val="30"/>
        </w:rPr>
        <w:t>元。</w:t>
      </w:r>
    </w:p>
    <w:p w14:paraId="2D75A566" w14:textId="77777777" w:rsidR="00DD0CCB" w:rsidRDefault="00DD0CCB">
      <w:pPr>
        <w:spacing w:line="500" w:lineRule="atLeast"/>
        <w:ind w:firstLine="600"/>
        <w:divId w:val="458185526"/>
        <w:rPr>
          <w:rFonts w:hint="eastAsia"/>
          <w:sz w:val="30"/>
          <w:szCs w:val="30"/>
        </w:rPr>
      </w:pPr>
      <w:r>
        <w:rPr>
          <w:rFonts w:hint="eastAsia"/>
          <w:sz w:val="30"/>
          <w:szCs w:val="30"/>
        </w:rPr>
        <w:t>（九）</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月左右，被告人李嘉欣利用职务便利，接受为上述李某</w:t>
      </w:r>
      <w:r>
        <w:rPr>
          <w:rFonts w:hint="eastAsia"/>
          <w:sz w:val="30"/>
          <w:szCs w:val="30"/>
        </w:rPr>
        <w:t>3</w:t>
      </w:r>
      <w:r>
        <w:rPr>
          <w:rFonts w:hint="eastAsia"/>
          <w:sz w:val="30"/>
          <w:szCs w:val="30"/>
        </w:rPr>
        <w:t>的违建工地供应混凝土的樊某</w:t>
      </w:r>
      <w:r>
        <w:rPr>
          <w:rFonts w:hint="eastAsia"/>
          <w:sz w:val="30"/>
          <w:szCs w:val="30"/>
        </w:rPr>
        <w:t>2</w:t>
      </w:r>
      <w:r>
        <w:rPr>
          <w:rFonts w:hint="eastAsia"/>
          <w:sz w:val="30"/>
          <w:szCs w:val="30"/>
        </w:rPr>
        <w:t>的宴请，为上述违法建设提供便利，收受樊某</w:t>
      </w:r>
      <w:r>
        <w:rPr>
          <w:rFonts w:hint="eastAsia"/>
          <w:sz w:val="30"/>
          <w:szCs w:val="30"/>
        </w:rPr>
        <w:t>2</w:t>
      </w:r>
      <w:r>
        <w:rPr>
          <w:rFonts w:hint="eastAsia"/>
          <w:sz w:val="30"/>
          <w:szCs w:val="30"/>
        </w:rPr>
        <w:t>贿送的款项人民币</w:t>
      </w:r>
      <w:r>
        <w:rPr>
          <w:rFonts w:hint="eastAsia"/>
          <w:sz w:val="30"/>
          <w:szCs w:val="30"/>
        </w:rPr>
        <w:t>500</w:t>
      </w:r>
      <w:r>
        <w:rPr>
          <w:rFonts w:hint="eastAsia"/>
          <w:sz w:val="30"/>
          <w:szCs w:val="30"/>
        </w:rPr>
        <w:t>元。</w:t>
      </w:r>
    </w:p>
    <w:p w14:paraId="1556F8C6" w14:textId="77777777" w:rsidR="00DD0CCB" w:rsidRDefault="00DD0CCB">
      <w:pPr>
        <w:spacing w:line="500" w:lineRule="atLeast"/>
        <w:ind w:firstLine="600"/>
        <w:divId w:val="1469200406"/>
        <w:rPr>
          <w:rFonts w:hint="eastAsia"/>
          <w:sz w:val="30"/>
          <w:szCs w:val="30"/>
        </w:rPr>
      </w:pPr>
      <w:r>
        <w:rPr>
          <w:rFonts w:hint="eastAsia"/>
          <w:sz w:val="30"/>
          <w:szCs w:val="30"/>
        </w:rPr>
        <w:t>（十）</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月间，被告人李嘉欣利用职务便利，先后多次接受黄某</w:t>
      </w:r>
      <w:r>
        <w:rPr>
          <w:rFonts w:hint="eastAsia"/>
          <w:sz w:val="30"/>
          <w:szCs w:val="30"/>
        </w:rPr>
        <w:t>2</w:t>
      </w:r>
      <w:r>
        <w:rPr>
          <w:rFonts w:hint="eastAsia"/>
          <w:sz w:val="30"/>
          <w:szCs w:val="30"/>
        </w:rPr>
        <w:t>海的宴请，为黄寿海在本区大石街南大路</w:t>
      </w:r>
      <w:r>
        <w:rPr>
          <w:rFonts w:hint="eastAsia"/>
          <w:sz w:val="30"/>
          <w:szCs w:val="30"/>
        </w:rPr>
        <w:t>140</w:t>
      </w:r>
      <w:r>
        <w:rPr>
          <w:rFonts w:hint="eastAsia"/>
          <w:sz w:val="30"/>
          <w:szCs w:val="30"/>
        </w:rPr>
        <w:t>号</w:t>
      </w:r>
      <w:r>
        <w:rPr>
          <w:rFonts w:hint="eastAsia"/>
          <w:sz w:val="30"/>
          <w:szCs w:val="30"/>
        </w:rPr>
        <w:t>B</w:t>
      </w:r>
      <w:r>
        <w:rPr>
          <w:rFonts w:hint="eastAsia"/>
          <w:sz w:val="30"/>
          <w:szCs w:val="30"/>
        </w:rPr>
        <w:t>座南侧广州鸣景袋帽有限公司违法建设提供便利，收受黄某</w:t>
      </w:r>
      <w:r>
        <w:rPr>
          <w:rFonts w:hint="eastAsia"/>
          <w:sz w:val="30"/>
          <w:szCs w:val="30"/>
        </w:rPr>
        <w:t>2</w:t>
      </w:r>
      <w:r>
        <w:rPr>
          <w:rFonts w:hint="eastAsia"/>
          <w:sz w:val="30"/>
          <w:szCs w:val="30"/>
        </w:rPr>
        <w:t>海贿送的款项共计人民币</w:t>
      </w:r>
      <w:r>
        <w:rPr>
          <w:rFonts w:hint="eastAsia"/>
          <w:sz w:val="30"/>
          <w:szCs w:val="30"/>
        </w:rPr>
        <w:t>13000</w:t>
      </w:r>
      <w:r>
        <w:rPr>
          <w:rFonts w:hint="eastAsia"/>
          <w:sz w:val="30"/>
          <w:szCs w:val="30"/>
        </w:rPr>
        <w:t>元。</w:t>
      </w:r>
    </w:p>
    <w:p w14:paraId="449278AE" w14:textId="77777777" w:rsidR="00DD0CCB" w:rsidRDefault="00DD0CCB">
      <w:pPr>
        <w:spacing w:line="500" w:lineRule="atLeast"/>
        <w:ind w:firstLine="600"/>
        <w:divId w:val="879165707"/>
        <w:rPr>
          <w:rFonts w:hint="eastAsia"/>
          <w:sz w:val="30"/>
          <w:szCs w:val="30"/>
        </w:rPr>
      </w:pPr>
      <w:r>
        <w:rPr>
          <w:rFonts w:hint="eastAsia"/>
          <w:sz w:val="30"/>
          <w:szCs w:val="30"/>
        </w:rPr>
        <w:t>（十一）</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月左右，被告人李嘉欣利用职务便利，接受林冠飞的宴请，为林冠飞在本区大石街河村违法建设房屋提供便利，收受林冠飞贿送的款项人民币</w:t>
      </w:r>
      <w:r>
        <w:rPr>
          <w:rFonts w:hint="eastAsia"/>
          <w:sz w:val="30"/>
          <w:szCs w:val="30"/>
        </w:rPr>
        <w:t>1000</w:t>
      </w:r>
      <w:r>
        <w:rPr>
          <w:rFonts w:hint="eastAsia"/>
          <w:sz w:val="30"/>
          <w:szCs w:val="30"/>
        </w:rPr>
        <w:t>元。</w:t>
      </w:r>
    </w:p>
    <w:p w14:paraId="422C8041" w14:textId="77777777" w:rsidR="00DD0CCB" w:rsidRDefault="00DD0CCB">
      <w:pPr>
        <w:spacing w:line="500" w:lineRule="atLeast"/>
        <w:ind w:firstLine="600"/>
        <w:divId w:val="110588165"/>
        <w:rPr>
          <w:rFonts w:hint="eastAsia"/>
          <w:sz w:val="30"/>
          <w:szCs w:val="30"/>
        </w:rPr>
      </w:pPr>
      <w:r>
        <w:rPr>
          <w:rFonts w:hint="eastAsia"/>
          <w:sz w:val="30"/>
          <w:szCs w:val="30"/>
        </w:rPr>
        <w:t>公诉机关认为，被告人李嘉欣无视国家法律，身为国家机关工作人员，利用职务上的便利，非法收受他人财物，为他人谋取利益；且滥用职权，致使国家利益遭受重大损失，其行为触犯了《中华人民共和国刑法》第三百八十五条、第三百九十七条，犯罪事实清楚，证据确实、充分，应当以受贿罪和滥用职权罪追究其刑事责任。被告人李嘉欣在判决宣告前一人犯数罪，根据《中华人民共和国刑法》第六十九的规定，应当数罪并罚。被告人李嘉欣犯罪以后自动投案，如实供述自己的罪行，根据《中华人民共和国刑法》第六十七条第一款的规定，是自首，可以从轻处罚。提请本院依法判处。</w:t>
      </w:r>
    </w:p>
    <w:p w14:paraId="40411DAC" w14:textId="77777777" w:rsidR="00DD0CCB" w:rsidRDefault="00DD0CCB">
      <w:pPr>
        <w:spacing w:line="500" w:lineRule="atLeast"/>
        <w:ind w:firstLine="600"/>
        <w:divId w:val="9962531"/>
        <w:rPr>
          <w:rFonts w:hint="eastAsia"/>
          <w:sz w:val="30"/>
          <w:szCs w:val="30"/>
        </w:rPr>
      </w:pPr>
      <w:r>
        <w:rPr>
          <w:rFonts w:hint="eastAsia"/>
          <w:sz w:val="30"/>
          <w:szCs w:val="30"/>
        </w:rPr>
        <w:t>被告人李嘉欣承认控罪。</w:t>
      </w:r>
    </w:p>
    <w:p w14:paraId="1D1C2415" w14:textId="77777777" w:rsidR="00DD0CCB" w:rsidRDefault="00DD0CCB">
      <w:pPr>
        <w:spacing w:line="500" w:lineRule="atLeast"/>
        <w:ind w:firstLine="600"/>
        <w:divId w:val="771824234"/>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被告人李嘉欣在广州市城市管理综合执法局番禺区分局查控违法建设办公室工作期间，利用负责对本区大石街辖区内的违法建设和违法用地进行巡查和监管的职务便利，接受相关人员的宴请，为违法建筑的施工提供便利，致使大量违法建筑得以顺利完工及投入使用（其中已测定的部分违法建筑总面积为</w:t>
      </w:r>
      <w:r>
        <w:rPr>
          <w:rFonts w:hint="eastAsia"/>
          <w:sz w:val="30"/>
          <w:szCs w:val="30"/>
        </w:rPr>
        <w:t>104501.65</w:t>
      </w:r>
      <w:r>
        <w:rPr>
          <w:rFonts w:hint="eastAsia"/>
          <w:sz w:val="30"/>
          <w:szCs w:val="30"/>
        </w:rPr>
        <w:t>平方米），给国家利益造成重大损失，从中收受相关人员贿赂的款项共计人民币</w:t>
      </w:r>
      <w:r>
        <w:rPr>
          <w:rFonts w:hint="eastAsia"/>
          <w:sz w:val="30"/>
          <w:szCs w:val="30"/>
        </w:rPr>
        <w:t>48500</w:t>
      </w:r>
      <w:r>
        <w:rPr>
          <w:rFonts w:hint="eastAsia"/>
          <w:sz w:val="30"/>
          <w:szCs w:val="30"/>
        </w:rPr>
        <w:t>元。具体如下：</w:t>
      </w:r>
    </w:p>
    <w:p w14:paraId="5BA0EFE0" w14:textId="77777777" w:rsidR="00DD0CCB" w:rsidRDefault="00DD0CCB">
      <w:pPr>
        <w:spacing w:line="500" w:lineRule="atLeast"/>
        <w:ind w:firstLine="600"/>
        <w:divId w:val="1888301226"/>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月左右，被告人李嘉欣利用职务便利，接受麦健崇的宴请，为麦健崇在本区大石街官坑村尚诚五金机械有限公司南侧的的违法建设提供便利，收受麦健崇贿送的款项人民币</w:t>
      </w:r>
      <w:r>
        <w:rPr>
          <w:rFonts w:hint="eastAsia"/>
          <w:sz w:val="30"/>
          <w:szCs w:val="30"/>
        </w:rPr>
        <w:t>1000</w:t>
      </w:r>
      <w:r>
        <w:rPr>
          <w:rFonts w:hint="eastAsia"/>
          <w:sz w:val="30"/>
          <w:szCs w:val="30"/>
        </w:rPr>
        <w:t>元。</w:t>
      </w:r>
      <w:r>
        <w:rPr>
          <w:rFonts w:hint="eastAsia"/>
          <w:sz w:val="30"/>
          <w:szCs w:val="30"/>
        </w:rPr>
        <w:t>2014</w:t>
      </w:r>
      <w:r>
        <w:rPr>
          <w:rFonts w:hint="eastAsia"/>
          <w:sz w:val="30"/>
          <w:szCs w:val="30"/>
        </w:rPr>
        <w:t>年初，被告人李嘉欣利用职务便利，再次接受麦健崇的宴请，为麦健崇在已违法建成的建筑上加建提供便利，收受麦健崇贿送的款项人民币</w:t>
      </w:r>
      <w:r>
        <w:rPr>
          <w:rFonts w:hint="eastAsia"/>
          <w:sz w:val="30"/>
          <w:szCs w:val="30"/>
        </w:rPr>
        <w:t>1500</w:t>
      </w:r>
      <w:r>
        <w:rPr>
          <w:rFonts w:hint="eastAsia"/>
          <w:sz w:val="30"/>
          <w:szCs w:val="30"/>
        </w:rPr>
        <w:t>元。</w:t>
      </w:r>
    </w:p>
    <w:p w14:paraId="481F51B2" w14:textId="77777777" w:rsidR="00DD0CCB" w:rsidRDefault="00DD0CCB">
      <w:pPr>
        <w:spacing w:line="500" w:lineRule="atLeast"/>
        <w:ind w:firstLine="600"/>
        <w:divId w:val="1951811170"/>
        <w:rPr>
          <w:rFonts w:hint="eastAsia"/>
          <w:sz w:val="30"/>
          <w:szCs w:val="30"/>
        </w:rPr>
      </w:pPr>
      <w:r>
        <w:rPr>
          <w:rFonts w:hint="eastAsia"/>
          <w:sz w:val="30"/>
          <w:szCs w:val="30"/>
        </w:rPr>
        <w:t>（二）</w:t>
      </w:r>
      <w:r>
        <w:rPr>
          <w:rFonts w:hint="eastAsia"/>
          <w:sz w:val="30"/>
          <w:szCs w:val="30"/>
        </w:rPr>
        <w:t>2013</w:t>
      </w:r>
      <w:r>
        <w:rPr>
          <w:rFonts w:hint="eastAsia"/>
          <w:sz w:val="30"/>
          <w:szCs w:val="30"/>
        </w:rPr>
        <w:t>年年中，被告人李嘉欣利用职务便利，接受胡某</w:t>
      </w:r>
      <w:r>
        <w:rPr>
          <w:rFonts w:hint="eastAsia"/>
          <w:sz w:val="30"/>
          <w:szCs w:val="30"/>
        </w:rPr>
        <w:t>2</w:t>
      </w:r>
      <w:r>
        <w:rPr>
          <w:rFonts w:hint="eastAsia"/>
          <w:sz w:val="30"/>
          <w:szCs w:val="30"/>
        </w:rPr>
        <w:t>华的宴请，为胡汉华在本区大石街</w:t>
      </w:r>
      <w:r>
        <w:rPr>
          <w:rFonts w:hint="eastAsia"/>
          <w:sz w:val="30"/>
          <w:szCs w:val="30"/>
        </w:rPr>
        <w:t>105</w:t>
      </w:r>
      <w:r>
        <w:rPr>
          <w:rFonts w:hint="eastAsia"/>
          <w:sz w:val="30"/>
          <w:szCs w:val="30"/>
        </w:rPr>
        <w:t>国道</w:t>
      </w:r>
      <w:r>
        <w:rPr>
          <w:rFonts w:hint="eastAsia"/>
          <w:sz w:val="30"/>
          <w:szCs w:val="30"/>
        </w:rPr>
        <w:t>570</w:t>
      </w:r>
      <w:r>
        <w:rPr>
          <w:rFonts w:hint="eastAsia"/>
          <w:sz w:val="30"/>
          <w:szCs w:val="30"/>
        </w:rPr>
        <w:t>号至</w:t>
      </w:r>
      <w:r>
        <w:rPr>
          <w:rFonts w:hint="eastAsia"/>
          <w:sz w:val="30"/>
          <w:szCs w:val="30"/>
        </w:rPr>
        <w:t>574</w:t>
      </w:r>
      <w:r>
        <w:rPr>
          <w:rFonts w:hint="eastAsia"/>
          <w:sz w:val="30"/>
          <w:szCs w:val="30"/>
        </w:rPr>
        <w:t>号的违法建设提供便利，收受胡某</w:t>
      </w:r>
      <w:r>
        <w:rPr>
          <w:rFonts w:hint="eastAsia"/>
          <w:sz w:val="30"/>
          <w:szCs w:val="30"/>
        </w:rPr>
        <w:t>2</w:t>
      </w:r>
      <w:r>
        <w:rPr>
          <w:rFonts w:hint="eastAsia"/>
          <w:sz w:val="30"/>
          <w:szCs w:val="30"/>
        </w:rPr>
        <w:t>华贿送的款项人民币</w:t>
      </w:r>
      <w:r>
        <w:rPr>
          <w:rFonts w:hint="eastAsia"/>
          <w:sz w:val="30"/>
          <w:szCs w:val="30"/>
        </w:rPr>
        <w:t>500</w:t>
      </w:r>
      <w:r>
        <w:rPr>
          <w:rFonts w:hint="eastAsia"/>
          <w:sz w:val="30"/>
          <w:szCs w:val="30"/>
        </w:rPr>
        <w:t>元。</w:t>
      </w:r>
    </w:p>
    <w:p w14:paraId="748DF406" w14:textId="77777777" w:rsidR="00DD0CCB" w:rsidRDefault="00DD0CCB">
      <w:pPr>
        <w:spacing w:line="500" w:lineRule="atLeast"/>
        <w:ind w:firstLine="600"/>
        <w:divId w:val="1279527351"/>
        <w:rPr>
          <w:rFonts w:hint="eastAsia"/>
          <w:sz w:val="30"/>
          <w:szCs w:val="30"/>
        </w:rPr>
      </w:pPr>
      <w:r>
        <w:rPr>
          <w:rFonts w:hint="eastAsia"/>
          <w:sz w:val="30"/>
          <w:szCs w:val="30"/>
        </w:rPr>
        <w:t>（三）</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年间，被告人李嘉欣利用职务便利，先后多次接受刘某</w:t>
      </w:r>
      <w:r>
        <w:rPr>
          <w:rFonts w:hint="eastAsia"/>
          <w:sz w:val="30"/>
          <w:szCs w:val="30"/>
        </w:rPr>
        <w:t>2</w:t>
      </w:r>
      <w:r>
        <w:rPr>
          <w:rFonts w:hint="eastAsia"/>
          <w:sz w:val="30"/>
          <w:szCs w:val="30"/>
        </w:rPr>
        <w:t>等人的宴请，为刘绍勋等人在本区大石街官坑村工业二路（自编</w:t>
      </w:r>
      <w:r>
        <w:rPr>
          <w:rFonts w:hint="eastAsia"/>
          <w:sz w:val="30"/>
          <w:szCs w:val="30"/>
        </w:rPr>
        <w:t>8</w:t>
      </w:r>
      <w:r>
        <w:rPr>
          <w:rFonts w:hint="eastAsia"/>
          <w:sz w:val="30"/>
          <w:szCs w:val="30"/>
        </w:rPr>
        <w:t>号）北侧及大石街河村山庄路</w:t>
      </w:r>
      <w:r>
        <w:rPr>
          <w:rFonts w:hint="eastAsia"/>
          <w:sz w:val="30"/>
          <w:szCs w:val="30"/>
        </w:rPr>
        <w:t>5</w:t>
      </w:r>
      <w:r>
        <w:rPr>
          <w:rFonts w:hint="eastAsia"/>
          <w:sz w:val="30"/>
          <w:szCs w:val="30"/>
        </w:rPr>
        <w:t>号东侧地块上的违法建设提供便利，收受刘某</w:t>
      </w:r>
      <w:r>
        <w:rPr>
          <w:rFonts w:hint="eastAsia"/>
          <w:sz w:val="30"/>
          <w:szCs w:val="30"/>
        </w:rPr>
        <w:t>2</w:t>
      </w:r>
      <w:r>
        <w:rPr>
          <w:rFonts w:hint="eastAsia"/>
          <w:sz w:val="30"/>
          <w:szCs w:val="30"/>
        </w:rPr>
        <w:t>等人贿送的款项共计人民币</w:t>
      </w:r>
      <w:r>
        <w:rPr>
          <w:rFonts w:hint="eastAsia"/>
          <w:sz w:val="30"/>
          <w:szCs w:val="30"/>
        </w:rPr>
        <w:t>4500</w:t>
      </w:r>
      <w:r>
        <w:rPr>
          <w:rFonts w:hint="eastAsia"/>
          <w:sz w:val="30"/>
          <w:szCs w:val="30"/>
        </w:rPr>
        <w:t>元。</w:t>
      </w:r>
    </w:p>
    <w:p w14:paraId="04D78CA2" w14:textId="77777777" w:rsidR="00DD0CCB" w:rsidRDefault="00DD0CCB">
      <w:pPr>
        <w:spacing w:line="500" w:lineRule="atLeast"/>
        <w:ind w:firstLine="600"/>
        <w:divId w:val="873693094"/>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月间，被告人李嘉欣利用职务便利，先后多次接受陈某</w:t>
      </w:r>
      <w:r>
        <w:rPr>
          <w:rFonts w:hint="eastAsia"/>
          <w:sz w:val="30"/>
          <w:szCs w:val="30"/>
        </w:rPr>
        <w:t>3</w:t>
      </w:r>
      <w:r>
        <w:rPr>
          <w:rFonts w:hint="eastAsia"/>
          <w:sz w:val="30"/>
          <w:szCs w:val="30"/>
        </w:rPr>
        <w:t>的宴请，为陈敏谦在本区大石街会江村丰晟工业园自编</w:t>
      </w:r>
      <w:r>
        <w:rPr>
          <w:rFonts w:hint="eastAsia"/>
          <w:sz w:val="30"/>
          <w:szCs w:val="30"/>
        </w:rPr>
        <w:t>4</w:t>
      </w:r>
      <w:r>
        <w:rPr>
          <w:rFonts w:hint="eastAsia"/>
          <w:sz w:val="30"/>
          <w:szCs w:val="30"/>
        </w:rPr>
        <w:t>号、大石街涌口村二路</w:t>
      </w:r>
      <w:r>
        <w:rPr>
          <w:rFonts w:hint="eastAsia"/>
          <w:sz w:val="30"/>
          <w:szCs w:val="30"/>
        </w:rPr>
        <w:t>10</w:t>
      </w:r>
      <w:r>
        <w:rPr>
          <w:rFonts w:hint="eastAsia"/>
          <w:sz w:val="30"/>
          <w:szCs w:val="30"/>
        </w:rPr>
        <w:t>号南侧及大石街诜村石南路</w:t>
      </w:r>
      <w:r>
        <w:rPr>
          <w:rFonts w:hint="eastAsia"/>
          <w:sz w:val="30"/>
          <w:szCs w:val="30"/>
        </w:rPr>
        <w:t>19</w:t>
      </w:r>
      <w:r>
        <w:rPr>
          <w:rFonts w:hint="eastAsia"/>
          <w:sz w:val="30"/>
          <w:szCs w:val="30"/>
        </w:rPr>
        <w:t>号地块上的违法建设提供便利，收受陈某</w:t>
      </w:r>
      <w:r>
        <w:rPr>
          <w:rFonts w:hint="eastAsia"/>
          <w:sz w:val="30"/>
          <w:szCs w:val="30"/>
        </w:rPr>
        <w:t>3</w:t>
      </w:r>
      <w:r>
        <w:rPr>
          <w:rFonts w:hint="eastAsia"/>
          <w:sz w:val="30"/>
          <w:szCs w:val="30"/>
        </w:rPr>
        <w:t>贿送的款项共计人民币</w:t>
      </w:r>
      <w:r>
        <w:rPr>
          <w:rFonts w:hint="eastAsia"/>
          <w:sz w:val="30"/>
          <w:szCs w:val="30"/>
        </w:rPr>
        <w:t>6500</w:t>
      </w:r>
      <w:r>
        <w:rPr>
          <w:rFonts w:hint="eastAsia"/>
          <w:sz w:val="30"/>
          <w:szCs w:val="30"/>
        </w:rPr>
        <w:t>元。</w:t>
      </w:r>
    </w:p>
    <w:p w14:paraId="5C3ADF78" w14:textId="77777777" w:rsidR="00DD0CCB" w:rsidRDefault="00DD0CCB">
      <w:pPr>
        <w:spacing w:line="500" w:lineRule="atLeast"/>
        <w:ind w:firstLine="600"/>
        <w:divId w:val="852648909"/>
        <w:rPr>
          <w:rFonts w:hint="eastAsia"/>
          <w:sz w:val="30"/>
          <w:szCs w:val="30"/>
        </w:rPr>
      </w:pPr>
      <w:r>
        <w:rPr>
          <w:rFonts w:hint="eastAsia"/>
          <w:sz w:val="30"/>
          <w:szCs w:val="30"/>
        </w:rPr>
        <w:t>（五）</w:t>
      </w:r>
      <w:r>
        <w:rPr>
          <w:rFonts w:hint="eastAsia"/>
          <w:sz w:val="30"/>
          <w:szCs w:val="30"/>
        </w:rPr>
        <w:t>2014</w:t>
      </w:r>
      <w:r>
        <w:rPr>
          <w:rFonts w:hint="eastAsia"/>
          <w:sz w:val="30"/>
          <w:szCs w:val="30"/>
        </w:rPr>
        <w:t>年春节前和中秋节前，被告人李嘉欣利用职务便利，先后两次接受李某</w:t>
      </w:r>
      <w:r>
        <w:rPr>
          <w:rFonts w:hint="eastAsia"/>
          <w:sz w:val="30"/>
          <w:szCs w:val="30"/>
        </w:rPr>
        <w:t>2</w:t>
      </w:r>
      <w:r>
        <w:rPr>
          <w:rFonts w:hint="eastAsia"/>
          <w:sz w:val="30"/>
          <w:szCs w:val="30"/>
        </w:rPr>
        <w:t>的宴请，为李某</w:t>
      </w:r>
      <w:r>
        <w:rPr>
          <w:rFonts w:hint="eastAsia"/>
          <w:sz w:val="30"/>
          <w:szCs w:val="30"/>
        </w:rPr>
        <w:t>2</w:t>
      </w:r>
      <w:r>
        <w:rPr>
          <w:rFonts w:hint="eastAsia"/>
          <w:sz w:val="30"/>
          <w:szCs w:val="30"/>
        </w:rPr>
        <w:t>在本区大石街大山村工业区</w:t>
      </w:r>
      <w:r>
        <w:rPr>
          <w:rFonts w:hint="eastAsia"/>
          <w:sz w:val="30"/>
          <w:szCs w:val="30"/>
        </w:rPr>
        <w:t>A15</w:t>
      </w:r>
      <w:r>
        <w:rPr>
          <w:rFonts w:hint="eastAsia"/>
          <w:sz w:val="30"/>
          <w:szCs w:val="30"/>
        </w:rPr>
        <w:t>号地块上的违法建设提供便利，收受李某</w:t>
      </w:r>
      <w:r>
        <w:rPr>
          <w:rFonts w:hint="eastAsia"/>
          <w:sz w:val="30"/>
          <w:szCs w:val="30"/>
        </w:rPr>
        <w:t>2</w:t>
      </w:r>
      <w:r>
        <w:rPr>
          <w:rFonts w:hint="eastAsia"/>
          <w:sz w:val="30"/>
          <w:szCs w:val="30"/>
        </w:rPr>
        <w:t>贿送的款项共计人民币</w:t>
      </w:r>
      <w:r>
        <w:rPr>
          <w:rFonts w:hint="eastAsia"/>
          <w:sz w:val="30"/>
          <w:szCs w:val="30"/>
        </w:rPr>
        <w:t>6000</w:t>
      </w:r>
      <w:r>
        <w:rPr>
          <w:rFonts w:hint="eastAsia"/>
          <w:sz w:val="30"/>
          <w:szCs w:val="30"/>
        </w:rPr>
        <w:t>元。</w:t>
      </w:r>
    </w:p>
    <w:p w14:paraId="599BD669" w14:textId="77777777" w:rsidR="00DD0CCB" w:rsidRDefault="00DD0CCB">
      <w:pPr>
        <w:spacing w:line="500" w:lineRule="atLeast"/>
        <w:ind w:firstLine="600"/>
        <w:divId w:val="1503353760"/>
        <w:rPr>
          <w:rFonts w:hint="eastAsia"/>
          <w:sz w:val="30"/>
          <w:szCs w:val="30"/>
        </w:rPr>
      </w:pPr>
      <w:r>
        <w:rPr>
          <w:rFonts w:hint="eastAsia"/>
          <w:sz w:val="30"/>
          <w:szCs w:val="30"/>
        </w:rPr>
        <w:t>（六）</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月间，被告人李嘉欣利用职务便利，先后两次接受李瑞的宴请，为李瑞在本区大石街大山村富山工业区</w:t>
      </w:r>
      <w:r>
        <w:rPr>
          <w:rFonts w:hint="eastAsia"/>
          <w:sz w:val="30"/>
          <w:szCs w:val="30"/>
        </w:rPr>
        <w:t>B</w:t>
      </w:r>
      <w:r>
        <w:rPr>
          <w:rFonts w:hint="eastAsia"/>
          <w:sz w:val="30"/>
          <w:szCs w:val="30"/>
        </w:rPr>
        <w:t>’</w:t>
      </w:r>
      <w:r>
        <w:rPr>
          <w:rFonts w:hint="eastAsia"/>
          <w:sz w:val="30"/>
          <w:szCs w:val="30"/>
        </w:rPr>
        <w:t>2</w:t>
      </w:r>
      <w:r>
        <w:rPr>
          <w:rFonts w:hint="eastAsia"/>
          <w:sz w:val="30"/>
          <w:szCs w:val="30"/>
        </w:rPr>
        <w:t>之</w:t>
      </w:r>
      <w:r>
        <w:rPr>
          <w:rFonts w:hint="eastAsia"/>
          <w:sz w:val="30"/>
          <w:szCs w:val="30"/>
        </w:rPr>
        <w:t>1</w:t>
      </w:r>
      <w:r>
        <w:rPr>
          <w:rFonts w:hint="eastAsia"/>
          <w:sz w:val="30"/>
          <w:szCs w:val="30"/>
        </w:rPr>
        <w:t>西侧地块上的违法建设提供便利，收受李瑞贿送的款项共计人民币</w:t>
      </w:r>
      <w:r>
        <w:rPr>
          <w:rFonts w:hint="eastAsia"/>
          <w:sz w:val="30"/>
          <w:szCs w:val="30"/>
        </w:rPr>
        <w:t>8000</w:t>
      </w:r>
      <w:r>
        <w:rPr>
          <w:rFonts w:hint="eastAsia"/>
          <w:sz w:val="30"/>
          <w:szCs w:val="30"/>
        </w:rPr>
        <w:t>元。</w:t>
      </w:r>
    </w:p>
    <w:p w14:paraId="4A7D4F7D" w14:textId="77777777" w:rsidR="00DD0CCB" w:rsidRDefault="00DD0CCB">
      <w:pPr>
        <w:spacing w:line="500" w:lineRule="atLeast"/>
        <w:ind w:firstLine="600"/>
        <w:divId w:val="898709112"/>
        <w:rPr>
          <w:rFonts w:hint="eastAsia"/>
          <w:sz w:val="30"/>
          <w:szCs w:val="30"/>
        </w:rPr>
      </w:pPr>
      <w:r>
        <w:rPr>
          <w:rFonts w:hint="eastAsia"/>
          <w:sz w:val="30"/>
          <w:szCs w:val="30"/>
        </w:rPr>
        <w:t>（七）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月左右，被告人李嘉欣利用职务便利，接受何汉权的宴请，为何汉权在本区大石街大维村工业园</w:t>
      </w:r>
      <w:r>
        <w:rPr>
          <w:rFonts w:hint="eastAsia"/>
          <w:sz w:val="30"/>
          <w:szCs w:val="30"/>
        </w:rPr>
        <w:t>5</w:t>
      </w:r>
      <w:r>
        <w:rPr>
          <w:rFonts w:hint="eastAsia"/>
          <w:sz w:val="30"/>
          <w:szCs w:val="30"/>
        </w:rPr>
        <w:t>号北侧地块上的违法建设提供便利，收受何汉权贿送的款项人民币</w:t>
      </w:r>
      <w:r>
        <w:rPr>
          <w:rFonts w:hint="eastAsia"/>
          <w:sz w:val="30"/>
          <w:szCs w:val="30"/>
        </w:rPr>
        <w:t>3000</w:t>
      </w:r>
      <w:r>
        <w:rPr>
          <w:rFonts w:hint="eastAsia"/>
          <w:sz w:val="30"/>
          <w:szCs w:val="30"/>
        </w:rPr>
        <w:t>元。</w:t>
      </w:r>
    </w:p>
    <w:p w14:paraId="445F43FA" w14:textId="77777777" w:rsidR="00DD0CCB" w:rsidRDefault="00DD0CCB">
      <w:pPr>
        <w:spacing w:line="500" w:lineRule="atLeast"/>
        <w:ind w:firstLine="600"/>
        <w:divId w:val="837236677"/>
        <w:rPr>
          <w:rFonts w:hint="eastAsia"/>
          <w:sz w:val="30"/>
          <w:szCs w:val="30"/>
        </w:rPr>
      </w:pPr>
      <w:r>
        <w:rPr>
          <w:rFonts w:hint="eastAsia"/>
          <w:sz w:val="30"/>
          <w:szCs w:val="30"/>
        </w:rPr>
        <w:t>（八）</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月左右，被告人李嘉欣利用职务便利，接受李某</w:t>
      </w:r>
      <w:r>
        <w:rPr>
          <w:rFonts w:hint="eastAsia"/>
          <w:sz w:val="30"/>
          <w:szCs w:val="30"/>
        </w:rPr>
        <w:t>3</w:t>
      </w:r>
      <w:r>
        <w:rPr>
          <w:rFonts w:hint="eastAsia"/>
          <w:sz w:val="30"/>
          <w:szCs w:val="30"/>
        </w:rPr>
        <w:t>的宴请，为李木祥在本区大石街石南路</w:t>
      </w:r>
      <w:r>
        <w:rPr>
          <w:rFonts w:hint="eastAsia"/>
          <w:sz w:val="30"/>
          <w:szCs w:val="30"/>
        </w:rPr>
        <w:t>25</w:t>
      </w:r>
      <w:r>
        <w:rPr>
          <w:rFonts w:hint="eastAsia"/>
          <w:sz w:val="30"/>
          <w:szCs w:val="30"/>
        </w:rPr>
        <w:t>号地块上的违法建设提供便利，收受李某</w:t>
      </w:r>
      <w:r>
        <w:rPr>
          <w:rFonts w:hint="eastAsia"/>
          <w:sz w:val="30"/>
          <w:szCs w:val="30"/>
        </w:rPr>
        <w:t>3</w:t>
      </w:r>
      <w:r>
        <w:rPr>
          <w:rFonts w:hint="eastAsia"/>
          <w:sz w:val="30"/>
          <w:szCs w:val="30"/>
        </w:rPr>
        <w:t>贿送的款项人民币</w:t>
      </w:r>
      <w:r>
        <w:rPr>
          <w:rFonts w:hint="eastAsia"/>
          <w:sz w:val="30"/>
          <w:szCs w:val="30"/>
        </w:rPr>
        <w:t>3000</w:t>
      </w:r>
      <w:r>
        <w:rPr>
          <w:rFonts w:hint="eastAsia"/>
          <w:sz w:val="30"/>
          <w:szCs w:val="30"/>
        </w:rPr>
        <w:t>元。</w:t>
      </w:r>
    </w:p>
    <w:p w14:paraId="15BFB84C" w14:textId="77777777" w:rsidR="00DD0CCB" w:rsidRDefault="00DD0CCB">
      <w:pPr>
        <w:spacing w:line="500" w:lineRule="atLeast"/>
        <w:ind w:firstLine="600"/>
        <w:divId w:val="235551395"/>
        <w:rPr>
          <w:rFonts w:hint="eastAsia"/>
          <w:sz w:val="30"/>
          <w:szCs w:val="30"/>
        </w:rPr>
      </w:pPr>
      <w:r>
        <w:rPr>
          <w:rFonts w:hint="eastAsia"/>
          <w:sz w:val="30"/>
          <w:szCs w:val="30"/>
        </w:rPr>
        <w:t>（九）</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月左右，被告人李嘉欣利用职务便利，接受为上述李某</w:t>
      </w:r>
      <w:r>
        <w:rPr>
          <w:rFonts w:hint="eastAsia"/>
          <w:sz w:val="30"/>
          <w:szCs w:val="30"/>
        </w:rPr>
        <w:t>3</w:t>
      </w:r>
      <w:r>
        <w:rPr>
          <w:rFonts w:hint="eastAsia"/>
          <w:sz w:val="30"/>
          <w:szCs w:val="30"/>
        </w:rPr>
        <w:t>的违建工地供应混凝土的樊某</w:t>
      </w:r>
      <w:r>
        <w:rPr>
          <w:rFonts w:hint="eastAsia"/>
          <w:sz w:val="30"/>
          <w:szCs w:val="30"/>
        </w:rPr>
        <w:t>2</w:t>
      </w:r>
      <w:r>
        <w:rPr>
          <w:rFonts w:hint="eastAsia"/>
          <w:sz w:val="30"/>
          <w:szCs w:val="30"/>
        </w:rPr>
        <w:t>的宴请，为上述违法建设提供便利，收受樊某</w:t>
      </w:r>
      <w:r>
        <w:rPr>
          <w:rFonts w:hint="eastAsia"/>
          <w:sz w:val="30"/>
          <w:szCs w:val="30"/>
        </w:rPr>
        <w:t>2</w:t>
      </w:r>
      <w:r>
        <w:rPr>
          <w:rFonts w:hint="eastAsia"/>
          <w:sz w:val="30"/>
          <w:szCs w:val="30"/>
        </w:rPr>
        <w:t>贿送的款项人民币</w:t>
      </w:r>
      <w:r>
        <w:rPr>
          <w:rFonts w:hint="eastAsia"/>
          <w:sz w:val="30"/>
          <w:szCs w:val="30"/>
        </w:rPr>
        <w:t>500</w:t>
      </w:r>
      <w:r>
        <w:rPr>
          <w:rFonts w:hint="eastAsia"/>
          <w:sz w:val="30"/>
          <w:szCs w:val="30"/>
        </w:rPr>
        <w:t>元。</w:t>
      </w:r>
    </w:p>
    <w:p w14:paraId="770DF35A" w14:textId="77777777" w:rsidR="00DD0CCB" w:rsidRDefault="00DD0CCB">
      <w:pPr>
        <w:spacing w:line="500" w:lineRule="atLeast"/>
        <w:ind w:firstLine="600"/>
        <w:divId w:val="504831432"/>
        <w:rPr>
          <w:rFonts w:hint="eastAsia"/>
          <w:sz w:val="30"/>
          <w:szCs w:val="30"/>
        </w:rPr>
      </w:pPr>
      <w:r>
        <w:rPr>
          <w:rFonts w:hint="eastAsia"/>
          <w:sz w:val="30"/>
          <w:szCs w:val="30"/>
        </w:rPr>
        <w:t>（十）</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月间，被告人李嘉欣利用职务便利，先后多次接受黄某</w:t>
      </w:r>
      <w:r>
        <w:rPr>
          <w:rFonts w:hint="eastAsia"/>
          <w:sz w:val="30"/>
          <w:szCs w:val="30"/>
        </w:rPr>
        <w:t>2</w:t>
      </w:r>
      <w:r>
        <w:rPr>
          <w:rFonts w:hint="eastAsia"/>
          <w:sz w:val="30"/>
          <w:szCs w:val="30"/>
        </w:rPr>
        <w:t>海的宴请，为黄寿海在本区大石街南大路</w:t>
      </w:r>
      <w:r>
        <w:rPr>
          <w:rFonts w:hint="eastAsia"/>
          <w:sz w:val="30"/>
          <w:szCs w:val="30"/>
        </w:rPr>
        <w:t>140</w:t>
      </w:r>
      <w:r>
        <w:rPr>
          <w:rFonts w:hint="eastAsia"/>
          <w:sz w:val="30"/>
          <w:szCs w:val="30"/>
        </w:rPr>
        <w:t>号</w:t>
      </w:r>
      <w:r>
        <w:rPr>
          <w:rFonts w:hint="eastAsia"/>
          <w:sz w:val="30"/>
          <w:szCs w:val="30"/>
        </w:rPr>
        <w:t>B</w:t>
      </w:r>
      <w:r>
        <w:rPr>
          <w:rFonts w:hint="eastAsia"/>
          <w:sz w:val="30"/>
          <w:szCs w:val="30"/>
        </w:rPr>
        <w:t>座南侧广州鸣景袋帽有限公司违法建设提供便利，收受黄某</w:t>
      </w:r>
      <w:r>
        <w:rPr>
          <w:rFonts w:hint="eastAsia"/>
          <w:sz w:val="30"/>
          <w:szCs w:val="30"/>
        </w:rPr>
        <w:t>2</w:t>
      </w:r>
      <w:r>
        <w:rPr>
          <w:rFonts w:hint="eastAsia"/>
          <w:sz w:val="30"/>
          <w:szCs w:val="30"/>
        </w:rPr>
        <w:t>海贿送的款项共计人民币</w:t>
      </w:r>
      <w:r>
        <w:rPr>
          <w:rFonts w:hint="eastAsia"/>
          <w:sz w:val="30"/>
          <w:szCs w:val="30"/>
        </w:rPr>
        <w:t>13000</w:t>
      </w:r>
      <w:r>
        <w:rPr>
          <w:rFonts w:hint="eastAsia"/>
          <w:sz w:val="30"/>
          <w:szCs w:val="30"/>
        </w:rPr>
        <w:t>元。</w:t>
      </w:r>
    </w:p>
    <w:p w14:paraId="6D3DC94A" w14:textId="77777777" w:rsidR="00DD0CCB" w:rsidRDefault="00DD0CCB">
      <w:pPr>
        <w:spacing w:line="500" w:lineRule="atLeast"/>
        <w:ind w:firstLine="600"/>
        <w:divId w:val="534318595"/>
        <w:rPr>
          <w:rFonts w:hint="eastAsia"/>
          <w:sz w:val="30"/>
          <w:szCs w:val="30"/>
        </w:rPr>
      </w:pPr>
      <w:r>
        <w:rPr>
          <w:rFonts w:hint="eastAsia"/>
          <w:sz w:val="30"/>
          <w:szCs w:val="30"/>
        </w:rPr>
        <w:t>（十一）</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月左右，被告人李嘉欣利用职务便利，接受林冠飞的宴请，为林冠飞在本区大石街河村违法建设房屋提供便利，收受林冠飞贿送的款项人民币</w:t>
      </w:r>
      <w:r>
        <w:rPr>
          <w:rFonts w:hint="eastAsia"/>
          <w:sz w:val="30"/>
          <w:szCs w:val="30"/>
        </w:rPr>
        <w:t>1000</w:t>
      </w:r>
      <w:r>
        <w:rPr>
          <w:rFonts w:hint="eastAsia"/>
          <w:sz w:val="30"/>
          <w:szCs w:val="30"/>
        </w:rPr>
        <w:t>元。</w:t>
      </w:r>
    </w:p>
    <w:p w14:paraId="766016FD" w14:textId="77777777" w:rsidR="00DD0CCB" w:rsidRDefault="00DD0CCB">
      <w:pPr>
        <w:spacing w:line="500" w:lineRule="atLeast"/>
        <w:ind w:firstLine="600"/>
        <w:divId w:val="507990382"/>
        <w:rPr>
          <w:rFonts w:hint="eastAsia"/>
          <w:sz w:val="30"/>
          <w:szCs w:val="30"/>
        </w:rPr>
      </w:pPr>
      <w:r>
        <w:rPr>
          <w:rFonts w:hint="eastAsia"/>
          <w:sz w:val="30"/>
          <w:szCs w:val="30"/>
        </w:rPr>
        <w:t>被告人李嘉欣在本案审理期间退出赃款</w:t>
      </w:r>
      <w:r>
        <w:rPr>
          <w:rFonts w:hint="eastAsia"/>
          <w:sz w:val="30"/>
          <w:szCs w:val="30"/>
        </w:rPr>
        <w:t>48500</w:t>
      </w:r>
      <w:r>
        <w:rPr>
          <w:rFonts w:hint="eastAsia"/>
          <w:sz w:val="30"/>
          <w:szCs w:val="30"/>
        </w:rPr>
        <w:t>元。</w:t>
      </w:r>
    </w:p>
    <w:p w14:paraId="5F5ED288" w14:textId="77777777" w:rsidR="00DD0CCB" w:rsidRDefault="00DD0CCB">
      <w:pPr>
        <w:spacing w:line="500" w:lineRule="atLeast"/>
        <w:ind w:firstLine="600"/>
        <w:divId w:val="35669152"/>
        <w:rPr>
          <w:rFonts w:hint="eastAsia"/>
          <w:sz w:val="30"/>
          <w:szCs w:val="30"/>
        </w:rPr>
      </w:pPr>
      <w:r>
        <w:rPr>
          <w:rFonts w:hint="eastAsia"/>
          <w:sz w:val="30"/>
          <w:szCs w:val="30"/>
        </w:rPr>
        <w:t>上述事实，被告人在开庭审理过程中亦无异议，且有证人麦某、胡某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繁、李某</w:t>
      </w:r>
      <w:r>
        <w:rPr>
          <w:rFonts w:hint="eastAsia"/>
          <w:sz w:val="30"/>
          <w:szCs w:val="30"/>
        </w:rPr>
        <w:t>1</w:t>
      </w:r>
      <w:r>
        <w:rPr>
          <w:rFonts w:hint="eastAsia"/>
          <w:sz w:val="30"/>
          <w:szCs w:val="30"/>
        </w:rPr>
        <w:t>、何某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祥、樊某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、廖某</w:t>
      </w:r>
      <w:r>
        <w:rPr>
          <w:rFonts w:hint="eastAsia"/>
          <w:sz w:val="30"/>
          <w:szCs w:val="30"/>
        </w:rPr>
        <w:t>1</w:t>
      </w:r>
      <w:r>
        <w:rPr>
          <w:rFonts w:hint="eastAsia"/>
          <w:sz w:val="30"/>
          <w:szCs w:val="30"/>
        </w:rPr>
        <w:t>、郭某</w:t>
      </w:r>
      <w:r>
        <w:rPr>
          <w:rFonts w:hint="eastAsia"/>
          <w:sz w:val="30"/>
          <w:szCs w:val="30"/>
        </w:rPr>
        <w:t>1</w:t>
      </w:r>
      <w:r>
        <w:rPr>
          <w:rFonts w:hint="eastAsia"/>
          <w:sz w:val="30"/>
          <w:szCs w:val="30"/>
        </w:rPr>
        <w:t>、郭某</w:t>
      </w:r>
      <w:r>
        <w:rPr>
          <w:rFonts w:hint="eastAsia"/>
          <w:sz w:val="30"/>
          <w:szCs w:val="30"/>
        </w:rPr>
        <w:t>2</w:t>
      </w:r>
      <w:r>
        <w:rPr>
          <w:rFonts w:hint="eastAsia"/>
          <w:sz w:val="30"/>
          <w:szCs w:val="30"/>
        </w:rPr>
        <w:t>、聂某</w:t>
      </w:r>
      <w:r>
        <w:rPr>
          <w:rFonts w:hint="eastAsia"/>
          <w:sz w:val="30"/>
          <w:szCs w:val="30"/>
        </w:rPr>
        <w:t>1</w:t>
      </w:r>
      <w:r>
        <w:rPr>
          <w:rFonts w:hint="eastAsia"/>
          <w:sz w:val="30"/>
          <w:szCs w:val="30"/>
        </w:rPr>
        <w:t>、梁某的证言，被告人李嘉欣的供述，立案决定书，取保候审决定书及保证书，职务证明及劳动合同，违法建设基本情况及城管综合执法材料，自首证明、视听资料等证据证实，足以认定。</w:t>
      </w:r>
    </w:p>
    <w:p w14:paraId="53BF9787" w14:textId="77777777" w:rsidR="00DD0CCB" w:rsidRDefault="00DD0CCB">
      <w:pPr>
        <w:spacing w:line="500" w:lineRule="atLeast"/>
        <w:ind w:firstLine="600"/>
        <w:divId w:val="1244560862"/>
        <w:rPr>
          <w:rFonts w:hint="eastAsia"/>
          <w:sz w:val="30"/>
          <w:szCs w:val="30"/>
        </w:rPr>
      </w:pPr>
      <w:r>
        <w:rPr>
          <w:rFonts w:hint="eastAsia"/>
          <w:sz w:val="30"/>
          <w:szCs w:val="30"/>
        </w:rPr>
        <w:t>对于公诉机关提出滥用职权罪的指控。经查，被告人李嘉欣在请托人、行贿人承诺给予好处或在收受他人贿赂后，消极执法，减少巡查，为他人违法建设提供便利，违反职责义务，不履行或不正确履行职责，其行为符合玩忽职守罪的构成要件，故应以玩忽职守罪追究其刑事责任。公诉机关指控滥用职权罪的罪名不当，应予纠正。</w:t>
      </w:r>
    </w:p>
    <w:p w14:paraId="7824F400" w14:textId="77777777" w:rsidR="00DD0CCB" w:rsidRDefault="00DD0CCB">
      <w:pPr>
        <w:spacing w:line="500" w:lineRule="atLeast"/>
        <w:ind w:firstLine="600"/>
        <w:divId w:val="1851869818"/>
        <w:rPr>
          <w:rFonts w:hint="eastAsia"/>
          <w:sz w:val="30"/>
          <w:szCs w:val="30"/>
        </w:rPr>
      </w:pPr>
      <w:r>
        <w:rPr>
          <w:rFonts w:hint="eastAsia"/>
          <w:sz w:val="30"/>
          <w:szCs w:val="30"/>
        </w:rPr>
        <w:t>本院认为，被告人李嘉欣无视国家法律，身为国家机关工作人员，在从事公务的过程中玩忽职守，致使公共财产、国家和人民利益遭受重大损失，并收受他人贿赂，为他人谋取不正当利益，其行为分别构成玩忽职守罪和受贿罪。依法均应当对其适用“三年以下有期徒刑或者拘役”的量刑幅度予以处罚。被告人李嘉欣一人犯数罪，应当数罪并罚。鉴于被告人李嘉欣自动投案，如实供述自己的罪行，是自首，并且退出全部赃款，可以从轻处罚。根据前述法定刑幅度、法定的量刑情节、酌定的量刑情节，并综合考虑被告人作案的具体事实，依照《中华人民共和国刑法》第三百九十七条、第三百八十五条、第三百八十六条、第三百八十三条第一款第（一）项、第六十四条、第六十七条第一款、第六十九条和《最高人民法院最高人民检察院关于办理贪污贿赂刑事案件适用法律若干问题的解释》第一条第一款以及《最高人民法院关于处理自首和立功具体应用法律若干问题的解释》第一条、第三条的规定，判决如下：</w:t>
      </w:r>
    </w:p>
    <w:p w14:paraId="3CB19BA9" w14:textId="77777777" w:rsidR="00DD0CCB" w:rsidRDefault="00DD0CCB">
      <w:pPr>
        <w:spacing w:line="500" w:lineRule="atLeast"/>
        <w:ind w:firstLine="600"/>
        <w:divId w:val="1481924244"/>
        <w:rPr>
          <w:rFonts w:hint="eastAsia"/>
          <w:sz w:val="30"/>
          <w:szCs w:val="30"/>
        </w:rPr>
      </w:pPr>
      <w:r>
        <w:rPr>
          <w:rFonts w:hint="eastAsia"/>
          <w:sz w:val="30"/>
          <w:szCs w:val="30"/>
        </w:rPr>
        <w:t>一、被告人李嘉欣犯受贿罪，判处有期徒刑七个月，并处罚金十万元；犯玩忽职守罪，判处有期徒刑七个月；总和刑期一年二个月，决定执行有期徒刑九个月，并处罚金十万元；</w:t>
      </w:r>
    </w:p>
    <w:p w14:paraId="04AD7F62" w14:textId="77777777" w:rsidR="00DD0CCB" w:rsidRDefault="00DD0CCB">
      <w:pPr>
        <w:spacing w:line="500" w:lineRule="atLeast"/>
        <w:ind w:firstLine="600"/>
        <w:divId w:val="1841433520"/>
        <w:rPr>
          <w:rFonts w:hint="eastAsia"/>
          <w:sz w:val="30"/>
          <w:szCs w:val="30"/>
        </w:rPr>
      </w:pPr>
      <w:r>
        <w:rPr>
          <w:rFonts w:hint="eastAsia"/>
          <w:sz w:val="30"/>
          <w:szCs w:val="30"/>
        </w:rPr>
        <w:t>（刑期从判决执行之日起计算。判决执行以前先行羁押的，羁押一日折抵刑期一日；即刑期自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日止；罚金应于本判决发生法律效力后十日内缴纳，上缴国库）。</w:t>
      </w:r>
    </w:p>
    <w:p w14:paraId="0EFC960A" w14:textId="77777777" w:rsidR="00DD0CCB" w:rsidRDefault="00DD0CCB">
      <w:pPr>
        <w:spacing w:line="500" w:lineRule="atLeast"/>
        <w:ind w:firstLine="600"/>
        <w:divId w:val="2044013387"/>
        <w:rPr>
          <w:rFonts w:hint="eastAsia"/>
          <w:sz w:val="30"/>
          <w:szCs w:val="30"/>
        </w:rPr>
      </w:pPr>
      <w:r>
        <w:rPr>
          <w:rFonts w:hint="eastAsia"/>
          <w:sz w:val="30"/>
          <w:szCs w:val="30"/>
        </w:rPr>
        <w:t>二、被告人李嘉欣退出赃款人民币四万八千五百元，予以没收上缴国库（该款现存于广州市番禺区人民法院）。</w:t>
      </w:r>
    </w:p>
    <w:p w14:paraId="0B14C365" w14:textId="77777777" w:rsidR="00DD0CCB" w:rsidRDefault="00DD0CCB">
      <w:pPr>
        <w:spacing w:line="500" w:lineRule="atLeast"/>
        <w:ind w:firstLine="600"/>
        <w:divId w:val="2000957872"/>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14:paraId="3698B14A" w14:textId="77777777" w:rsidR="00DD0CCB" w:rsidRDefault="00DD0CCB">
      <w:pPr>
        <w:spacing w:line="500" w:lineRule="atLeast"/>
        <w:ind w:firstLine="600"/>
        <w:divId w:val="879049934"/>
        <w:rPr>
          <w:rFonts w:hint="eastAsia"/>
          <w:sz w:val="30"/>
          <w:szCs w:val="30"/>
        </w:rPr>
      </w:pPr>
      <w:r>
        <w:rPr>
          <w:rFonts w:hint="eastAsia"/>
          <w:sz w:val="30"/>
          <w:szCs w:val="30"/>
        </w:rPr>
        <w:t>（本页无正文）</w:t>
      </w:r>
    </w:p>
    <w:p w14:paraId="1AD6352F" w14:textId="77777777" w:rsidR="00DD0CCB" w:rsidRDefault="00DD0CCB">
      <w:pPr>
        <w:spacing w:line="500" w:lineRule="atLeast"/>
        <w:jc w:val="right"/>
        <w:divId w:val="842861758"/>
        <w:rPr>
          <w:rFonts w:hint="eastAsia"/>
          <w:sz w:val="30"/>
          <w:szCs w:val="30"/>
        </w:rPr>
      </w:pPr>
      <w:r>
        <w:rPr>
          <w:rFonts w:hint="eastAsia"/>
          <w:sz w:val="30"/>
          <w:szCs w:val="30"/>
        </w:rPr>
        <w:t>审　判　长　　张志文</w:t>
      </w:r>
    </w:p>
    <w:p w14:paraId="26C302A0" w14:textId="77777777" w:rsidR="00DD0CCB" w:rsidRDefault="00DD0CCB">
      <w:pPr>
        <w:spacing w:line="500" w:lineRule="atLeast"/>
        <w:jc w:val="right"/>
        <w:divId w:val="1893543511"/>
        <w:rPr>
          <w:rFonts w:hint="eastAsia"/>
          <w:sz w:val="30"/>
          <w:szCs w:val="30"/>
        </w:rPr>
      </w:pPr>
      <w:r>
        <w:rPr>
          <w:rFonts w:hint="eastAsia"/>
          <w:sz w:val="30"/>
          <w:szCs w:val="30"/>
        </w:rPr>
        <w:t>人民陪审员　　刘兆佳</w:t>
      </w:r>
    </w:p>
    <w:p w14:paraId="22487098" w14:textId="77777777" w:rsidR="00DD0CCB" w:rsidRDefault="00DD0CCB">
      <w:pPr>
        <w:spacing w:line="500" w:lineRule="atLeast"/>
        <w:jc w:val="right"/>
        <w:divId w:val="1429110422"/>
        <w:rPr>
          <w:rFonts w:hint="eastAsia"/>
          <w:sz w:val="30"/>
          <w:szCs w:val="30"/>
        </w:rPr>
      </w:pPr>
      <w:r>
        <w:rPr>
          <w:rFonts w:hint="eastAsia"/>
          <w:sz w:val="30"/>
          <w:szCs w:val="30"/>
        </w:rPr>
        <w:t>人民陪审员　　何玉玲</w:t>
      </w:r>
    </w:p>
    <w:p w14:paraId="50144119" w14:textId="77777777" w:rsidR="00DD0CCB" w:rsidRDefault="00DD0CCB">
      <w:pPr>
        <w:spacing w:line="500" w:lineRule="atLeast"/>
        <w:jc w:val="right"/>
        <w:divId w:val="1932471893"/>
        <w:rPr>
          <w:rFonts w:hint="eastAsia"/>
          <w:sz w:val="30"/>
          <w:szCs w:val="30"/>
        </w:rPr>
      </w:pPr>
      <w:r>
        <w:rPr>
          <w:rFonts w:hint="eastAsia"/>
          <w:sz w:val="30"/>
          <w:szCs w:val="30"/>
        </w:rPr>
        <w:t>二〇一六年六月十四日</w:t>
      </w:r>
    </w:p>
    <w:p w14:paraId="341239AB" w14:textId="77777777" w:rsidR="00DD0CCB" w:rsidRDefault="00DD0CCB">
      <w:pPr>
        <w:spacing w:line="500" w:lineRule="atLeast"/>
        <w:jc w:val="right"/>
        <w:divId w:val="366107003"/>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39404" w14:textId="77777777" w:rsidR="002045D3" w:rsidRDefault="002045D3" w:rsidP="002045D3">
      <w:pPr>
        <w:rPr>
          <w:rFonts w:hint="eastAsia"/>
        </w:rPr>
      </w:pPr>
      <w:r>
        <w:separator/>
      </w:r>
    </w:p>
  </w:endnote>
  <w:endnote w:type="continuationSeparator" w:id="0">
    <w:p w14:paraId="202EAFBD" w14:textId="77777777" w:rsidR="002045D3" w:rsidRDefault="002045D3" w:rsidP="002045D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4CDB5" w14:textId="77777777" w:rsidR="002045D3" w:rsidRDefault="002045D3" w:rsidP="002045D3">
      <w:pPr>
        <w:rPr>
          <w:rFonts w:hint="eastAsia"/>
        </w:rPr>
      </w:pPr>
      <w:r>
        <w:separator/>
      </w:r>
    </w:p>
  </w:footnote>
  <w:footnote w:type="continuationSeparator" w:id="0">
    <w:p w14:paraId="15CE58D3" w14:textId="77777777" w:rsidR="002045D3" w:rsidRDefault="002045D3" w:rsidP="002045D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045D3"/>
    <w:rsid w:val="002045D3"/>
    <w:rsid w:val="00A23C24"/>
    <w:rsid w:val="00DD0C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A476A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045D3"/>
    <w:pPr>
      <w:tabs>
        <w:tab w:val="center" w:pos="4153"/>
        <w:tab w:val="right" w:pos="8306"/>
      </w:tabs>
      <w:snapToGrid w:val="0"/>
      <w:jc w:val="center"/>
    </w:pPr>
    <w:rPr>
      <w:sz w:val="18"/>
      <w:szCs w:val="18"/>
    </w:rPr>
  </w:style>
  <w:style w:type="character" w:customStyle="1" w:styleId="a4">
    <w:name w:val="页眉 字符"/>
    <w:basedOn w:val="a0"/>
    <w:link w:val="a3"/>
    <w:uiPriority w:val="99"/>
    <w:rsid w:val="002045D3"/>
    <w:rPr>
      <w:rFonts w:ascii="宋体" w:eastAsia="宋体" w:hAnsi="宋体" w:cs="宋体"/>
      <w:sz w:val="18"/>
      <w:szCs w:val="18"/>
    </w:rPr>
  </w:style>
  <w:style w:type="paragraph" w:styleId="a5">
    <w:name w:val="footer"/>
    <w:basedOn w:val="a"/>
    <w:link w:val="a6"/>
    <w:uiPriority w:val="99"/>
    <w:unhideWhenUsed/>
    <w:rsid w:val="002045D3"/>
    <w:pPr>
      <w:tabs>
        <w:tab w:val="center" w:pos="4153"/>
        <w:tab w:val="right" w:pos="8306"/>
      </w:tabs>
      <w:snapToGrid w:val="0"/>
    </w:pPr>
    <w:rPr>
      <w:sz w:val="18"/>
      <w:szCs w:val="18"/>
    </w:rPr>
  </w:style>
  <w:style w:type="character" w:customStyle="1" w:styleId="a6">
    <w:name w:val="页脚 字符"/>
    <w:basedOn w:val="a0"/>
    <w:link w:val="a5"/>
    <w:uiPriority w:val="99"/>
    <w:rsid w:val="002045D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2531">
      <w:marLeft w:val="0"/>
      <w:marRight w:val="0"/>
      <w:marTop w:val="10"/>
      <w:marBottom w:val="10"/>
      <w:divBdr>
        <w:top w:val="none" w:sz="0" w:space="0" w:color="auto"/>
        <w:left w:val="none" w:sz="0" w:space="0" w:color="auto"/>
        <w:bottom w:val="none" w:sz="0" w:space="0" w:color="auto"/>
        <w:right w:val="none" w:sz="0" w:space="0" w:color="auto"/>
      </w:divBdr>
    </w:div>
    <w:div w:id="35669152">
      <w:marLeft w:val="0"/>
      <w:marRight w:val="0"/>
      <w:marTop w:val="10"/>
      <w:marBottom w:val="10"/>
      <w:divBdr>
        <w:top w:val="none" w:sz="0" w:space="0" w:color="auto"/>
        <w:left w:val="none" w:sz="0" w:space="0" w:color="auto"/>
        <w:bottom w:val="none" w:sz="0" w:space="0" w:color="auto"/>
        <w:right w:val="none" w:sz="0" w:space="0" w:color="auto"/>
      </w:divBdr>
    </w:div>
    <w:div w:id="110588165">
      <w:marLeft w:val="0"/>
      <w:marRight w:val="0"/>
      <w:marTop w:val="10"/>
      <w:marBottom w:val="10"/>
      <w:divBdr>
        <w:top w:val="none" w:sz="0" w:space="0" w:color="auto"/>
        <w:left w:val="none" w:sz="0" w:space="0" w:color="auto"/>
        <w:bottom w:val="none" w:sz="0" w:space="0" w:color="auto"/>
        <w:right w:val="none" w:sz="0" w:space="0" w:color="auto"/>
      </w:divBdr>
    </w:div>
    <w:div w:id="235551395">
      <w:marLeft w:val="0"/>
      <w:marRight w:val="0"/>
      <w:marTop w:val="10"/>
      <w:marBottom w:val="10"/>
      <w:divBdr>
        <w:top w:val="none" w:sz="0" w:space="0" w:color="auto"/>
        <w:left w:val="none" w:sz="0" w:space="0" w:color="auto"/>
        <w:bottom w:val="none" w:sz="0" w:space="0" w:color="auto"/>
        <w:right w:val="none" w:sz="0" w:space="0" w:color="auto"/>
      </w:divBdr>
    </w:div>
    <w:div w:id="291248919">
      <w:marLeft w:val="0"/>
      <w:marRight w:val="0"/>
      <w:marTop w:val="10"/>
      <w:marBottom w:val="10"/>
      <w:divBdr>
        <w:top w:val="none" w:sz="0" w:space="0" w:color="auto"/>
        <w:left w:val="none" w:sz="0" w:space="0" w:color="auto"/>
        <w:bottom w:val="none" w:sz="0" w:space="0" w:color="auto"/>
        <w:right w:val="none" w:sz="0" w:space="0" w:color="auto"/>
      </w:divBdr>
    </w:div>
    <w:div w:id="361974470">
      <w:marLeft w:val="0"/>
      <w:marRight w:val="0"/>
      <w:marTop w:val="10"/>
      <w:marBottom w:val="10"/>
      <w:divBdr>
        <w:top w:val="none" w:sz="0" w:space="0" w:color="auto"/>
        <w:left w:val="none" w:sz="0" w:space="0" w:color="auto"/>
        <w:bottom w:val="none" w:sz="0" w:space="0" w:color="auto"/>
        <w:right w:val="none" w:sz="0" w:space="0" w:color="auto"/>
      </w:divBdr>
    </w:div>
    <w:div w:id="366107003">
      <w:marLeft w:val="0"/>
      <w:marRight w:val="720"/>
      <w:marTop w:val="10"/>
      <w:marBottom w:val="10"/>
      <w:divBdr>
        <w:top w:val="none" w:sz="0" w:space="0" w:color="auto"/>
        <w:left w:val="none" w:sz="0" w:space="0" w:color="auto"/>
        <w:bottom w:val="none" w:sz="0" w:space="0" w:color="auto"/>
        <w:right w:val="none" w:sz="0" w:space="0" w:color="auto"/>
      </w:divBdr>
    </w:div>
    <w:div w:id="458185526">
      <w:marLeft w:val="0"/>
      <w:marRight w:val="0"/>
      <w:marTop w:val="10"/>
      <w:marBottom w:val="10"/>
      <w:divBdr>
        <w:top w:val="none" w:sz="0" w:space="0" w:color="auto"/>
        <w:left w:val="none" w:sz="0" w:space="0" w:color="auto"/>
        <w:bottom w:val="none" w:sz="0" w:space="0" w:color="auto"/>
        <w:right w:val="none" w:sz="0" w:space="0" w:color="auto"/>
      </w:divBdr>
    </w:div>
    <w:div w:id="504831432">
      <w:marLeft w:val="0"/>
      <w:marRight w:val="0"/>
      <w:marTop w:val="10"/>
      <w:marBottom w:val="10"/>
      <w:divBdr>
        <w:top w:val="none" w:sz="0" w:space="0" w:color="auto"/>
        <w:left w:val="none" w:sz="0" w:space="0" w:color="auto"/>
        <w:bottom w:val="none" w:sz="0" w:space="0" w:color="auto"/>
        <w:right w:val="none" w:sz="0" w:space="0" w:color="auto"/>
      </w:divBdr>
    </w:div>
    <w:div w:id="507990382">
      <w:marLeft w:val="0"/>
      <w:marRight w:val="0"/>
      <w:marTop w:val="10"/>
      <w:marBottom w:val="10"/>
      <w:divBdr>
        <w:top w:val="none" w:sz="0" w:space="0" w:color="auto"/>
        <w:left w:val="none" w:sz="0" w:space="0" w:color="auto"/>
        <w:bottom w:val="none" w:sz="0" w:space="0" w:color="auto"/>
        <w:right w:val="none" w:sz="0" w:space="0" w:color="auto"/>
      </w:divBdr>
    </w:div>
    <w:div w:id="534318595">
      <w:marLeft w:val="0"/>
      <w:marRight w:val="0"/>
      <w:marTop w:val="10"/>
      <w:marBottom w:val="10"/>
      <w:divBdr>
        <w:top w:val="none" w:sz="0" w:space="0" w:color="auto"/>
        <w:left w:val="none" w:sz="0" w:space="0" w:color="auto"/>
        <w:bottom w:val="none" w:sz="0" w:space="0" w:color="auto"/>
        <w:right w:val="none" w:sz="0" w:space="0" w:color="auto"/>
      </w:divBdr>
    </w:div>
    <w:div w:id="556864339">
      <w:marLeft w:val="0"/>
      <w:marRight w:val="0"/>
      <w:marTop w:val="10"/>
      <w:marBottom w:val="10"/>
      <w:divBdr>
        <w:top w:val="none" w:sz="0" w:space="0" w:color="auto"/>
        <w:left w:val="none" w:sz="0" w:space="0" w:color="auto"/>
        <w:bottom w:val="none" w:sz="0" w:space="0" w:color="auto"/>
        <w:right w:val="none" w:sz="0" w:space="0" w:color="auto"/>
      </w:divBdr>
    </w:div>
    <w:div w:id="719090252">
      <w:marLeft w:val="0"/>
      <w:marRight w:val="0"/>
      <w:marTop w:val="10"/>
      <w:marBottom w:val="10"/>
      <w:divBdr>
        <w:top w:val="none" w:sz="0" w:space="0" w:color="auto"/>
        <w:left w:val="none" w:sz="0" w:space="0" w:color="auto"/>
        <w:bottom w:val="none" w:sz="0" w:space="0" w:color="auto"/>
        <w:right w:val="none" w:sz="0" w:space="0" w:color="auto"/>
      </w:divBdr>
    </w:div>
    <w:div w:id="771824234">
      <w:marLeft w:val="0"/>
      <w:marRight w:val="0"/>
      <w:marTop w:val="10"/>
      <w:marBottom w:val="10"/>
      <w:divBdr>
        <w:top w:val="none" w:sz="0" w:space="0" w:color="auto"/>
        <w:left w:val="none" w:sz="0" w:space="0" w:color="auto"/>
        <w:bottom w:val="none" w:sz="0" w:space="0" w:color="auto"/>
        <w:right w:val="none" w:sz="0" w:space="0" w:color="auto"/>
      </w:divBdr>
    </w:div>
    <w:div w:id="837236677">
      <w:marLeft w:val="0"/>
      <w:marRight w:val="0"/>
      <w:marTop w:val="10"/>
      <w:marBottom w:val="10"/>
      <w:divBdr>
        <w:top w:val="none" w:sz="0" w:space="0" w:color="auto"/>
        <w:left w:val="none" w:sz="0" w:space="0" w:color="auto"/>
        <w:bottom w:val="none" w:sz="0" w:space="0" w:color="auto"/>
        <w:right w:val="none" w:sz="0" w:space="0" w:color="auto"/>
      </w:divBdr>
    </w:div>
    <w:div w:id="842861758">
      <w:marLeft w:val="0"/>
      <w:marRight w:val="720"/>
      <w:marTop w:val="10"/>
      <w:marBottom w:val="10"/>
      <w:divBdr>
        <w:top w:val="none" w:sz="0" w:space="0" w:color="auto"/>
        <w:left w:val="none" w:sz="0" w:space="0" w:color="auto"/>
        <w:bottom w:val="none" w:sz="0" w:space="0" w:color="auto"/>
        <w:right w:val="none" w:sz="0" w:space="0" w:color="auto"/>
      </w:divBdr>
    </w:div>
    <w:div w:id="852648909">
      <w:marLeft w:val="0"/>
      <w:marRight w:val="0"/>
      <w:marTop w:val="10"/>
      <w:marBottom w:val="10"/>
      <w:divBdr>
        <w:top w:val="none" w:sz="0" w:space="0" w:color="auto"/>
        <w:left w:val="none" w:sz="0" w:space="0" w:color="auto"/>
        <w:bottom w:val="none" w:sz="0" w:space="0" w:color="auto"/>
        <w:right w:val="none" w:sz="0" w:space="0" w:color="auto"/>
      </w:divBdr>
    </w:div>
    <w:div w:id="873693094">
      <w:marLeft w:val="0"/>
      <w:marRight w:val="0"/>
      <w:marTop w:val="10"/>
      <w:marBottom w:val="10"/>
      <w:divBdr>
        <w:top w:val="none" w:sz="0" w:space="0" w:color="auto"/>
        <w:left w:val="none" w:sz="0" w:space="0" w:color="auto"/>
        <w:bottom w:val="none" w:sz="0" w:space="0" w:color="auto"/>
        <w:right w:val="none" w:sz="0" w:space="0" w:color="auto"/>
      </w:divBdr>
    </w:div>
    <w:div w:id="879049934">
      <w:marLeft w:val="0"/>
      <w:marRight w:val="0"/>
      <w:marTop w:val="10"/>
      <w:marBottom w:val="10"/>
      <w:divBdr>
        <w:top w:val="none" w:sz="0" w:space="0" w:color="auto"/>
        <w:left w:val="none" w:sz="0" w:space="0" w:color="auto"/>
        <w:bottom w:val="none" w:sz="0" w:space="0" w:color="auto"/>
        <w:right w:val="none" w:sz="0" w:space="0" w:color="auto"/>
      </w:divBdr>
    </w:div>
    <w:div w:id="879165707">
      <w:marLeft w:val="0"/>
      <w:marRight w:val="0"/>
      <w:marTop w:val="10"/>
      <w:marBottom w:val="10"/>
      <w:divBdr>
        <w:top w:val="none" w:sz="0" w:space="0" w:color="auto"/>
        <w:left w:val="none" w:sz="0" w:space="0" w:color="auto"/>
        <w:bottom w:val="none" w:sz="0" w:space="0" w:color="auto"/>
        <w:right w:val="none" w:sz="0" w:space="0" w:color="auto"/>
      </w:divBdr>
    </w:div>
    <w:div w:id="898709112">
      <w:marLeft w:val="0"/>
      <w:marRight w:val="0"/>
      <w:marTop w:val="10"/>
      <w:marBottom w:val="10"/>
      <w:divBdr>
        <w:top w:val="none" w:sz="0" w:space="0" w:color="auto"/>
        <w:left w:val="none" w:sz="0" w:space="0" w:color="auto"/>
        <w:bottom w:val="none" w:sz="0" w:space="0" w:color="auto"/>
        <w:right w:val="none" w:sz="0" w:space="0" w:color="auto"/>
      </w:divBdr>
    </w:div>
    <w:div w:id="927424116">
      <w:marLeft w:val="0"/>
      <w:marRight w:val="0"/>
      <w:marTop w:val="10"/>
      <w:marBottom w:val="10"/>
      <w:divBdr>
        <w:top w:val="none" w:sz="0" w:space="0" w:color="auto"/>
        <w:left w:val="none" w:sz="0" w:space="0" w:color="auto"/>
        <w:bottom w:val="none" w:sz="0" w:space="0" w:color="auto"/>
        <w:right w:val="none" w:sz="0" w:space="0" w:color="auto"/>
      </w:divBdr>
    </w:div>
    <w:div w:id="1244560862">
      <w:marLeft w:val="0"/>
      <w:marRight w:val="0"/>
      <w:marTop w:val="10"/>
      <w:marBottom w:val="10"/>
      <w:divBdr>
        <w:top w:val="none" w:sz="0" w:space="0" w:color="auto"/>
        <w:left w:val="none" w:sz="0" w:space="0" w:color="auto"/>
        <w:bottom w:val="none" w:sz="0" w:space="0" w:color="auto"/>
        <w:right w:val="none" w:sz="0" w:space="0" w:color="auto"/>
      </w:divBdr>
    </w:div>
    <w:div w:id="1279527351">
      <w:marLeft w:val="0"/>
      <w:marRight w:val="0"/>
      <w:marTop w:val="10"/>
      <w:marBottom w:val="10"/>
      <w:divBdr>
        <w:top w:val="none" w:sz="0" w:space="0" w:color="auto"/>
        <w:left w:val="none" w:sz="0" w:space="0" w:color="auto"/>
        <w:bottom w:val="none" w:sz="0" w:space="0" w:color="auto"/>
        <w:right w:val="none" w:sz="0" w:space="0" w:color="auto"/>
      </w:divBdr>
    </w:div>
    <w:div w:id="1297446463">
      <w:marLeft w:val="0"/>
      <w:marRight w:val="0"/>
      <w:marTop w:val="10"/>
      <w:marBottom w:val="10"/>
      <w:divBdr>
        <w:top w:val="none" w:sz="0" w:space="0" w:color="auto"/>
        <w:left w:val="none" w:sz="0" w:space="0" w:color="auto"/>
        <w:bottom w:val="none" w:sz="0" w:space="0" w:color="auto"/>
        <w:right w:val="none" w:sz="0" w:space="0" w:color="auto"/>
      </w:divBdr>
    </w:div>
    <w:div w:id="1322779201">
      <w:marLeft w:val="0"/>
      <w:marRight w:val="0"/>
      <w:marTop w:val="10"/>
      <w:marBottom w:val="10"/>
      <w:divBdr>
        <w:top w:val="none" w:sz="0" w:space="0" w:color="auto"/>
        <w:left w:val="none" w:sz="0" w:space="0" w:color="auto"/>
        <w:bottom w:val="none" w:sz="0" w:space="0" w:color="auto"/>
        <w:right w:val="none" w:sz="0" w:space="0" w:color="auto"/>
      </w:divBdr>
    </w:div>
    <w:div w:id="1429110422">
      <w:marLeft w:val="0"/>
      <w:marRight w:val="720"/>
      <w:marTop w:val="10"/>
      <w:marBottom w:val="10"/>
      <w:divBdr>
        <w:top w:val="none" w:sz="0" w:space="0" w:color="auto"/>
        <w:left w:val="none" w:sz="0" w:space="0" w:color="auto"/>
        <w:bottom w:val="none" w:sz="0" w:space="0" w:color="auto"/>
        <w:right w:val="none" w:sz="0" w:space="0" w:color="auto"/>
      </w:divBdr>
    </w:div>
    <w:div w:id="1469200406">
      <w:marLeft w:val="0"/>
      <w:marRight w:val="0"/>
      <w:marTop w:val="10"/>
      <w:marBottom w:val="10"/>
      <w:divBdr>
        <w:top w:val="none" w:sz="0" w:space="0" w:color="auto"/>
        <w:left w:val="none" w:sz="0" w:space="0" w:color="auto"/>
        <w:bottom w:val="none" w:sz="0" w:space="0" w:color="auto"/>
        <w:right w:val="none" w:sz="0" w:space="0" w:color="auto"/>
      </w:divBdr>
    </w:div>
    <w:div w:id="1481924244">
      <w:marLeft w:val="0"/>
      <w:marRight w:val="0"/>
      <w:marTop w:val="10"/>
      <w:marBottom w:val="10"/>
      <w:divBdr>
        <w:top w:val="none" w:sz="0" w:space="0" w:color="auto"/>
        <w:left w:val="none" w:sz="0" w:space="0" w:color="auto"/>
        <w:bottom w:val="none" w:sz="0" w:space="0" w:color="auto"/>
        <w:right w:val="none" w:sz="0" w:space="0" w:color="auto"/>
      </w:divBdr>
    </w:div>
    <w:div w:id="1496191500">
      <w:marLeft w:val="0"/>
      <w:marRight w:val="0"/>
      <w:marTop w:val="10"/>
      <w:marBottom w:val="10"/>
      <w:divBdr>
        <w:top w:val="none" w:sz="0" w:space="0" w:color="auto"/>
        <w:left w:val="none" w:sz="0" w:space="0" w:color="auto"/>
        <w:bottom w:val="none" w:sz="0" w:space="0" w:color="auto"/>
        <w:right w:val="none" w:sz="0" w:space="0" w:color="auto"/>
      </w:divBdr>
    </w:div>
    <w:div w:id="1503353760">
      <w:marLeft w:val="0"/>
      <w:marRight w:val="0"/>
      <w:marTop w:val="10"/>
      <w:marBottom w:val="10"/>
      <w:divBdr>
        <w:top w:val="none" w:sz="0" w:space="0" w:color="auto"/>
        <w:left w:val="none" w:sz="0" w:space="0" w:color="auto"/>
        <w:bottom w:val="none" w:sz="0" w:space="0" w:color="auto"/>
        <w:right w:val="none" w:sz="0" w:space="0" w:color="auto"/>
      </w:divBdr>
    </w:div>
    <w:div w:id="1659502855">
      <w:marLeft w:val="0"/>
      <w:marRight w:val="0"/>
      <w:marTop w:val="10"/>
      <w:marBottom w:val="10"/>
      <w:divBdr>
        <w:top w:val="none" w:sz="0" w:space="0" w:color="auto"/>
        <w:left w:val="none" w:sz="0" w:space="0" w:color="auto"/>
        <w:bottom w:val="none" w:sz="0" w:space="0" w:color="auto"/>
        <w:right w:val="none" w:sz="0" w:space="0" w:color="auto"/>
      </w:divBdr>
    </w:div>
    <w:div w:id="1664968117">
      <w:marLeft w:val="0"/>
      <w:marRight w:val="0"/>
      <w:marTop w:val="10"/>
      <w:marBottom w:val="10"/>
      <w:divBdr>
        <w:top w:val="none" w:sz="0" w:space="0" w:color="auto"/>
        <w:left w:val="none" w:sz="0" w:space="0" w:color="auto"/>
        <w:bottom w:val="none" w:sz="0" w:space="0" w:color="auto"/>
        <w:right w:val="none" w:sz="0" w:space="0" w:color="auto"/>
      </w:divBdr>
    </w:div>
    <w:div w:id="1780757458">
      <w:marLeft w:val="0"/>
      <w:marRight w:val="0"/>
      <w:marTop w:val="10"/>
      <w:marBottom w:val="10"/>
      <w:divBdr>
        <w:top w:val="none" w:sz="0" w:space="0" w:color="auto"/>
        <w:left w:val="none" w:sz="0" w:space="0" w:color="auto"/>
        <w:bottom w:val="none" w:sz="0" w:space="0" w:color="auto"/>
        <w:right w:val="none" w:sz="0" w:space="0" w:color="auto"/>
      </w:divBdr>
    </w:div>
    <w:div w:id="1841433520">
      <w:marLeft w:val="0"/>
      <w:marRight w:val="0"/>
      <w:marTop w:val="10"/>
      <w:marBottom w:val="10"/>
      <w:divBdr>
        <w:top w:val="none" w:sz="0" w:space="0" w:color="auto"/>
        <w:left w:val="none" w:sz="0" w:space="0" w:color="auto"/>
        <w:bottom w:val="none" w:sz="0" w:space="0" w:color="auto"/>
        <w:right w:val="none" w:sz="0" w:space="0" w:color="auto"/>
      </w:divBdr>
    </w:div>
    <w:div w:id="1851869818">
      <w:marLeft w:val="0"/>
      <w:marRight w:val="0"/>
      <w:marTop w:val="10"/>
      <w:marBottom w:val="10"/>
      <w:divBdr>
        <w:top w:val="none" w:sz="0" w:space="0" w:color="auto"/>
        <w:left w:val="none" w:sz="0" w:space="0" w:color="auto"/>
        <w:bottom w:val="none" w:sz="0" w:space="0" w:color="auto"/>
        <w:right w:val="none" w:sz="0" w:space="0" w:color="auto"/>
      </w:divBdr>
    </w:div>
    <w:div w:id="1888301226">
      <w:marLeft w:val="0"/>
      <w:marRight w:val="0"/>
      <w:marTop w:val="10"/>
      <w:marBottom w:val="10"/>
      <w:divBdr>
        <w:top w:val="none" w:sz="0" w:space="0" w:color="auto"/>
        <w:left w:val="none" w:sz="0" w:space="0" w:color="auto"/>
        <w:bottom w:val="none" w:sz="0" w:space="0" w:color="auto"/>
        <w:right w:val="none" w:sz="0" w:space="0" w:color="auto"/>
      </w:divBdr>
    </w:div>
    <w:div w:id="1888488510">
      <w:marLeft w:val="0"/>
      <w:marRight w:val="0"/>
      <w:marTop w:val="10"/>
      <w:marBottom w:val="10"/>
      <w:divBdr>
        <w:top w:val="none" w:sz="0" w:space="0" w:color="auto"/>
        <w:left w:val="none" w:sz="0" w:space="0" w:color="auto"/>
        <w:bottom w:val="none" w:sz="0" w:space="0" w:color="auto"/>
        <w:right w:val="none" w:sz="0" w:space="0" w:color="auto"/>
      </w:divBdr>
    </w:div>
    <w:div w:id="1888638390">
      <w:marLeft w:val="0"/>
      <w:marRight w:val="0"/>
      <w:marTop w:val="10"/>
      <w:marBottom w:val="10"/>
      <w:divBdr>
        <w:top w:val="none" w:sz="0" w:space="0" w:color="auto"/>
        <w:left w:val="none" w:sz="0" w:space="0" w:color="auto"/>
        <w:bottom w:val="none" w:sz="0" w:space="0" w:color="auto"/>
        <w:right w:val="none" w:sz="0" w:space="0" w:color="auto"/>
      </w:divBdr>
    </w:div>
    <w:div w:id="1889029710">
      <w:marLeft w:val="0"/>
      <w:marRight w:val="0"/>
      <w:marTop w:val="10"/>
      <w:marBottom w:val="10"/>
      <w:divBdr>
        <w:top w:val="none" w:sz="0" w:space="0" w:color="auto"/>
        <w:left w:val="none" w:sz="0" w:space="0" w:color="auto"/>
        <w:bottom w:val="none" w:sz="0" w:space="0" w:color="auto"/>
        <w:right w:val="none" w:sz="0" w:space="0" w:color="auto"/>
      </w:divBdr>
    </w:div>
    <w:div w:id="1893543511">
      <w:marLeft w:val="0"/>
      <w:marRight w:val="720"/>
      <w:marTop w:val="10"/>
      <w:marBottom w:val="10"/>
      <w:divBdr>
        <w:top w:val="none" w:sz="0" w:space="0" w:color="auto"/>
        <w:left w:val="none" w:sz="0" w:space="0" w:color="auto"/>
        <w:bottom w:val="none" w:sz="0" w:space="0" w:color="auto"/>
        <w:right w:val="none" w:sz="0" w:space="0" w:color="auto"/>
      </w:divBdr>
    </w:div>
    <w:div w:id="1913731632">
      <w:marLeft w:val="0"/>
      <w:marRight w:val="0"/>
      <w:marTop w:val="10"/>
      <w:marBottom w:val="10"/>
      <w:divBdr>
        <w:top w:val="none" w:sz="0" w:space="0" w:color="auto"/>
        <w:left w:val="none" w:sz="0" w:space="0" w:color="auto"/>
        <w:bottom w:val="none" w:sz="0" w:space="0" w:color="auto"/>
        <w:right w:val="none" w:sz="0" w:space="0" w:color="auto"/>
      </w:divBdr>
    </w:div>
    <w:div w:id="1932471893">
      <w:marLeft w:val="0"/>
      <w:marRight w:val="720"/>
      <w:marTop w:val="10"/>
      <w:marBottom w:val="10"/>
      <w:divBdr>
        <w:top w:val="none" w:sz="0" w:space="0" w:color="auto"/>
        <w:left w:val="none" w:sz="0" w:space="0" w:color="auto"/>
        <w:bottom w:val="none" w:sz="0" w:space="0" w:color="auto"/>
        <w:right w:val="none" w:sz="0" w:space="0" w:color="auto"/>
      </w:divBdr>
    </w:div>
    <w:div w:id="1951811170">
      <w:marLeft w:val="0"/>
      <w:marRight w:val="0"/>
      <w:marTop w:val="10"/>
      <w:marBottom w:val="10"/>
      <w:divBdr>
        <w:top w:val="none" w:sz="0" w:space="0" w:color="auto"/>
        <w:left w:val="none" w:sz="0" w:space="0" w:color="auto"/>
        <w:bottom w:val="none" w:sz="0" w:space="0" w:color="auto"/>
        <w:right w:val="none" w:sz="0" w:space="0" w:color="auto"/>
      </w:divBdr>
    </w:div>
    <w:div w:id="2000957872">
      <w:marLeft w:val="0"/>
      <w:marRight w:val="0"/>
      <w:marTop w:val="10"/>
      <w:marBottom w:val="10"/>
      <w:divBdr>
        <w:top w:val="none" w:sz="0" w:space="0" w:color="auto"/>
        <w:left w:val="none" w:sz="0" w:space="0" w:color="auto"/>
        <w:bottom w:val="none" w:sz="0" w:space="0" w:color="auto"/>
        <w:right w:val="none" w:sz="0" w:space="0" w:color="auto"/>
      </w:divBdr>
    </w:div>
    <w:div w:id="20440133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659</Words>
  <Characters>3760</Characters>
  <Application>Microsoft Office Word</Application>
  <DocSecurity>0</DocSecurity>
  <Lines>31</Lines>
  <Paragraphs>8</Paragraphs>
  <ScaleCrop>false</ScaleCrop>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2025-04-30T07:03:00Z</dcterms:created>
  <dcterms:modified xsi:type="dcterms:W3CDTF">2025-04-30T07:03:00Z</dcterms:modified>
</cp:coreProperties>
</file>