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3D8A" w14:textId="77777777" w:rsidR="00086D4F" w:rsidRDefault="00086D4F">
      <w:pPr>
        <w:spacing w:line="500" w:lineRule="atLeast"/>
        <w:jc w:val="center"/>
        <w:divId w:val="420031503"/>
        <w:rPr>
          <w:rFonts w:ascii="黑体" w:eastAsia="黑体" w:hAnsi="黑体"/>
          <w:sz w:val="36"/>
          <w:szCs w:val="36"/>
        </w:rPr>
      </w:pPr>
      <w:r>
        <w:rPr>
          <w:rFonts w:ascii="黑体" w:eastAsia="黑体" w:hAnsi="黑体" w:hint="eastAsia"/>
          <w:sz w:val="36"/>
          <w:szCs w:val="36"/>
        </w:rPr>
        <w:t>广东省东莞市第二人民法院</w:t>
      </w:r>
    </w:p>
    <w:p w14:paraId="2013B2EC" w14:textId="77777777" w:rsidR="00086D4F" w:rsidRDefault="00086D4F">
      <w:pPr>
        <w:spacing w:line="500" w:lineRule="atLeast"/>
        <w:jc w:val="center"/>
        <w:divId w:val="14991539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C3CEC5" w14:textId="77777777" w:rsidR="00086D4F" w:rsidRDefault="00086D4F">
      <w:pPr>
        <w:spacing w:line="500" w:lineRule="atLeast"/>
        <w:jc w:val="right"/>
        <w:divId w:val="131183424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1001</w:t>
      </w:r>
      <w:r>
        <w:rPr>
          <w:rFonts w:hint="eastAsia"/>
          <w:sz w:val="30"/>
          <w:szCs w:val="30"/>
        </w:rPr>
        <w:t>号</w:t>
      </w:r>
    </w:p>
    <w:p w14:paraId="28E01689" w14:textId="77777777" w:rsidR="00086D4F" w:rsidRDefault="00086D4F">
      <w:pPr>
        <w:spacing w:line="500" w:lineRule="atLeast"/>
        <w:ind w:firstLine="600"/>
        <w:divId w:val="498086055"/>
        <w:rPr>
          <w:rFonts w:hint="eastAsia"/>
          <w:sz w:val="30"/>
          <w:szCs w:val="30"/>
        </w:rPr>
      </w:pPr>
      <w:r>
        <w:rPr>
          <w:rFonts w:hint="eastAsia"/>
          <w:sz w:val="30"/>
          <w:szCs w:val="30"/>
        </w:rPr>
        <w:t>公诉机关广东省东莞市第二市区人民检察院。</w:t>
      </w:r>
    </w:p>
    <w:p w14:paraId="37CD5DBC" w14:textId="77777777" w:rsidR="00086D4F" w:rsidRDefault="00086D4F">
      <w:pPr>
        <w:spacing w:line="500" w:lineRule="atLeast"/>
        <w:ind w:firstLine="600"/>
        <w:divId w:val="120806610"/>
        <w:rPr>
          <w:rFonts w:hint="eastAsia"/>
          <w:sz w:val="30"/>
          <w:szCs w:val="30"/>
        </w:rPr>
      </w:pPr>
      <w:r>
        <w:rPr>
          <w:rFonts w:hint="eastAsia"/>
          <w:sz w:val="30"/>
          <w:szCs w:val="30"/>
        </w:rPr>
        <w:t>被告人李均生，男，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日出生，汉族，广东省东莞市人，小学文化，原系东莞市望牛墩供水厂抢修安装组成员，住东莞市。</w:t>
      </w:r>
    </w:p>
    <w:p w14:paraId="5C91D893" w14:textId="77777777" w:rsidR="00086D4F" w:rsidRDefault="00086D4F">
      <w:pPr>
        <w:spacing w:line="500" w:lineRule="atLeast"/>
        <w:ind w:firstLine="600"/>
        <w:divId w:val="445782846"/>
        <w:rPr>
          <w:rFonts w:hint="eastAsia"/>
          <w:sz w:val="30"/>
          <w:szCs w:val="30"/>
        </w:rPr>
      </w:pPr>
      <w:r>
        <w:rPr>
          <w:rFonts w:hint="eastAsia"/>
          <w:sz w:val="30"/>
          <w:szCs w:val="30"/>
        </w:rPr>
        <w:t>辩护人张永强，广东名成律师事务所律师。</w:t>
      </w:r>
    </w:p>
    <w:p w14:paraId="622E7317" w14:textId="77777777" w:rsidR="00086D4F" w:rsidRDefault="00086D4F">
      <w:pPr>
        <w:spacing w:line="500" w:lineRule="atLeast"/>
        <w:ind w:firstLine="600"/>
        <w:divId w:val="708727952"/>
        <w:rPr>
          <w:rFonts w:hint="eastAsia"/>
          <w:sz w:val="30"/>
          <w:szCs w:val="30"/>
        </w:rPr>
      </w:pPr>
      <w:r>
        <w:rPr>
          <w:rFonts w:hint="eastAsia"/>
          <w:sz w:val="30"/>
          <w:szCs w:val="30"/>
        </w:rPr>
        <w:t>被告人卢汝胡，男，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日出生，汉族，广东省东莞市人，高中文化，原系东莞市望牛墩供水厂抢修安装组组长，住东莞市。</w:t>
      </w:r>
    </w:p>
    <w:p w14:paraId="2B022494" w14:textId="77777777" w:rsidR="00086D4F" w:rsidRDefault="00086D4F">
      <w:pPr>
        <w:spacing w:line="500" w:lineRule="atLeast"/>
        <w:ind w:firstLine="600"/>
        <w:divId w:val="762846784"/>
        <w:rPr>
          <w:rFonts w:hint="eastAsia"/>
          <w:sz w:val="30"/>
          <w:szCs w:val="30"/>
        </w:rPr>
      </w:pPr>
      <w:r>
        <w:rPr>
          <w:rFonts w:hint="eastAsia"/>
          <w:sz w:val="30"/>
          <w:szCs w:val="30"/>
        </w:rPr>
        <w:t>辩护人文丰兵，广东瑞轩律师事务所律师。</w:t>
      </w:r>
    </w:p>
    <w:p w14:paraId="0C4218D6" w14:textId="77777777" w:rsidR="00086D4F" w:rsidRDefault="00086D4F">
      <w:pPr>
        <w:spacing w:line="500" w:lineRule="atLeast"/>
        <w:ind w:firstLine="600"/>
        <w:divId w:val="274483062"/>
        <w:rPr>
          <w:rFonts w:hint="eastAsia"/>
          <w:sz w:val="30"/>
          <w:szCs w:val="30"/>
        </w:rPr>
      </w:pPr>
      <w:r>
        <w:rPr>
          <w:rFonts w:hint="eastAsia"/>
          <w:sz w:val="30"/>
          <w:szCs w:val="30"/>
        </w:rPr>
        <w:t>以上两名被告人均因涉嫌犯贪污罪于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日被逮捕。现押于东莞市第二看守所。</w:t>
      </w:r>
    </w:p>
    <w:p w14:paraId="5EBF7FC4" w14:textId="77777777" w:rsidR="00086D4F" w:rsidRDefault="00086D4F">
      <w:pPr>
        <w:spacing w:line="500" w:lineRule="atLeast"/>
        <w:ind w:firstLine="600"/>
        <w:divId w:val="484199205"/>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738</w:t>
      </w:r>
      <w:r>
        <w:rPr>
          <w:rFonts w:hint="eastAsia"/>
          <w:sz w:val="30"/>
          <w:szCs w:val="30"/>
        </w:rPr>
        <w:t>号起诉书指控被告人李均生、卢汝胡犯贪污罪，于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东莞市第二市区人民检察院指派检察员曹锋、书记员罗蕾出庭支持公诉，被告人李均生及辩护人张永强、被告人卢汝胡及辩护人文丰兵到庭参加诉讼。审理期间，公诉机关以补充侦查为由，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日建议延期审理，并于同年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日建议恢复审理。现已审理终结。</w:t>
      </w:r>
    </w:p>
    <w:p w14:paraId="73955A9E" w14:textId="77777777" w:rsidR="00086D4F" w:rsidRDefault="00086D4F">
      <w:pPr>
        <w:spacing w:line="500" w:lineRule="atLeast"/>
        <w:ind w:firstLine="600"/>
        <w:divId w:val="1938712850"/>
        <w:rPr>
          <w:rFonts w:hint="eastAsia"/>
          <w:sz w:val="30"/>
          <w:szCs w:val="30"/>
        </w:rPr>
      </w:pPr>
      <w:r>
        <w:rPr>
          <w:rFonts w:hint="eastAsia"/>
          <w:sz w:val="30"/>
          <w:szCs w:val="30"/>
        </w:rPr>
        <w:t>公诉机关指控称，被告人卢汝胡原系东莞市望牛墩供水厂抢修安装组组长，被告人李均生原系东莞市望牛墩供水厂抢修安装组成员，卢、李二人均负责工地监督、材料调度、数据记录、工程验收等工作。</w:t>
      </w:r>
      <w:r>
        <w:rPr>
          <w:rFonts w:hint="eastAsia"/>
          <w:sz w:val="30"/>
          <w:szCs w:val="30"/>
        </w:rPr>
        <w:t>2010</w:t>
      </w:r>
      <w:r>
        <w:rPr>
          <w:rFonts w:hint="eastAsia"/>
          <w:sz w:val="30"/>
          <w:szCs w:val="30"/>
        </w:rPr>
        <w:t>至</w:t>
      </w:r>
      <w:r>
        <w:rPr>
          <w:rFonts w:hint="eastAsia"/>
          <w:sz w:val="30"/>
          <w:szCs w:val="30"/>
        </w:rPr>
        <w:t>2014</w:t>
      </w:r>
      <w:r>
        <w:rPr>
          <w:rFonts w:hint="eastAsia"/>
          <w:sz w:val="30"/>
          <w:szCs w:val="30"/>
        </w:rPr>
        <w:t>年期间，李均生、卢汝胡</w:t>
      </w:r>
      <w:r>
        <w:rPr>
          <w:rFonts w:hint="eastAsia"/>
          <w:sz w:val="30"/>
          <w:szCs w:val="30"/>
        </w:rPr>
        <w:lastRenderedPageBreak/>
        <w:t>伙同李某锋（时任东莞市望牛墩供水厂经理、望牛墩镇公用事业服务中心副主任，因犯贪污等罪已被判刑）、潘某（已判刑）、郑某彬（另案处理）时分时合，利用职务上的便利在多个工程项目中以虚增工程款、虚开《送货单》、发票等方式非法侵吞公共财物。具体犯罪事实如下：</w:t>
      </w:r>
    </w:p>
    <w:p w14:paraId="43C24620" w14:textId="77777777" w:rsidR="00086D4F" w:rsidRDefault="00086D4F">
      <w:pPr>
        <w:spacing w:line="500" w:lineRule="atLeast"/>
        <w:ind w:firstLine="600"/>
        <w:divId w:val="2035572736"/>
        <w:rPr>
          <w:rFonts w:hint="eastAsia"/>
          <w:sz w:val="30"/>
          <w:szCs w:val="30"/>
        </w:rPr>
      </w:pPr>
      <w:r>
        <w:rPr>
          <w:rFonts w:hint="eastAsia"/>
          <w:sz w:val="30"/>
          <w:szCs w:val="30"/>
        </w:rPr>
        <w:t>一、被告人卢汝胡、李均生伙同李某锋、潘某共同贪污</w:t>
      </w:r>
      <w:r>
        <w:rPr>
          <w:rFonts w:hint="eastAsia"/>
          <w:sz w:val="30"/>
          <w:szCs w:val="30"/>
        </w:rPr>
        <w:t>23</w:t>
      </w:r>
      <w:r>
        <w:rPr>
          <w:rFonts w:hint="eastAsia"/>
          <w:sz w:val="30"/>
          <w:szCs w:val="30"/>
        </w:rPr>
        <w:t>万元的事实</w:t>
      </w:r>
    </w:p>
    <w:p w14:paraId="0F0914AB" w14:textId="77777777" w:rsidR="00086D4F" w:rsidRDefault="00086D4F">
      <w:pPr>
        <w:spacing w:line="500" w:lineRule="atLeast"/>
        <w:ind w:firstLine="600"/>
        <w:divId w:val="3731554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下漕村（该村为望牛墩镇十一条欠发达村之一）水管安装工程完成后，时任东莞市望牛墩供水厂经理、望牛墩镇公用事业服务中心副主任李文锋要求该村水管改造工程施工的包工头潘某配合其以加大工程合同工程款的方式套取工程款，潘某同意并与李某锋在签订工程合同时虚增了</w:t>
      </w:r>
      <w:r>
        <w:rPr>
          <w:rFonts w:hint="eastAsia"/>
          <w:sz w:val="30"/>
          <w:szCs w:val="30"/>
        </w:rPr>
        <w:t>15</w:t>
      </w:r>
      <w:r>
        <w:rPr>
          <w:rFonts w:hint="eastAsia"/>
          <w:sz w:val="30"/>
          <w:szCs w:val="30"/>
        </w:rPr>
        <w:t>万元的工程量，被告人李均生、卢汝胡在明知上述合同载明的工程量与实际不符的情况下，仍然签名表示同意。后潘某在收到工程款后将其中虚增的</w:t>
      </w:r>
      <w:r>
        <w:rPr>
          <w:rFonts w:hint="eastAsia"/>
          <w:sz w:val="30"/>
          <w:szCs w:val="30"/>
        </w:rPr>
        <w:t>15</w:t>
      </w:r>
      <w:r>
        <w:rPr>
          <w:rFonts w:hint="eastAsia"/>
          <w:sz w:val="30"/>
          <w:szCs w:val="30"/>
        </w:rPr>
        <w:t>万元以现金形式交给李某锋。</w:t>
      </w:r>
    </w:p>
    <w:p w14:paraId="6A6A8BD5" w14:textId="77777777" w:rsidR="00086D4F" w:rsidRDefault="00086D4F">
      <w:pPr>
        <w:spacing w:line="500" w:lineRule="atLeast"/>
        <w:ind w:firstLine="600"/>
        <w:divId w:val="706569663"/>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月，芙蓉沙村（该村为望牛墩镇五条非欠发达村之一）水管安装工程完成后，被告人李均生、卢汝胡伙同潘某、李某锋以上述同样的方法套取工程款。潘某在收到工程款后将其中虚增的</w:t>
      </w:r>
      <w:r>
        <w:rPr>
          <w:rFonts w:hint="eastAsia"/>
          <w:sz w:val="30"/>
          <w:szCs w:val="30"/>
        </w:rPr>
        <w:t>8</w:t>
      </w:r>
      <w:r>
        <w:rPr>
          <w:rFonts w:hint="eastAsia"/>
          <w:sz w:val="30"/>
          <w:szCs w:val="30"/>
        </w:rPr>
        <w:t>万元以现金形式交给李某锋。</w:t>
      </w:r>
    </w:p>
    <w:p w14:paraId="14834E90" w14:textId="77777777" w:rsidR="00086D4F" w:rsidRDefault="00086D4F">
      <w:pPr>
        <w:spacing w:line="500" w:lineRule="atLeast"/>
        <w:ind w:firstLine="600"/>
        <w:divId w:val="1938248912"/>
        <w:rPr>
          <w:rFonts w:hint="eastAsia"/>
          <w:sz w:val="30"/>
          <w:szCs w:val="30"/>
        </w:rPr>
      </w:pPr>
      <w:r>
        <w:rPr>
          <w:rFonts w:hint="eastAsia"/>
          <w:sz w:val="30"/>
          <w:szCs w:val="30"/>
        </w:rPr>
        <w:t>二、被告人卢汝胡、李均生伙同潘某共同贪污约</w:t>
      </w:r>
      <w:r>
        <w:rPr>
          <w:rFonts w:hint="eastAsia"/>
          <w:sz w:val="30"/>
          <w:szCs w:val="30"/>
        </w:rPr>
        <w:t>7.1</w:t>
      </w:r>
      <w:r>
        <w:rPr>
          <w:rFonts w:hint="eastAsia"/>
          <w:sz w:val="30"/>
          <w:szCs w:val="30"/>
        </w:rPr>
        <w:t>万元的事实</w:t>
      </w:r>
    </w:p>
    <w:p w14:paraId="0C69982C" w14:textId="77777777" w:rsidR="00086D4F" w:rsidRDefault="00086D4F">
      <w:pPr>
        <w:spacing w:line="500" w:lineRule="atLeast"/>
        <w:ind w:firstLine="600"/>
        <w:divId w:val="1377049388"/>
        <w:rPr>
          <w:rFonts w:hint="eastAsia"/>
          <w:sz w:val="30"/>
          <w:szCs w:val="30"/>
        </w:rPr>
      </w:pPr>
      <w:r>
        <w:rPr>
          <w:rFonts w:hint="eastAsia"/>
          <w:sz w:val="30"/>
          <w:szCs w:val="30"/>
        </w:rPr>
        <w:t>从</w:t>
      </w:r>
      <w:r>
        <w:rPr>
          <w:rFonts w:hint="eastAsia"/>
          <w:sz w:val="30"/>
          <w:szCs w:val="30"/>
        </w:rPr>
        <w:t>2010</w:t>
      </w:r>
      <w:r>
        <w:rPr>
          <w:rFonts w:hint="eastAsia"/>
          <w:sz w:val="30"/>
          <w:szCs w:val="30"/>
        </w:rPr>
        <w:t>年开始，潘某作为望牛墩镇十一条欠发达村水管改造工程的包工头，伙同时任东莞市望牛墩供水厂抢修安装组组长被告人卢汝胡、东莞市望牛墩供水厂员工被告人李均生在下漕村、芙蓉沙村等</w:t>
      </w:r>
      <w:r>
        <w:rPr>
          <w:rFonts w:hint="eastAsia"/>
          <w:sz w:val="30"/>
          <w:szCs w:val="30"/>
        </w:rPr>
        <w:t>12</w:t>
      </w:r>
      <w:r>
        <w:rPr>
          <w:rFonts w:hint="eastAsia"/>
          <w:sz w:val="30"/>
          <w:szCs w:val="30"/>
        </w:rPr>
        <w:t>个工程项目中，以加大工程合同工程款的方式套现，先后分多次共计套取工程款约</w:t>
      </w:r>
      <w:r>
        <w:rPr>
          <w:rFonts w:hint="eastAsia"/>
          <w:sz w:val="30"/>
          <w:szCs w:val="30"/>
        </w:rPr>
        <w:t>7.1</w:t>
      </w:r>
      <w:r>
        <w:rPr>
          <w:rFonts w:hint="eastAsia"/>
          <w:sz w:val="30"/>
          <w:szCs w:val="30"/>
        </w:rPr>
        <w:t>万。后潘某在收到工程款后将其中虚增的约</w:t>
      </w:r>
      <w:r>
        <w:rPr>
          <w:rFonts w:hint="eastAsia"/>
          <w:sz w:val="30"/>
          <w:szCs w:val="30"/>
        </w:rPr>
        <w:t>7.1</w:t>
      </w:r>
      <w:r>
        <w:rPr>
          <w:rFonts w:hint="eastAsia"/>
          <w:sz w:val="30"/>
          <w:szCs w:val="30"/>
        </w:rPr>
        <w:t>万元以现金形式交给卢汝胡，卢再将赃款与李均生平分。</w:t>
      </w:r>
    </w:p>
    <w:p w14:paraId="49FF89C1" w14:textId="77777777" w:rsidR="00086D4F" w:rsidRDefault="00086D4F">
      <w:pPr>
        <w:spacing w:line="500" w:lineRule="atLeast"/>
        <w:ind w:firstLine="600"/>
        <w:divId w:val="45642647"/>
        <w:rPr>
          <w:rFonts w:hint="eastAsia"/>
          <w:sz w:val="30"/>
          <w:szCs w:val="30"/>
        </w:rPr>
      </w:pPr>
      <w:r>
        <w:rPr>
          <w:rFonts w:hint="eastAsia"/>
          <w:sz w:val="30"/>
          <w:szCs w:val="30"/>
        </w:rPr>
        <w:t>三、被告人李均生、卢汝胡伙同李某锋、郑某彬虚开《送货单》等单据套取</w:t>
      </w:r>
      <w:r>
        <w:rPr>
          <w:rFonts w:hint="eastAsia"/>
          <w:sz w:val="30"/>
          <w:szCs w:val="30"/>
        </w:rPr>
        <w:t>21.1</w:t>
      </w:r>
      <w:r>
        <w:rPr>
          <w:rFonts w:hint="eastAsia"/>
          <w:sz w:val="30"/>
          <w:szCs w:val="30"/>
        </w:rPr>
        <w:t>万元的事实</w:t>
      </w:r>
    </w:p>
    <w:p w14:paraId="6B548CAC" w14:textId="77777777" w:rsidR="00086D4F" w:rsidRDefault="00086D4F">
      <w:pPr>
        <w:spacing w:line="500" w:lineRule="atLeast"/>
        <w:ind w:firstLine="600"/>
        <w:divId w:val="72897499"/>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李均生与时任东莞市望牛墩供水厂经理、望牛墩镇公用事业服务中心副主任李某锋商量后，在管材采购过程中要求供货商郑某彬虚开没有实际交易的送货单和发票进行套现。后郑某彬以东莞市三通建材有限公司的名义开具了一张没有实际交易的金额为</w:t>
      </w:r>
      <w:r>
        <w:rPr>
          <w:rFonts w:hint="eastAsia"/>
          <w:sz w:val="30"/>
          <w:szCs w:val="30"/>
        </w:rPr>
        <w:t>21.1</w:t>
      </w:r>
      <w:r>
        <w:rPr>
          <w:rFonts w:hint="eastAsia"/>
          <w:sz w:val="30"/>
          <w:szCs w:val="30"/>
        </w:rPr>
        <w:t>万元的送货单给李均生。被告人卢汝胡和李均生、郑某彬等人明知上述《送货单》上所载明的货物没有实际送货，仍然在《支出证明单》上签字。后上述</w:t>
      </w:r>
      <w:r>
        <w:rPr>
          <w:rFonts w:hint="eastAsia"/>
          <w:sz w:val="30"/>
          <w:szCs w:val="30"/>
        </w:rPr>
        <w:t>21.1</w:t>
      </w:r>
      <w:r>
        <w:rPr>
          <w:rFonts w:hint="eastAsia"/>
          <w:sz w:val="30"/>
          <w:szCs w:val="30"/>
        </w:rPr>
        <w:t>万元取出后被李某锋、李均生等人挥霍。</w:t>
      </w:r>
    </w:p>
    <w:p w14:paraId="25A5A157" w14:textId="77777777" w:rsidR="00086D4F" w:rsidRDefault="00086D4F">
      <w:pPr>
        <w:spacing w:line="500" w:lineRule="atLeast"/>
        <w:ind w:firstLine="600"/>
        <w:divId w:val="553584345"/>
        <w:rPr>
          <w:rFonts w:hint="eastAsia"/>
          <w:sz w:val="30"/>
          <w:szCs w:val="30"/>
        </w:rPr>
      </w:pPr>
      <w:r>
        <w:rPr>
          <w:rFonts w:hint="eastAsia"/>
          <w:sz w:val="30"/>
          <w:szCs w:val="30"/>
        </w:rPr>
        <w:t>四、被告人李均生伙同李某锋虚开发票等单据套取</w:t>
      </w:r>
      <w:r>
        <w:rPr>
          <w:rFonts w:hint="eastAsia"/>
          <w:sz w:val="30"/>
          <w:szCs w:val="30"/>
        </w:rPr>
        <w:t>105498</w:t>
      </w:r>
      <w:r>
        <w:rPr>
          <w:rFonts w:hint="eastAsia"/>
          <w:sz w:val="30"/>
          <w:szCs w:val="30"/>
        </w:rPr>
        <w:t>元的事实</w:t>
      </w:r>
    </w:p>
    <w:p w14:paraId="5E2B4E03" w14:textId="77777777" w:rsidR="00086D4F" w:rsidRDefault="00086D4F">
      <w:pPr>
        <w:spacing w:line="500" w:lineRule="atLeast"/>
        <w:ind w:firstLine="600"/>
        <w:divId w:val="85611708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李均生与时任东莞市望牛墩供水厂经理、望牛墩镇公用事业服务中心副主任李某锋商量后，在管材采购过程中要求供货商郑某彬虚开没有实际交易的送货单和发票进行套现。后郑某彬多次以东莞市春洪水暖器材批发部的名义开具了没有实际交易的发票共计</w:t>
      </w:r>
      <w:r>
        <w:rPr>
          <w:rFonts w:hint="eastAsia"/>
          <w:sz w:val="30"/>
          <w:szCs w:val="30"/>
        </w:rPr>
        <w:t>105498</w:t>
      </w:r>
      <w:r>
        <w:rPr>
          <w:rFonts w:hint="eastAsia"/>
          <w:sz w:val="30"/>
          <w:szCs w:val="30"/>
        </w:rPr>
        <w:t>元。在李某锋的安排下，东莞市望牛墩供水厂又制作了相应的《收款收据》、《支出证明单》等单据将上述</w:t>
      </w:r>
      <w:r>
        <w:rPr>
          <w:rFonts w:hint="eastAsia"/>
          <w:sz w:val="30"/>
          <w:szCs w:val="30"/>
        </w:rPr>
        <w:t>105498</w:t>
      </w:r>
      <w:r>
        <w:rPr>
          <w:rFonts w:hint="eastAsia"/>
          <w:sz w:val="30"/>
          <w:szCs w:val="30"/>
        </w:rPr>
        <w:t>元套现。后上述</w:t>
      </w:r>
      <w:r>
        <w:rPr>
          <w:rFonts w:hint="eastAsia"/>
          <w:sz w:val="30"/>
          <w:szCs w:val="30"/>
        </w:rPr>
        <w:t>105498</w:t>
      </w:r>
      <w:r>
        <w:rPr>
          <w:rFonts w:hint="eastAsia"/>
          <w:sz w:val="30"/>
          <w:szCs w:val="30"/>
        </w:rPr>
        <w:t>元被李某锋、李均生等人挥霍。</w:t>
      </w:r>
    </w:p>
    <w:p w14:paraId="3E5CA6E7" w14:textId="77777777" w:rsidR="00086D4F" w:rsidRDefault="00086D4F">
      <w:pPr>
        <w:spacing w:line="500" w:lineRule="atLeast"/>
        <w:ind w:firstLine="600"/>
        <w:divId w:val="4063837"/>
        <w:rPr>
          <w:rFonts w:hint="eastAsia"/>
          <w:sz w:val="30"/>
          <w:szCs w:val="30"/>
        </w:rPr>
      </w:pPr>
      <w:r>
        <w:rPr>
          <w:rFonts w:hint="eastAsia"/>
          <w:sz w:val="30"/>
          <w:szCs w:val="30"/>
        </w:rPr>
        <w:t>五、被告人李均生伙同李某锋私自变卖东莞市望牛墩供水厂的两台旧抢修车不入账的事实</w:t>
      </w:r>
    </w:p>
    <w:p w14:paraId="037BAF48" w14:textId="77777777" w:rsidR="00086D4F" w:rsidRDefault="00086D4F">
      <w:pPr>
        <w:spacing w:line="500" w:lineRule="atLeast"/>
        <w:ind w:firstLine="600"/>
        <w:divId w:val="847407756"/>
        <w:rPr>
          <w:rFonts w:hint="eastAsia"/>
          <w:sz w:val="30"/>
          <w:szCs w:val="30"/>
        </w:rPr>
      </w:pPr>
      <w:r>
        <w:rPr>
          <w:rFonts w:hint="eastAsia"/>
          <w:sz w:val="30"/>
          <w:szCs w:val="30"/>
        </w:rPr>
        <w:t>2013</w:t>
      </w:r>
      <w:r>
        <w:rPr>
          <w:rFonts w:hint="eastAsia"/>
          <w:sz w:val="30"/>
          <w:szCs w:val="30"/>
        </w:rPr>
        <w:t>年年底，被告人李均生向时任东莞市望牛墩供水厂经理、望牛墩镇公用事业服务中心副主任李某锋汇报后，私自将东莞市望牛墩供水厂的两台旧抢修车以</w:t>
      </w:r>
      <w:r>
        <w:rPr>
          <w:rFonts w:hint="eastAsia"/>
          <w:sz w:val="30"/>
          <w:szCs w:val="30"/>
        </w:rPr>
        <w:t>8400</w:t>
      </w:r>
      <w:r>
        <w:rPr>
          <w:rFonts w:hint="eastAsia"/>
          <w:sz w:val="30"/>
          <w:szCs w:val="30"/>
        </w:rPr>
        <w:t>元的价格当做废品卖掉，后上述</w:t>
      </w:r>
      <w:r>
        <w:rPr>
          <w:rFonts w:hint="eastAsia"/>
          <w:sz w:val="30"/>
          <w:szCs w:val="30"/>
        </w:rPr>
        <w:t>8400</w:t>
      </w:r>
      <w:r>
        <w:rPr>
          <w:rFonts w:hint="eastAsia"/>
          <w:sz w:val="30"/>
          <w:szCs w:val="30"/>
        </w:rPr>
        <w:t>元被李均生、李某锋等人挥霍。</w:t>
      </w:r>
    </w:p>
    <w:p w14:paraId="3B001BF2" w14:textId="77777777" w:rsidR="00086D4F" w:rsidRDefault="00086D4F">
      <w:pPr>
        <w:spacing w:line="500" w:lineRule="atLeast"/>
        <w:ind w:firstLine="600"/>
        <w:divId w:val="409012300"/>
        <w:rPr>
          <w:rFonts w:hint="eastAsia"/>
          <w:sz w:val="30"/>
          <w:szCs w:val="30"/>
        </w:rPr>
      </w:pPr>
      <w:r>
        <w:rPr>
          <w:rFonts w:hint="eastAsia"/>
          <w:sz w:val="30"/>
          <w:szCs w:val="30"/>
        </w:rPr>
        <w:t>六、被告人李均生收受供货商郑某彬回扣款共计约</w:t>
      </w:r>
      <w:r>
        <w:rPr>
          <w:rFonts w:hint="eastAsia"/>
          <w:sz w:val="30"/>
          <w:szCs w:val="30"/>
        </w:rPr>
        <w:t>15</w:t>
      </w:r>
      <w:r>
        <w:rPr>
          <w:rFonts w:hint="eastAsia"/>
          <w:sz w:val="30"/>
          <w:szCs w:val="30"/>
        </w:rPr>
        <w:t>万元的事实</w:t>
      </w:r>
    </w:p>
    <w:p w14:paraId="0E3CF500" w14:textId="77777777" w:rsidR="00086D4F" w:rsidRDefault="00086D4F">
      <w:pPr>
        <w:spacing w:line="500" w:lineRule="atLeast"/>
        <w:ind w:firstLine="600"/>
        <w:divId w:val="136894482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月，被告人李均生与供货商郑某彬约定，郑某彬在供货给东莞市望牛墩供水厂时，郑要按照</w:t>
      </w:r>
      <w:r>
        <w:rPr>
          <w:rFonts w:hint="eastAsia"/>
          <w:sz w:val="30"/>
          <w:szCs w:val="30"/>
        </w:rPr>
        <w:t>10%</w:t>
      </w:r>
      <w:r>
        <w:rPr>
          <w:rFonts w:hint="eastAsia"/>
          <w:sz w:val="30"/>
          <w:szCs w:val="30"/>
        </w:rPr>
        <w:t>的比例给予李均生回扣。截止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日，郑某彬共计向东莞市望牛墩供水厂供货</w:t>
      </w:r>
      <w:r>
        <w:rPr>
          <w:rFonts w:hint="eastAsia"/>
          <w:sz w:val="30"/>
          <w:szCs w:val="30"/>
        </w:rPr>
        <w:t>1143538</w:t>
      </w:r>
      <w:r>
        <w:rPr>
          <w:rFonts w:hint="eastAsia"/>
          <w:sz w:val="30"/>
          <w:szCs w:val="30"/>
        </w:rPr>
        <w:t>元，郑给予李均生回扣约</w:t>
      </w:r>
      <w:r>
        <w:rPr>
          <w:rFonts w:hint="eastAsia"/>
          <w:sz w:val="30"/>
          <w:szCs w:val="30"/>
        </w:rPr>
        <w:t>11.4</w:t>
      </w:r>
      <w:r>
        <w:rPr>
          <w:rFonts w:hint="eastAsia"/>
          <w:sz w:val="30"/>
          <w:szCs w:val="30"/>
        </w:rPr>
        <w:t>万元。</w:t>
      </w:r>
    </w:p>
    <w:p w14:paraId="538FAB8F" w14:textId="77777777" w:rsidR="00086D4F" w:rsidRDefault="00086D4F">
      <w:pPr>
        <w:spacing w:line="500" w:lineRule="atLeast"/>
        <w:ind w:firstLine="600"/>
        <w:divId w:val="193790348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月，被告人李均生与供货商郑某彬约定，郑某彬在供应电磁流量计给东莞市望牛墩供水厂时，郑要按照每台</w:t>
      </w:r>
      <w:r>
        <w:rPr>
          <w:rFonts w:hint="eastAsia"/>
          <w:sz w:val="30"/>
          <w:szCs w:val="30"/>
        </w:rPr>
        <w:t>1.2</w:t>
      </w:r>
      <w:r>
        <w:rPr>
          <w:rFonts w:hint="eastAsia"/>
          <w:sz w:val="30"/>
          <w:szCs w:val="30"/>
        </w:rPr>
        <w:t>万的标准给予李均生回扣。后郑某彬共计向东莞市望牛墩供水厂供应了电磁流量计</w:t>
      </w:r>
      <w:r>
        <w:rPr>
          <w:rFonts w:hint="eastAsia"/>
          <w:sz w:val="30"/>
          <w:szCs w:val="30"/>
        </w:rPr>
        <w:t>3</w:t>
      </w:r>
      <w:r>
        <w:rPr>
          <w:rFonts w:hint="eastAsia"/>
          <w:sz w:val="30"/>
          <w:szCs w:val="30"/>
        </w:rPr>
        <w:t>台，给予李均生回扣共计</w:t>
      </w:r>
      <w:r>
        <w:rPr>
          <w:rFonts w:hint="eastAsia"/>
          <w:sz w:val="30"/>
          <w:szCs w:val="30"/>
        </w:rPr>
        <w:t>3.6</w:t>
      </w:r>
      <w:r>
        <w:rPr>
          <w:rFonts w:hint="eastAsia"/>
          <w:sz w:val="30"/>
          <w:szCs w:val="30"/>
        </w:rPr>
        <w:t>万元。</w:t>
      </w:r>
    </w:p>
    <w:p w14:paraId="49B56D62" w14:textId="77777777" w:rsidR="00086D4F" w:rsidRDefault="00086D4F">
      <w:pPr>
        <w:spacing w:line="500" w:lineRule="atLeast"/>
        <w:ind w:firstLine="600"/>
        <w:divId w:val="1615091699"/>
        <w:rPr>
          <w:rFonts w:hint="eastAsia"/>
          <w:sz w:val="30"/>
          <w:szCs w:val="30"/>
        </w:rPr>
      </w:pPr>
      <w:r>
        <w:rPr>
          <w:rFonts w:hint="eastAsia"/>
          <w:sz w:val="30"/>
          <w:szCs w:val="30"/>
        </w:rPr>
        <w:t>另查明，在给予上述</w:t>
      </w:r>
      <w:r>
        <w:rPr>
          <w:rFonts w:hint="eastAsia"/>
          <w:sz w:val="30"/>
          <w:szCs w:val="30"/>
        </w:rPr>
        <w:t>15</w:t>
      </w:r>
      <w:r>
        <w:rPr>
          <w:rFonts w:hint="eastAsia"/>
          <w:sz w:val="30"/>
          <w:szCs w:val="30"/>
        </w:rPr>
        <w:t>万元回扣过程中，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日，郑某彬通过银行转账给予被告人李均生回扣款</w:t>
      </w:r>
      <w:r>
        <w:rPr>
          <w:rFonts w:hint="eastAsia"/>
          <w:sz w:val="30"/>
          <w:szCs w:val="30"/>
        </w:rPr>
        <w:t>14656</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日，郑某彬通过银行转账给予李均生回扣</w:t>
      </w:r>
      <w:r>
        <w:rPr>
          <w:rFonts w:hint="eastAsia"/>
          <w:sz w:val="30"/>
          <w:szCs w:val="30"/>
        </w:rPr>
        <w:t>18500</w:t>
      </w:r>
      <w:r>
        <w:rPr>
          <w:rFonts w:hint="eastAsia"/>
          <w:sz w:val="30"/>
          <w:szCs w:val="30"/>
        </w:rPr>
        <w:t>元。</w:t>
      </w:r>
    </w:p>
    <w:p w14:paraId="503219AC" w14:textId="77777777" w:rsidR="00086D4F" w:rsidRDefault="00086D4F">
      <w:pPr>
        <w:spacing w:line="500" w:lineRule="atLeast"/>
        <w:ind w:firstLine="600"/>
        <w:divId w:val="49626641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月，东莞市第一市区人民检察院在查办案件过程中发现被告人卢汝胡、李均生涉嫌贪污的犯罪线索。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日，侦查人员将卢汝胡、李均生带回侦查机关进行调查。</w:t>
      </w:r>
    </w:p>
    <w:p w14:paraId="2D0FC9DB" w14:textId="77777777" w:rsidR="00086D4F" w:rsidRDefault="00086D4F">
      <w:pPr>
        <w:spacing w:line="500" w:lineRule="atLeast"/>
        <w:ind w:firstLine="600"/>
        <w:divId w:val="1247229550"/>
        <w:rPr>
          <w:rFonts w:hint="eastAsia"/>
          <w:sz w:val="30"/>
          <w:szCs w:val="30"/>
        </w:rPr>
      </w:pPr>
      <w:r>
        <w:rPr>
          <w:rFonts w:hint="eastAsia"/>
          <w:sz w:val="30"/>
          <w:szCs w:val="30"/>
        </w:rPr>
        <w:t>综上，被告人卢汝胡作案</w:t>
      </w:r>
      <w:r>
        <w:rPr>
          <w:rFonts w:hint="eastAsia"/>
          <w:sz w:val="30"/>
          <w:szCs w:val="30"/>
        </w:rPr>
        <w:t>3</w:t>
      </w:r>
      <w:r>
        <w:rPr>
          <w:rFonts w:hint="eastAsia"/>
          <w:sz w:val="30"/>
          <w:szCs w:val="30"/>
        </w:rPr>
        <w:t>宗，犯罪金额共计</w:t>
      </w:r>
      <w:r>
        <w:rPr>
          <w:rFonts w:hint="eastAsia"/>
          <w:sz w:val="30"/>
          <w:szCs w:val="30"/>
        </w:rPr>
        <w:t>51.2</w:t>
      </w:r>
      <w:r>
        <w:rPr>
          <w:rFonts w:hint="eastAsia"/>
          <w:sz w:val="30"/>
          <w:szCs w:val="30"/>
        </w:rPr>
        <w:t>万元；被告人李均生作案</w:t>
      </w:r>
      <w:r>
        <w:rPr>
          <w:rFonts w:hint="eastAsia"/>
          <w:sz w:val="30"/>
          <w:szCs w:val="30"/>
        </w:rPr>
        <w:t>6</w:t>
      </w:r>
      <w:r>
        <w:rPr>
          <w:rFonts w:hint="eastAsia"/>
          <w:sz w:val="30"/>
          <w:szCs w:val="30"/>
        </w:rPr>
        <w:t>宗，犯罪金额共计</w:t>
      </w:r>
      <w:r>
        <w:rPr>
          <w:rFonts w:hint="eastAsia"/>
          <w:sz w:val="30"/>
          <w:szCs w:val="30"/>
        </w:rPr>
        <w:t>77.5898</w:t>
      </w:r>
      <w:r>
        <w:rPr>
          <w:rFonts w:hint="eastAsia"/>
          <w:sz w:val="30"/>
          <w:szCs w:val="30"/>
        </w:rPr>
        <w:t>万元。</w:t>
      </w:r>
    </w:p>
    <w:p w14:paraId="51BF9F63" w14:textId="77777777" w:rsidR="00086D4F" w:rsidRDefault="00086D4F">
      <w:pPr>
        <w:spacing w:line="500" w:lineRule="atLeast"/>
        <w:ind w:firstLine="600"/>
        <w:divId w:val="653217760"/>
        <w:rPr>
          <w:rFonts w:hint="eastAsia"/>
          <w:sz w:val="30"/>
          <w:szCs w:val="30"/>
        </w:rPr>
      </w:pPr>
      <w:r>
        <w:rPr>
          <w:rFonts w:hint="eastAsia"/>
          <w:sz w:val="30"/>
          <w:szCs w:val="30"/>
        </w:rPr>
        <w:t>公诉机关向法庭提供了证人陈某</w:t>
      </w:r>
      <w:r>
        <w:rPr>
          <w:rFonts w:hint="eastAsia"/>
          <w:sz w:val="30"/>
          <w:szCs w:val="30"/>
        </w:rPr>
        <w:t>1</w:t>
      </w:r>
      <w:r>
        <w:rPr>
          <w:rFonts w:hint="eastAsia"/>
          <w:sz w:val="30"/>
          <w:szCs w:val="30"/>
        </w:rPr>
        <w:t>等人的证言，供水管安装服务合同等证据，认为被告人李均生、卢汝胡身为国家工作人员，利用职务上的便利结伙非法侵吞公共财物，数额巨大，其行为已触犯了《中华人民共和国刑法》第三百八十二条的规定，构成了贪污罪。提请本院依法惩处。</w:t>
      </w:r>
    </w:p>
    <w:p w14:paraId="3F528815" w14:textId="77777777" w:rsidR="00086D4F" w:rsidRDefault="00086D4F">
      <w:pPr>
        <w:spacing w:line="500" w:lineRule="atLeast"/>
        <w:ind w:firstLine="600"/>
        <w:divId w:val="1591423631"/>
        <w:rPr>
          <w:rFonts w:hint="eastAsia"/>
          <w:sz w:val="30"/>
          <w:szCs w:val="30"/>
        </w:rPr>
      </w:pPr>
      <w:r>
        <w:rPr>
          <w:rFonts w:hint="eastAsia"/>
          <w:sz w:val="30"/>
          <w:szCs w:val="30"/>
        </w:rPr>
        <w:t>在法庭上，被告人李均生表示认罪，辩解</w:t>
      </w:r>
      <w:r>
        <w:rPr>
          <w:rFonts w:hint="eastAsia"/>
          <w:sz w:val="30"/>
          <w:szCs w:val="30"/>
        </w:rPr>
        <w:t>1</w:t>
      </w:r>
      <w:r>
        <w:rPr>
          <w:rFonts w:hint="eastAsia"/>
          <w:sz w:val="30"/>
          <w:szCs w:val="30"/>
        </w:rPr>
        <w:t>、他不属于国家工作人员，因此不构成贪污罪；在第二宗犯罪中应构成职务侵占罪，在第六宗犯罪中应构成非国家工作人员受贿罪；</w:t>
      </w:r>
      <w:r>
        <w:rPr>
          <w:rFonts w:hint="eastAsia"/>
          <w:sz w:val="30"/>
          <w:szCs w:val="30"/>
        </w:rPr>
        <w:t>2</w:t>
      </w:r>
      <w:r>
        <w:rPr>
          <w:rFonts w:hint="eastAsia"/>
          <w:sz w:val="30"/>
          <w:szCs w:val="30"/>
        </w:rPr>
        <w:t>、在第二宗犯罪中只分得</w:t>
      </w:r>
      <w:r>
        <w:rPr>
          <w:rFonts w:hint="eastAsia"/>
          <w:sz w:val="30"/>
          <w:szCs w:val="30"/>
        </w:rPr>
        <w:t>21685</w:t>
      </w:r>
      <w:r>
        <w:rPr>
          <w:rFonts w:hint="eastAsia"/>
          <w:sz w:val="30"/>
          <w:szCs w:val="30"/>
        </w:rPr>
        <w:t>元；</w:t>
      </w:r>
      <w:r>
        <w:rPr>
          <w:rFonts w:hint="eastAsia"/>
          <w:sz w:val="30"/>
          <w:szCs w:val="30"/>
        </w:rPr>
        <w:t>3</w:t>
      </w:r>
      <w:r>
        <w:rPr>
          <w:rFonts w:hint="eastAsia"/>
          <w:sz w:val="30"/>
          <w:szCs w:val="30"/>
        </w:rPr>
        <w:t>、在第三、四宗犯罪中套取的款项都用在水厂的费用上；</w:t>
      </w:r>
      <w:r>
        <w:rPr>
          <w:rFonts w:hint="eastAsia"/>
          <w:sz w:val="30"/>
          <w:szCs w:val="30"/>
        </w:rPr>
        <w:t>4</w:t>
      </w:r>
      <w:r>
        <w:rPr>
          <w:rFonts w:hint="eastAsia"/>
          <w:sz w:val="30"/>
          <w:szCs w:val="30"/>
        </w:rPr>
        <w:t>、第五宗变卖汽车的款项都用在水厂的费用上；</w:t>
      </w:r>
      <w:r>
        <w:rPr>
          <w:rFonts w:hint="eastAsia"/>
          <w:sz w:val="30"/>
          <w:szCs w:val="30"/>
        </w:rPr>
        <w:t>5</w:t>
      </w:r>
      <w:r>
        <w:rPr>
          <w:rFonts w:hint="eastAsia"/>
          <w:sz w:val="30"/>
          <w:szCs w:val="30"/>
        </w:rPr>
        <w:t>、第六宗犯罪中只收了郑某彬</w:t>
      </w:r>
      <w:r>
        <w:rPr>
          <w:rFonts w:hint="eastAsia"/>
          <w:sz w:val="30"/>
          <w:szCs w:val="30"/>
        </w:rPr>
        <w:t>33156</w:t>
      </w:r>
      <w:r>
        <w:rPr>
          <w:rFonts w:hint="eastAsia"/>
          <w:sz w:val="30"/>
          <w:szCs w:val="30"/>
        </w:rPr>
        <w:t>元回扣。</w:t>
      </w:r>
    </w:p>
    <w:p w14:paraId="5C3B75C7" w14:textId="77777777" w:rsidR="00086D4F" w:rsidRDefault="00086D4F">
      <w:pPr>
        <w:spacing w:line="500" w:lineRule="atLeast"/>
        <w:ind w:firstLine="600"/>
        <w:divId w:val="724182012"/>
        <w:rPr>
          <w:rFonts w:hint="eastAsia"/>
          <w:sz w:val="30"/>
          <w:szCs w:val="30"/>
        </w:rPr>
      </w:pPr>
      <w:r>
        <w:rPr>
          <w:rFonts w:hint="eastAsia"/>
          <w:sz w:val="30"/>
          <w:szCs w:val="30"/>
        </w:rPr>
        <w:t>辩护人张永强提出如下辩护意见：</w:t>
      </w:r>
      <w:r>
        <w:rPr>
          <w:rFonts w:hint="eastAsia"/>
          <w:sz w:val="30"/>
          <w:szCs w:val="30"/>
        </w:rPr>
        <w:t>1</w:t>
      </w:r>
      <w:r>
        <w:rPr>
          <w:rFonts w:hint="eastAsia"/>
          <w:sz w:val="30"/>
          <w:szCs w:val="30"/>
        </w:rPr>
        <w:t>、对公诉机关指控的罪名没有异议；</w:t>
      </w:r>
      <w:r>
        <w:rPr>
          <w:rFonts w:hint="eastAsia"/>
          <w:sz w:val="30"/>
          <w:szCs w:val="30"/>
        </w:rPr>
        <w:t>2</w:t>
      </w:r>
      <w:r>
        <w:rPr>
          <w:rFonts w:hint="eastAsia"/>
          <w:sz w:val="30"/>
          <w:szCs w:val="30"/>
        </w:rPr>
        <w:t>、在第一宗犯罪中，被告人李均生对虚增工程量的事并不知情并且没有任何得益；</w:t>
      </w:r>
      <w:r>
        <w:rPr>
          <w:rFonts w:hint="eastAsia"/>
          <w:sz w:val="30"/>
          <w:szCs w:val="30"/>
        </w:rPr>
        <w:t>3</w:t>
      </w:r>
      <w:r>
        <w:rPr>
          <w:rFonts w:hint="eastAsia"/>
          <w:sz w:val="30"/>
          <w:szCs w:val="30"/>
        </w:rPr>
        <w:t>、在第二宗犯罪中，李均生只分得</w:t>
      </w:r>
      <w:r>
        <w:rPr>
          <w:rFonts w:hint="eastAsia"/>
          <w:sz w:val="30"/>
          <w:szCs w:val="30"/>
        </w:rPr>
        <w:t>21685</w:t>
      </w:r>
      <w:r>
        <w:rPr>
          <w:rFonts w:hint="eastAsia"/>
          <w:sz w:val="30"/>
          <w:szCs w:val="30"/>
        </w:rPr>
        <w:t>元；</w:t>
      </w:r>
      <w:r>
        <w:rPr>
          <w:rFonts w:hint="eastAsia"/>
          <w:sz w:val="30"/>
          <w:szCs w:val="30"/>
        </w:rPr>
        <w:t>4</w:t>
      </w:r>
      <w:r>
        <w:rPr>
          <w:rFonts w:hint="eastAsia"/>
          <w:sz w:val="30"/>
          <w:szCs w:val="30"/>
        </w:rPr>
        <w:t>、在第三、四宗犯罪中，李均生是受李某锋指使参与作案，所得款项没有以个人名义使用；</w:t>
      </w:r>
      <w:r>
        <w:rPr>
          <w:rFonts w:hint="eastAsia"/>
          <w:sz w:val="30"/>
          <w:szCs w:val="30"/>
        </w:rPr>
        <w:t>5</w:t>
      </w:r>
      <w:r>
        <w:rPr>
          <w:rFonts w:hint="eastAsia"/>
          <w:sz w:val="30"/>
          <w:szCs w:val="30"/>
        </w:rPr>
        <w:t>、在第五宗犯罪中，李均生是根据李某锋的要求将车辆卖掉，所得款项没有以个人名义使用；</w:t>
      </w:r>
      <w:r>
        <w:rPr>
          <w:rFonts w:hint="eastAsia"/>
          <w:sz w:val="30"/>
          <w:szCs w:val="30"/>
        </w:rPr>
        <w:t>6</w:t>
      </w:r>
      <w:r>
        <w:rPr>
          <w:rFonts w:hint="eastAsia"/>
          <w:sz w:val="30"/>
          <w:szCs w:val="30"/>
        </w:rPr>
        <w:t>、李均生没有收受郑某彬</w:t>
      </w:r>
      <w:r>
        <w:rPr>
          <w:rFonts w:hint="eastAsia"/>
          <w:sz w:val="30"/>
          <w:szCs w:val="30"/>
        </w:rPr>
        <w:t>15</w:t>
      </w:r>
      <w:r>
        <w:rPr>
          <w:rFonts w:hint="eastAsia"/>
          <w:sz w:val="30"/>
          <w:szCs w:val="30"/>
        </w:rPr>
        <w:t>万元的回扣；</w:t>
      </w:r>
      <w:r>
        <w:rPr>
          <w:rFonts w:hint="eastAsia"/>
          <w:sz w:val="30"/>
          <w:szCs w:val="30"/>
        </w:rPr>
        <w:t>7</w:t>
      </w:r>
      <w:r>
        <w:rPr>
          <w:rFonts w:hint="eastAsia"/>
          <w:sz w:val="30"/>
          <w:szCs w:val="30"/>
        </w:rPr>
        <w:t>、李均生坦白认罪，悔罪，初犯；</w:t>
      </w:r>
      <w:r>
        <w:rPr>
          <w:rFonts w:hint="eastAsia"/>
          <w:sz w:val="30"/>
          <w:szCs w:val="30"/>
        </w:rPr>
        <w:t>8</w:t>
      </w:r>
      <w:r>
        <w:rPr>
          <w:rFonts w:hint="eastAsia"/>
          <w:sz w:val="30"/>
          <w:szCs w:val="30"/>
        </w:rPr>
        <w:t>、建议对李均生在三年以下量刑。</w:t>
      </w:r>
    </w:p>
    <w:p w14:paraId="70223F90" w14:textId="77777777" w:rsidR="00086D4F" w:rsidRDefault="00086D4F">
      <w:pPr>
        <w:spacing w:line="500" w:lineRule="atLeast"/>
        <w:ind w:firstLine="600"/>
        <w:divId w:val="332924156"/>
        <w:rPr>
          <w:rFonts w:hint="eastAsia"/>
          <w:sz w:val="30"/>
          <w:szCs w:val="30"/>
        </w:rPr>
      </w:pPr>
      <w:r>
        <w:rPr>
          <w:rFonts w:hint="eastAsia"/>
          <w:sz w:val="30"/>
          <w:szCs w:val="30"/>
        </w:rPr>
        <w:t>被告人卢汝胡表示认罪，辩解</w:t>
      </w:r>
      <w:r>
        <w:rPr>
          <w:rFonts w:hint="eastAsia"/>
          <w:sz w:val="30"/>
          <w:szCs w:val="30"/>
        </w:rPr>
        <w:t>1</w:t>
      </w:r>
      <w:r>
        <w:rPr>
          <w:rFonts w:hint="eastAsia"/>
          <w:sz w:val="30"/>
          <w:szCs w:val="30"/>
        </w:rPr>
        <w:t>、他不属于国家工作人员，因此不构成贪污罪；在第二宗犯罪中应构成职务侵占罪；</w:t>
      </w:r>
      <w:r>
        <w:rPr>
          <w:rFonts w:hint="eastAsia"/>
          <w:sz w:val="30"/>
          <w:szCs w:val="30"/>
        </w:rPr>
        <w:t>2</w:t>
      </w:r>
      <w:r>
        <w:rPr>
          <w:rFonts w:hint="eastAsia"/>
          <w:sz w:val="30"/>
          <w:szCs w:val="30"/>
        </w:rPr>
        <w:t>、在第一宗犯罪中，是李某锋叫他签名，他没核对就签了，不知道虚增了工程量，更不知道套取了钱；</w:t>
      </w:r>
      <w:r>
        <w:rPr>
          <w:rFonts w:hint="eastAsia"/>
          <w:sz w:val="30"/>
          <w:szCs w:val="30"/>
        </w:rPr>
        <w:t>3</w:t>
      </w:r>
      <w:r>
        <w:rPr>
          <w:rFonts w:hint="eastAsia"/>
          <w:sz w:val="30"/>
          <w:szCs w:val="30"/>
        </w:rPr>
        <w:t>、在第三宗犯罪中是李某锋叫他在支出证明单上签名，当时仓库、李某锋都已签了名，不知道有没有送货和郑某彬有没有去取款，签名后的事情都不知道。</w:t>
      </w:r>
    </w:p>
    <w:p w14:paraId="6CED6335" w14:textId="77777777" w:rsidR="00086D4F" w:rsidRDefault="00086D4F">
      <w:pPr>
        <w:spacing w:line="500" w:lineRule="atLeast"/>
        <w:ind w:firstLine="600"/>
        <w:divId w:val="786705885"/>
        <w:rPr>
          <w:rFonts w:hint="eastAsia"/>
          <w:sz w:val="30"/>
          <w:szCs w:val="30"/>
        </w:rPr>
      </w:pPr>
      <w:r>
        <w:rPr>
          <w:rFonts w:hint="eastAsia"/>
          <w:sz w:val="30"/>
          <w:szCs w:val="30"/>
        </w:rPr>
        <w:t>辩护人文丰兵提出如下辩护意见：</w:t>
      </w:r>
      <w:r>
        <w:rPr>
          <w:rFonts w:hint="eastAsia"/>
          <w:sz w:val="30"/>
          <w:szCs w:val="30"/>
        </w:rPr>
        <w:t>1</w:t>
      </w:r>
      <w:r>
        <w:rPr>
          <w:rFonts w:hint="eastAsia"/>
          <w:sz w:val="30"/>
          <w:szCs w:val="30"/>
        </w:rPr>
        <w:t>、被告人卢汝胡不是国家工作人员，其涉案行为应定性为职务侵占罪；</w:t>
      </w:r>
      <w:r>
        <w:rPr>
          <w:rFonts w:hint="eastAsia"/>
          <w:sz w:val="30"/>
          <w:szCs w:val="30"/>
        </w:rPr>
        <w:t>2</w:t>
      </w:r>
      <w:r>
        <w:rPr>
          <w:rFonts w:hint="eastAsia"/>
          <w:sz w:val="30"/>
          <w:szCs w:val="30"/>
        </w:rPr>
        <w:t>、在第一宗犯罪中，被告人卢汝胡是在领导李某锋的指示下签名，在共同犯罪中起次要、辅助作用，是从犯；</w:t>
      </w:r>
      <w:r>
        <w:rPr>
          <w:rFonts w:hint="eastAsia"/>
          <w:sz w:val="30"/>
          <w:szCs w:val="30"/>
        </w:rPr>
        <w:t>3</w:t>
      </w:r>
      <w:r>
        <w:rPr>
          <w:rFonts w:hint="eastAsia"/>
          <w:sz w:val="30"/>
          <w:szCs w:val="30"/>
        </w:rPr>
        <w:t>、在第二宗犯罪中，卢汝胡只获得</w:t>
      </w:r>
      <w:r>
        <w:rPr>
          <w:rFonts w:hint="eastAsia"/>
          <w:sz w:val="30"/>
          <w:szCs w:val="30"/>
        </w:rPr>
        <w:t>3</w:t>
      </w:r>
      <w:r>
        <w:rPr>
          <w:rFonts w:hint="eastAsia"/>
          <w:sz w:val="30"/>
          <w:szCs w:val="30"/>
        </w:rPr>
        <w:t>万多元，现已退赃；</w:t>
      </w:r>
      <w:r>
        <w:rPr>
          <w:rFonts w:hint="eastAsia"/>
          <w:sz w:val="30"/>
          <w:szCs w:val="30"/>
        </w:rPr>
        <w:t>4</w:t>
      </w:r>
      <w:r>
        <w:rPr>
          <w:rFonts w:hint="eastAsia"/>
          <w:sz w:val="30"/>
          <w:szCs w:val="30"/>
        </w:rPr>
        <w:t>、在第三宗犯罪中，卢汝胡虽在支出证明单上签名，但对于没有实际送货并不知情，只是按领导指示下签名，不能认定卢汝胡参与套取</w:t>
      </w:r>
      <w:r>
        <w:rPr>
          <w:rFonts w:hint="eastAsia"/>
          <w:sz w:val="30"/>
          <w:szCs w:val="30"/>
        </w:rPr>
        <w:t>21.1</w:t>
      </w:r>
      <w:r>
        <w:rPr>
          <w:rFonts w:hint="eastAsia"/>
          <w:sz w:val="30"/>
          <w:szCs w:val="30"/>
        </w:rPr>
        <w:t>万元；</w:t>
      </w:r>
      <w:r>
        <w:rPr>
          <w:rFonts w:hint="eastAsia"/>
          <w:sz w:val="30"/>
          <w:szCs w:val="30"/>
        </w:rPr>
        <w:t>5</w:t>
      </w:r>
      <w:r>
        <w:rPr>
          <w:rFonts w:hint="eastAsia"/>
          <w:sz w:val="30"/>
          <w:szCs w:val="30"/>
        </w:rPr>
        <w:t>、卢汝胡坦白认罪，悔罪。</w:t>
      </w:r>
    </w:p>
    <w:p w14:paraId="6A03D7AC" w14:textId="77777777" w:rsidR="00086D4F" w:rsidRDefault="00086D4F">
      <w:pPr>
        <w:spacing w:line="500" w:lineRule="atLeast"/>
        <w:ind w:firstLine="600"/>
        <w:divId w:val="25911543"/>
        <w:rPr>
          <w:rFonts w:hint="eastAsia"/>
          <w:sz w:val="30"/>
          <w:szCs w:val="30"/>
        </w:rPr>
      </w:pPr>
      <w:r>
        <w:rPr>
          <w:rFonts w:hint="eastAsia"/>
          <w:sz w:val="30"/>
          <w:szCs w:val="30"/>
        </w:rPr>
        <w:t>经审理查明，被告人卢汝胡原系东莞市望牛墩供水厂抢修安装组组长，被告人李均生原系东莞市望牛墩供水厂抢修安装组成员，卢、李二人均负责工地监督、材料调度、数据记录、工程验收等工作。</w:t>
      </w:r>
      <w:r>
        <w:rPr>
          <w:rFonts w:hint="eastAsia"/>
          <w:sz w:val="30"/>
          <w:szCs w:val="30"/>
        </w:rPr>
        <w:t>2010</w:t>
      </w:r>
      <w:r>
        <w:rPr>
          <w:rFonts w:hint="eastAsia"/>
          <w:sz w:val="30"/>
          <w:szCs w:val="30"/>
        </w:rPr>
        <w:t>至</w:t>
      </w:r>
      <w:r>
        <w:rPr>
          <w:rFonts w:hint="eastAsia"/>
          <w:sz w:val="30"/>
          <w:szCs w:val="30"/>
        </w:rPr>
        <w:t>2014</w:t>
      </w:r>
      <w:r>
        <w:rPr>
          <w:rFonts w:hint="eastAsia"/>
          <w:sz w:val="30"/>
          <w:szCs w:val="30"/>
        </w:rPr>
        <w:t>年期间，李均生、卢汝胡伙同李某锋（时任东莞市望牛墩供水厂经理、望牛墩镇公用事业服务中心副主任，因犯贪污等罪已被判刑）、潘某（已判刑）、郑某彬（另案处理）时分时合，利用职务上的便利在多个工程项目中以虚增工程款、虚开《送货单》、发票等方式非法侵吞公共财物。具体犯罪事实如下：</w:t>
      </w:r>
    </w:p>
    <w:p w14:paraId="3075BF39" w14:textId="77777777" w:rsidR="00086D4F" w:rsidRDefault="00086D4F">
      <w:pPr>
        <w:spacing w:line="500" w:lineRule="atLeast"/>
        <w:ind w:firstLine="600"/>
        <w:divId w:val="219638406"/>
        <w:rPr>
          <w:rFonts w:hint="eastAsia"/>
          <w:sz w:val="30"/>
          <w:szCs w:val="30"/>
        </w:rPr>
      </w:pPr>
      <w:r>
        <w:rPr>
          <w:rFonts w:hint="eastAsia"/>
          <w:sz w:val="30"/>
          <w:szCs w:val="30"/>
        </w:rPr>
        <w:t>一、被告人卢汝胡、李均生伙同李某锋、潘某共同贪污</w:t>
      </w:r>
      <w:r>
        <w:rPr>
          <w:rFonts w:hint="eastAsia"/>
          <w:sz w:val="30"/>
          <w:szCs w:val="30"/>
        </w:rPr>
        <w:t>23</w:t>
      </w:r>
      <w:r>
        <w:rPr>
          <w:rFonts w:hint="eastAsia"/>
          <w:sz w:val="30"/>
          <w:szCs w:val="30"/>
        </w:rPr>
        <w:t>万元的事实</w:t>
      </w:r>
    </w:p>
    <w:p w14:paraId="3035AA1A" w14:textId="77777777" w:rsidR="00086D4F" w:rsidRDefault="00086D4F">
      <w:pPr>
        <w:spacing w:line="500" w:lineRule="atLeast"/>
        <w:ind w:firstLine="600"/>
        <w:divId w:val="890195150"/>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下漕村（该村为望牛墩镇十一条欠发达村之一）水管安装工程完成后，时任东莞市望牛墩供水厂经理、望牛墩镇公用事业服务中心副主任李文锋要求该村水管改造工程施工的包工头潘某配合其以加大工程合同工程款的方式套取工程款，潘某同意并与李某锋在签订工程合同时虚增了</w:t>
      </w:r>
      <w:r>
        <w:rPr>
          <w:rFonts w:hint="eastAsia"/>
          <w:sz w:val="30"/>
          <w:szCs w:val="30"/>
        </w:rPr>
        <w:t>15</w:t>
      </w:r>
      <w:r>
        <w:rPr>
          <w:rFonts w:hint="eastAsia"/>
          <w:sz w:val="30"/>
          <w:szCs w:val="30"/>
        </w:rPr>
        <w:t>万元的工程量，被告人李均生、卢汝胡在明知上述合同载明的工程量与实际不符的情况下，仍然签名表示同意。后潘某在收到工程款后将其中虚增的</w:t>
      </w:r>
      <w:r>
        <w:rPr>
          <w:rFonts w:hint="eastAsia"/>
          <w:sz w:val="30"/>
          <w:szCs w:val="30"/>
        </w:rPr>
        <w:t>15</w:t>
      </w:r>
      <w:r>
        <w:rPr>
          <w:rFonts w:hint="eastAsia"/>
          <w:sz w:val="30"/>
          <w:szCs w:val="30"/>
        </w:rPr>
        <w:t>万元以现金形式交给李某锋。</w:t>
      </w:r>
    </w:p>
    <w:p w14:paraId="15CB6A5C" w14:textId="77777777" w:rsidR="00086D4F" w:rsidRDefault="00086D4F">
      <w:pPr>
        <w:spacing w:line="500" w:lineRule="atLeast"/>
        <w:ind w:firstLine="600"/>
        <w:divId w:val="590237391"/>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月，芙蓉沙村（该村为望牛墩镇五条非欠发达村之一）水管安装工程完成后，被告人李均生、卢汝胡伙同潘某、李某锋以上述同样的方法套取工程款。潘某在收到工程款后将其中虚增的</w:t>
      </w:r>
      <w:r>
        <w:rPr>
          <w:rFonts w:hint="eastAsia"/>
          <w:sz w:val="30"/>
          <w:szCs w:val="30"/>
        </w:rPr>
        <w:t>8</w:t>
      </w:r>
      <w:r>
        <w:rPr>
          <w:rFonts w:hint="eastAsia"/>
          <w:sz w:val="30"/>
          <w:szCs w:val="30"/>
        </w:rPr>
        <w:t>万元以现金形式交给李某锋。</w:t>
      </w:r>
    </w:p>
    <w:p w14:paraId="37BC06C4" w14:textId="77777777" w:rsidR="00086D4F" w:rsidRDefault="00086D4F">
      <w:pPr>
        <w:spacing w:line="500" w:lineRule="atLeast"/>
        <w:ind w:firstLine="600"/>
        <w:divId w:val="2124692701"/>
        <w:rPr>
          <w:rFonts w:hint="eastAsia"/>
          <w:sz w:val="30"/>
          <w:szCs w:val="30"/>
        </w:rPr>
      </w:pPr>
      <w:r>
        <w:rPr>
          <w:rFonts w:hint="eastAsia"/>
          <w:sz w:val="30"/>
          <w:szCs w:val="30"/>
        </w:rPr>
        <w:t>上述事实，有经当庭质证的供水管安装服务合同，水管改造工程表，同案人李某锋、潘某的供述，被告人李均生、卢汝胡的供述等证据证实，足以认定。</w:t>
      </w:r>
    </w:p>
    <w:p w14:paraId="435C61A6" w14:textId="77777777" w:rsidR="00086D4F" w:rsidRDefault="00086D4F">
      <w:pPr>
        <w:spacing w:line="500" w:lineRule="atLeast"/>
        <w:ind w:firstLine="600"/>
        <w:divId w:val="41291260"/>
        <w:rPr>
          <w:rFonts w:hint="eastAsia"/>
          <w:sz w:val="30"/>
          <w:szCs w:val="30"/>
        </w:rPr>
      </w:pPr>
      <w:r>
        <w:rPr>
          <w:rFonts w:hint="eastAsia"/>
          <w:sz w:val="30"/>
          <w:szCs w:val="30"/>
        </w:rPr>
        <w:t>经查，被告人李均生、卢汝胡负责验收丈量水管，得到丈量数据后交给李某锋，但李某锋修改加大数据后给李均生、卢汝胡重新签名，李某锋据此套取工程款。李均生、卢汝胡参与了验收丈量过程，应该掌据实际水管数据，但仍帮李某锋重新签名，应当知道李某锋在实施虚增工程量套取工程款行为，是李某锋的帮助犯，依法应承担刑事责任。</w:t>
      </w:r>
    </w:p>
    <w:p w14:paraId="4A1AEBFB" w14:textId="77777777" w:rsidR="00086D4F" w:rsidRDefault="00086D4F">
      <w:pPr>
        <w:spacing w:line="500" w:lineRule="atLeast"/>
        <w:ind w:firstLine="600"/>
        <w:divId w:val="391081414"/>
        <w:rPr>
          <w:rFonts w:hint="eastAsia"/>
          <w:sz w:val="30"/>
          <w:szCs w:val="30"/>
        </w:rPr>
      </w:pPr>
      <w:r>
        <w:rPr>
          <w:rFonts w:hint="eastAsia"/>
          <w:sz w:val="30"/>
          <w:szCs w:val="30"/>
        </w:rPr>
        <w:t>二、被告人卢汝胡、李均生伙同潘某共同贪污约</w:t>
      </w:r>
      <w:r>
        <w:rPr>
          <w:rFonts w:hint="eastAsia"/>
          <w:sz w:val="30"/>
          <w:szCs w:val="30"/>
        </w:rPr>
        <w:t>7.1</w:t>
      </w:r>
      <w:r>
        <w:rPr>
          <w:rFonts w:hint="eastAsia"/>
          <w:sz w:val="30"/>
          <w:szCs w:val="30"/>
        </w:rPr>
        <w:t>万元的事实</w:t>
      </w:r>
    </w:p>
    <w:p w14:paraId="05DBCB63" w14:textId="77777777" w:rsidR="00086D4F" w:rsidRDefault="00086D4F">
      <w:pPr>
        <w:spacing w:line="500" w:lineRule="atLeast"/>
        <w:ind w:firstLine="600"/>
        <w:divId w:val="1732922295"/>
        <w:rPr>
          <w:rFonts w:hint="eastAsia"/>
          <w:sz w:val="30"/>
          <w:szCs w:val="30"/>
        </w:rPr>
      </w:pPr>
      <w:r>
        <w:rPr>
          <w:rFonts w:hint="eastAsia"/>
          <w:sz w:val="30"/>
          <w:szCs w:val="30"/>
        </w:rPr>
        <w:t>从</w:t>
      </w:r>
      <w:r>
        <w:rPr>
          <w:rFonts w:hint="eastAsia"/>
          <w:sz w:val="30"/>
          <w:szCs w:val="30"/>
        </w:rPr>
        <w:t>2010</w:t>
      </w:r>
      <w:r>
        <w:rPr>
          <w:rFonts w:hint="eastAsia"/>
          <w:sz w:val="30"/>
          <w:szCs w:val="30"/>
        </w:rPr>
        <w:t>年开始，潘传天作为望牛墩镇十一条欠发达村（包括上合村等）水管改造工程的包工头，伙同时任东莞市望牛墩供水厂抢修安装组组长被告人卢汝胡、东莞市望牛墩供水厂员工被告人李均生在下漕村、芙蓉沙村等</w:t>
      </w:r>
      <w:r>
        <w:rPr>
          <w:rFonts w:hint="eastAsia"/>
          <w:sz w:val="30"/>
          <w:szCs w:val="30"/>
        </w:rPr>
        <w:t>12</w:t>
      </w:r>
      <w:r>
        <w:rPr>
          <w:rFonts w:hint="eastAsia"/>
          <w:sz w:val="30"/>
          <w:szCs w:val="30"/>
        </w:rPr>
        <w:t>个工程项目中，以加大工程合同工程款的方式套现，先后分多次共计套取工程款约</w:t>
      </w:r>
      <w:r>
        <w:rPr>
          <w:rFonts w:hint="eastAsia"/>
          <w:sz w:val="30"/>
          <w:szCs w:val="30"/>
        </w:rPr>
        <w:t>7.1</w:t>
      </w:r>
      <w:r>
        <w:rPr>
          <w:rFonts w:hint="eastAsia"/>
          <w:sz w:val="30"/>
          <w:szCs w:val="30"/>
        </w:rPr>
        <w:t>万。后潘某在收到工程款后将其中虚增的约</w:t>
      </w:r>
      <w:r>
        <w:rPr>
          <w:rFonts w:hint="eastAsia"/>
          <w:sz w:val="30"/>
          <w:szCs w:val="30"/>
        </w:rPr>
        <w:t>7.1</w:t>
      </w:r>
      <w:r>
        <w:rPr>
          <w:rFonts w:hint="eastAsia"/>
          <w:sz w:val="30"/>
          <w:szCs w:val="30"/>
        </w:rPr>
        <w:t>万元以现金形式交给卢汝胡，卢再与李均生共分赃款。</w:t>
      </w:r>
    </w:p>
    <w:p w14:paraId="5C164837" w14:textId="77777777" w:rsidR="00086D4F" w:rsidRDefault="00086D4F">
      <w:pPr>
        <w:spacing w:line="500" w:lineRule="atLeast"/>
        <w:ind w:firstLine="600"/>
        <w:divId w:val="1374043205"/>
        <w:rPr>
          <w:rFonts w:hint="eastAsia"/>
          <w:sz w:val="30"/>
          <w:szCs w:val="30"/>
        </w:rPr>
      </w:pPr>
      <w:r>
        <w:rPr>
          <w:rFonts w:hint="eastAsia"/>
          <w:sz w:val="30"/>
          <w:szCs w:val="30"/>
        </w:rPr>
        <w:t>上述事实，被告人李均生、卢汝胡在开庭审理过程中基本没有异议，且有经当庭质证的李均生记录的水管安装数据，已完成水管改造工程等单据，验收证明，发票，支出证明单，供水管安装服务合同，记账凭证，收据，情况说明，同案人潘某的供述，被告人李均生、卢汝胡的供述等证据证实，足以认定。</w:t>
      </w:r>
    </w:p>
    <w:p w14:paraId="5DDD491C" w14:textId="77777777" w:rsidR="00086D4F" w:rsidRDefault="00086D4F">
      <w:pPr>
        <w:spacing w:line="500" w:lineRule="atLeast"/>
        <w:ind w:firstLine="600"/>
        <w:divId w:val="953440855"/>
        <w:rPr>
          <w:rFonts w:hint="eastAsia"/>
          <w:sz w:val="30"/>
          <w:szCs w:val="30"/>
        </w:rPr>
      </w:pPr>
      <w:r>
        <w:rPr>
          <w:rFonts w:hint="eastAsia"/>
          <w:sz w:val="30"/>
          <w:szCs w:val="30"/>
        </w:rPr>
        <w:t>经查，被告人李均生归案后称除上合村工程的套取款由其个人独占外，其余套取款都与卢汝胡平分，其个人获得</w:t>
      </w:r>
      <w:r>
        <w:rPr>
          <w:rFonts w:hint="eastAsia"/>
          <w:sz w:val="30"/>
          <w:szCs w:val="30"/>
        </w:rPr>
        <w:t>29725</w:t>
      </w:r>
      <w:r>
        <w:rPr>
          <w:rFonts w:hint="eastAsia"/>
          <w:sz w:val="30"/>
          <w:szCs w:val="30"/>
        </w:rPr>
        <w:t>元；被告人卢汝胡称包括上合工程的所有套取款都与李均生平分，其个人获得</w:t>
      </w:r>
      <w:r>
        <w:rPr>
          <w:rFonts w:hint="eastAsia"/>
          <w:sz w:val="30"/>
          <w:szCs w:val="30"/>
        </w:rPr>
        <w:t>31500</w:t>
      </w:r>
      <w:r>
        <w:rPr>
          <w:rFonts w:hint="eastAsia"/>
          <w:sz w:val="30"/>
          <w:szCs w:val="30"/>
        </w:rPr>
        <w:t>元；潘某称套取的工程款都是交给卢汝胡，没有交过给李均生。三人对在工程中套取工程款的数额也供述不一，而潘某是施工者，其根据工程合同指认的套取金额，更客观真实，也与卢汝胡交代的数额较为接近，因此，本院认定两被告人套取的工程款共</w:t>
      </w:r>
      <w:r>
        <w:rPr>
          <w:rFonts w:hint="eastAsia"/>
          <w:sz w:val="30"/>
          <w:szCs w:val="30"/>
        </w:rPr>
        <w:t>7.1</w:t>
      </w:r>
      <w:r>
        <w:rPr>
          <w:rFonts w:hint="eastAsia"/>
          <w:sz w:val="30"/>
          <w:szCs w:val="30"/>
        </w:rPr>
        <w:t>万元。虽然李均生、卢汝胡对各自分赃数额各执一辞，但均有供述是平分赃款，因此本院认定两被告人的分赃数额基本相当。</w:t>
      </w:r>
    </w:p>
    <w:p w14:paraId="0D4A9CEE" w14:textId="77777777" w:rsidR="00086D4F" w:rsidRDefault="00086D4F">
      <w:pPr>
        <w:spacing w:line="500" w:lineRule="atLeast"/>
        <w:ind w:firstLine="600"/>
        <w:divId w:val="1739208702"/>
        <w:rPr>
          <w:rFonts w:hint="eastAsia"/>
          <w:sz w:val="30"/>
          <w:szCs w:val="30"/>
        </w:rPr>
      </w:pPr>
      <w:r>
        <w:rPr>
          <w:rFonts w:hint="eastAsia"/>
          <w:sz w:val="30"/>
          <w:szCs w:val="30"/>
        </w:rPr>
        <w:t>三、被告人李均生、卢汝胡伙同李某锋、郑某彬虚开《送货单》等单据套取</w:t>
      </w:r>
      <w:r>
        <w:rPr>
          <w:rFonts w:hint="eastAsia"/>
          <w:sz w:val="30"/>
          <w:szCs w:val="30"/>
        </w:rPr>
        <w:t>21.1</w:t>
      </w:r>
      <w:r>
        <w:rPr>
          <w:rFonts w:hint="eastAsia"/>
          <w:sz w:val="30"/>
          <w:szCs w:val="30"/>
        </w:rPr>
        <w:t>万元的事实</w:t>
      </w:r>
    </w:p>
    <w:p w14:paraId="0272FD34" w14:textId="77777777" w:rsidR="00086D4F" w:rsidRDefault="00086D4F">
      <w:pPr>
        <w:spacing w:line="500" w:lineRule="atLeast"/>
        <w:ind w:firstLine="600"/>
        <w:divId w:val="788738971"/>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李均生与时任东莞市望牛墩供水厂经理、望牛墩镇公用事业服务中心副主任李某锋商量后，在管材采购过程中要求供货商郑某彬虚开没有实际交易的送货单和发票进行套现。后郑某彬以东莞市三通建材有限公司的名义开具了一张没有实际交易的金额为</w:t>
      </w:r>
      <w:r>
        <w:rPr>
          <w:rFonts w:hint="eastAsia"/>
          <w:sz w:val="30"/>
          <w:szCs w:val="30"/>
        </w:rPr>
        <w:t>21.1</w:t>
      </w:r>
      <w:r>
        <w:rPr>
          <w:rFonts w:hint="eastAsia"/>
          <w:sz w:val="30"/>
          <w:szCs w:val="30"/>
        </w:rPr>
        <w:t>万元的送货单给李均生。被告人卢汝胡和李均生、郑某彬等人明知上述《送货单》上所载明的货物没有实际送货，仍然在《支出证明单》上签字。郑某彬将上述</w:t>
      </w:r>
      <w:r>
        <w:rPr>
          <w:rFonts w:hint="eastAsia"/>
          <w:sz w:val="30"/>
          <w:szCs w:val="30"/>
        </w:rPr>
        <w:t>21.1</w:t>
      </w:r>
      <w:r>
        <w:rPr>
          <w:rFonts w:hint="eastAsia"/>
          <w:sz w:val="30"/>
          <w:szCs w:val="30"/>
        </w:rPr>
        <w:t>万元取出后交给李某锋、李均生等人处理。</w:t>
      </w:r>
    </w:p>
    <w:p w14:paraId="106863D9" w14:textId="77777777" w:rsidR="00086D4F" w:rsidRDefault="00086D4F">
      <w:pPr>
        <w:spacing w:line="500" w:lineRule="atLeast"/>
        <w:ind w:firstLine="600"/>
        <w:divId w:val="1577544363"/>
        <w:rPr>
          <w:rFonts w:hint="eastAsia"/>
          <w:sz w:val="30"/>
          <w:szCs w:val="30"/>
        </w:rPr>
      </w:pPr>
      <w:r>
        <w:rPr>
          <w:rFonts w:hint="eastAsia"/>
          <w:sz w:val="30"/>
          <w:szCs w:val="30"/>
        </w:rPr>
        <w:t>上述事实，有经当庭质证的证人陈某</w:t>
      </w:r>
      <w:r>
        <w:rPr>
          <w:rFonts w:hint="eastAsia"/>
          <w:sz w:val="30"/>
          <w:szCs w:val="30"/>
        </w:rPr>
        <w:t>1</w:t>
      </w:r>
      <w:r>
        <w:rPr>
          <w:rFonts w:hint="eastAsia"/>
          <w:sz w:val="30"/>
          <w:szCs w:val="30"/>
        </w:rPr>
        <w:t>的证言，支出证明单，发票，入仓单，送货单，同案人郑某彬的供述，被告人李均生、卢汝胡的供述等证据证实，足以认定。</w:t>
      </w:r>
    </w:p>
    <w:p w14:paraId="0FCB38E7" w14:textId="77777777" w:rsidR="00086D4F" w:rsidRDefault="00086D4F">
      <w:pPr>
        <w:spacing w:line="500" w:lineRule="atLeast"/>
        <w:ind w:firstLine="600"/>
        <w:divId w:val="981080047"/>
        <w:rPr>
          <w:rFonts w:hint="eastAsia"/>
          <w:sz w:val="30"/>
          <w:szCs w:val="30"/>
        </w:rPr>
      </w:pPr>
      <w:r>
        <w:rPr>
          <w:rFonts w:hint="eastAsia"/>
          <w:sz w:val="30"/>
          <w:szCs w:val="30"/>
        </w:rPr>
        <w:t>经查，被告人李均生供认在李某锋的授意下主动找郑某彬虚开送货单套取供水厂公款，取得款项后交给李某锋，并将款项用于水厂的消费及发年终奖等；郑某彬指证是李均生找他虚开送货单、去财务取款及在取款后将款项交给李均生，因此足以证明李均生参与了整个作案过程。而李某锋否认参与套取，也没有相关款项用于水厂的消费及发年终奖等。目前证据不能充分证明套取出来的</w:t>
      </w:r>
      <w:r>
        <w:rPr>
          <w:rFonts w:hint="eastAsia"/>
          <w:sz w:val="30"/>
          <w:szCs w:val="30"/>
        </w:rPr>
        <w:t>21.1</w:t>
      </w:r>
      <w:r>
        <w:rPr>
          <w:rFonts w:hint="eastAsia"/>
          <w:sz w:val="30"/>
          <w:szCs w:val="30"/>
        </w:rPr>
        <w:t>万元的具体去向。但是，李某锋是水厂厂长，有关支出证明单必须要由其签名，李均生、郑某彬也指证李某锋知情并参与。因此，足以认定李均生伙同李某锋套取该</w:t>
      </w:r>
      <w:r>
        <w:rPr>
          <w:rFonts w:hint="eastAsia"/>
          <w:sz w:val="30"/>
          <w:szCs w:val="30"/>
        </w:rPr>
        <w:t>21.1</w:t>
      </w:r>
      <w:r>
        <w:rPr>
          <w:rFonts w:hint="eastAsia"/>
          <w:sz w:val="30"/>
          <w:szCs w:val="30"/>
        </w:rPr>
        <w:t>万元，并共同使用该些款项。</w:t>
      </w:r>
    </w:p>
    <w:p w14:paraId="0252C1D3" w14:textId="77777777" w:rsidR="00086D4F" w:rsidRDefault="00086D4F">
      <w:pPr>
        <w:spacing w:line="500" w:lineRule="atLeast"/>
        <w:ind w:firstLine="600"/>
        <w:divId w:val="783422594"/>
        <w:rPr>
          <w:rFonts w:hint="eastAsia"/>
          <w:sz w:val="30"/>
          <w:szCs w:val="30"/>
        </w:rPr>
      </w:pPr>
      <w:r>
        <w:rPr>
          <w:rFonts w:hint="eastAsia"/>
          <w:sz w:val="30"/>
          <w:szCs w:val="30"/>
        </w:rPr>
        <w:t>关于卢汝胡有没有参与该宗作案及是否应该承担刑事责任的问题。</w:t>
      </w:r>
      <w:r>
        <w:rPr>
          <w:rFonts w:hint="eastAsia"/>
          <w:sz w:val="30"/>
          <w:szCs w:val="30"/>
        </w:rPr>
        <w:t>1</w:t>
      </w:r>
      <w:r>
        <w:rPr>
          <w:rFonts w:hint="eastAsia"/>
          <w:sz w:val="30"/>
          <w:szCs w:val="30"/>
        </w:rPr>
        <w:t>、上述</w:t>
      </w:r>
      <w:r>
        <w:rPr>
          <w:rFonts w:hint="eastAsia"/>
          <w:sz w:val="30"/>
          <w:szCs w:val="30"/>
        </w:rPr>
        <w:t>21.1</w:t>
      </w:r>
      <w:r>
        <w:rPr>
          <w:rFonts w:hint="eastAsia"/>
          <w:sz w:val="30"/>
          <w:szCs w:val="30"/>
        </w:rPr>
        <w:t>万元的支出证明单上有卢汝胡的签名，卢汝胡证明是李某锋叫他在支出证明单上签名而不得不签；郑某彬证明他拿支出证明单找李某锋时，李某锋叫刚好在场的卢汝胡签名。卢汝胡是水厂老员工，负责工地监督、材料调度等工作，应当知道其签名就意味会支出有关款项，但其仍未审核就同意签名，客观上也造成了上述款项被侵吞，因此应认定卢汝胡有参与作案。</w:t>
      </w:r>
      <w:r>
        <w:rPr>
          <w:rFonts w:hint="eastAsia"/>
          <w:sz w:val="30"/>
          <w:szCs w:val="30"/>
        </w:rPr>
        <w:t>2</w:t>
      </w:r>
      <w:r>
        <w:rPr>
          <w:rFonts w:hint="eastAsia"/>
          <w:sz w:val="30"/>
          <w:szCs w:val="30"/>
        </w:rPr>
        <w:t>、本案只有李均生指证郑某彬拿到支票到银行取出上述款项后和卢汝胡一起交给李某锋，及卢汝胡在该些款项中分得</w:t>
      </w:r>
      <w:r>
        <w:rPr>
          <w:rFonts w:hint="eastAsia"/>
          <w:sz w:val="30"/>
          <w:szCs w:val="30"/>
        </w:rPr>
        <w:t>1</w:t>
      </w:r>
      <w:r>
        <w:rPr>
          <w:rFonts w:hint="eastAsia"/>
          <w:sz w:val="30"/>
          <w:szCs w:val="30"/>
        </w:rPr>
        <w:t>万元的年终奖，没其他证据印证，李某锋、卢汝胡均予以否认，且李均生的交代前后反复，先供称是他和郑某彬一起将款项交给李某锋，后翻供称是卢汝胡和郑某彬一起将款项交给李某锋，有推卸责任嫌疑，不足采信。因此，目前认定卢汝胡除在支出证明单上签名外，还参与了其他作案过程的证据不足。卢汝胡作为李某锋的下属，听从领导吩咐在支出证明单上签名，是一般下属人员都容易遇到的事情，且卢汝胡在本案中属于随机人员，只是刚好出现在现场而被叫签名，而是否有其签名并不影响客观结果，也没有证据证明其从中获得好处。卢汝胡在该宗犯罪中的情节显著轻微，可不认为是犯罪。</w:t>
      </w:r>
    </w:p>
    <w:p w14:paraId="3BE26F34" w14:textId="77777777" w:rsidR="00086D4F" w:rsidRDefault="00086D4F">
      <w:pPr>
        <w:spacing w:line="500" w:lineRule="atLeast"/>
        <w:ind w:firstLine="600"/>
        <w:divId w:val="1272205848"/>
        <w:rPr>
          <w:rFonts w:hint="eastAsia"/>
          <w:sz w:val="30"/>
          <w:szCs w:val="30"/>
        </w:rPr>
      </w:pPr>
      <w:r>
        <w:rPr>
          <w:rFonts w:hint="eastAsia"/>
          <w:sz w:val="30"/>
          <w:szCs w:val="30"/>
        </w:rPr>
        <w:t>四、被告人李均生伙同李某锋虚开发票等单据套取</w:t>
      </w:r>
      <w:r>
        <w:rPr>
          <w:rFonts w:hint="eastAsia"/>
          <w:sz w:val="30"/>
          <w:szCs w:val="30"/>
        </w:rPr>
        <w:t>105498</w:t>
      </w:r>
      <w:r>
        <w:rPr>
          <w:rFonts w:hint="eastAsia"/>
          <w:sz w:val="30"/>
          <w:szCs w:val="30"/>
        </w:rPr>
        <w:t>元的事实</w:t>
      </w:r>
    </w:p>
    <w:p w14:paraId="78D0F688" w14:textId="77777777" w:rsidR="00086D4F" w:rsidRDefault="00086D4F">
      <w:pPr>
        <w:spacing w:line="500" w:lineRule="atLeast"/>
        <w:ind w:firstLine="600"/>
        <w:divId w:val="1883980661"/>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李均生与时任东莞市望牛墩供水厂经理、望牛墩镇公用事业服务中心副主任李某锋商量后，在管材采购过程中要求供货商郑某彬虚开没有实际交易的送货单和发票进行套现。后郑某彬多次以东莞市春洪水暖器材批发部的名义开具了没有实际交易的发票共计</w:t>
      </w:r>
      <w:r>
        <w:rPr>
          <w:rFonts w:hint="eastAsia"/>
          <w:sz w:val="30"/>
          <w:szCs w:val="30"/>
        </w:rPr>
        <w:t>105498</w:t>
      </w:r>
      <w:r>
        <w:rPr>
          <w:rFonts w:hint="eastAsia"/>
          <w:sz w:val="30"/>
          <w:szCs w:val="30"/>
        </w:rPr>
        <w:t>元。在李某锋的安排下，东莞市望牛墩供水厂又制作了相应的《收款收据》、《支出证明单》等单据将上述</w:t>
      </w:r>
      <w:r>
        <w:rPr>
          <w:rFonts w:hint="eastAsia"/>
          <w:sz w:val="30"/>
          <w:szCs w:val="30"/>
        </w:rPr>
        <w:t>105498</w:t>
      </w:r>
      <w:r>
        <w:rPr>
          <w:rFonts w:hint="eastAsia"/>
          <w:sz w:val="30"/>
          <w:szCs w:val="30"/>
        </w:rPr>
        <w:t>元套现。郑某彬将上述</w:t>
      </w:r>
      <w:r>
        <w:rPr>
          <w:rFonts w:hint="eastAsia"/>
          <w:sz w:val="30"/>
          <w:szCs w:val="30"/>
        </w:rPr>
        <w:t>105498</w:t>
      </w:r>
      <w:r>
        <w:rPr>
          <w:rFonts w:hint="eastAsia"/>
          <w:sz w:val="30"/>
          <w:szCs w:val="30"/>
        </w:rPr>
        <w:t>元取出后交给李某锋、李均生等人处理。</w:t>
      </w:r>
    </w:p>
    <w:p w14:paraId="038EABAF" w14:textId="77777777" w:rsidR="00086D4F" w:rsidRDefault="00086D4F">
      <w:pPr>
        <w:spacing w:line="500" w:lineRule="atLeast"/>
        <w:ind w:firstLine="600"/>
        <w:divId w:val="75982217"/>
        <w:rPr>
          <w:rFonts w:hint="eastAsia"/>
          <w:sz w:val="30"/>
          <w:szCs w:val="30"/>
        </w:rPr>
      </w:pPr>
      <w:r>
        <w:rPr>
          <w:rFonts w:hint="eastAsia"/>
          <w:sz w:val="30"/>
          <w:szCs w:val="30"/>
        </w:rPr>
        <w:t>上述事实，被告人李均生在开庭审理过程中没有异议，且有经当庭质证的证人卢汝胡、陈某</w:t>
      </w:r>
      <w:r>
        <w:rPr>
          <w:rFonts w:hint="eastAsia"/>
          <w:sz w:val="30"/>
          <w:szCs w:val="30"/>
        </w:rPr>
        <w:t>1</w:t>
      </w:r>
      <w:r>
        <w:rPr>
          <w:rFonts w:hint="eastAsia"/>
          <w:sz w:val="30"/>
          <w:szCs w:val="30"/>
        </w:rPr>
        <w:t>的证言，支出证明单，发票，入仓单，收款收据，记账凭证，支票，同案人郑某彬的供述，被告人李均生的供述等证据证实，足以认定。</w:t>
      </w:r>
    </w:p>
    <w:p w14:paraId="135CF7D3" w14:textId="77777777" w:rsidR="00086D4F" w:rsidRDefault="00086D4F">
      <w:pPr>
        <w:spacing w:line="500" w:lineRule="atLeast"/>
        <w:ind w:firstLine="600"/>
        <w:divId w:val="1510635144"/>
        <w:rPr>
          <w:rFonts w:hint="eastAsia"/>
          <w:sz w:val="30"/>
          <w:szCs w:val="30"/>
        </w:rPr>
      </w:pPr>
      <w:r>
        <w:rPr>
          <w:rFonts w:hint="eastAsia"/>
          <w:sz w:val="30"/>
          <w:szCs w:val="30"/>
        </w:rPr>
        <w:t>经查，被告人李均生供认套出来的钱和郑某彬一起交给李某锋，后用于水厂的消费、接待等；郑某彬称取出款后将款项交给李均生；而李某锋否认参与套取。目前证据确不能充分证明套取出来的</w:t>
      </w:r>
      <w:r>
        <w:rPr>
          <w:rFonts w:hint="eastAsia"/>
          <w:sz w:val="30"/>
          <w:szCs w:val="30"/>
        </w:rPr>
        <w:t>105498</w:t>
      </w:r>
      <w:r>
        <w:rPr>
          <w:rFonts w:hint="eastAsia"/>
          <w:sz w:val="30"/>
          <w:szCs w:val="30"/>
        </w:rPr>
        <w:t>元的具体去向。但是，李某锋是水厂厂长，有关支出证明单必须要由其签名，李均生、郑某彬也指证李某锋知情并参与。因此，足以认定李均生伙同李某锋套取该</w:t>
      </w:r>
      <w:r>
        <w:rPr>
          <w:rFonts w:hint="eastAsia"/>
          <w:sz w:val="30"/>
          <w:szCs w:val="30"/>
        </w:rPr>
        <w:t>105498</w:t>
      </w:r>
      <w:r>
        <w:rPr>
          <w:rFonts w:hint="eastAsia"/>
          <w:sz w:val="30"/>
          <w:szCs w:val="30"/>
        </w:rPr>
        <w:t>元，并共同使用该些款项。</w:t>
      </w:r>
    </w:p>
    <w:p w14:paraId="709C034F" w14:textId="77777777" w:rsidR="00086D4F" w:rsidRDefault="00086D4F">
      <w:pPr>
        <w:spacing w:line="500" w:lineRule="atLeast"/>
        <w:ind w:firstLine="600"/>
        <w:divId w:val="1482573245"/>
        <w:rPr>
          <w:rFonts w:hint="eastAsia"/>
          <w:sz w:val="30"/>
          <w:szCs w:val="30"/>
        </w:rPr>
      </w:pPr>
      <w:r>
        <w:rPr>
          <w:rFonts w:hint="eastAsia"/>
          <w:sz w:val="30"/>
          <w:szCs w:val="30"/>
        </w:rPr>
        <w:t>五、被告人李均生收受供货商郑某彬回扣款</w:t>
      </w:r>
      <w:r>
        <w:rPr>
          <w:rFonts w:hint="eastAsia"/>
          <w:sz w:val="30"/>
          <w:szCs w:val="30"/>
        </w:rPr>
        <w:t>33156</w:t>
      </w:r>
      <w:r>
        <w:rPr>
          <w:rFonts w:hint="eastAsia"/>
          <w:sz w:val="30"/>
          <w:szCs w:val="30"/>
        </w:rPr>
        <w:t>元的事实</w:t>
      </w:r>
    </w:p>
    <w:p w14:paraId="2C37ED9A" w14:textId="77777777" w:rsidR="00086D4F" w:rsidRDefault="00086D4F">
      <w:pPr>
        <w:spacing w:line="500" w:lineRule="atLeast"/>
        <w:ind w:firstLine="600"/>
        <w:divId w:val="291523968"/>
        <w:rPr>
          <w:rFonts w:hint="eastAsia"/>
          <w:sz w:val="30"/>
          <w:szCs w:val="30"/>
        </w:rPr>
      </w:pPr>
      <w:r>
        <w:rPr>
          <w:rFonts w:hint="eastAsia"/>
          <w:sz w:val="30"/>
          <w:szCs w:val="30"/>
        </w:rPr>
        <w:t>郑某彬在供货给东莞市望牛墩供水厂过程中，于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日通过银行转账给予被告人李均生回扣款</w:t>
      </w:r>
      <w:r>
        <w:rPr>
          <w:rFonts w:hint="eastAsia"/>
          <w:sz w:val="30"/>
          <w:szCs w:val="30"/>
        </w:rPr>
        <w:t>14656</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日通过银行转账给予李均生回扣</w:t>
      </w:r>
      <w:r>
        <w:rPr>
          <w:rFonts w:hint="eastAsia"/>
          <w:sz w:val="30"/>
          <w:szCs w:val="30"/>
        </w:rPr>
        <w:t>18500</w:t>
      </w:r>
      <w:r>
        <w:rPr>
          <w:rFonts w:hint="eastAsia"/>
          <w:sz w:val="30"/>
          <w:szCs w:val="30"/>
        </w:rPr>
        <w:t>元。</w:t>
      </w:r>
    </w:p>
    <w:p w14:paraId="78A3092E" w14:textId="77777777" w:rsidR="00086D4F" w:rsidRDefault="00086D4F">
      <w:pPr>
        <w:spacing w:line="500" w:lineRule="atLeast"/>
        <w:ind w:firstLine="600"/>
        <w:divId w:val="1198078357"/>
        <w:rPr>
          <w:rFonts w:hint="eastAsia"/>
          <w:sz w:val="30"/>
          <w:szCs w:val="30"/>
        </w:rPr>
      </w:pPr>
      <w:r>
        <w:rPr>
          <w:rFonts w:hint="eastAsia"/>
          <w:sz w:val="30"/>
          <w:szCs w:val="30"/>
        </w:rPr>
        <w:t>上述事实，被告人李均生在开庭审理过程中没有异议，且有经当庭质证的材料供货情况表，银行交易流水，同案人郑某彬的供述，被告人李均生的供述等证据证实，足以认定。</w:t>
      </w:r>
    </w:p>
    <w:p w14:paraId="21A41A8E" w14:textId="77777777" w:rsidR="00086D4F" w:rsidRDefault="00086D4F">
      <w:pPr>
        <w:spacing w:line="500" w:lineRule="atLeast"/>
        <w:ind w:firstLine="600"/>
        <w:divId w:val="637535669"/>
        <w:rPr>
          <w:rFonts w:hint="eastAsia"/>
          <w:sz w:val="30"/>
          <w:szCs w:val="30"/>
        </w:rPr>
      </w:pPr>
      <w:r>
        <w:rPr>
          <w:rFonts w:hint="eastAsia"/>
          <w:sz w:val="30"/>
          <w:szCs w:val="30"/>
        </w:rPr>
        <w:t>经查，</w:t>
      </w:r>
      <w:r>
        <w:rPr>
          <w:rFonts w:hint="eastAsia"/>
          <w:sz w:val="30"/>
          <w:szCs w:val="30"/>
        </w:rPr>
        <w:t>1</w:t>
      </w:r>
      <w:r>
        <w:rPr>
          <w:rFonts w:hint="eastAsia"/>
          <w:sz w:val="30"/>
          <w:szCs w:val="30"/>
        </w:rPr>
        <w:t>、郑某彬指证是李均生主动提出要提高供货价格</w:t>
      </w:r>
      <w:r>
        <w:rPr>
          <w:rFonts w:hint="eastAsia"/>
          <w:sz w:val="30"/>
          <w:szCs w:val="30"/>
        </w:rPr>
        <w:t>10%</w:t>
      </w:r>
      <w:r>
        <w:rPr>
          <w:rFonts w:hint="eastAsia"/>
          <w:sz w:val="30"/>
          <w:szCs w:val="30"/>
        </w:rPr>
        <w:t>，将提高部分作为回扣给李；但李均生称是郑某彬提出拿回扣给他，没有交代有提高供货价格。因此，目前证据不能证明李均生与郑某彬通过提高供货价的方式侵占供水厂钱财，只能证明在货物买卖过程中，郑某彬向李均生支付了回扣。因此，李均生并非侵占供水厂的财物，不构成贪污罪；李均生的行为属于在经济往来中收受郑某彬的货款回扣，应以受贿罪定罪处罚。</w:t>
      </w:r>
      <w:r>
        <w:rPr>
          <w:rFonts w:hint="eastAsia"/>
          <w:sz w:val="30"/>
          <w:szCs w:val="30"/>
        </w:rPr>
        <w:t>2</w:t>
      </w:r>
      <w:r>
        <w:rPr>
          <w:rFonts w:hint="eastAsia"/>
          <w:sz w:val="30"/>
          <w:szCs w:val="30"/>
        </w:rPr>
        <w:t>、本案只有郑某彬称先后共给了李均生约</w:t>
      </w:r>
      <w:r>
        <w:rPr>
          <w:rFonts w:hint="eastAsia"/>
          <w:sz w:val="30"/>
          <w:szCs w:val="30"/>
        </w:rPr>
        <w:t>15</w:t>
      </w:r>
      <w:r>
        <w:rPr>
          <w:rFonts w:hint="eastAsia"/>
          <w:sz w:val="30"/>
          <w:szCs w:val="30"/>
        </w:rPr>
        <w:t>万元回扣，而李均生称只收受过郑某彬</w:t>
      </w:r>
      <w:r>
        <w:rPr>
          <w:rFonts w:hint="eastAsia"/>
          <w:sz w:val="30"/>
          <w:szCs w:val="30"/>
        </w:rPr>
        <w:t>33156</w:t>
      </w:r>
      <w:r>
        <w:rPr>
          <w:rFonts w:hint="eastAsia"/>
          <w:sz w:val="30"/>
          <w:szCs w:val="30"/>
        </w:rPr>
        <w:t>元回扣，并有银行转账证明。因此，本院认定李均生收受郑某彬的回扣款为</w:t>
      </w:r>
      <w:r>
        <w:rPr>
          <w:rFonts w:hint="eastAsia"/>
          <w:sz w:val="30"/>
          <w:szCs w:val="30"/>
        </w:rPr>
        <w:t>33156</w:t>
      </w:r>
      <w:r>
        <w:rPr>
          <w:rFonts w:hint="eastAsia"/>
          <w:sz w:val="30"/>
          <w:szCs w:val="30"/>
        </w:rPr>
        <w:t>元。公诉机关指控涉案回扣款共约</w:t>
      </w:r>
      <w:r>
        <w:rPr>
          <w:rFonts w:hint="eastAsia"/>
          <w:sz w:val="30"/>
          <w:szCs w:val="30"/>
        </w:rPr>
        <w:t>15</w:t>
      </w:r>
      <w:r>
        <w:rPr>
          <w:rFonts w:hint="eastAsia"/>
          <w:sz w:val="30"/>
          <w:szCs w:val="30"/>
        </w:rPr>
        <w:t>万元，依据不足，本院予以纠正。</w:t>
      </w:r>
    </w:p>
    <w:p w14:paraId="2F9B8258" w14:textId="77777777" w:rsidR="00086D4F" w:rsidRDefault="00086D4F">
      <w:pPr>
        <w:spacing w:line="500" w:lineRule="atLeast"/>
        <w:ind w:firstLine="600"/>
        <w:divId w:val="1949579974"/>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月，东莞市第一市区人民检察院在查办案件过程中发现被告人卢汝胡、李均生涉嫌贪污的犯罪线索。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日，侦查人员将卢汝胡、李均生带回侦查机关进行调查。</w:t>
      </w:r>
    </w:p>
    <w:p w14:paraId="7BE42BC1" w14:textId="77777777" w:rsidR="00086D4F" w:rsidRDefault="00086D4F">
      <w:pPr>
        <w:spacing w:line="500" w:lineRule="atLeast"/>
        <w:ind w:firstLine="600"/>
        <w:divId w:val="1495758281"/>
        <w:rPr>
          <w:rFonts w:hint="eastAsia"/>
          <w:sz w:val="30"/>
          <w:szCs w:val="30"/>
        </w:rPr>
      </w:pPr>
      <w:r>
        <w:rPr>
          <w:rFonts w:hint="eastAsia"/>
          <w:sz w:val="30"/>
          <w:szCs w:val="30"/>
        </w:rPr>
        <w:t>后被告人李均生的家属向侦查机关退出赃款</w:t>
      </w:r>
      <w:r>
        <w:rPr>
          <w:rFonts w:hint="eastAsia"/>
          <w:sz w:val="30"/>
          <w:szCs w:val="30"/>
        </w:rPr>
        <w:t>54841</w:t>
      </w:r>
      <w:r>
        <w:rPr>
          <w:rFonts w:hint="eastAsia"/>
          <w:sz w:val="30"/>
          <w:szCs w:val="30"/>
        </w:rPr>
        <w:t>元，被告人卢汝胡的家属向侦查机关退出赃款</w:t>
      </w:r>
      <w:r>
        <w:rPr>
          <w:rFonts w:hint="eastAsia"/>
          <w:sz w:val="30"/>
          <w:szCs w:val="30"/>
        </w:rPr>
        <w:t>37500</w:t>
      </w:r>
      <w:r>
        <w:rPr>
          <w:rFonts w:hint="eastAsia"/>
          <w:sz w:val="30"/>
          <w:szCs w:val="30"/>
        </w:rPr>
        <w:t>元。</w:t>
      </w:r>
    </w:p>
    <w:p w14:paraId="7B6F7762" w14:textId="77777777" w:rsidR="00086D4F" w:rsidRDefault="00086D4F">
      <w:pPr>
        <w:spacing w:line="500" w:lineRule="atLeast"/>
        <w:ind w:firstLine="600"/>
        <w:divId w:val="1228489313"/>
        <w:rPr>
          <w:rFonts w:hint="eastAsia"/>
          <w:sz w:val="30"/>
          <w:szCs w:val="30"/>
        </w:rPr>
      </w:pPr>
      <w:r>
        <w:rPr>
          <w:rFonts w:hint="eastAsia"/>
          <w:sz w:val="30"/>
          <w:szCs w:val="30"/>
        </w:rPr>
        <w:t>本案还有以下综合证据：证人陈某</w:t>
      </w:r>
      <w:r>
        <w:rPr>
          <w:rFonts w:hint="eastAsia"/>
          <w:sz w:val="30"/>
          <w:szCs w:val="30"/>
        </w:rPr>
        <w:t>2</w:t>
      </w:r>
      <w:r>
        <w:rPr>
          <w:rFonts w:hint="eastAsia"/>
          <w:sz w:val="30"/>
          <w:szCs w:val="30"/>
        </w:rPr>
        <w:t>、卢某</w:t>
      </w:r>
      <w:r>
        <w:rPr>
          <w:rFonts w:hint="eastAsia"/>
          <w:sz w:val="30"/>
          <w:szCs w:val="30"/>
        </w:rPr>
        <w:t>1</w:t>
      </w:r>
      <w:r>
        <w:rPr>
          <w:rFonts w:hint="eastAsia"/>
          <w:sz w:val="30"/>
          <w:szCs w:val="30"/>
        </w:rPr>
        <w:t>、蔡某、陈某</w:t>
      </w:r>
      <w:r>
        <w:rPr>
          <w:rFonts w:hint="eastAsia"/>
          <w:sz w:val="30"/>
          <w:szCs w:val="30"/>
        </w:rPr>
        <w:t>3</w:t>
      </w:r>
      <w:r>
        <w:rPr>
          <w:rFonts w:hint="eastAsia"/>
          <w:sz w:val="30"/>
          <w:szCs w:val="30"/>
        </w:rPr>
        <w:t>的证言，工商登记材料，委托书，关于望牛墩供水厂有关情况的说明，供水公司管理人员架构及分工权责工作情况，银行交易流水，供货情况表，采购情况表，水管改造实施方案，工程预算，建设工程预算审核书，资金拨付申请书，施工合同，联席会议纪要，李某锋的工作简历表，望牛墩镇委文件，销售单，接待费用汇总表，发票，搜查证，到案经过，人口信息表，工作简历表，工资表，现金交款单，存款凭条，取款凭条。</w:t>
      </w:r>
    </w:p>
    <w:p w14:paraId="7E43D692" w14:textId="77777777" w:rsidR="00086D4F" w:rsidRDefault="00086D4F">
      <w:pPr>
        <w:spacing w:line="500" w:lineRule="atLeast"/>
        <w:ind w:firstLine="600"/>
        <w:divId w:val="359747145"/>
        <w:rPr>
          <w:rFonts w:hint="eastAsia"/>
          <w:sz w:val="30"/>
          <w:szCs w:val="30"/>
        </w:rPr>
      </w:pPr>
      <w:r>
        <w:rPr>
          <w:rFonts w:hint="eastAsia"/>
          <w:sz w:val="30"/>
          <w:szCs w:val="30"/>
        </w:rPr>
        <w:t>关于被告人李均生、卢汝胡在本案犯罪中的身份问题。</w:t>
      </w:r>
      <w:r>
        <w:rPr>
          <w:rFonts w:hint="eastAsia"/>
          <w:sz w:val="30"/>
          <w:szCs w:val="30"/>
        </w:rPr>
        <w:t>1</w:t>
      </w:r>
      <w:r>
        <w:rPr>
          <w:rFonts w:hint="eastAsia"/>
          <w:sz w:val="30"/>
          <w:szCs w:val="30"/>
        </w:rPr>
        <w:t>、东莞市望牛墩供水厂虽登记为集体企业，但其由望牛墩镇政府出资，有关人、财、物均由镇政府管理，供水厂正副职领导由镇党委直接管理，财务受镇政府监督管理，利润也要上缴镇政府，其实质是镇属经营、管理国有资产的国有企业。</w:t>
      </w:r>
      <w:r>
        <w:rPr>
          <w:rFonts w:hint="eastAsia"/>
          <w:sz w:val="30"/>
          <w:szCs w:val="30"/>
        </w:rPr>
        <w:t>2</w:t>
      </w:r>
      <w:r>
        <w:rPr>
          <w:rFonts w:hint="eastAsia"/>
          <w:sz w:val="30"/>
          <w:szCs w:val="30"/>
        </w:rPr>
        <w:t>、李均生、卢汝胡虽没有任命文件，但其两人实际担任供水厂组长职务，在老化水管改造工程中从事监管工程进度和质量、丈量核实工程量、在验收单签名确认以支出工程资金等管理、监督职责。综上，应认定李均生、卢汝胡系在望牛墩供水厂“从事公务”的国家工作人员，其有关犯罪属于职务犯罪。</w:t>
      </w:r>
    </w:p>
    <w:p w14:paraId="0B8B9581" w14:textId="77777777" w:rsidR="00086D4F" w:rsidRDefault="00086D4F">
      <w:pPr>
        <w:spacing w:line="500" w:lineRule="atLeast"/>
        <w:ind w:firstLine="600"/>
        <w:divId w:val="1658995619"/>
        <w:rPr>
          <w:rFonts w:hint="eastAsia"/>
          <w:sz w:val="30"/>
          <w:szCs w:val="30"/>
        </w:rPr>
      </w:pPr>
      <w:r>
        <w:rPr>
          <w:rFonts w:hint="eastAsia"/>
          <w:sz w:val="30"/>
          <w:szCs w:val="30"/>
        </w:rPr>
        <w:t>关于起诉书指控的第五宗犯罪事实。被告人李均生与李某锋虽然均供认私自变卖了两台报废车，没有将变卖所得上交供水厂。但李某锋称该两台车是镇府其他单位淘汰出来放在水厂的，目前没有该两台车的权属证明材料等，不能证明该两台车是否曾客观存在，及其实际权属等情况。因此，目前指控被告人李均生贪污汽车变卖款，尚有部分事实不清，未能达到证据确实、充分，本院不予支持。</w:t>
      </w:r>
    </w:p>
    <w:p w14:paraId="04F33016" w14:textId="77777777" w:rsidR="00086D4F" w:rsidRDefault="00086D4F">
      <w:pPr>
        <w:spacing w:line="500" w:lineRule="atLeast"/>
        <w:ind w:firstLine="600"/>
        <w:divId w:val="1515921716"/>
        <w:rPr>
          <w:rFonts w:hint="eastAsia"/>
          <w:sz w:val="30"/>
          <w:szCs w:val="30"/>
        </w:rPr>
      </w:pPr>
      <w:r>
        <w:rPr>
          <w:rFonts w:hint="eastAsia"/>
          <w:sz w:val="30"/>
          <w:szCs w:val="30"/>
        </w:rPr>
        <w:t>综上，被告人李均生参与贪污作案</w:t>
      </w:r>
      <w:r>
        <w:rPr>
          <w:rFonts w:hint="eastAsia"/>
          <w:sz w:val="30"/>
          <w:szCs w:val="30"/>
        </w:rPr>
        <w:t>4</w:t>
      </w:r>
      <w:r>
        <w:rPr>
          <w:rFonts w:hint="eastAsia"/>
          <w:sz w:val="30"/>
          <w:szCs w:val="30"/>
        </w:rPr>
        <w:t>宗，涉案犯罪金额共计</w:t>
      </w:r>
      <w:r>
        <w:rPr>
          <w:rFonts w:hint="eastAsia"/>
          <w:sz w:val="30"/>
          <w:szCs w:val="30"/>
        </w:rPr>
        <w:t>617498</w:t>
      </w:r>
      <w:r>
        <w:rPr>
          <w:rFonts w:hint="eastAsia"/>
          <w:sz w:val="30"/>
          <w:szCs w:val="30"/>
        </w:rPr>
        <w:t>元；参与受贿作案</w:t>
      </w:r>
      <w:r>
        <w:rPr>
          <w:rFonts w:hint="eastAsia"/>
          <w:sz w:val="30"/>
          <w:szCs w:val="30"/>
        </w:rPr>
        <w:t>1</w:t>
      </w:r>
      <w:r>
        <w:rPr>
          <w:rFonts w:hint="eastAsia"/>
          <w:sz w:val="30"/>
          <w:szCs w:val="30"/>
        </w:rPr>
        <w:t>宗，涉案犯罪金额</w:t>
      </w:r>
      <w:r>
        <w:rPr>
          <w:rFonts w:hint="eastAsia"/>
          <w:sz w:val="30"/>
          <w:szCs w:val="30"/>
        </w:rPr>
        <w:t>33156</w:t>
      </w:r>
      <w:r>
        <w:rPr>
          <w:rFonts w:hint="eastAsia"/>
          <w:sz w:val="30"/>
          <w:szCs w:val="30"/>
        </w:rPr>
        <w:t>元。被告人卢汝胡参与贪污作案</w:t>
      </w:r>
      <w:r>
        <w:rPr>
          <w:rFonts w:hint="eastAsia"/>
          <w:sz w:val="30"/>
          <w:szCs w:val="30"/>
        </w:rPr>
        <w:t>2</w:t>
      </w:r>
      <w:r>
        <w:rPr>
          <w:rFonts w:hint="eastAsia"/>
          <w:sz w:val="30"/>
          <w:szCs w:val="30"/>
        </w:rPr>
        <w:t>宗，犯罪金额共计</w:t>
      </w:r>
      <w:r>
        <w:rPr>
          <w:rFonts w:hint="eastAsia"/>
          <w:sz w:val="30"/>
          <w:szCs w:val="30"/>
        </w:rPr>
        <w:t>301000</w:t>
      </w:r>
      <w:r>
        <w:rPr>
          <w:rFonts w:hint="eastAsia"/>
          <w:sz w:val="30"/>
          <w:szCs w:val="30"/>
        </w:rPr>
        <w:t>元。</w:t>
      </w:r>
    </w:p>
    <w:p w14:paraId="008874A4" w14:textId="77777777" w:rsidR="00086D4F" w:rsidRDefault="00086D4F">
      <w:pPr>
        <w:spacing w:line="500" w:lineRule="atLeast"/>
        <w:ind w:firstLine="600"/>
        <w:divId w:val="1727606310"/>
        <w:rPr>
          <w:rFonts w:hint="eastAsia"/>
          <w:sz w:val="30"/>
          <w:szCs w:val="30"/>
        </w:rPr>
      </w:pPr>
      <w:r>
        <w:rPr>
          <w:rFonts w:hint="eastAsia"/>
          <w:sz w:val="30"/>
          <w:szCs w:val="30"/>
        </w:rPr>
        <w:t>关于两被告人在上述犯罪中的作用、地位问题。李均生、卢汝胡在第一宗犯罪中协助李某锋贪污</w:t>
      </w:r>
      <w:r>
        <w:rPr>
          <w:rFonts w:hint="eastAsia"/>
          <w:sz w:val="30"/>
          <w:szCs w:val="30"/>
        </w:rPr>
        <w:t>23</w:t>
      </w:r>
      <w:r>
        <w:rPr>
          <w:rFonts w:hint="eastAsia"/>
          <w:sz w:val="30"/>
          <w:szCs w:val="30"/>
        </w:rPr>
        <w:t>万元，没有参与分赃，所起作用相对较小，是从犯；在第二宗犯罪中共同贪污</w:t>
      </w:r>
      <w:r>
        <w:rPr>
          <w:rFonts w:hint="eastAsia"/>
          <w:sz w:val="30"/>
          <w:szCs w:val="30"/>
        </w:rPr>
        <w:t>7.1</w:t>
      </w:r>
      <w:r>
        <w:rPr>
          <w:rFonts w:hint="eastAsia"/>
          <w:sz w:val="30"/>
          <w:szCs w:val="30"/>
        </w:rPr>
        <w:t>万元，分赃基本相当。李均生在第三、四宗犯罪中都参与了整个作案过程，并参与分赃，所起作用较大，但同时考虑其作为李某锋的下属，有关事务必然要听从李某锋安排等情节。综上，对李均生所犯贪污罪从轻处罚；对卢汝胡所犯贪污罪减轻处罚。</w:t>
      </w:r>
    </w:p>
    <w:p w14:paraId="0DEF7758" w14:textId="77777777" w:rsidR="00086D4F" w:rsidRDefault="00086D4F">
      <w:pPr>
        <w:spacing w:line="500" w:lineRule="atLeast"/>
        <w:ind w:firstLine="600"/>
        <w:divId w:val="2126072725"/>
        <w:rPr>
          <w:rFonts w:hint="eastAsia"/>
          <w:sz w:val="30"/>
          <w:szCs w:val="30"/>
        </w:rPr>
      </w:pPr>
      <w:r>
        <w:rPr>
          <w:rFonts w:hint="eastAsia"/>
          <w:sz w:val="30"/>
          <w:szCs w:val="30"/>
        </w:rPr>
        <w:t>综上，被告人李均生提出的第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点辩解意见，与查明的事实不符，不予采纳；其他辩解意见，基本属实，予以采纳。被告人卢汝胡提出的第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点辩解意见，与查明的事实不符，不予采纳；第</w:t>
      </w:r>
      <w:r>
        <w:rPr>
          <w:rFonts w:hint="eastAsia"/>
          <w:sz w:val="30"/>
          <w:szCs w:val="30"/>
        </w:rPr>
        <w:t>3</w:t>
      </w:r>
      <w:r>
        <w:rPr>
          <w:rFonts w:hint="eastAsia"/>
          <w:sz w:val="30"/>
          <w:szCs w:val="30"/>
        </w:rPr>
        <w:t>点辩护意见，基本属实，予以采纳。</w:t>
      </w:r>
    </w:p>
    <w:p w14:paraId="36C2348D" w14:textId="77777777" w:rsidR="00086D4F" w:rsidRDefault="00086D4F">
      <w:pPr>
        <w:spacing w:line="500" w:lineRule="atLeast"/>
        <w:ind w:firstLine="600"/>
        <w:divId w:val="853110946"/>
        <w:rPr>
          <w:rFonts w:hint="eastAsia"/>
          <w:sz w:val="30"/>
          <w:szCs w:val="30"/>
        </w:rPr>
      </w:pPr>
      <w:r>
        <w:rPr>
          <w:rFonts w:hint="eastAsia"/>
          <w:sz w:val="30"/>
          <w:szCs w:val="30"/>
        </w:rPr>
        <w:t>辩护人张永强提出的第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点辩护意见，与查明的事实不符，不予采纳；第</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点辩护意见，基本属实，予以采纳；第</w:t>
      </w:r>
      <w:r>
        <w:rPr>
          <w:rFonts w:hint="eastAsia"/>
          <w:sz w:val="30"/>
          <w:szCs w:val="30"/>
        </w:rPr>
        <w:t>8</w:t>
      </w:r>
      <w:r>
        <w:rPr>
          <w:rFonts w:hint="eastAsia"/>
          <w:sz w:val="30"/>
          <w:szCs w:val="30"/>
        </w:rPr>
        <w:t>点辩护意见，依据不足，不予采纳。辩护人文丰兵提出的第</w:t>
      </w:r>
      <w:r>
        <w:rPr>
          <w:rFonts w:hint="eastAsia"/>
          <w:sz w:val="30"/>
          <w:szCs w:val="30"/>
        </w:rPr>
        <w:t>1</w:t>
      </w:r>
      <w:r>
        <w:rPr>
          <w:rFonts w:hint="eastAsia"/>
          <w:sz w:val="30"/>
          <w:szCs w:val="30"/>
        </w:rPr>
        <w:t>点辩护意见，与查明的事实不符，不予采纳；第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点辩护意见，基本属实，予以采纳。</w:t>
      </w:r>
    </w:p>
    <w:p w14:paraId="5366D26F" w14:textId="77777777" w:rsidR="00086D4F" w:rsidRDefault="00086D4F">
      <w:pPr>
        <w:spacing w:line="500" w:lineRule="atLeast"/>
        <w:ind w:firstLine="600"/>
        <w:divId w:val="657536777"/>
        <w:rPr>
          <w:rFonts w:hint="eastAsia"/>
          <w:sz w:val="30"/>
          <w:szCs w:val="30"/>
        </w:rPr>
      </w:pPr>
      <w:r>
        <w:rPr>
          <w:rFonts w:hint="eastAsia"/>
          <w:sz w:val="30"/>
          <w:szCs w:val="30"/>
        </w:rPr>
        <w:t>被告人李均生家属退出的赃款</w:t>
      </w:r>
      <w:r>
        <w:rPr>
          <w:rFonts w:hint="eastAsia"/>
          <w:sz w:val="30"/>
          <w:szCs w:val="30"/>
        </w:rPr>
        <w:t>54841</w:t>
      </w:r>
      <w:r>
        <w:rPr>
          <w:rFonts w:hint="eastAsia"/>
          <w:sz w:val="30"/>
          <w:szCs w:val="30"/>
        </w:rPr>
        <w:t>元，其中应退还东莞市望牛墩供水厂</w:t>
      </w:r>
      <w:r>
        <w:rPr>
          <w:rFonts w:hint="eastAsia"/>
          <w:sz w:val="30"/>
          <w:szCs w:val="30"/>
        </w:rPr>
        <w:t>35500</w:t>
      </w:r>
      <w:r>
        <w:rPr>
          <w:rFonts w:hint="eastAsia"/>
          <w:sz w:val="30"/>
          <w:szCs w:val="30"/>
        </w:rPr>
        <w:t>元；余款</w:t>
      </w:r>
      <w:r>
        <w:rPr>
          <w:rFonts w:hint="eastAsia"/>
          <w:sz w:val="30"/>
          <w:szCs w:val="30"/>
        </w:rPr>
        <w:t>19341</w:t>
      </w:r>
      <w:r>
        <w:rPr>
          <w:rFonts w:hint="eastAsia"/>
          <w:sz w:val="30"/>
          <w:szCs w:val="30"/>
        </w:rPr>
        <w:t>元，作为受贿款，予以没收。被告人卢汝胡退出的赃款</w:t>
      </w:r>
      <w:r>
        <w:rPr>
          <w:rFonts w:hint="eastAsia"/>
          <w:sz w:val="30"/>
          <w:szCs w:val="30"/>
        </w:rPr>
        <w:t>37500</w:t>
      </w:r>
      <w:r>
        <w:rPr>
          <w:rFonts w:hint="eastAsia"/>
          <w:sz w:val="30"/>
          <w:szCs w:val="30"/>
        </w:rPr>
        <w:t>元，其中应退还东莞市望牛墩供水厂</w:t>
      </w:r>
      <w:r>
        <w:rPr>
          <w:rFonts w:hint="eastAsia"/>
          <w:sz w:val="30"/>
          <w:szCs w:val="30"/>
        </w:rPr>
        <w:t>35500</w:t>
      </w:r>
      <w:r>
        <w:rPr>
          <w:rFonts w:hint="eastAsia"/>
          <w:sz w:val="30"/>
          <w:szCs w:val="30"/>
        </w:rPr>
        <w:t>元。</w:t>
      </w:r>
    </w:p>
    <w:p w14:paraId="2AA3E051" w14:textId="77777777" w:rsidR="00086D4F" w:rsidRDefault="00086D4F">
      <w:pPr>
        <w:spacing w:line="500" w:lineRule="atLeast"/>
        <w:ind w:firstLine="600"/>
        <w:divId w:val="1742555399"/>
        <w:rPr>
          <w:rFonts w:hint="eastAsia"/>
          <w:sz w:val="30"/>
          <w:szCs w:val="30"/>
        </w:rPr>
      </w:pPr>
      <w:r>
        <w:rPr>
          <w:rFonts w:hint="eastAsia"/>
          <w:sz w:val="30"/>
          <w:szCs w:val="30"/>
        </w:rPr>
        <w:t>本院认为，被告人李均生、卢汝胡身为国家工作人员，利用职务上的便利非法侵吞公共财物，数额巨大，其行为已构成了贪污罪，依法应予惩处。被告人李均生还利用职务上的便利，违反国家规定，收受回扣归个人所有，数额较大，其行为已构成受贿罪，依法应予惩处。被告人李均生一人犯数罪，依法应数罪并罚。公诉机关指控被告人李均生在第一、二、三、四宗作案中犯贪污罪，罪名成立，本院予以支持；指控被告人李均生在第五宗作案中构成犯罪，证据不充分，本院不予支持；指控被告人李均生在第六宗作案中的犯罪事实基本清楚，但罪名不准确，本院予以纠正；指控被告人卢汝胡在第一、二宗作案中犯贪污罪，罪名成立，本院予以支持；指控被告人卢汝胡在第三宗作案中构成犯罪，本院不予支持。</w:t>
      </w:r>
    </w:p>
    <w:p w14:paraId="6BE13DCB" w14:textId="77777777" w:rsidR="00086D4F" w:rsidRDefault="00086D4F">
      <w:pPr>
        <w:spacing w:line="500" w:lineRule="atLeast"/>
        <w:ind w:firstLine="600"/>
        <w:divId w:val="755976521"/>
        <w:rPr>
          <w:rFonts w:hint="eastAsia"/>
          <w:sz w:val="30"/>
          <w:szCs w:val="30"/>
        </w:rPr>
      </w:pPr>
      <w:r>
        <w:rPr>
          <w:rFonts w:hint="eastAsia"/>
          <w:sz w:val="30"/>
          <w:szCs w:val="30"/>
        </w:rPr>
        <w:t>视二被告人的具体犯罪情节及悔罪表现等，依照《中华人民共和国刑法》第三百八十二条、第三百八十三条、第三百八十五条、第三百八十六条、第九十三条、第二十五条第一款、第二十六条第一款、第四款、第二十七条、第六十七条第三款、第六十九条、第五十三条第一款、第六十四条、第十二条的规定，判决如下：</w:t>
      </w:r>
    </w:p>
    <w:p w14:paraId="3B0C81B1" w14:textId="77777777" w:rsidR="00086D4F" w:rsidRDefault="00086D4F">
      <w:pPr>
        <w:spacing w:line="500" w:lineRule="atLeast"/>
        <w:ind w:firstLine="600"/>
        <w:divId w:val="351536230"/>
        <w:rPr>
          <w:rFonts w:hint="eastAsia"/>
          <w:sz w:val="30"/>
          <w:szCs w:val="30"/>
        </w:rPr>
      </w:pPr>
      <w:r>
        <w:rPr>
          <w:rFonts w:hint="eastAsia"/>
          <w:sz w:val="30"/>
          <w:szCs w:val="30"/>
        </w:rPr>
        <w:t>一、被告人李均生犯贪污罪，判处有期徒刑四年，并处罚金</w:t>
      </w:r>
      <w:r>
        <w:rPr>
          <w:rFonts w:hint="eastAsia"/>
          <w:sz w:val="30"/>
          <w:szCs w:val="30"/>
        </w:rPr>
        <w:t>20</w:t>
      </w:r>
      <w:r>
        <w:rPr>
          <w:rFonts w:hint="eastAsia"/>
          <w:sz w:val="30"/>
          <w:szCs w:val="30"/>
        </w:rPr>
        <w:t>万元；犯受贿罪，判处有期徒刑七个月，并处罚金</w:t>
      </w:r>
      <w:r>
        <w:rPr>
          <w:rFonts w:hint="eastAsia"/>
          <w:sz w:val="30"/>
          <w:szCs w:val="30"/>
        </w:rPr>
        <w:t>10</w:t>
      </w:r>
      <w:r>
        <w:rPr>
          <w:rFonts w:hint="eastAsia"/>
          <w:sz w:val="30"/>
          <w:szCs w:val="30"/>
        </w:rPr>
        <w:t>万。总和刑期四年七个月，并处罚金</w:t>
      </w:r>
      <w:r>
        <w:rPr>
          <w:rFonts w:hint="eastAsia"/>
          <w:sz w:val="30"/>
          <w:szCs w:val="30"/>
        </w:rPr>
        <w:t>30</w:t>
      </w:r>
      <w:r>
        <w:rPr>
          <w:rFonts w:hint="eastAsia"/>
          <w:sz w:val="30"/>
          <w:szCs w:val="30"/>
        </w:rPr>
        <w:t>万元。数罪并罚，决定执行有期徒刑四年二个月，并处罚金</w:t>
      </w:r>
      <w:r>
        <w:rPr>
          <w:rFonts w:hint="eastAsia"/>
          <w:sz w:val="30"/>
          <w:szCs w:val="30"/>
        </w:rPr>
        <w:t>30</w:t>
      </w:r>
      <w:r>
        <w:rPr>
          <w:rFonts w:hint="eastAsia"/>
          <w:sz w:val="30"/>
          <w:szCs w:val="30"/>
        </w:rPr>
        <w:t>万元。</w:t>
      </w:r>
    </w:p>
    <w:p w14:paraId="69D84155" w14:textId="77777777" w:rsidR="00086D4F" w:rsidRDefault="00086D4F">
      <w:pPr>
        <w:spacing w:line="500" w:lineRule="atLeast"/>
        <w:ind w:firstLine="600"/>
        <w:divId w:val="13104797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日止。罚金自判决生效后一个月内一次性向本院交纳，上缴国库。）</w:t>
      </w:r>
    </w:p>
    <w:p w14:paraId="284F5882" w14:textId="77777777" w:rsidR="00086D4F" w:rsidRDefault="00086D4F">
      <w:pPr>
        <w:spacing w:line="500" w:lineRule="atLeast"/>
        <w:ind w:firstLine="600"/>
        <w:divId w:val="632560046"/>
        <w:rPr>
          <w:rFonts w:hint="eastAsia"/>
          <w:sz w:val="30"/>
          <w:szCs w:val="30"/>
        </w:rPr>
      </w:pPr>
      <w:r>
        <w:rPr>
          <w:rFonts w:hint="eastAsia"/>
          <w:sz w:val="30"/>
          <w:szCs w:val="30"/>
        </w:rPr>
        <w:t>二、被告人卢汝胡犯贪污罪，判处有期徒刑二年六个月，并处罚金</w:t>
      </w:r>
      <w:r>
        <w:rPr>
          <w:rFonts w:hint="eastAsia"/>
          <w:sz w:val="30"/>
          <w:szCs w:val="30"/>
        </w:rPr>
        <w:t>12</w:t>
      </w:r>
      <w:r>
        <w:rPr>
          <w:rFonts w:hint="eastAsia"/>
          <w:sz w:val="30"/>
          <w:szCs w:val="30"/>
        </w:rPr>
        <w:t>万元。</w:t>
      </w:r>
    </w:p>
    <w:p w14:paraId="07034C05" w14:textId="77777777" w:rsidR="00086D4F" w:rsidRDefault="00086D4F">
      <w:pPr>
        <w:spacing w:line="500" w:lineRule="atLeast"/>
        <w:ind w:firstLine="600"/>
        <w:divId w:val="11017536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日止。罚金自判决生效后一个月内一次性向本院交纳，上缴国库。）</w:t>
      </w:r>
    </w:p>
    <w:p w14:paraId="248818A9" w14:textId="77777777" w:rsidR="00086D4F" w:rsidRDefault="00086D4F">
      <w:pPr>
        <w:spacing w:line="500" w:lineRule="atLeast"/>
        <w:ind w:firstLine="600"/>
        <w:divId w:val="860819723"/>
        <w:rPr>
          <w:rFonts w:hint="eastAsia"/>
          <w:sz w:val="30"/>
          <w:szCs w:val="30"/>
        </w:rPr>
      </w:pPr>
      <w:r>
        <w:rPr>
          <w:rFonts w:hint="eastAsia"/>
          <w:sz w:val="30"/>
          <w:szCs w:val="30"/>
        </w:rPr>
        <w:t>三、被告人李均生退出的赃款</w:t>
      </w:r>
      <w:r>
        <w:rPr>
          <w:rFonts w:hint="eastAsia"/>
          <w:sz w:val="30"/>
          <w:szCs w:val="30"/>
        </w:rPr>
        <w:t>54841</w:t>
      </w:r>
      <w:r>
        <w:rPr>
          <w:rFonts w:hint="eastAsia"/>
          <w:sz w:val="30"/>
          <w:szCs w:val="30"/>
        </w:rPr>
        <w:t>元，其中</w:t>
      </w:r>
      <w:r>
        <w:rPr>
          <w:rFonts w:hint="eastAsia"/>
          <w:sz w:val="30"/>
          <w:szCs w:val="30"/>
        </w:rPr>
        <w:t>35500</w:t>
      </w:r>
      <w:r>
        <w:rPr>
          <w:rFonts w:hint="eastAsia"/>
          <w:sz w:val="30"/>
          <w:szCs w:val="30"/>
        </w:rPr>
        <w:t>元，退还给东莞市望牛墩供水厂；余款</w:t>
      </w:r>
      <w:r>
        <w:rPr>
          <w:rFonts w:hint="eastAsia"/>
          <w:sz w:val="30"/>
          <w:szCs w:val="30"/>
        </w:rPr>
        <w:t>19341</w:t>
      </w:r>
      <w:r>
        <w:rPr>
          <w:rFonts w:hint="eastAsia"/>
          <w:sz w:val="30"/>
          <w:szCs w:val="30"/>
        </w:rPr>
        <w:t>元，予以没收，上缴国库。</w:t>
      </w:r>
    </w:p>
    <w:p w14:paraId="1426D1C1" w14:textId="77777777" w:rsidR="00086D4F" w:rsidRDefault="00086D4F">
      <w:pPr>
        <w:spacing w:line="500" w:lineRule="atLeast"/>
        <w:ind w:firstLine="600"/>
        <w:divId w:val="1887134097"/>
        <w:rPr>
          <w:rFonts w:hint="eastAsia"/>
          <w:sz w:val="30"/>
          <w:szCs w:val="30"/>
        </w:rPr>
      </w:pPr>
      <w:r>
        <w:rPr>
          <w:rFonts w:hint="eastAsia"/>
          <w:sz w:val="30"/>
          <w:szCs w:val="30"/>
        </w:rPr>
        <w:t>四、被告人卢汝胡退出的赃款</w:t>
      </w:r>
      <w:r>
        <w:rPr>
          <w:rFonts w:hint="eastAsia"/>
          <w:sz w:val="30"/>
          <w:szCs w:val="30"/>
        </w:rPr>
        <w:t>37500</w:t>
      </w:r>
      <w:r>
        <w:rPr>
          <w:rFonts w:hint="eastAsia"/>
          <w:sz w:val="30"/>
          <w:szCs w:val="30"/>
        </w:rPr>
        <w:t>元，其中</w:t>
      </w:r>
      <w:r>
        <w:rPr>
          <w:rFonts w:hint="eastAsia"/>
          <w:sz w:val="30"/>
          <w:szCs w:val="30"/>
        </w:rPr>
        <w:t>35500</w:t>
      </w:r>
      <w:r>
        <w:rPr>
          <w:rFonts w:hint="eastAsia"/>
          <w:sz w:val="30"/>
          <w:szCs w:val="30"/>
        </w:rPr>
        <w:t>元，退还给东莞市望牛墩供水厂；余款</w:t>
      </w:r>
      <w:r>
        <w:rPr>
          <w:rFonts w:hint="eastAsia"/>
          <w:sz w:val="30"/>
          <w:szCs w:val="30"/>
        </w:rPr>
        <w:t>2000</w:t>
      </w:r>
      <w:r>
        <w:rPr>
          <w:rFonts w:hint="eastAsia"/>
          <w:sz w:val="30"/>
          <w:szCs w:val="30"/>
        </w:rPr>
        <w:t>元，折抵其相应数额的罚金。</w:t>
      </w:r>
    </w:p>
    <w:p w14:paraId="3049A218" w14:textId="77777777" w:rsidR="00086D4F" w:rsidRDefault="00086D4F">
      <w:pPr>
        <w:spacing w:line="500" w:lineRule="atLeast"/>
        <w:ind w:firstLine="600"/>
        <w:divId w:val="732893443"/>
        <w:rPr>
          <w:rFonts w:hint="eastAsia"/>
          <w:sz w:val="30"/>
          <w:szCs w:val="30"/>
        </w:rPr>
      </w:pPr>
      <w:r>
        <w:rPr>
          <w:rFonts w:hint="eastAsia"/>
          <w:sz w:val="30"/>
          <w:szCs w:val="30"/>
        </w:rPr>
        <w:t>五、追缴被告人李均生的受贿款</w:t>
      </w:r>
      <w:r>
        <w:rPr>
          <w:rFonts w:hint="eastAsia"/>
          <w:sz w:val="30"/>
          <w:szCs w:val="30"/>
        </w:rPr>
        <w:t>13815</w:t>
      </w:r>
      <w:r>
        <w:rPr>
          <w:rFonts w:hint="eastAsia"/>
          <w:sz w:val="30"/>
          <w:szCs w:val="30"/>
        </w:rPr>
        <w:t>元，予以没收，上缴国库。</w:t>
      </w:r>
    </w:p>
    <w:p w14:paraId="13DC496A" w14:textId="77777777" w:rsidR="00086D4F" w:rsidRDefault="00086D4F">
      <w:pPr>
        <w:spacing w:line="500" w:lineRule="atLeast"/>
        <w:ind w:firstLine="600"/>
        <w:divId w:val="771244377"/>
        <w:rPr>
          <w:rFonts w:hint="eastAsia"/>
          <w:sz w:val="30"/>
          <w:szCs w:val="30"/>
        </w:rPr>
      </w:pPr>
      <w:r>
        <w:rPr>
          <w:rFonts w:hint="eastAsia"/>
          <w:sz w:val="30"/>
          <w:szCs w:val="30"/>
        </w:rPr>
        <w:t>六、责令被告人李均生于本判决发生法律效力之日起十日内向本院退出贪污款</w:t>
      </w:r>
      <w:r>
        <w:rPr>
          <w:rFonts w:hint="eastAsia"/>
          <w:sz w:val="30"/>
          <w:szCs w:val="30"/>
        </w:rPr>
        <w:t>316498</w:t>
      </w:r>
      <w:r>
        <w:rPr>
          <w:rFonts w:hint="eastAsia"/>
          <w:sz w:val="30"/>
          <w:szCs w:val="30"/>
        </w:rPr>
        <w:t>元，由本院退还给被害单位东莞市望牛墩供水厂。</w:t>
      </w:r>
    </w:p>
    <w:p w14:paraId="04F9210F" w14:textId="77777777" w:rsidR="00086D4F" w:rsidRDefault="00086D4F">
      <w:pPr>
        <w:spacing w:line="500" w:lineRule="atLeast"/>
        <w:ind w:firstLine="600"/>
        <w:divId w:val="2121802004"/>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6475DCBE" w14:textId="77777777" w:rsidR="00086D4F" w:rsidRDefault="00086D4F">
      <w:pPr>
        <w:spacing w:line="500" w:lineRule="atLeast"/>
        <w:ind w:firstLine="600"/>
        <w:divId w:val="62263657"/>
        <w:rPr>
          <w:rFonts w:hint="eastAsia"/>
          <w:sz w:val="30"/>
          <w:szCs w:val="30"/>
        </w:rPr>
      </w:pPr>
      <w:r>
        <w:rPr>
          <w:rFonts w:hint="eastAsia"/>
          <w:sz w:val="30"/>
          <w:szCs w:val="30"/>
        </w:rPr>
        <w:t>审判</w:t>
      </w:r>
    </w:p>
    <w:p w14:paraId="18A249E1" w14:textId="77777777" w:rsidR="00086D4F" w:rsidRDefault="00086D4F">
      <w:pPr>
        <w:spacing w:line="500" w:lineRule="atLeast"/>
        <w:jc w:val="right"/>
        <w:divId w:val="1733694868"/>
        <w:rPr>
          <w:rFonts w:hint="eastAsia"/>
          <w:sz w:val="30"/>
          <w:szCs w:val="30"/>
        </w:rPr>
      </w:pPr>
      <w:r>
        <w:rPr>
          <w:rFonts w:hint="eastAsia"/>
          <w:sz w:val="30"/>
          <w:szCs w:val="30"/>
        </w:rPr>
        <w:t>审　判　长　　陈茂华</w:t>
      </w:r>
    </w:p>
    <w:p w14:paraId="24F902F3" w14:textId="77777777" w:rsidR="00086D4F" w:rsidRDefault="00086D4F">
      <w:pPr>
        <w:spacing w:line="500" w:lineRule="atLeast"/>
        <w:jc w:val="right"/>
        <w:divId w:val="1790586866"/>
        <w:rPr>
          <w:rFonts w:hint="eastAsia"/>
          <w:sz w:val="30"/>
          <w:szCs w:val="30"/>
        </w:rPr>
      </w:pPr>
      <w:r>
        <w:rPr>
          <w:rFonts w:hint="eastAsia"/>
          <w:sz w:val="30"/>
          <w:szCs w:val="30"/>
        </w:rPr>
        <w:t>人民陪审员　　伍乃仁</w:t>
      </w:r>
    </w:p>
    <w:p w14:paraId="7FF2DF51" w14:textId="77777777" w:rsidR="00086D4F" w:rsidRDefault="00086D4F">
      <w:pPr>
        <w:spacing w:line="500" w:lineRule="atLeast"/>
        <w:jc w:val="right"/>
        <w:divId w:val="1684671208"/>
        <w:rPr>
          <w:rFonts w:hint="eastAsia"/>
          <w:sz w:val="30"/>
          <w:szCs w:val="30"/>
        </w:rPr>
      </w:pPr>
      <w:r>
        <w:rPr>
          <w:rFonts w:hint="eastAsia"/>
          <w:sz w:val="30"/>
          <w:szCs w:val="30"/>
        </w:rPr>
        <w:t>人民陪审员　　黎燕珊</w:t>
      </w:r>
    </w:p>
    <w:p w14:paraId="236E2BBA" w14:textId="77777777" w:rsidR="00086D4F" w:rsidRDefault="00086D4F">
      <w:pPr>
        <w:spacing w:line="500" w:lineRule="atLeast"/>
        <w:jc w:val="right"/>
        <w:divId w:val="2015646752"/>
        <w:rPr>
          <w:rFonts w:hint="eastAsia"/>
          <w:sz w:val="30"/>
          <w:szCs w:val="30"/>
        </w:rPr>
      </w:pPr>
      <w:r>
        <w:rPr>
          <w:rFonts w:hint="eastAsia"/>
          <w:sz w:val="30"/>
          <w:szCs w:val="30"/>
        </w:rPr>
        <w:t>二〇一七年十二月四日</w:t>
      </w:r>
    </w:p>
    <w:p w14:paraId="54903771" w14:textId="77777777" w:rsidR="00086D4F" w:rsidRDefault="00086D4F">
      <w:pPr>
        <w:spacing w:line="500" w:lineRule="atLeast"/>
        <w:jc w:val="right"/>
        <w:divId w:val="1905871357"/>
        <w:rPr>
          <w:rFonts w:hint="eastAsia"/>
          <w:sz w:val="30"/>
          <w:szCs w:val="30"/>
        </w:rPr>
      </w:pPr>
      <w:r>
        <w:rPr>
          <w:rFonts w:hint="eastAsia"/>
          <w:sz w:val="30"/>
          <w:szCs w:val="30"/>
        </w:rPr>
        <w:t>书　记　员　　梁小贞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3B6B0" w14:textId="77777777" w:rsidR="004D1696" w:rsidRDefault="004D1696" w:rsidP="004D1696">
      <w:pPr>
        <w:rPr>
          <w:rFonts w:hint="eastAsia"/>
        </w:rPr>
      </w:pPr>
      <w:r>
        <w:separator/>
      </w:r>
    </w:p>
  </w:endnote>
  <w:endnote w:type="continuationSeparator" w:id="0">
    <w:p w14:paraId="57D0B311" w14:textId="77777777" w:rsidR="004D1696" w:rsidRDefault="004D1696" w:rsidP="004D16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07C6C" w14:textId="77777777" w:rsidR="004D1696" w:rsidRDefault="004D1696" w:rsidP="004D1696">
      <w:pPr>
        <w:rPr>
          <w:rFonts w:hint="eastAsia"/>
        </w:rPr>
      </w:pPr>
      <w:r>
        <w:separator/>
      </w:r>
    </w:p>
  </w:footnote>
  <w:footnote w:type="continuationSeparator" w:id="0">
    <w:p w14:paraId="72EC910F" w14:textId="77777777" w:rsidR="004D1696" w:rsidRDefault="004D1696" w:rsidP="004D16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1696"/>
    <w:rsid w:val="00086D4F"/>
    <w:rsid w:val="004D169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967A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1696"/>
    <w:pPr>
      <w:tabs>
        <w:tab w:val="center" w:pos="4153"/>
        <w:tab w:val="right" w:pos="8306"/>
      </w:tabs>
      <w:snapToGrid w:val="0"/>
      <w:jc w:val="center"/>
    </w:pPr>
    <w:rPr>
      <w:sz w:val="18"/>
      <w:szCs w:val="18"/>
    </w:rPr>
  </w:style>
  <w:style w:type="character" w:customStyle="1" w:styleId="a4">
    <w:name w:val="页眉 字符"/>
    <w:basedOn w:val="a0"/>
    <w:link w:val="a3"/>
    <w:uiPriority w:val="99"/>
    <w:rsid w:val="004D1696"/>
    <w:rPr>
      <w:rFonts w:ascii="宋体" w:eastAsia="宋体" w:hAnsi="宋体" w:cs="宋体"/>
      <w:sz w:val="18"/>
      <w:szCs w:val="18"/>
    </w:rPr>
  </w:style>
  <w:style w:type="paragraph" w:styleId="a5">
    <w:name w:val="footer"/>
    <w:basedOn w:val="a"/>
    <w:link w:val="a6"/>
    <w:uiPriority w:val="99"/>
    <w:unhideWhenUsed/>
    <w:rsid w:val="004D1696"/>
    <w:pPr>
      <w:tabs>
        <w:tab w:val="center" w:pos="4153"/>
        <w:tab w:val="right" w:pos="8306"/>
      </w:tabs>
      <w:snapToGrid w:val="0"/>
    </w:pPr>
    <w:rPr>
      <w:sz w:val="18"/>
      <w:szCs w:val="18"/>
    </w:rPr>
  </w:style>
  <w:style w:type="character" w:customStyle="1" w:styleId="a6">
    <w:name w:val="页脚 字符"/>
    <w:basedOn w:val="a0"/>
    <w:link w:val="a5"/>
    <w:uiPriority w:val="99"/>
    <w:rsid w:val="004D16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837">
      <w:marLeft w:val="0"/>
      <w:marRight w:val="0"/>
      <w:marTop w:val="10"/>
      <w:marBottom w:val="10"/>
      <w:divBdr>
        <w:top w:val="none" w:sz="0" w:space="0" w:color="auto"/>
        <w:left w:val="none" w:sz="0" w:space="0" w:color="auto"/>
        <w:bottom w:val="none" w:sz="0" w:space="0" w:color="auto"/>
        <w:right w:val="none" w:sz="0" w:space="0" w:color="auto"/>
      </w:divBdr>
    </w:div>
    <w:div w:id="25911543">
      <w:marLeft w:val="0"/>
      <w:marRight w:val="0"/>
      <w:marTop w:val="10"/>
      <w:marBottom w:val="10"/>
      <w:divBdr>
        <w:top w:val="none" w:sz="0" w:space="0" w:color="auto"/>
        <w:left w:val="none" w:sz="0" w:space="0" w:color="auto"/>
        <w:bottom w:val="none" w:sz="0" w:space="0" w:color="auto"/>
        <w:right w:val="none" w:sz="0" w:space="0" w:color="auto"/>
      </w:divBdr>
    </w:div>
    <w:div w:id="37315545">
      <w:marLeft w:val="0"/>
      <w:marRight w:val="0"/>
      <w:marTop w:val="10"/>
      <w:marBottom w:val="10"/>
      <w:divBdr>
        <w:top w:val="none" w:sz="0" w:space="0" w:color="auto"/>
        <w:left w:val="none" w:sz="0" w:space="0" w:color="auto"/>
        <w:bottom w:val="none" w:sz="0" w:space="0" w:color="auto"/>
        <w:right w:val="none" w:sz="0" w:space="0" w:color="auto"/>
      </w:divBdr>
    </w:div>
    <w:div w:id="41291260">
      <w:marLeft w:val="0"/>
      <w:marRight w:val="0"/>
      <w:marTop w:val="10"/>
      <w:marBottom w:val="10"/>
      <w:divBdr>
        <w:top w:val="none" w:sz="0" w:space="0" w:color="auto"/>
        <w:left w:val="none" w:sz="0" w:space="0" w:color="auto"/>
        <w:bottom w:val="none" w:sz="0" w:space="0" w:color="auto"/>
        <w:right w:val="none" w:sz="0" w:space="0" w:color="auto"/>
      </w:divBdr>
    </w:div>
    <w:div w:id="45642647">
      <w:marLeft w:val="0"/>
      <w:marRight w:val="0"/>
      <w:marTop w:val="10"/>
      <w:marBottom w:val="10"/>
      <w:divBdr>
        <w:top w:val="none" w:sz="0" w:space="0" w:color="auto"/>
        <w:left w:val="none" w:sz="0" w:space="0" w:color="auto"/>
        <w:bottom w:val="none" w:sz="0" w:space="0" w:color="auto"/>
        <w:right w:val="none" w:sz="0" w:space="0" w:color="auto"/>
      </w:divBdr>
    </w:div>
    <w:div w:id="62263657">
      <w:marLeft w:val="0"/>
      <w:marRight w:val="0"/>
      <w:marTop w:val="10"/>
      <w:marBottom w:val="10"/>
      <w:divBdr>
        <w:top w:val="none" w:sz="0" w:space="0" w:color="auto"/>
        <w:left w:val="none" w:sz="0" w:space="0" w:color="auto"/>
        <w:bottom w:val="none" w:sz="0" w:space="0" w:color="auto"/>
        <w:right w:val="none" w:sz="0" w:space="0" w:color="auto"/>
      </w:divBdr>
    </w:div>
    <w:div w:id="72897499">
      <w:marLeft w:val="0"/>
      <w:marRight w:val="0"/>
      <w:marTop w:val="10"/>
      <w:marBottom w:val="10"/>
      <w:divBdr>
        <w:top w:val="none" w:sz="0" w:space="0" w:color="auto"/>
        <w:left w:val="none" w:sz="0" w:space="0" w:color="auto"/>
        <w:bottom w:val="none" w:sz="0" w:space="0" w:color="auto"/>
        <w:right w:val="none" w:sz="0" w:space="0" w:color="auto"/>
      </w:divBdr>
    </w:div>
    <w:div w:id="75982217">
      <w:marLeft w:val="0"/>
      <w:marRight w:val="0"/>
      <w:marTop w:val="10"/>
      <w:marBottom w:val="10"/>
      <w:divBdr>
        <w:top w:val="none" w:sz="0" w:space="0" w:color="auto"/>
        <w:left w:val="none" w:sz="0" w:space="0" w:color="auto"/>
        <w:bottom w:val="none" w:sz="0" w:space="0" w:color="auto"/>
        <w:right w:val="none" w:sz="0" w:space="0" w:color="auto"/>
      </w:divBdr>
    </w:div>
    <w:div w:id="120806610">
      <w:marLeft w:val="0"/>
      <w:marRight w:val="0"/>
      <w:marTop w:val="10"/>
      <w:marBottom w:val="10"/>
      <w:divBdr>
        <w:top w:val="none" w:sz="0" w:space="0" w:color="auto"/>
        <w:left w:val="none" w:sz="0" w:space="0" w:color="auto"/>
        <w:bottom w:val="none" w:sz="0" w:space="0" w:color="auto"/>
        <w:right w:val="none" w:sz="0" w:space="0" w:color="auto"/>
      </w:divBdr>
    </w:div>
    <w:div w:id="219638406">
      <w:marLeft w:val="0"/>
      <w:marRight w:val="0"/>
      <w:marTop w:val="10"/>
      <w:marBottom w:val="10"/>
      <w:divBdr>
        <w:top w:val="none" w:sz="0" w:space="0" w:color="auto"/>
        <w:left w:val="none" w:sz="0" w:space="0" w:color="auto"/>
        <w:bottom w:val="none" w:sz="0" w:space="0" w:color="auto"/>
        <w:right w:val="none" w:sz="0" w:space="0" w:color="auto"/>
      </w:divBdr>
    </w:div>
    <w:div w:id="274483062">
      <w:marLeft w:val="0"/>
      <w:marRight w:val="0"/>
      <w:marTop w:val="10"/>
      <w:marBottom w:val="10"/>
      <w:divBdr>
        <w:top w:val="none" w:sz="0" w:space="0" w:color="auto"/>
        <w:left w:val="none" w:sz="0" w:space="0" w:color="auto"/>
        <w:bottom w:val="none" w:sz="0" w:space="0" w:color="auto"/>
        <w:right w:val="none" w:sz="0" w:space="0" w:color="auto"/>
      </w:divBdr>
    </w:div>
    <w:div w:id="291523968">
      <w:marLeft w:val="0"/>
      <w:marRight w:val="0"/>
      <w:marTop w:val="10"/>
      <w:marBottom w:val="10"/>
      <w:divBdr>
        <w:top w:val="none" w:sz="0" w:space="0" w:color="auto"/>
        <w:left w:val="none" w:sz="0" w:space="0" w:color="auto"/>
        <w:bottom w:val="none" w:sz="0" w:space="0" w:color="auto"/>
        <w:right w:val="none" w:sz="0" w:space="0" w:color="auto"/>
      </w:divBdr>
    </w:div>
    <w:div w:id="332924156">
      <w:marLeft w:val="0"/>
      <w:marRight w:val="0"/>
      <w:marTop w:val="10"/>
      <w:marBottom w:val="10"/>
      <w:divBdr>
        <w:top w:val="none" w:sz="0" w:space="0" w:color="auto"/>
        <w:left w:val="none" w:sz="0" w:space="0" w:color="auto"/>
        <w:bottom w:val="none" w:sz="0" w:space="0" w:color="auto"/>
        <w:right w:val="none" w:sz="0" w:space="0" w:color="auto"/>
      </w:divBdr>
    </w:div>
    <w:div w:id="351536230">
      <w:marLeft w:val="0"/>
      <w:marRight w:val="0"/>
      <w:marTop w:val="10"/>
      <w:marBottom w:val="10"/>
      <w:divBdr>
        <w:top w:val="none" w:sz="0" w:space="0" w:color="auto"/>
        <w:left w:val="none" w:sz="0" w:space="0" w:color="auto"/>
        <w:bottom w:val="none" w:sz="0" w:space="0" w:color="auto"/>
        <w:right w:val="none" w:sz="0" w:space="0" w:color="auto"/>
      </w:divBdr>
    </w:div>
    <w:div w:id="359747145">
      <w:marLeft w:val="0"/>
      <w:marRight w:val="0"/>
      <w:marTop w:val="10"/>
      <w:marBottom w:val="10"/>
      <w:divBdr>
        <w:top w:val="none" w:sz="0" w:space="0" w:color="auto"/>
        <w:left w:val="none" w:sz="0" w:space="0" w:color="auto"/>
        <w:bottom w:val="none" w:sz="0" w:space="0" w:color="auto"/>
        <w:right w:val="none" w:sz="0" w:space="0" w:color="auto"/>
      </w:divBdr>
    </w:div>
    <w:div w:id="391081414">
      <w:marLeft w:val="0"/>
      <w:marRight w:val="0"/>
      <w:marTop w:val="10"/>
      <w:marBottom w:val="10"/>
      <w:divBdr>
        <w:top w:val="none" w:sz="0" w:space="0" w:color="auto"/>
        <w:left w:val="none" w:sz="0" w:space="0" w:color="auto"/>
        <w:bottom w:val="none" w:sz="0" w:space="0" w:color="auto"/>
        <w:right w:val="none" w:sz="0" w:space="0" w:color="auto"/>
      </w:divBdr>
    </w:div>
    <w:div w:id="409012300">
      <w:marLeft w:val="0"/>
      <w:marRight w:val="0"/>
      <w:marTop w:val="10"/>
      <w:marBottom w:val="10"/>
      <w:divBdr>
        <w:top w:val="none" w:sz="0" w:space="0" w:color="auto"/>
        <w:left w:val="none" w:sz="0" w:space="0" w:color="auto"/>
        <w:bottom w:val="none" w:sz="0" w:space="0" w:color="auto"/>
        <w:right w:val="none" w:sz="0" w:space="0" w:color="auto"/>
      </w:divBdr>
    </w:div>
    <w:div w:id="420031503">
      <w:marLeft w:val="0"/>
      <w:marRight w:val="0"/>
      <w:marTop w:val="10"/>
      <w:marBottom w:val="10"/>
      <w:divBdr>
        <w:top w:val="none" w:sz="0" w:space="0" w:color="auto"/>
        <w:left w:val="none" w:sz="0" w:space="0" w:color="auto"/>
        <w:bottom w:val="none" w:sz="0" w:space="0" w:color="auto"/>
        <w:right w:val="none" w:sz="0" w:space="0" w:color="auto"/>
      </w:divBdr>
    </w:div>
    <w:div w:id="445782846">
      <w:marLeft w:val="0"/>
      <w:marRight w:val="0"/>
      <w:marTop w:val="10"/>
      <w:marBottom w:val="10"/>
      <w:divBdr>
        <w:top w:val="none" w:sz="0" w:space="0" w:color="auto"/>
        <w:left w:val="none" w:sz="0" w:space="0" w:color="auto"/>
        <w:bottom w:val="none" w:sz="0" w:space="0" w:color="auto"/>
        <w:right w:val="none" w:sz="0" w:space="0" w:color="auto"/>
      </w:divBdr>
    </w:div>
    <w:div w:id="484199205">
      <w:marLeft w:val="0"/>
      <w:marRight w:val="0"/>
      <w:marTop w:val="10"/>
      <w:marBottom w:val="10"/>
      <w:divBdr>
        <w:top w:val="none" w:sz="0" w:space="0" w:color="auto"/>
        <w:left w:val="none" w:sz="0" w:space="0" w:color="auto"/>
        <w:bottom w:val="none" w:sz="0" w:space="0" w:color="auto"/>
        <w:right w:val="none" w:sz="0" w:space="0" w:color="auto"/>
      </w:divBdr>
    </w:div>
    <w:div w:id="496266416">
      <w:marLeft w:val="0"/>
      <w:marRight w:val="0"/>
      <w:marTop w:val="10"/>
      <w:marBottom w:val="10"/>
      <w:divBdr>
        <w:top w:val="none" w:sz="0" w:space="0" w:color="auto"/>
        <w:left w:val="none" w:sz="0" w:space="0" w:color="auto"/>
        <w:bottom w:val="none" w:sz="0" w:space="0" w:color="auto"/>
        <w:right w:val="none" w:sz="0" w:space="0" w:color="auto"/>
      </w:divBdr>
    </w:div>
    <w:div w:id="498086055">
      <w:marLeft w:val="0"/>
      <w:marRight w:val="0"/>
      <w:marTop w:val="10"/>
      <w:marBottom w:val="10"/>
      <w:divBdr>
        <w:top w:val="none" w:sz="0" w:space="0" w:color="auto"/>
        <w:left w:val="none" w:sz="0" w:space="0" w:color="auto"/>
        <w:bottom w:val="none" w:sz="0" w:space="0" w:color="auto"/>
        <w:right w:val="none" w:sz="0" w:space="0" w:color="auto"/>
      </w:divBdr>
    </w:div>
    <w:div w:id="553584345">
      <w:marLeft w:val="0"/>
      <w:marRight w:val="0"/>
      <w:marTop w:val="10"/>
      <w:marBottom w:val="10"/>
      <w:divBdr>
        <w:top w:val="none" w:sz="0" w:space="0" w:color="auto"/>
        <w:left w:val="none" w:sz="0" w:space="0" w:color="auto"/>
        <w:bottom w:val="none" w:sz="0" w:space="0" w:color="auto"/>
        <w:right w:val="none" w:sz="0" w:space="0" w:color="auto"/>
      </w:divBdr>
    </w:div>
    <w:div w:id="590237391">
      <w:marLeft w:val="0"/>
      <w:marRight w:val="0"/>
      <w:marTop w:val="10"/>
      <w:marBottom w:val="10"/>
      <w:divBdr>
        <w:top w:val="none" w:sz="0" w:space="0" w:color="auto"/>
        <w:left w:val="none" w:sz="0" w:space="0" w:color="auto"/>
        <w:bottom w:val="none" w:sz="0" w:space="0" w:color="auto"/>
        <w:right w:val="none" w:sz="0" w:space="0" w:color="auto"/>
      </w:divBdr>
    </w:div>
    <w:div w:id="632560046">
      <w:marLeft w:val="0"/>
      <w:marRight w:val="0"/>
      <w:marTop w:val="10"/>
      <w:marBottom w:val="10"/>
      <w:divBdr>
        <w:top w:val="none" w:sz="0" w:space="0" w:color="auto"/>
        <w:left w:val="none" w:sz="0" w:space="0" w:color="auto"/>
        <w:bottom w:val="none" w:sz="0" w:space="0" w:color="auto"/>
        <w:right w:val="none" w:sz="0" w:space="0" w:color="auto"/>
      </w:divBdr>
    </w:div>
    <w:div w:id="637535669">
      <w:marLeft w:val="0"/>
      <w:marRight w:val="0"/>
      <w:marTop w:val="10"/>
      <w:marBottom w:val="10"/>
      <w:divBdr>
        <w:top w:val="none" w:sz="0" w:space="0" w:color="auto"/>
        <w:left w:val="none" w:sz="0" w:space="0" w:color="auto"/>
        <w:bottom w:val="none" w:sz="0" w:space="0" w:color="auto"/>
        <w:right w:val="none" w:sz="0" w:space="0" w:color="auto"/>
      </w:divBdr>
    </w:div>
    <w:div w:id="653217760">
      <w:marLeft w:val="0"/>
      <w:marRight w:val="0"/>
      <w:marTop w:val="10"/>
      <w:marBottom w:val="10"/>
      <w:divBdr>
        <w:top w:val="none" w:sz="0" w:space="0" w:color="auto"/>
        <w:left w:val="none" w:sz="0" w:space="0" w:color="auto"/>
        <w:bottom w:val="none" w:sz="0" w:space="0" w:color="auto"/>
        <w:right w:val="none" w:sz="0" w:space="0" w:color="auto"/>
      </w:divBdr>
    </w:div>
    <w:div w:id="657536777">
      <w:marLeft w:val="0"/>
      <w:marRight w:val="0"/>
      <w:marTop w:val="10"/>
      <w:marBottom w:val="10"/>
      <w:divBdr>
        <w:top w:val="none" w:sz="0" w:space="0" w:color="auto"/>
        <w:left w:val="none" w:sz="0" w:space="0" w:color="auto"/>
        <w:bottom w:val="none" w:sz="0" w:space="0" w:color="auto"/>
        <w:right w:val="none" w:sz="0" w:space="0" w:color="auto"/>
      </w:divBdr>
    </w:div>
    <w:div w:id="706569663">
      <w:marLeft w:val="0"/>
      <w:marRight w:val="0"/>
      <w:marTop w:val="10"/>
      <w:marBottom w:val="10"/>
      <w:divBdr>
        <w:top w:val="none" w:sz="0" w:space="0" w:color="auto"/>
        <w:left w:val="none" w:sz="0" w:space="0" w:color="auto"/>
        <w:bottom w:val="none" w:sz="0" w:space="0" w:color="auto"/>
        <w:right w:val="none" w:sz="0" w:space="0" w:color="auto"/>
      </w:divBdr>
    </w:div>
    <w:div w:id="708727952">
      <w:marLeft w:val="0"/>
      <w:marRight w:val="0"/>
      <w:marTop w:val="10"/>
      <w:marBottom w:val="10"/>
      <w:divBdr>
        <w:top w:val="none" w:sz="0" w:space="0" w:color="auto"/>
        <w:left w:val="none" w:sz="0" w:space="0" w:color="auto"/>
        <w:bottom w:val="none" w:sz="0" w:space="0" w:color="auto"/>
        <w:right w:val="none" w:sz="0" w:space="0" w:color="auto"/>
      </w:divBdr>
    </w:div>
    <w:div w:id="724182012">
      <w:marLeft w:val="0"/>
      <w:marRight w:val="0"/>
      <w:marTop w:val="10"/>
      <w:marBottom w:val="10"/>
      <w:divBdr>
        <w:top w:val="none" w:sz="0" w:space="0" w:color="auto"/>
        <w:left w:val="none" w:sz="0" w:space="0" w:color="auto"/>
        <w:bottom w:val="none" w:sz="0" w:space="0" w:color="auto"/>
        <w:right w:val="none" w:sz="0" w:space="0" w:color="auto"/>
      </w:divBdr>
    </w:div>
    <w:div w:id="732893443">
      <w:marLeft w:val="0"/>
      <w:marRight w:val="0"/>
      <w:marTop w:val="10"/>
      <w:marBottom w:val="10"/>
      <w:divBdr>
        <w:top w:val="none" w:sz="0" w:space="0" w:color="auto"/>
        <w:left w:val="none" w:sz="0" w:space="0" w:color="auto"/>
        <w:bottom w:val="none" w:sz="0" w:space="0" w:color="auto"/>
        <w:right w:val="none" w:sz="0" w:space="0" w:color="auto"/>
      </w:divBdr>
    </w:div>
    <w:div w:id="755976521">
      <w:marLeft w:val="0"/>
      <w:marRight w:val="0"/>
      <w:marTop w:val="10"/>
      <w:marBottom w:val="10"/>
      <w:divBdr>
        <w:top w:val="none" w:sz="0" w:space="0" w:color="auto"/>
        <w:left w:val="none" w:sz="0" w:space="0" w:color="auto"/>
        <w:bottom w:val="none" w:sz="0" w:space="0" w:color="auto"/>
        <w:right w:val="none" w:sz="0" w:space="0" w:color="auto"/>
      </w:divBdr>
    </w:div>
    <w:div w:id="762846784">
      <w:marLeft w:val="0"/>
      <w:marRight w:val="0"/>
      <w:marTop w:val="10"/>
      <w:marBottom w:val="10"/>
      <w:divBdr>
        <w:top w:val="none" w:sz="0" w:space="0" w:color="auto"/>
        <w:left w:val="none" w:sz="0" w:space="0" w:color="auto"/>
        <w:bottom w:val="none" w:sz="0" w:space="0" w:color="auto"/>
        <w:right w:val="none" w:sz="0" w:space="0" w:color="auto"/>
      </w:divBdr>
    </w:div>
    <w:div w:id="771244377">
      <w:marLeft w:val="0"/>
      <w:marRight w:val="0"/>
      <w:marTop w:val="10"/>
      <w:marBottom w:val="10"/>
      <w:divBdr>
        <w:top w:val="none" w:sz="0" w:space="0" w:color="auto"/>
        <w:left w:val="none" w:sz="0" w:space="0" w:color="auto"/>
        <w:bottom w:val="none" w:sz="0" w:space="0" w:color="auto"/>
        <w:right w:val="none" w:sz="0" w:space="0" w:color="auto"/>
      </w:divBdr>
    </w:div>
    <w:div w:id="783422594">
      <w:marLeft w:val="0"/>
      <w:marRight w:val="0"/>
      <w:marTop w:val="10"/>
      <w:marBottom w:val="10"/>
      <w:divBdr>
        <w:top w:val="none" w:sz="0" w:space="0" w:color="auto"/>
        <w:left w:val="none" w:sz="0" w:space="0" w:color="auto"/>
        <w:bottom w:val="none" w:sz="0" w:space="0" w:color="auto"/>
        <w:right w:val="none" w:sz="0" w:space="0" w:color="auto"/>
      </w:divBdr>
    </w:div>
    <w:div w:id="786705885">
      <w:marLeft w:val="0"/>
      <w:marRight w:val="0"/>
      <w:marTop w:val="10"/>
      <w:marBottom w:val="10"/>
      <w:divBdr>
        <w:top w:val="none" w:sz="0" w:space="0" w:color="auto"/>
        <w:left w:val="none" w:sz="0" w:space="0" w:color="auto"/>
        <w:bottom w:val="none" w:sz="0" w:space="0" w:color="auto"/>
        <w:right w:val="none" w:sz="0" w:space="0" w:color="auto"/>
      </w:divBdr>
    </w:div>
    <w:div w:id="788738971">
      <w:marLeft w:val="0"/>
      <w:marRight w:val="0"/>
      <w:marTop w:val="10"/>
      <w:marBottom w:val="10"/>
      <w:divBdr>
        <w:top w:val="none" w:sz="0" w:space="0" w:color="auto"/>
        <w:left w:val="none" w:sz="0" w:space="0" w:color="auto"/>
        <w:bottom w:val="none" w:sz="0" w:space="0" w:color="auto"/>
        <w:right w:val="none" w:sz="0" w:space="0" w:color="auto"/>
      </w:divBdr>
    </w:div>
    <w:div w:id="847407756">
      <w:marLeft w:val="0"/>
      <w:marRight w:val="0"/>
      <w:marTop w:val="10"/>
      <w:marBottom w:val="10"/>
      <w:divBdr>
        <w:top w:val="none" w:sz="0" w:space="0" w:color="auto"/>
        <w:left w:val="none" w:sz="0" w:space="0" w:color="auto"/>
        <w:bottom w:val="none" w:sz="0" w:space="0" w:color="auto"/>
        <w:right w:val="none" w:sz="0" w:space="0" w:color="auto"/>
      </w:divBdr>
    </w:div>
    <w:div w:id="853110946">
      <w:marLeft w:val="0"/>
      <w:marRight w:val="0"/>
      <w:marTop w:val="10"/>
      <w:marBottom w:val="10"/>
      <w:divBdr>
        <w:top w:val="none" w:sz="0" w:space="0" w:color="auto"/>
        <w:left w:val="none" w:sz="0" w:space="0" w:color="auto"/>
        <w:bottom w:val="none" w:sz="0" w:space="0" w:color="auto"/>
        <w:right w:val="none" w:sz="0" w:space="0" w:color="auto"/>
      </w:divBdr>
    </w:div>
    <w:div w:id="856117087">
      <w:marLeft w:val="0"/>
      <w:marRight w:val="0"/>
      <w:marTop w:val="10"/>
      <w:marBottom w:val="10"/>
      <w:divBdr>
        <w:top w:val="none" w:sz="0" w:space="0" w:color="auto"/>
        <w:left w:val="none" w:sz="0" w:space="0" w:color="auto"/>
        <w:bottom w:val="none" w:sz="0" w:space="0" w:color="auto"/>
        <w:right w:val="none" w:sz="0" w:space="0" w:color="auto"/>
      </w:divBdr>
    </w:div>
    <w:div w:id="860819723">
      <w:marLeft w:val="0"/>
      <w:marRight w:val="0"/>
      <w:marTop w:val="10"/>
      <w:marBottom w:val="10"/>
      <w:divBdr>
        <w:top w:val="none" w:sz="0" w:space="0" w:color="auto"/>
        <w:left w:val="none" w:sz="0" w:space="0" w:color="auto"/>
        <w:bottom w:val="none" w:sz="0" w:space="0" w:color="auto"/>
        <w:right w:val="none" w:sz="0" w:space="0" w:color="auto"/>
      </w:divBdr>
    </w:div>
    <w:div w:id="890195150">
      <w:marLeft w:val="0"/>
      <w:marRight w:val="0"/>
      <w:marTop w:val="10"/>
      <w:marBottom w:val="10"/>
      <w:divBdr>
        <w:top w:val="none" w:sz="0" w:space="0" w:color="auto"/>
        <w:left w:val="none" w:sz="0" w:space="0" w:color="auto"/>
        <w:bottom w:val="none" w:sz="0" w:space="0" w:color="auto"/>
        <w:right w:val="none" w:sz="0" w:space="0" w:color="auto"/>
      </w:divBdr>
    </w:div>
    <w:div w:id="953440855">
      <w:marLeft w:val="0"/>
      <w:marRight w:val="0"/>
      <w:marTop w:val="10"/>
      <w:marBottom w:val="10"/>
      <w:divBdr>
        <w:top w:val="none" w:sz="0" w:space="0" w:color="auto"/>
        <w:left w:val="none" w:sz="0" w:space="0" w:color="auto"/>
        <w:bottom w:val="none" w:sz="0" w:space="0" w:color="auto"/>
        <w:right w:val="none" w:sz="0" w:space="0" w:color="auto"/>
      </w:divBdr>
    </w:div>
    <w:div w:id="981080047">
      <w:marLeft w:val="0"/>
      <w:marRight w:val="0"/>
      <w:marTop w:val="10"/>
      <w:marBottom w:val="10"/>
      <w:divBdr>
        <w:top w:val="none" w:sz="0" w:space="0" w:color="auto"/>
        <w:left w:val="none" w:sz="0" w:space="0" w:color="auto"/>
        <w:bottom w:val="none" w:sz="0" w:space="0" w:color="auto"/>
        <w:right w:val="none" w:sz="0" w:space="0" w:color="auto"/>
      </w:divBdr>
    </w:div>
    <w:div w:id="1101753696">
      <w:marLeft w:val="0"/>
      <w:marRight w:val="0"/>
      <w:marTop w:val="10"/>
      <w:marBottom w:val="10"/>
      <w:divBdr>
        <w:top w:val="none" w:sz="0" w:space="0" w:color="auto"/>
        <w:left w:val="none" w:sz="0" w:space="0" w:color="auto"/>
        <w:bottom w:val="none" w:sz="0" w:space="0" w:color="auto"/>
        <w:right w:val="none" w:sz="0" w:space="0" w:color="auto"/>
      </w:divBdr>
    </w:div>
    <w:div w:id="1198078357">
      <w:marLeft w:val="0"/>
      <w:marRight w:val="0"/>
      <w:marTop w:val="10"/>
      <w:marBottom w:val="10"/>
      <w:divBdr>
        <w:top w:val="none" w:sz="0" w:space="0" w:color="auto"/>
        <w:left w:val="none" w:sz="0" w:space="0" w:color="auto"/>
        <w:bottom w:val="none" w:sz="0" w:space="0" w:color="auto"/>
        <w:right w:val="none" w:sz="0" w:space="0" w:color="auto"/>
      </w:divBdr>
    </w:div>
    <w:div w:id="1228489313">
      <w:marLeft w:val="0"/>
      <w:marRight w:val="0"/>
      <w:marTop w:val="10"/>
      <w:marBottom w:val="10"/>
      <w:divBdr>
        <w:top w:val="none" w:sz="0" w:space="0" w:color="auto"/>
        <w:left w:val="none" w:sz="0" w:space="0" w:color="auto"/>
        <w:bottom w:val="none" w:sz="0" w:space="0" w:color="auto"/>
        <w:right w:val="none" w:sz="0" w:space="0" w:color="auto"/>
      </w:divBdr>
    </w:div>
    <w:div w:id="1247229550">
      <w:marLeft w:val="0"/>
      <w:marRight w:val="0"/>
      <w:marTop w:val="10"/>
      <w:marBottom w:val="10"/>
      <w:divBdr>
        <w:top w:val="none" w:sz="0" w:space="0" w:color="auto"/>
        <w:left w:val="none" w:sz="0" w:space="0" w:color="auto"/>
        <w:bottom w:val="none" w:sz="0" w:space="0" w:color="auto"/>
        <w:right w:val="none" w:sz="0" w:space="0" w:color="auto"/>
      </w:divBdr>
    </w:div>
    <w:div w:id="1272205848">
      <w:marLeft w:val="0"/>
      <w:marRight w:val="0"/>
      <w:marTop w:val="10"/>
      <w:marBottom w:val="10"/>
      <w:divBdr>
        <w:top w:val="none" w:sz="0" w:space="0" w:color="auto"/>
        <w:left w:val="none" w:sz="0" w:space="0" w:color="auto"/>
        <w:bottom w:val="none" w:sz="0" w:space="0" w:color="auto"/>
        <w:right w:val="none" w:sz="0" w:space="0" w:color="auto"/>
      </w:divBdr>
    </w:div>
    <w:div w:id="1310479750">
      <w:marLeft w:val="0"/>
      <w:marRight w:val="0"/>
      <w:marTop w:val="10"/>
      <w:marBottom w:val="10"/>
      <w:divBdr>
        <w:top w:val="none" w:sz="0" w:space="0" w:color="auto"/>
        <w:left w:val="none" w:sz="0" w:space="0" w:color="auto"/>
        <w:bottom w:val="none" w:sz="0" w:space="0" w:color="auto"/>
        <w:right w:val="none" w:sz="0" w:space="0" w:color="auto"/>
      </w:divBdr>
    </w:div>
    <w:div w:id="1311834246">
      <w:marLeft w:val="0"/>
      <w:marRight w:val="0"/>
      <w:marTop w:val="10"/>
      <w:marBottom w:val="10"/>
      <w:divBdr>
        <w:top w:val="none" w:sz="0" w:space="0" w:color="auto"/>
        <w:left w:val="none" w:sz="0" w:space="0" w:color="auto"/>
        <w:bottom w:val="none" w:sz="0" w:space="0" w:color="auto"/>
        <w:right w:val="none" w:sz="0" w:space="0" w:color="auto"/>
      </w:divBdr>
    </w:div>
    <w:div w:id="1368944828">
      <w:marLeft w:val="0"/>
      <w:marRight w:val="0"/>
      <w:marTop w:val="10"/>
      <w:marBottom w:val="10"/>
      <w:divBdr>
        <w:top w:val="none" w:sz="0" w:space="0" w:color="auto"/>
        <w:left w:val="none" w:sz="0" w:space="0" w:color="auto"/>
        <w:bottom w:val="none" w:sz="0" w:space="0" w:color="auto"/>
        <w:right w:val="none" w:sz="0" w:space="0" w:color="auto"/>
      </w:divBdr>
    </w:div>
    <w:div w:id="1374043205">
      <w:marLeft w:val="0"/>
      <w:marRight w:val="0"/>
      <w:marTop w:val="10"/>
      <w:marBottom w:val="10"/>
      <w:divBdr>
        <w:top w:val="none" w:sz="0" w:space="0" w:color="auto"/>
        <w:left w:val="none" w:sz="0" w:space="0" w:color="auto"/>
        <w:bottom w:val="none" w:sz="0" w:space="0" w:color="auto"/>
        <w:right w:val="none" w:sz="0" w:space="0" w:color="auto"/>
      </w:divBdr>
    </w:div>
    <w:div w:id="1377049388">
      <w:marLeft w:val="0"/>
      <w:marRight w:val="0"/>
      <w:marTop w:val="10"/>
      <w:marBottom w:val="10"/>
      <w:divBdr>
        <w:top w:val="none" w:sz="0" w:space="0" w:color="auto"/>
        <w:left w:val="none" w:sz="0" w:space="0" w:color="auto"/>
        <w:bottom w:val="none" w:sz="0" w:space="0" w:color="auto"/>
        <w:right w:val="none" w:sz="0" w:space="0" w:color="auto"/>
      </w:divBdr>
    </w:div>
    <w:div w:id="1482573245">
      <w:marLeft w:val="0"/>
      <w:marRight w:val="0"/>
      <w:marTop w:val="10"/>
      <w:marBottom w:val="10"/>
      <w:divBdr>
        <w:top w:val="none" w:sz="0" w:space="0" w:color="auto"/>
        <w:left w:val="none" w:sz="0" w:space="0" w:color="auto"/>
        <w:bottom w:val="none" w:sz="0" w:space="0" w:color="auto"/>
        <w:right w:val="none" w:sz="0" w:space="0" w:color="auto"/>
      </w:divBdr>
    </w:div>
    <w:div w:id="1495758281">
      <w:marLeft w:val="0"/>
      <w:marRight w:val="0"/>
      <w:marTop w:val="10"/>
      <w:marBottom w:val="10"/>
      <w:divBdr>
        <w:top w:val="none" w:sz="0" w:space="0" w:color="auto"/>
        <w:left w:val="none" w:sz="0" w:space="0" w:color="auto"/>
        <w:bottom w:val="none" w:sz="0" w:space="0" w:color="auto"/>
        <w:right w:val="none" w:sz="0" w:space="0" w:color="auto"/>
      </w:divBdr>
    </w:div>
    <w:div w:id="1499153982">
      <w:marLeft w:val="0"/>
      <w:marRight w:val="0"/>
      <w:marTop w:val="10"/>
      <w:marBottom w:val="10"/>
      <w:divBdr>
        <w:top w:val="none" w:sz="0" w:space="0" w:color="auto"/>
        <w:left w:val="none" w:sz="0" w:space="0" w:color="auto"/>
        <w:bottom w:val="none" w:sz="0" w:space="0" w:color="auto"/>
        <w:right w:val="none" w:sz="0" w:space="0" w:color="auto"/>
      </w:divBdr>
    </w:div>
    <w:div w:id="1510635144">
      <w:marLeft w:val="0"/>
      <w:marRight w:val="0"/>
      <w:marTop w:val="10"/>
      <w:marBottom w:val="10"/>
      <w:divBdr>
        <w:top w:val="none" w:sz="0" w:space="0" w:color="auto"/>
        <w:left w:val="none" w:sz="0" w:space="0" w:color="auto"/>
        <w:bottom w:val="none" w:sz="0" w:space="0" w:color="auto"/>
        <w:right w:val="none" w:sz="0" w:space="0" w:color="auto"/>
      </w:divBdr>
    </w:div>
    <w:div w:id="1515921716">
      <w:marLeft w:val="0"/>
      <w:marRight w:val="0"/>
      <w:marTop w:val="10"/>
      <w:marBottom w:val="10"/>
      <w:divBdr>
        <w:top w:val="none" w:sz="0" w:space="0" w:color="auto"/>
        <w:left w:val="none" w:sz="0" w:space="0" w:color="auto"/>
        <w:bottom w:val="none" w:sz="0" w:space="0" w:color="auto"/>
        <w:right w:val="none" w:sz="0" w:space="0" w:color="auto"/>
      </w:divBdr>
    </w:div>
    <w:div w:id="1577544363">
      <w:marLeft w:val="0"/>
      <w:marRight w:val="0"/>
      <w:marTop w:val="10"/>
      <w:marBottom w:val="10"/>
      <w:divBdr>
        <w:top w:val="none" w:sz="0" w:space="0" w:color="auto"/>
        <w:left w:val="none" w:sz="0" w:space="0" w:color="auto"/>
        <w:bottom w:val="none" w:sz="0" w:space="0" w:color="auto"/>
        <w:right w:val="none" w:sz="0" w:space="0" w:color="auto"/>
      </w:divBdr>
    </w:div>
    <w:div w:id="1591423631">
      <w:marLeft w:val="0"/>
      <w:marRight w:val="0"/>
      <w:marTop w:val="10"/>
      <w:marBottom w:val="10"/>
      <w:divBdr>
        <w:top w:val="none" w:sz="0" w:space="0" w:color="auto"/>
        <w:left w:val="none" w:sz="0" w:space="0" w:color="auto"/>
        <w:bottom w:val="none" w:sz="0" w:space="0" w:color="auto"/>
        <w:right w:val="none" w:sz="0" w:space="0" w:color="auto"/>
      </w:divBdr>
    </w:div>
    <w:div w:id="1615091699">
      <w:marLeft w:val="0"/>
      <w:marRight w:val="0"/>
      <w:marTop w:val="10"/>
      <w:marBottom w:val="10"/>
      <w:divBdr>
        <w:top w:val="none" w:sz="0" w:space="0" w:color="auto"/>
        <w:left w:val="none" w:sz="0" w:space="0" w:color="auto"/>
        <w:bottom w:val="none" w:sz="0" w:space="0" w:color="auto"/>
        <w:right w:val="none" w:sz="0" w:space="0" w:color="auto"/>
      </w:divBdr>
    </w:div>
    <w:div w:id="1658995619">
      <w:marLeft w:val="0"/>
      <w:marRight w:val="0"/>
      <w:marTop w:val="10"/>
      <w:marBottom w:val="10"/>
      <w:divBdr>
        <w:top w:val="none" w:sz="0" w:space="0" w:color="auto"/>
        <w:left w:val="none" w:sz="0" w:space="0" w:color="auto"/>
        <w:bottom w:val="none" w:sz="0" w:space="0" w:color="auto"/>
        <w:right w:val="none" w:sz="0" w:space="0" w:color="auto"/>
      </w:divBdr>
    </w:div>
    <w:div w:id="1684671208">
      <w:marLeft w:val="0"/>
      <w:marRight w:val="720"/>
      <w:marTop w:val="10"/>
      <w:marBottom w:val="10"/>
      <w:divBdr>
        <w:top w:val="none" w:sz="0" w:space="0" w:color="auto"/>
        <w:left w:val="none" w:sz="0" w:space="0" w:color="auto"/>
        <w:bottom w:val="none" w:sz="0" w:space="0" w:color="auto"/>
        <w:right w:val="none" w:sz="0" w:space="0" w:color="auto"/>
      </w:divBdr>
    </w:div>
    <w:div w:id="1727606310">
      <w:marLeft w:val="0"/>
      <w:marRight w:val="0"/>
      <w:marTop w:val="10"/>
      <w:marBottom w:val="10"/>
      <w:divBdr>
        <w:top w:val="none" w:sz="0" w:space="0" w:color="auto"/>
        <w:left w:val="none" w:sz="0" w:space="0" w:color="auto"/>
        <w:bottom w:val="none" w:sz="0" w:space="0" w:color="auto"/>
        <w:right w:val="none" w:sz="0" w:space="0" w:color="auto"/>
      </w:divBdr>
    </w:div>
    <w:div w:id="1732922295">
      <w:marLeft w:val="0"/>
      <w:marRight w:val="0"/>
      <w:marTop w:val="10"/>
      <w:marBottom w:val="10"/>
      <w:divBdr>
        <w:top w:val="none" w:sz="0" w:space="0" w:color="auto"/>
        <w:left w:val="none" w:sz="0" w:space="0" w:color="auto"/>
        <w:bottom w:val="none" w:sz="0" w:space="0" w:color="auto"/>
        <w:right w:val="none" w:sz="0" w:space="0" w:color="auto"/>
      </w:divBdr>
    </w:div>
    <w:div w:id="1733694868">
      <w:marLeft w:val="0"/>
      <w:marRight w:val="720"/>
      <w:marTop w:val="10"/>
      <w:marBottom w:val="10"/>
      <w:divBdr>
        <w:top w:val="none" w:sz="0" w:space="0" w:color="auto"/>
        <w:left w:val="none" w:sz="0" w:space="0" w:color="auto"/>
        <w:bottom w:val="none" w:sz="0" w:space="0" w:color="auto"/>
        <w:right w:val="none" w:sz="0" w:space="0" w:color="auto"/>
      </w:divBdr>
    </w:div>
    <w:div w:id="1739208702">
      <w:marLeft w:val="0"/>
      <w:marRight w:val="0"/>
      <w:marTop w:val="10"/>
      <w:marBottom w:val="10"/>
      <w:divBdr>
        <w:top w:val="none" w:sz="0" w:space="0" w:color="auto"/>
        <w:left w:val="none" w:sz="0" w:space="0" w:color="auto"/>
        <w:bottom w:val="none" w:sz="0" w:space="0" w:color="auto"/>
        <w:right w:val="none" w:sz="0" w:space="0" w:color="auto"/>
      </w:divBdr>
    </w:div>
    <w:div w:id="1742555399">
      <w:marLeft w:val="0"/>
      <w:marRight w:val="0"/>
      <w:marTop w:val="10"/>
      <w:marBottom w:val="10"/>
      <w:divBdr>
        <w:top w:val="none" w:sz="0" w:space="0" w:color="auto"/>
        <w:left w:val="none" w:sz="0" w:space="0" w:color="auto"/>
        <w:bottom w:val="none" w:sz="0" w:space="0" w:color="auto"/>
        <w:right w:val="none" w:sz="0" w:space="0" w:color="auto"/>
      </w:divBdr>
    </w:div>
    <w:div w:id="1790586866">
      <w:marLeft w:val="0"/>
      <w:marRight w:val="720"/>
      <w:marTop w:val="10"/>
      <w:marBottom w:val="10"/>
      <w:divBdr>
        <w:top w:val="none" w:sz="0" w:space="0" w:color="auto"/>
        <w:left w:val="none" w:sz="0" w:space="0" w:color="auto"/>
        <w:bottom w:val="none" w:sz="0" w:space="0" w:color="auto"/>
        <w:right w:val="none" w:sz="0" w:space="0" w:color="auto"/>
      </w:divBdr>
    </w:div>
    <w:div w:id="1883980661">
      <w:marLeft w:val="0"/>
      <w:marRight w:val="0"/>
      <w:marTop w:val="10"/>
      <w:marBottom w:val="10"/>
      <w:divBdr>
        <w:top w:val="none" w:sz="0" w:space="0" w:color="auto"/>
        <w:left w:val="none" w:sz="0" w:space="0" w:color="auto"/>
        <w:bottom w:val="none" w:sz="0" w:space="0" w:color="auto"/>
        <w:right w:val="none" w:sz="0" w:space="0" w:color="auto"/>
      </w:divBdr>
    </w:div>
    <w:div w:id="1887134097">
      <w:marLeft w:val="0"/>
      <w:marRight w:val="0"/>
      <w:marTop w:val="10"/>
      <w:marBottom w:val="10"/>
      <w:divBdr>
        <w:top w:val="none" w:sz="0" w:space="0" w:color="auto"/>
        <w:left w:val="none" w:sz="0" w:space="0" w:color="auto"/>
        <w:bottom w:val="none" w:sz="0" w:space="0" w:color="auto"/>
        <w:right w:val="none" w:sz="0" w:space="0" w:color="auto"/>
      </w:divBdr>
    </w:div>
    <w:div w:id="1905871357">
      <w:marLeft w:val="0"/>
      <w:marRight w:val="720"/>
      <w:marTop w:val="10"/>
      <w:marBottom w:val="10"/>
      <w:divBdr>
        <w:top w:val="none" w:sz="0" w:space="0" w:color="auto"/>
        <w:left w:val="none" w:sz="0" w:space="0" w:color="auto"/>
        <w:bottom w:val="none" w:sz="0" w:space="0" w:color="auto"/>
        <w:right w:val="none" w:sz="0" w:space="0" w:color="auto"/>
      </w:divBdr>
    </w:div>
    <w:div w:id="1937903483">
      <w:marLeft w:val="0"/>
      <w:marRight w:val="0"/>
      <w:marTop w:val="10"/>
      <w:marBottom w:val="10"/>
      <w:divBdr>
        <w:top w:val="none" w:sz="0" w:space="0" w:color="auto"/>
        <w:left w:val="none" w:sz="0" w:space="0" w:color="auto"/>
        <w:bottom w:val="none" w:sz="0" w:space="0" w:color="auto"/>
        <w:right w:val="none" w:sz="0" w:space="0" w:color="auto"/>
      </w:divBdr>
    </w:div>
    <w:div w:id="1938248912">
      <w:marLeft w:val="0"/>
      <w:marRight w:val="0"/>
      <w:marTop w:val="10"/>
      <w:marBottom w:val="10"/>
      <w:divBdr>
        <w:top w:val="none" w:sz="0" w:space="0" w:color="auto"/>
        <w:left w:val="none" w:sz="0" w:space="0" w:color="auto"/>
        <w:bottom w:val="none" w:sz="0" w:space="0" w:color="auto"/>
        <w:right w:val="none" w:sz="0" w:space="0" w:color="auto"/>
      </w:divBdr>
    </w:div>
    <w:div w:id="1938712850">
      <w:marLeft w:val="0"/>
      <w:marRight w:val="0"/>
      <w:marTop w:val="10"/>
      <w:marBottom w:val="10"/>
      <w:divBdr>
        <w:top w:val="none" w:sz="0" w:space="0" w:color="auto"/>
        <w:left w:val="none" w:sz="0" w:space="0" w:color="auto"/>
        <w:bottom w:val="none" w:sz="0" w:space="0" w:color="auto"/>
        <w:right w:val="none" w:sz="0" w:space="0" w:color="auto"/>
      </w:divBdr>
    </w:div>
    <w:div w:id="1949579974">
      <w:marLeft w:val="0"/>
      <w:marRight w:val="0"/>
      <w:marTop w:val="10"/>
      <w:marBottom w:val="10"/>
      <w:divBdr>
        <w:top w:val="none" w:sz="0" w:space="0" w:color="auto"/>
        <w:left w:val="none" w:sz="0" w:space="0" w:color="auto"/>
        <w:bottom w:val="none" w:sz="0" w:space="0" w:color="auto"/>
        <w:right w:val="none" w:sz="0" w:space="0" w:color="auto"/>
      </w:divBdr>
    </w:div>
    <w:div w:id="2015646752">
      <w:marLeft w:val="0"/>
      <w:marRight w:val="720"/>
      <w:marTop w:val="10"/>
      <w:marBottom w:val="10"/>
      <w:divBdr>
        <w:top w:val="none" w:sz="0" w:space="0" w:color="auto"/>
        <w:left w:val="none" w:sz="0" w:space="0" w:color="auto"/>
        <w:bottom w:val="none" w:sz="0" w:space="0" w:color="auto"/>
        <w:right w:val="none" w:sz="0" w:space="0" w:color="auto"/>
      </w:divBdr>
    </w:div>
    <w:div w:id="2035572736">
      <w:marLeft w:val="0"/>
      <w:marRight w:val="0"/>
      <w:marTop w:val="10"/>
      <w:marBottom w:val="10"/>
      <w:divBdr>
        <w:top w:val="none" w:sz="0" w:space="0" w:color="auto"/>
        <w:left w:val="none" w:sz="0" w:space="0" w:color="auto"/>
        <w:bottom w:val="none" w:sz="0" w:space="0" w:color="auto"/>
        <w:right w:val="none" w:sz="0" w:space="0" w:color="auto"/>
      </w:divBdr>
    </w:div>
    <w:div w:id="2121802004">
      <w:marLeft w:val="0"/>
      <w:marRight w:val="0"/>
      <w:marTop w:val="10"/>
      <w:marBottom w:val="10"/>
      <w:divBdr>
        <w:top w:val="none" w:sz="0" w:space="0" w:color="auto"/>
        <w:left w:val="none" w:sz="0" w:space="0" w:color="auto"/>
        <w:bottom w:val="none" w:sz="0" w:space="0" w:color="auto"/>
        <w:right w:val="none" w:sz="0" w:space="0" w:color="auto"/>
      </w:divBdr>
    </w:div>
    <w:div w:id="2124692701">
      <w:marLeft w:val="0"/>
      <w:marRight w:val="0"/>
      <w:marTop w:val="10"/>
      <w:marBottom w:val="10"/>
      <w:divBdr>
        <w:top w:val="none" w:sz="0" w:space="0" w:color="auto"/>
        <w:left w:val="none" w:sz="0" w:space="0" w:color="auto"/>
        <w:bottom w:val="none" w:sz="0" w:space="0" w:color="auto"/>
        <w:right w:val="none" w:sz="0" w:space="0" w:color="auto"/>
      </w:divBdr>
    </w:div>
    <w:div w:id="2126072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1409</Words>
  <Characters>8035</Characters>
  <Application>Microsoft Office Word</Application>
  <DocSecurity>0</DocSecurity>
  <Lines>66</Lines>
  <Paragraphs>18</Paragraphs>
  <ScaleCrop>false</ScaleCrop>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2025-04-30T07:05:00Z</dcterms:created>
  <dcterms:modified xsi:type="dcterms:W3CDTF">2025-04-30T07:05:00Z</dcterms:modified>
</cp:coreProperties>
</file>