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CE4B" w14:textId="77777777" w:rsidR="00556F00" w:rsidRDefault="00556F00">
      <w:pPr>
        <w:spacing w:line="500" w:lineRule="atLeast"/>
        <w:jc w:val="center"/>
        <w:divId w:val="750276941"/>
        <w:rPr>
          <w:rFonts w:ascii="黑体" w:eastAsia="黑体" w:hAnsi="黑体"/>
          <w:sz w:val="36"/>
          <w:szCs w:val="36"/>
        </w:rPr>
      </w:pPr>
      <w:r>
        <w:rPr>
          <w:rFonts w:ascii="黑体" w:eastAsia="黑体" w:hAnsi="黑体" w:hint="eastAsia"/>
          <w:sz w:val="36"/>
          <w:szCs w:val="36"/>
        </w:rPr>
        <w:t>广东省广州市中级人民法院</w:t>
      </w:r>
    </w:p>
    <w:p w14:paraId="0F45F21C" w14:textId="77777777" w:rsidR="00556F00" w:rsidRDefault="00556F00">
      <w:pPr>
        <w:spacing w:line="500" w:lineRule="atLeast"/>
        <w:jc w:val="center"/>
        <w:divId w:val="6377605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65D978" w14:textId="77777777" w:rsidR="00556F00" w:rsidRDefault="00556F00">
      <w:pPr>
        <w:spacing w:line="500" w:lineRule="atLeast"/>
        <w:jc w:val="right"/>
        <w:divId w:val="1908606139"/>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75</w:t>
      </w:r>
      <w:r>
        <w:rPr>
          <w:rFonts w:hint="eastAsia"/>
          <w:sz w:val="30"/>
          <w:szCs w:val="30"/>
        </w:rPr>
        <w:t>号</w:t>
      </w:r>
    </w:p>
    <w:p w14:paraId="23547409" w14:textId="77777777" w:rsidR="00556F00" w:rsidRDefault="00556F00">
      <w:pPr>
        <w:spacing w:line="500" w:lineRule="atLeast"/>
        <w:ind w:firstLine="600"/>
        <w:divId w:val="2129932022"/>
        <w:rPr>
          <w:rFonts w:hint="eastAsia"/>
          <w:sz w:val="30"/>
          <w:szCs w:val="30"/>
        </w:rPr>
      </w:pPr>
      <w:r>
        <w:rPr>
          <w:rFonts w:hint="eastAsia"/>
          <w:sz w:val="30"/>
          <w:szCs w:val="30"/>
        </w:rPr>
        <w:t>公诉机关广东省广州市人民检察院。</w:t>
      </w:r>
    </w:p>
    <w:p w14:paraId="79F453E2" w14:textId="77777777" w:rsidR="00556F00" w:rsidRDefault="00556F00">
      <w:pPr>
        <w:spacing w:line="500" w:lineRule="atLeast"/>
        <w:ind w:firstLine="600"/>
        <w:divId w:val="759370660"/>
        <w:rPr>
          <w:rFonts w:hint="eastAsia"/>
          <w:sz w:val="30"/>
          <w:szCs w:val="30"/>
        </w:rPr>
      </w:pPr>
      <w:r>
        <w:rPr>
          <w:rFonts w:hint="eastAsia"/>
          <w:sz w:val="30"/>
          <w:szCs w:val="30"/>
        </w:rPr>
        <w:t>被告人李平，户籍地广东省深圳市罗湖区，居住地深圳市福田区，系深圳市政府原秘书长、南方科技大学原副书记（正厅级）。因本案于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日被逮捕。现羁押于广州市第一看守所。</w:t>
      </w:r>
    </w:p>
    <w:p w14:paraId="2D430468" w14:textId="77777777" w:rsidR="00556F00" w:rsidRDefault="00556F00">
      <w:pPr>
        <w:spacing w:line="500" w:lineRule="atLeast"/>
        <w:ind w:firstLine="600"/>
        <w:divId w:val="74208564"/>
        <w:rPr>
          <w:rFonts w:hint="eastAsia"/>
          <w:sz w:val="30"/>
          <w:szCs w:val="30"/>
        </w:rPr>
      </w:pPr>
      <w:r>
        <w:rPr>
          <w:rFonts w:hint="eastAsia"/>
          <w:sz w:val="30"/>
          <w:szCs w:val="30"/>
        </w:rPr>
        <w:t>辩护人李志刚、陈杰，广东华商律师事务所律师。</w:t>
      </w:r>
    </w:p>
    <w:p w14:paraId="7F0CD4A2" w14:textId="77777777" w:rsidR="00556F00" w:rsidRDefault="00556F00">
      <w:pPr>
        <w:spacing w:line="500" w:lineRule="atLeast"/>
        <w:ind w:firstLine="600"/>
        <w:divId w:val="1409690369"/>
        <w:rPr>
          <w:rFonts w:hint="eastAsia"/>
          <w:sz w:val="30"/>
          <w:szCs w:val="30"/>
        </w:rPr>
      </w:pPr>
      <w:r>
        <w:rPr>
          <w:rFonts w:hint="eastAsia"/>
          <w:sz w:val="30"/>
          <w:szCs w:val="30"/>
        </w:rPr>
        <w:t>广州市人民检察院以穗检公二刑诉</w:t>
      </w:r>
      <w:r>
        <w:rPr>
          <w:rFonts w:hint="eastAsia"/>
          <w:sz w:val="30"/>
          <w:szCs w:val="30"/>
        </w:rPr>
        <w:t>[2015]163</w:t>
      </w:r>
      <w:r>
        <w:rPr>
          <w:rFonts w:hint="eastAsia"/>
          <w:sz w:val="30"/>
          <w:szCs w:val="30"/>
        </w:rPr>
        <w:t>号起诉书指控被告人李平犯受贿罪，于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遵照广东省高级人民法院指定管辖决定书立案受理，并依法组成合议庭公开开庭审理了本案，广州市人民检察院指派检察员李雄彪出庭支持公诉，被告人李平及其辩护人李志刚、陈杰到庭参加诉讼。现已审理终结。</w:t>
      </w:r>
    </w:p>
    <w:p w14:paraId="2A46364D" w14:textId="77777777" w:rsidR="00556F00" w:rsidRDefault="00556F00">
      <w:pPr>
        <w:spacing w:line="500" w:lineRule="atLeast"/>
        <w:ind w:firstLine="600"/>
        <w:divId w:val="1652980320"/>
        <w:rPr>
          <w:rFonts w:hint="eastAsia"/>
          <w:sz w:val="30"/>
          <w:szCs w:val="30"/>
        </w:rPr>
      </w:pPr>
      <w:r>
        <w:rPr>
          <w:rFonts w:hint="eastAsia"/>
          <w:sz w:val="30"/>
          <w:szCs w:val="30"/>
        </w:rPr>
        <w:t>广州市人民检察院指控：一、</w:t>
      </w:r>
      <w:r>
        <w:rPr>
          <w:rFonts w:hint="eastAsia"/>
          <w:sz w:val="30"/>
          <w:szCs w:val="30"/>
        </w:rPr>
        <w:t>2000</w:t>
      </w:r>
      <w:r>
        <w:rPr>
          <w:rFonts w:hint="eastAsia"/>
          <w:sz w:val="30"/>
          <w:szCs w:val="30"/>
        </w:rPr>
        <w:t>年，被告人李平利用其担任深圳市建设局副局长的职务便利，为深圳市兴派建筑工程有限公司（以下简称为兴派公司）法定代表人姚某某（另案处理）在成立兴派公司并获取工民建施工二级资质中提供帮助，收受姚某某贿送的人民币</w:t>
      </w:r>
      <w:r>
        <w:rPr>
          <w:rFonts w:hint="eastAsia"/>
          <w:sz w:val="30"/>
          <w:szCs w:val="30"/>
        </w:rPr>
        <w:t>60</w:t>
      </w:r>
      <w:r>
        <w:rPr>
          <w:rFonts w:hint="eastAsia"/>
          <w:sz w:val="30"/>
          <w:szCs w:val="30"/>
        </w:rPr>
        <w:t>万元，并据为已有。</w:t>
      </w:r>
    </w:p>
    <w:p w14:paraId="629DEDBB" w14:textId="77777777" w:rsidR="00556F00" w:rsidRDefault="00556F00">
      <w:pPr>
        <w:spacing w:line="500" w:lineRule="atLeast"/>
        <w:ind w:firstLine="600"/>
        <w:divId w:val="1750693269"/>
        <w:rPr>
          <w:rFonts w:hint="eastAsia"/>
          <w:sz w:val="30"/>
          <w:szCs w:val="30"/>
        </w:rPr>
      </w:pPr>
      <w:r>
        <w:rPr>
          <w:rFonts w:hint="eastAsia"/>
          <w:sz w:val="30"/>
          <w:szCs w:val="30"/>
        </w:rPr>
        <w:t>二、</w:t>
      </w:r>
      <w:r>
        <w:rPr>
          <w:rFonts w:hint="eastAsia"/>
          <w:sz w:val="30"/>
          <w:szCs w:val="30"/>
        </w:rPr>
        <w:t>2002</w:t>
      </w:r>
      <w:r>
        <w:rPr>
          <w:rFonts w:hint="eastAsia"/>
          <w:sz w:val="30"/>
          <w:szCs w:val="30"/>
        </w:rPr>
        <w:t>年，被告人李平利用担任原深圳市地铁有限公司总经理的地位所形成的便利条件，为兴派公司法定代表人姚某某成立混凝土搅拌站和为兴派公司增加市政二级资质等方面谋取不正当利益，收受姚某某贿送的港币</w:t>
      </w:r>
      <w:r>
        <w:rPr>
          <w:rFonts w:hint="eastAsia"/>
          <w:sz w:val="30"/>
          <w:szCs w:val="30"/>
        </w:rPr>
        <w:t>20</w:t>
      </w:r>
      <w:r>
        <w:rPr>
          <w:rFonts w:hint="eastAsia"/>
          <w:sz w:val="30"/>
          <w:szCs w:val="30"/>
        </w:rPr>
        <w:t>万元，并据为已有。</w:t>
      </w:r>
    </w:p>
    <w:p w14:paraId="5FB5FCE4" w14:textId="77777777" w:rsidR="00556F00" w:rsidRDefault="00556F00">
      <w:pPr>
        <w:spacing w:line="500" w:lineRule="atLeast"/>
        <w:ind w:firstLine="600"/>
        <w:divId w:val="1870416206"/>
        <w:rPr>
          <w:rFonts w:hint="eastAsia"/>
          <w:sz w:val="30"/>
          <w:szCs w:val="30"/>
        </w:rPr>
      </w:pPr>
      <w:r>
        <w:rPr>
          <w:rFonts w:hint="eastAsia"/>
          <w:sz w:val="30"/>
          <w:szCs w:val="30"/>
        </w:rPr>
        <w:t>三、</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年期间，被告人李平利用其担任原深圳市建设局副局长、深圳市人民政府秘书长等职务便利，为兴派公司法定代表人姚某某，在成立兴派公司、获得工民建施工</w:t>
      </w:r>
      <w:r>
        <w:rPr>
          <w:rFonts w:hint="eastAsia"/>
          <w:sz w:val="30"/>
          <w:szCs w:val="30"/>
        </w:rPr>
        <w:lastRenderedPageBreak/>
        <w:t>二级资质、增加市政二级资质和成立混凝土搅拌站等事项中提供帮助，先后共</w:t>
      </w:r>
      <w:r>
        <w:rPr>
          <w:rFonts w:hint="eastAsia"/>
          <w:sz w:val="30"/>
          <w:szCs w:val="30"/>
        </w:rPr>
        <w:t>21</w:t>
      </w:r>
      <w:r>
        <w:rPr>
          <w:rFonts w:hint="eastAsia"/>
          <w:sz w:val="30"/>
          <w:szCs w:val="30"/>
        </w:rPr>
        <w:t>次收受姚某某贿送的红包共计人民币</w:t>
      </w:r>
      <w:r>
        <w:rPr>
          <w:rFonts w:hint="eastAsia"/>
          <w:sz w:val="30"/>
          <w:szCs w:val="30"/>
        </w:rPr>
        <w:t>23</w:t>
      </w:r>
      <w:r>
        <w:rPr>
          <w:rFonts w:hint="eastAsia"/>
          <w:sz w:val="30"/>
          <w:szCs w:val="30"/>
        </w:rPr>
        <w:t>万元，港币</w:t>
      </w:r>
      <w:r>
        <w:rPr>
          <w:rFonts w:hint="eastAsia"/>
          <w:sz w:val="30"/>
          <w:szCs w:val="30"/>
        </w:rPr>
        <w:t>105</w:t>
      </w:r>
      <w:r>
        <w:rPr>
          <w:rFonts w:hint="eastAsia"/>
          <w:sz w:val="30"/>
          <w:szCs w:val="30"/>
        </w:rPr>
        <w:t>万元，并据为已有。</w:t>
      </w:r>
    </w:p>
    <w:p w14:paraId="63B3AE7D" w14:textId="77777777" w:rsidR="00556F00" w:rsidRDefault="00556F00">
      <w:pPr>
        <w:spacing w:line="500" w:lineRule="atLeast"/>
        <w:ind w:firstLine="600"/>
        <w:divId w:val="1224439935"/>
        <w:rPr>
          <w:rFonts w:hint="eastAsia"/>
          <w:sz w:val="30"/>
          <w:szCs w:val="30"/>
        </w:rPr>
      </w:pPr>
      <w:r>
        <w:rPr>
          <w:rFonts w:hint="eastAsia"/>
          <w:sz w:val="30"/>
          <w:szCs w:val="30"/>
        </w:rPr>
        <w:t>四、</w:t>
      </w:r>
      <w:r>
        <w:rPr>
          <w:rFonts w:hint="eastAsia"/>
          <w:sz w:val="30"/>
          <w:szCs w:val="30"/>
        </w:rPr>
        <w:t>2014</w:t>
      </w:r>
      <w:r>
        <w:rPr>
          <w:rFonts w:hint="eastAsia"/>
          <w:sz w:val="30"/>
          <w:szCs w:val="30"/>
        </w:rPr>
        <w:t>年上半年，被告人李平利用其担任原深圳市人民政府秘书长的职务便利，为兴派公司法定代表人姚某某，在购买深圳市农科集团开发的一个楼盘两套房子中提供帮助，收受姚某某贿送的人民币</w:t>
      </w:r>
      <w:r>
        <w:rPr>
          <w:rFonts w:hint="eastAsia"/>
          <w:sz w:val="30"/>
          <w:szCs w:val="30"/>
        </w:rPr>
        <w:t>60</w:t>
      </w:r>
      <w:r>
        <w:rPr>
          <w:rFonts w:hint="eastAsia"/>
          <w:sz w:val="30"/>
          <w:szCs w:val="30"/>
        </w:rPr>
        <w:t>万元，并据为已有。</w:t>
      </w:r>
    </w:p>
    <w:p w14:paraId="7F39CE51" w14:textId="77777777" w:rsidR="00556F00" w:rsidRDefault="00556F00">
      <w:pPr>
        <w:spacing w:line="500" w:lineRule="atLeast"/>
        <w:ind w:firstLine="600"/>
        <w:divId w:val="1320184826"/>
        <w:rPr>
          <w:rFonts w:hint="eastAsia"/>
          <w:sz w:val="30"/>
          <w:szCs w:val="30"/>
        </w:rPr>
      </w:pPr>
      <w:r>
        <w:rPr>
          <w:rFonts w:hint="eastAsia"/>
          <w:sz w:val="30"/>
          <w:szCs w:val="30"/>
        </w:rPr>
        <w:t>五、</w:t>
      </w:r>
      <w:r>
        <w:rPr>
          <w:rFonts w:hint="eastAsia"/>
          <w:sz w:val="30"/>
          <w:szCs w:val="30"/>
        </w:rPr>
        <w:t>2014</w:t>
      </w:r>
      <w:r>
        <w:rPr>
          <w:rFonts w:hint="eastAsia"/>
          <w:sz w:val="30"/>
          <w:szCs w:val="30"/>
        </w:rPr>
        <w:t>年底，被告人李平利用其担任原深圳市建设局副局长、原深圳市建设局局长等职务便利，为兴派公司法定代表人姚某某，在参与深圳市地铁公司的一个横岗上盖项目工程招标过程中提供帮助，收受姚某某贿送的港币</w:t>
      </w:r>
      <w:r>
        <w:rPr>
          <w:rFonts w:hint="eastAsia"/>
          <w:sz w:val="30"/>
          <w:szCs w:val="30"/>
        </w:rPr>
        <w:t>20</w:t>
      </w:r>
      <w:r>
        <w:rPr>
          <w:rFonts w:hint="eastAsia"/>
          <w:sz w:val="30"/>
          <w:szCs w:val="30"/>
        </w:rPr>
        <w:t>万元，并据为已有。</w:t>
      </w:r>
    </w:p>
    <w:p w14:paraId="67AD029E" w14:textId="77777777" w:rsidR="00556F00" w:rsidRDefault="00556F00">
      <w:pPr>
        <w:spacing w:line="500" w:lineRule="atLeast"/>
        <w:ind w:firstLine="600"/>
        <w:divId w:val="55248783"/>
        <w:rPr>
          <w:rFonts w:hint="eastAsia"/>
          <w:sz w:val="30"/>
          <w:szCs w:val="30"/>
        </w:rPr>
      </w:pPr>
      <w:r>
        <w:rPr>
          <w:rFonts w:hint="eastAsia"/>
          <w:sz w:val="30"/>
          <w:szCs w:val="30"/>
        </w:rPr>
        <w:t>综上所述，被告人李平先后收受姚某某的贿赂共计人民币</w:t>
      </w:r>
      <w:r>
        <w:rPr>
          <w:rFonts w:hint="eastAsia"/>
          <w:sz w:val="30"/>
          <w:szCs w:val="30"/>
        </w:rPr>
        <w:t>143</w:t>
      </w:r>
      <w:r>
        <w:rPr>
          <w:rFonts w:hint="eastAsia"/>
          <w:sz w:val="30"/>
          <w:szCs w:val="30"/>
        </w:rPr>
        <w:t>万元和港币</w:t>
      </w:r>
      <w:r>
        <w:rPr>
          <w:rFonts w:hint="eastAsia"/>
          <w:sz w:val="30"/>
          <w:szCs w:val="30"/>
        </w:rPr>
        <w:t>145</w:t>
      </w:r>
      <w:r>
        <w:rPr>
          <w:rFonts w:hint="eastAsia"/>
          <w:sz w:val="30"/>
          <w:szCs w:val="30"/>
        </w:rPr>
        <w:t>万元。</w:t>
      </w:r>
    </w:p>
    <w:p w14:paraId="734A57B7" w14:textId="77777777" w:rsidR="00556F00" w:rsidRDefault="00556F00">
      <w:pPr>
        <w:spacing w:line="500" w:lineRule="atLeast"/>
        <w:ind w:firstLine="600"/>
        <w:divId w:val="1905335414"/>
        <w:rPr>
          <w:rFonts w:hint="eastAsia"/>
          <w:sz w:val="30"/>
          <w:szCs w:val="30"/>
        </w:rPr>
      </w:pPr>
      <w:r>
        <w:rPr>
          <w:rFonts w:hint="eastAsia"/>
          <w:sz w:val="30"/>
          <w:szCs w:val="30"/>
        </w:rPr>
        <w:t>公诉机关当庭出示了物证、书证、证人证言以及被告人供述等证据，认为被告人李平的行为触犯了《中华人民共和国刑法》第三百八十五条、第三百八十八条的规定，构成受贿罪。被告人李平主动交代有关犯罪事实，根据《中华人民共和国刑法》第六十七条的规定，属自首，可以从轻或者减轻处罚。提请本院依法判处。</w:t>
      </w:r>
    </w:p>
    <w:p w14:paraId="0613EC0A" w14:textId="77777777" w:rsidR="00556F00" w:rsidRDefault="00556F00">
      <w:pPr>
        <w:spacing w:line="500" w:lineRule="atLeast"/>
        <w:ind w:firstLine="600"/>
        <w:divId w:val="1900358236"/>
        <w:rPr>
          <w:rFonts w:hint="eastAsia"/>
          <w:sz w:val="30"/>
          <w:szCs w:val="30"/>
        </w:rPr>
      </w:pPr>
      <w:r>
        <w:rPr>
          <w:rFonts w:hint="eastAsia"/>
          <w:sz w:val="30"/>
          <w:szCs w:val="30"/>
        </w:rPr>
        <w:t>被告人李平对起诉书指控其犯受贿罪的事实基本不持异议，请求法庭考虑其有自首情节、全部退赃、认罪态度较好，对其从宽处理。</w:t>
      </w:r>
    </w:p>
    <w:p w14:paraId="4552E61E" w14:textId="77777777" w:rsidR="00556F00" w:rsidRDefault="00556F00">
      <w:pPr>
        <w:spacing w:line="500" w:lineRule="atLeast"/>
        <w:ind w:firstLine="600"/>
        <w:divId w:val="550076285"/>
        <w:rPr>
          <w:rFonts w:hint="eastAsia"/>
          <w:sz w:val="30"/>
          <w:szCs w:val="30"/>
        </w:rPr>
      </w:pPr>
      <w:r>
        <w:rPr>
          <w:rFonts w:hint="eastAsia"/>
          <w:sz w:val="30"/>
          <w:szCs w:val="30"/>
        </w:rPr>
        <w:t>其辩护人认为：</w:t>
      </w:r>
      <w:r>
        <w:rPr>
          <w:rFonts w:hint="eastAsia"/>
          <w:sz w:val="30"/>
          <w:szCs w:val="30"/>
        </w:rPr>
        <w:t>1</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年期间，李平先后</w:t>
      </w:r>
      <w:r>
        <w:rPr>
          <w:rFonts w:hint="eastAsia"/>
          <w:sz w:val="30"/>
          <w:szCs w:val="30"/>
        </w:rPr>
        <w:t>21</w:t>
      </w:r>
      <w:r>
        <w:rPr>
          <w:rFonts w:hint="eastAsia"/>
          <w:sz w:val="30"/>
          <w:szCs w:val="30"/>
        </w:rPr>
        <w:t>次收受姚某某贿送的红包共计人民币</w:t>
      </w:r>
      <w:r>
        <w:rPr>
          <w:rFonts w:hint="eastAsia"/>
          <w:sz w:val="30"/>
          <w:szCs w:val="30"/>
        </w:rPr>
        <w:t>23</w:t>
      </w:r>
      <w:r>
        <w:rPr>
          <w:rFonts w:hint="eastAsia"/>
          <w:sz w:val="30"/>
          <w:szCs w:val="30"/>
        </w:rPr>
        <w:t>万元、港币</w:t>
      </w:r>
      <w:r>
        <w:rPr>
          <w:rFonts w:hint="eastAsia"/>
          <w:sz w:val="30"/>
          <w:szCs w:val="30"/>
        </w:rPr>
        <w:t>105</w:t>
      </w:r>
      <w:r>
        <w:rPr>
          <w:rFonts w:hint="eastAsia"/>
          <w:sz w:val="30"/>
          <w:szCs w:val="30"/>
        </w:rPr>
        <w:t>万元，并非纯粹的钱权交易，情节较轻，其中有三笔</w:t>
      </w:r>
      <w:r>
        <w:rPr>
          <w:rFonts w:hint="eastAsia"/>
          <w:sz w:val="30"/>
          <w:szCs w:val="30"/>
        </w:rPr>
        <w:t>25</w:t>
      </w:r>
      <w:r>
        <w:rPr>
          <w:rFonts w:hint="eastAsia"/>
          <w:sz w:val="30"/>
          <w:szCs w:val="30"/>
        </w:rPr>
        <w:t>万元港币是李平退休之后收受的，没有为姚某某谋取利益，可否考虑扣除。</w:t>
      </w:r>
      <w:r>
        <w:rPr>
          <w:rFonts w:hint="eastAsia"/>
          <w:sz w:val="30"/>
          <w:szCs w:val="30"/>
        </w:rPr>
        <w:t>2</w:t>
      </w:r>
      <w:r>
        <w:rPr>
          <w:rFonts w:hint="eastAsia"/>
          <w:sz w:val="30"/>
          <w:szCs w:val="30"/>
        </w:rPr>
        <w:t>、李平帮助姚某某买房收受人民币</w:t>
      </w:r>
      <w:r>
        <w:rPr>
          <w:rFonts w:hint="eastAsia"/>
          <w:sz w:val="30"/>
          <w:szCs w:val="30"/>
        </w:rPr>
        <w:t>60</w:t>
      </w:r>
      <w:r>
        <w:rPr>
          <w:rFonts w:hint="eastAsia"/>
          <w:sz w:val="30"/>
          <w:szCs w:val="30"/>
        </w:rPr>
        <w:t>万元，发生在李平退休之后，也没有为姚某某谋取不正当利益，李平的主观恶性较小、犯罪情节轻微。</w:t>
      </w:r>
      <w:r>
        <w:rPr>
          <w:rFonts w:hint="eastAsia"/>
          <w:sz w:val="30"/>
          <w:szCs w:val="30"/>
        </w:rPr>
        <w:t>3</w:t>
      </w:r>
      <w:r>
        <w:rPr>
          <w:rFonts w:hint="eastAsia"/>
          <w:sz w:val="30"/>
          <w:szCs w:val="30"/>
        </w:rPr>
        <w:t>、</w:t>
      </w:r>
      <w:r>
        <w:rPr>
          <w:rFonts w:hint="eastAsia"/>
          <w:sz w:val="30"/>
          <w:szCs w:val="30"/>
        </w:rPr>
        <w:t>2002</w:t>
      </w:r>
      <w:r>
        <w:rPr>
          <w:rFonts w:hint="eastAsia"/>
          <w:sz w:val="30"/>
          <w:szCs w:val="30"/>
        </w:rPr>
        <w:t>年，李平帮助姚某某成立混凝土搅拌站和为兴派公司增加市政二级资质谋取不正当利益，收受港币</w:t>
      </w:r>
      <w:r>
        <w:rPr>
          <w:rFonts w:hint="eastAsia"/>
          <w:sz w:val="30"/>
          <w:szCs w:val="30"/>
        </w:rPr>
        <w:t>20</w:t>
      </w:r>
      <w:r>
        <w:rPr>
          <w:rFonts w:hint="eastAsia"/>
          <w:sz w:val="30"/>
          <w:szCs w:val="30"/>
        </w:rPr>
        <w:t>万元一事，其犯罪情节比较轻微。</w:t>
      </w:r>
      <w:r>
        <w:rPr>
          <w:rFonts w:hint="eastAsia"/>
          <w:sz w:val="30"/>
          <w:szCs w:val="30"/>
        </w:rPr>
        <w:t>4</w:t>
      </w:r>
      <w:r>
        <w:rPr>
          <w:rFonts w:hint="eastAsia"/>
          <w:sz w:val="30"/>
          <w:szCs w:val="30"/>
        </w:rPr>
        <w:t>、</w:t>
      </w:r>
      <w:r>
        <w:rPr>
          <w:rFonts w:hint="eastAsia"/>
          <w:sz w:val="30"/>
          <w:szCs w:val="30"/>
        </w:rPr>
        <w:t>2014</w:t>
      </w:r>
      <w:r>
        <w:rPr>
          <w:rFonts w:hint="eastAsia"/>
          <w:sz w:val="30"/>
          <w:szCs w:val="30"/>
        </w:rPr>
        <w:t>年底，李平为姚某某参与地铁公司上盖项目工程招标过程中提供帮助，收取港币</w:t>
      </w:r>
      <w:r>
        <w:rPr>
          <w:rFonts w:hint="eastAsia"/>
          <w:sz w:val="30"/>
          <w:szCs w:val="30"/>
        </w:rPr>
        <w:t>20</w:t>
      </w:r>
      <w:r>
        <w:rPr>
          <w:rFonts w:hint="eastAsia"/>
          <w:sz w:val="30"/>
          <w:szCs w:val="30"/>
        </w:rPr>
        <w:t>万元一事发生在其退休之后，犯罪情节比较轻微。</w:t>
      </w:r>
      <w:r>
        <w:rPr>
          <w:rFonts w:hint="eastAsia"/>
          <w:sz w:val="30"/>
          <w:szCs w:val="30"/>
        </w:rPr>
        <w:t>5</w:t>
      </w:r>
      <w:r>
        <w:rPr>
          <w:rFonts w:hint="eastAsia"/>
          <w:sz w:val="30"/>
          <w:szCs w:val="30"/>
        </w:rPr>
        <w:t>、李平在办案机关未获得其犯罪线索的情况下，主动向检察机关投案自首，全部退赃，认罪态度一直较好，未有生活腐化、贪图享乐的情形。综上，请求法庭对被告人李平从轻、减轻处罚。</w:t>
      </w:r>
    </w:p>
    <w:p w14:paraId="1852E65E" w14:textId="77777777" w:rsidR="00556F00" w:rsidRDefault="00556F00">
      <w:pPr>
        <w:spacing w:line="500" w:lineRule="atLeast"/>
        <w:ind w:firstLine="600"/>
        <w:divId w:val="519979237"/>
        <w:rPr>
          <w:rFonts w:hint="eastAsia"/>
          <w:sz w:val="30"/>
          <w:szCs w:val="30"/>
        </w:rPr>
      </w:pPr>
      <w:r>
        <w:rPr>
          <w:rFonts w:hint="eastAsia"/>
          <w:sz w:val="30"/>
          <w:szCs w:val="30"/>
        </w:rPr>
        <w:t>经审理查明：</w:t>
      </w:r>
    </w:p>
    <w:p w14:paraId="3F5C52FB" w14:textId="77777777" w:rsidR="00556F00" w:rsidRDefault="00556F00">
      <w:pPr>
        <w:spacing w:line="500" w:lineRule="atLeast"/>
        <w:ind w:firstLine="600"/>
        <w:divId w:val="652104068"/>
        <w:rPr>
          <w:rFonts w:hint="eastAsia"/>
          <w:sz w:val="30"/>
          <w:szCs w:val="30"/>
        </w:rPr>
      </w:pP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间，被告人李平利用先后担任深圳市建设局副局长、深圳市地铁有限公司总经理、深圳市建设局局长、深圳市人民政府秘书长等职务便利，为他人谋取利益，非法收受深圳市兴派建筑工程有限公司（以下简称为兴派公司）法定代表人姚某某（另案处理）的贿赂共计人民币</w:t>
      </w:r>
      <w:r>
        <w:rPr>
          <w:rFonts w:hint="eastAsia"/>
          <w:sz w:val="30"/>
          <w:szCs w:val="30"/>
        </w:rPr>
        <w:t>143</w:t>
      </w:r>
      <w:r>
        <w:rPr>
          <w:rFonts w:hint="eastAsia"/>
          <w:sz w:val="30"/>
          <w:szCs w:val="30"/>
        </w:rPr>
        <w:t>万元和港币</w:t>
      </w:r>
      <w:r>
        <w:rPr>
          <w:rFonts w:hint="eastAsia"/>
          <w:sz w:val="30"/>
          <w:szCs w:val="30"/>
        </w:rPr>
        <w:t>145</w:t>
      </w:r>
      <w:r>
        <w:rPr>
          <w:rFonts w:hint="eastAsia"/>
          <w:sz w:val="30"/>
          <w:szCs w:val="30"/>
        </w:rPr>
        <w:t>万元。具体犯罪事实如下：</w:t>
      </w:r>
    </w:p>
    <w:p w14:paraId="53E82ED0" w14:textId="77777777" w:rsidR="00556F00" w:rsidRDefault="00556F00">
      <w:pPr>
        <w:spacing w:line="500" w:lineRule="atLeast"/>
        <w:ind w:firstLine="600"/>
        <w:divId w:val="1243104477"/>
        <w:rPr>
          <w:rFonts w:hint="eastAsia"/>
          <w:sz w:val="30"/>
          <w:szCs w:val="30"/>
        </w:rPr>
      </w:pPr>
      <w:r>
        <w:rPr>
          <w:rFonts w:hint="eastAsia"/>
          <w:sz w:val="30"/>
          <w:szCs w:val="30"/>
        </w:rPr>
        <w:t>一、</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年间，被告人李平利用上述职务便利，为兴派公司法定代表人姚某某在成立兴派公司、获取相关资质、工程招标等事项中提供帮助，先后二十一次收受姚某某逢年过节贿送的红包共计人民币</w:t>
      </w:r>
      <w:r>
        <w:rPr>
          <w:rFonts w:hint="eastAsia"/>
          <w:sz w:val="30"/>
          <w:szCs w:val="30"/>
        </w:rPr>
        <w:t>23</w:t>
      </w:r>
      <w:r>
        <w:rPr>
          <w:rFonts w:hint="eastAsia"/>
          <w:sz w:val="30"/>
          <w:szCs w:val="30"/>
        </w:rPr>
        <w:t>万元、港币</w:t>
      </w:r>
      <w:r>
        <w:rPr>
          <w:rFonts w:hint="eastAsia"/>
          <w:sz w:val="30"/>
          <w:szCs w:val="30"/>
        </w:rPr>
        <w:t>105</w:t>
      </w:r>
      <w:r>
        <w:rPr>
          <w:rFonts w:hint="eastAsia"/>
          <w:sz w:val="30"/>
          <w:szCs w:val="30"/>
        </w:rPr>
        <w:t>万元。</w:t>
      </w:r>
    </w:p>
    <w:p w14:paraId="0D58D448" w14:textId="77777777" w:rsidR="00556F00" w:rsidRDefault="00556F00">
      <w:pPr>
        <w:spacing w:line="500" w:lineRule="atLeast"/>
        <w:ind w:firstLine="600"/>
        <w:divId w:val="1544713386"/>
        <w:rPr>
          <w:rFonts w:hint="eastAsia"/>
          <w:sz w:val="30"/>
          <w:szCs w:val="30"/>
        </w:rPr>
      </w:pPr>
      <w:r>
        <w:rPr>
          <w:rFonts w:hint="eastAsia"/>
          <w:sz w:val="30"/>
          <w:szCs w:val="30"/>
        </w:rPr>
        <w:t>二、</w:t>
      </w:r>
      <w:r>
        <w:rPr>
          <w:rFonts w:hint="eastAsia"/>
          <w:sz w:val="30"/>
          <w:szCs w:val="30"/>
        </w:rPr>
        <w:t>2000</w:t>
      </w:r>
      <w:r>
        <w:rPr>
          <w:rFonts w:hint="eastAsia"/>
          <w:sz w:val="30"/>
          <w:szCs w:val="30"/>
        </w:rPr>
        <w:t>年，被告人李平在担任深圳市建设局副局长期间，为兴派公司法定代表人姚某某成立兴派公司并获取工民建施工二级资质中提供帮助，收受姚某某贿送的人民币</w:t>
      </w:r>
      <w:r>
        <w:rPr>
          <w:rFonts w:hint="eastAsia"/>
          <w:sz w:val="30"/>
          <w:szCs w:val="30"/>
        </w:rPr>
        <w:t>60</w:t>
      </w:r>
      <w:r>
        <w:rPr>
          <w:rFonts w:hint="eastAsia"/>
          <w:sz w:val="30"/>
          <w:szCs w:val="30"/>
        </w:rPr>
        <w:t>万元。</w:t>
      </w:r>
    </w:p>
    <w:p w14:paraId="23D48528" w14:textId="77777777" w:rsidR="00556F00" w:rsidRDefault="00556F00">
      <w:pPr>
        <w:spacing w:line="500" w:lineRule="atLeast"/>
        <w:ind w:firstLine="600"/>
        <w:divId w:val="1100612903"/>
        <w:rPr>
          <w:rFonts w:hint="eastAsia"/>
          <w:sz w:val="30"/>
          <w:szCs w:val="30"/>
        </w:rPr>
      </w:pPr>
      <w:r>
        <w:rPr>
          <w:rFonts w:hint="eastAsia"/>
          <w:sz w:val="30"/>
          <w:szCs w:val="30"/>
        </w:rPr>
        <w:t>三、</w:t>
      </w:r>
      <w:r>
        <w:rPr>
          <w:rFonts w:hint="eastAsia"/>
          <w:sz w:val="30"/>
          <w:szCs w:val="30"/>
        </w:rPr>
        <w:t>2002</w:t>
      </w:r>
      <w:r>
        <w:rPr>
          <w:rFonts w:hint="eastAsia"/>
          <w:sz w:val="30"/>
          <w:szCs w:val="30"/>
        </w:rPr>
        <w:t>年，被告人李平在担任深圳市地铁有限公司总经理期间，为兴派公司法定代表人姚某某成立混凝土搅拌站和为兴派公司增加市政二级资质等事项中提供帮助，收受姚某某贿送的港币</w:t>
      </w:r>
      <w:r>
        <w:rPr>
          <w:rFonts w:hint="eastAsia"/>
          <w:sz w:val="30"/>
          <w:szCs w:val="30"/>
        </w:rPr>
        <w:t>20</w:t>
      </w:r>
      <w:r>
        <w:rPr>
          <w:rFonts w:hint="eastAsia"/>
          <w:sz w:val="30"/>
          <w:szCs w:val="30"/>
        </w:rPr>
        <w:t>万元。</w:t>
      </w:r>
    </w:p>
    <w:p w14:paraId="2B050F72" w14:textId="77777777" w:rsidR="00556F00" w:rsidRDefault="00556F00">
      <w:pPr>
        <w:spacing w:line="500" w:lineRule="atLeast"/>
        <w:ind w:firstLine="600"/>
        <w:divId w:val="1113283560"/>
        <w:rPr>
          <w:rFonts w:hint="eastAsia"/>
          <w:sz w:val="30"/>
          <w:szCs w:val="30"/>
        </w:rPr>
      </w:pPr>
      <w:r>
        <w:rPr>
          <w:rFonts w:hint="eastAsia"/>
          <w:sz w:val="30"/>
          <w:szCs w:val="30"/>
        </w:rPr>
        <w:t>四、</w:t>
      </w:r>
      <w:r>
        <w:rPr>
          <w:rFonts w:hint="eastAsia"/>
          <w:sz w:val="30"/>
          <w:szCs w:val="30"/>
        </w:rPr>
        <w:t>2014</w:t>
      </w:r>
      <w:r>
        <w:rPr>
          <w:rFonts w:hint="eastAsia"/>
          <w:sz w:val="30"/>
          <w:szCs w:val="30"/>
        </w:rPr>
        <w:t>年上半年，被告人李平利用上述职务便利，为姚某某购买深圳市农科集团开发的一个楼盘两套房产提供帮助，收受姚某某贿送的人民币</w:t>
      </w:r>
      <w:r>
        <w:rPr>
          <w:rFonts w:hint="eastAsia"/>
          <w:sz w:val="30"/>
          <w:szCs w:val="30"/>
        </w:rPr>
        <w:t>60</w:t>
      </w:r>
      <w:r>
        <w:rPr>
          <w:rFonts w:hint="eastAsia"/>
          <w:sz w:val="30"/>
          <w:szCs w:val="30"/>
        </w:rPr>
        <w:t>万元。</w:t>
      </w:r>
    </w:p>
    <w:p w14:paraId="7C2E5FED" w14:textId="77777777" w:rsidR="00556F00" w:rsidRDefault="00556F00">
      <w:pPr>
        <w:spacing w:line="500" w:lineRule="atLeast"/>
        <w:ind w:firstLine="600"/>
        <w:divId w:val="1804080066"/>
        <w:rPr>
          <w:rFonts w:hint="eastAsia"/>
          <w:sz w:val="30"/>
          <w:szCs w:val="30"/>
        </w:rPr>
      </w:pPr>
      <w:r>
        <w:rPr>
          <w:rFonts w:hint="eastAsia"/>
          <w:sz w:val="30"/>
          <w:szCs w:val="30"/>
        </w:rPr>
        <w:t>五、</w:t>
      </w:r>
      <w:r>
        <w:rPr>
          <w:rFonts w:hint="eastAsia"/>
          <w:sz w:val="30"/>
          <w:szCs w:val="30"/>
        </w:rPr>
        <w:t>2014</w:t>
      </w:r>
      <w:r>
        <w:rPr>
          <w:rFonts w:hint="eastAsia"/>
          <w:sz w:val="30"/>
          <w:szCs w:val="30"/>
        </w:rPr>
        <w:t>年底，被告人李平利用上述职务便利，为兴派公司法定代表人姚某某参与深圳市地铁有限公司横岗上盖项目工程招标过程中提供帮助，收受姚某某贿送的港币</w:t>
      </w:r>
      <w:r>
        <w:rPr>
          <w:rFonts w:hint="eastAsia"/>
          <w:sz w:val="30"/>
          <w:szCs w:val="30"/>
        </w:rPr>
        <w:t>20</w:t>
      </w:r>
      <w:r>
        <w:rPr>
          <w:rFonts w:hint="eastAsia"/>
          <w:sz w:val="30"/>
          <w:szCs w:val="30"/>
        </w:rPr>
        <w:t>万元。</w:t>
      </w:r>
    </w:p>
    <w:p w14:paraId="1A230D4C" w14:textId="77777777" w:rsidR="00556F00" w:rsidRDefault="00556F00">
      <w:pPr>
        <w:spacing w:line="500" w:lineRule="atLeast"/>
        <w:ind w:firstLine="600"/>
        <w:divId w:val="340201580"/>
        <w:rPr>
          <w:rFonts w:hint="eastAsia"/>
          <w:sz w:val="30"/>
          <w:szCs w:val="30"/>
        </w:rPr>
      </w:pPr>
      <w:r>
        <w:rPr>
          <w:rFonts w:hint="eastAsia"/>
          <w:sz w:val="30"/>
          <w:szCs w:val="30"/>
        </w:rPr>
        <w:t>另查，案发后，被告人李平向办案机关退缴了全部受贿所得赃款。</w:t>
      </w:r>
    </w:p>
    <w:p w14:paraId="4DC1DC5F" w14:textId="77777777" w:rsidR="00556F00" w:rsidRDefault="00556F00">
      <w:pPr>
        <w:spacing w:line="500" w:lineRule="atLeast"/>
        <w:ind w:firstLine="600"/>
        <w:divId w:val="97142902"/>
        <w:rPr>
          <w:rFonts w:hint="eastAsia"/>
          <w:sz w:val="30"/>
          <w:szCs w:val="30"/>
        </w:rPr>
      </w:pPr>
      <w:r>
        <w:rPr>
          <w:rFonts w:hint="eastAsia"/>
          <w:sz w:val="30"/>
          <w:szCs w:val="30"/>
        </w:rPr>
        <w:t>上述事实，有下列公诉机关在法庭上出示或者宣读，并经庭审质证，本院予以确认的证据证实：</w:t>
      </w:r>
    </w:p>
    <w:p w14:paraId="21301875" w14:textId="77777777" w:rsidR="00556F00" w:rsidRDefault="00556F00">
      <w:pPr>
        <w:spacing w:line="500" w:lineRule="atLeast"/>
        <w:ind w:firstLine="600"/>
        <w:divId w:val="1669400885"/>
        <w:rPr>
          <w:rFonts w:hint="eastAsia"/>
          <w:sz w:val="30"/>
          <w:szCs w:val="30"/>
        </w:rPr>
      </w:pPr>
      <w:r>
        <w:rPr>
          <w:rFonts w:hint="eastAsia"/>
          <w:sz w:val="30"/>
          <w:szCs w:val="30"/>
        </w:rPr>
        <w:t>1</w:t>
      </w:r>
      <w:r>
        <w:rPr>
          <w:rFonts w:hint="eastAsia"/>
          <w:sz w:val="30"/>
          <w:szCs w:val="30"/>
        </w:rPr>
        <w:t>．被告人李平的户籍资料、干部履历表、干部任免审批表、干部职务变动登记表等，证实被告人李平的身份情况、职务任免情况。</w:t>
      </w:r>
    </w:p>
    <w:p w14:paraId="4D270237" w14:textId="77777777" w:rsidR="00556F00" w:rsidRDefault="00556F00">
      <w:pPr>
        <w:spacing w:line="500" w:lineRule="atLeast"/>
        <w:ind w:firstLine="600"/>
        <w:divId w:val="1037585596"/>
        <w:rPr>
          <w:rFonts w:hint="eastAsia"/>
          <w:sz w:val="30"/>
          <w:szCs w:val="30"/>
        </w:rPr>
      </w:pPr>
      <w:r>
        <w:rPr>
          <w:rFonts w:hint="eastAsia"/>
          <w:sz w:val="30"/>
          <w:szCs w:val="30"/>
        </w:rPr>
        <w:t>2</w:t>
      </w:r>
      <w:r>
        <w:rPr>
          <w:rFonts w:hint="eastAsia"/>
          <w:sz w:val="30"/>
          <w:szCs w:val="30"/>
        </w:rPr>
        <w:t>．广东省纪委关于案件线索移送并指定管辖的函、广东省检察院交办案件决定书、广州市检察院立案决定书、破案报告，证实本案的案发、立案以及被告人李平的归案情况。</w:t>
      </w:r>
    </w:p>
    <w:p w14:paraId="6C8CDD48" w14:textId="77777777" w:rsidR="00556F00" w:rsidRDefault="00556F00">
      <w:pPr>
        <w:spacing w:line="500" w:lineRule="atLeast"/>
        <w:ind w:firstLine="600"/>
        <w:divId w:val="1584560155"/>
        <w:rPr>
          <w:rFonts w:hint="eastAsia"/>
          <w:sz w:val="30"/>
          <w:szCs w:val="30"/>
        </w:rPr>
      </w:pPr>
      <w:r>
        <w:rPr>
          <w:rFonts w:hint="eastAsia"/>
          <w:sz w:val="30"/>
          <w:szCs w:val="30"/>
        </w:rPr>
        <w:t>3</w:t>
      </w:r>
      <w:r>
        <w:rPr>
          <w:rFonts w:hint="eastAsia"/>
          <w:sz w:val="30"/>
          <w:szCs w:val="30"/>
        </w:rPr>
        <w:t>．广州市人民检察院反贪污贿赂局侦查一处出具的关于犯罪</w:t>
      </w:r>
    </w:p>
    <w:p w14:paraId="7312032C" w14:textId="77777777" w:rsidR="00556F00" w:rsidRDefault="00556F00">
      <w:pPr>
        <w:spacing w:line="500" w:lineRule="atLeast"/>
        <w:ind w:firstLine="600"/>
        <w:divId w:val="1198422088"/>
        <w:rPr>
          <w:rFonts w:hint="eastAsia"/>
          <w:sz w:val="30"/>
          <w:szCs w:val="30"/>
        </w:rPr>
      </w:pPr>
      <w:r>
        <w:rPr>
          <w:rFonts w:hint="eastAsia"/>
          <w:sz w:val="30"/>
          <w:szCs w:val="30"/>
        </w:rPr>
        <w:t>嫌疑人李平归案经过的说明，证实侦查机关在协助省纪委调查李平和社会人员王某甲涉嫌违法犯罪线索的过程中，李平主动交代了办案机关未掌握的收受姚某某等人财物的犯罪事实，依法认定李平具有自首情节移送审查起诉。</w:t>
      </w:r>
    </w:p>
    <w:p w14:paraId="15109E1B" w14:textId="77777777" w:rsidR="00556F00" w:rsidRDefault="00556F00">
      <w:pPr>
        <w:spacing w:line="500" w:lineRule="atLeast"/>
        <w:ind w:firstLine="600"/>
        <w:divId w:val="292567333"/>
        <w:rPr>
          <w:rFonts w:hint="eastAsia"/>
          <w:sz w:val="30"/>
          <w:szCs w:val="30"/>
        </w:rPr>
      </w:pPr>
      <w:r>
        <w:rPr>
          <w:rFonts w:hint="eastAsia"/>
          <w:sz w:val="30"/>
          <w:szCs w:val="30"/>
        </w:rPr>
        <w:t>4</w:t>
      </w:r>
      <w:r>
        <w:rPr>
          <w:rFonts w:hint="eastAsia"/>
          <w:sz w:val="30"/>
          <w:szCs w:val="30"/>
        </w:rPr>
        <w:t>．广东省暂时扣留、冻结财物收据，证实办案机关扣押了被告人李平退缴的款项人民币</w:t>
      </w:r>
      <w:r>
        <w:rPr>
          <w:rFonts w:hint="eastAsia"/>
          <w:sz w:val="30"/>
          <w:szCs w:val="30"/>
        </w:rPr>
        <w:t>481</w:t>
      </w:r>
      <w:r>
        <w:rPr>
          <w:rFonts w:hint="eastAsia"/>
          <w:sz w:val="30"/>
          <w:szCs w:val="30"/>
        </w:rPr>
        <w:t>万元、港币</w:t>
      </w:r>
      <w:r>
        <w:rPr>
          <w:rFonts w:hint="eastAsia"/>
          <w:sz w:val="30"/>
          <w:szCs w:val="30"/>
        </w:rPr>
        <w:t>202</w:t>
      </w:r>
      <w:r>
        <w:rPr>
          <w:rFonts w:hint="eastAsia"/>
          <w:sz w:val="30"/>
          <w:szCs w:val="30"/>
        </w:rPr>
        <w:t>万元。</w:t>
      </w:r>
    </w:p>
    <w:p w14:paraId="398E33AC" w14:textId="77777777" w:rsidR="00556F00" w:rsidRDefault="00556F00">
      <w:pPr>
        <w:spacing w:line="500" w:lineRule="atLeast"/>
        <w:ind w:firstLine="600"/>
        <w:divId w:val="1367757086"/>
        <w:rPr>
          <w:rFonts w:hint="eastAsia"/>
          <w:sz w:val="30"/>
          <w:szCs w:val="30"/>
        </w:rPr>
      </w:pPr>
      <w:r>
        <w:rPr>
          <w:rFonts w:hint="eastAsia"/>
          <w:sz w:val="30"/>
          <w:szCs w:val="30"/>
        </w:rPr>
        <w:t>5</w:t>
      </w:r>
      <w:r>
        <w:rPr>
          <w:rFonts w:hint="eastAsia"/>
          <w:sz w:val="30"/>
          <w:szCs w:val="30"/>
        </w:rPr>
        <w:t>．深圳市住建局关于兴派公司资质申请有关事项的情况报告，附件包括关于成立兴派公司的批复、深圳住建局资质审批办文系统电子档及有关审批记录、深圳市建筑企业资质就位申请审批程序通知、深圳市建筑企业资质评审工作流程、申请建筑企业资质办事指南、有关机构职能分工和人员名单等，证实被告人李平在帮助兴派公司成立和申请工民建施工二级资质，成立混凝土搅拌站等事项中利用了职务之便。</w:t>
      </w:r>
    </w:p>
    <w:p w14:paraId="1F611A5D" w14:textId="77777777" w:rsidR="00556F00" w:rsidRDefault="00556F00">
      <w:pPr>
        <w:spacing w:line="500" w:lineRule="atLeast"/>
        <w:ind w:firstLine="600"/>
        <w:divId w:val="516162916"/>
        <w:rPr>
          <w:rFonts w:hint="eastAsia"/>
          <w:sz w:val="30"/>
          <w:szCs w:val="30"/>
        </w:rPr>
      </w:pPr>
      <w:r>
        <w:rPr>
          <w:rFonts w:hint="eastAsia"/>
          <w:sz w:val="30"/>
          <w:szCs w:val="30"/>
        </w:rPr>
        <w:t>6</w:t>
      </w:r>
      <w:r>
        <w:rPr>
          <w:rFonts w:hint="eastAsia"/>
          <w:sz w:val="30"/>
          <w:szCs w:val="30"/>
        </w:rPr>
        <w:t>．证人王某乙的证言，证实</w:t>
      </w:r>
      <w:r>
        <w:rPr>
          <w:rFonts w:hint="eastAsia"/>
          <w:sz w:val="30"/>
          <w:szCs w:val="30"/>
        </w:rPr>
        <w:t>2000</w:t>
      </w:r>
      <w:r>
        <w:rPr>
          <w:rFonts w:hint="eastAsia"/>
          <w:sz w:val="30"/>
          <w:szCs w:val="30"/>
        </w:rPr>
        <w:t>年，兴派公司向深圳市建设局递交成立公司的审批材料后，时任深圳市建设局副局长的李平要其在审批过程中给予关照。</w:t>
      </w:r>
    </w:p>
    <w:p w14:paraId="6B3D2332" w14:textId="77777777" w:rsidR="00556F00" w:rsidRDefault="00556F00">
      <w:pPr>
        <w:spacing w:line="500" w:lineRule="atLeast"/>
        <w:ind w:firstLine="600"/>
        <w:divId w:val="1701973959"/>
        <w:rPr>
          <w:rFonts w:hint="eastAsia"/>
          <w:sz w:val="30"/>
          <w:szCs w:val="30"/>
        </w:rPr>
      </w:pPr>
      <w:r>
        <w:rPr>
          <w:rFonts w:hint="eastAsia"/>
          <w:sz w:val="30"/>
          <w:szCs w:val="30"/>
        </w:rPr>
        <w:t>7</w:t>
      </w:r>
      <w:r>
        <w:rPr>
          <w:rFonts w:hint="eastAsia"/>
          <w:sz w:val="30"/>
          <w:szCs w:val="30"/>
        </w:rPr>
        <w:t>．证人杨某的证言，证实</w:t>
      </w:r>
      <w:r>
        <w:rPr>
          <w:rFonts w:hint="eastAsia"/>
          <w:sz w:val="30"/>
          <w:szCs w:val="30"/>
        </w:rPr>
        <w:t>2002</w:t>
      </w:r>
      <w:r>
        <w:rPr>
          <w:rFonts w:hint="eastAsia"/>
          <w:sz w:val="30"/>
          <w:szCs w:val="30"/>
        </w:rPr>
        <w:t>年，李平要其为兴派公司提高市政二级资质的审批过程中给予关照。</w:t>
      </w:r>
    </w:p>
    <w:p w14:paraId="237C24F6" w14:textId="77777777" w:rsidR="00556F00" w:rsidRDefault="00556F00">
      <w:pPr>
        <w:spacing w:line="500" w:lineRule="atLeast"/>
        <w:ind w:firstLine="600"/>
        <w:divId w:val="1536969468"/>
        <w:rPr>
          <w:rFonts w:hint="eastAsia"/>
          <w:sz w:val="30"/>
          <w:szCs w:val="30"/>
        </w:rPr>
      </w:pPr>
      <w:r>
        <w:rPr>
          <w:rFonts w:hint="eastAsia"/>
          <w:sz w:val="30"/>
          <w:szCs w:val="30"/>
        </w:rPr>
        <w:t>8</w:t>
      </w:r>
      <w:r>
        <w:rPr>
          <w:rFonts w:hint="eastAsia"/>
          <w:sz w:val="30"/>
          <w:szCs w:val="30"/>
        </w:rPr>
        <w:t>．证人姚某某的证言，证实从</w:t>
      </w:r>
      <w:r>
        <w:rPr>
          <w:rFonts w:hint="eastAsia"/>
          <w:sz w:val="30"/>
          <w:szCs w:val="30"/>
        </w:rPr>
        <w:t>1997</w:t>
      </w:r>
      <w:r>
        <w:rPr>
          <w:rFonts w:hint="eastAsia"/>
          <w:sz w:val="30"/>
          <w:szCs w:val="30"/>
        </w:rPr>
        <w:t>年到</w:t>
      </w:r>
      <w:r>
        <w:rPr>
          <w:rFonts w:hint="eastAsia"/>
          <w:sz w:val="30"/>
          <w:szCs w:val="30"/>
        </w:rPr>
        <w:t>2015</w:t>
      </w:r>
      <w:r>
        <w:rPr>
          <w:rFonts w:hint="eastAsia"/>
          <w:sz w:val="30"/>
          <w:szCs w:val="30"/>
        </w:rPr>
        <w:t>年，其每年春节或中秋节都会以红包形式送钱给李平，一共送了</w:t>
      </w:r>
      <w:r>
        <w:rPr>
          <w:rFonts w:hint="eastAsia"/>
          <w:sz w:val="30"/>
          <w:szCs w:val="30"/>
        </w:rPr>
        <w:t>23</w:t>
      </w:r>
      <w:r>
        <w:rPr>
          <w:rFonts w:hint="eastAsia"/>
          <w:sz w:val="30"/>
          <w:szCs w:val="30"/>
        </w:rPr>
        <w:t>万元人民币、</w:t>
      </w:r>
      <w:r>
        <w:rPr>
          <w:rFonts w:hint="eastAsia"/>
          <w:sz w:val="30"/>
          <w:szCs w:val="30"/>
        </w:rPr>
        <w:t>105</w:t>
      </w:r>
      <w:r>
        <w:rPr>
          <w:rFonts w:hint="eastAsia"/>
          <w:sz w:val="30"/>
          <w:szCs w:val="30"/>
        </w:rPr>
        <w:t>万港币；从</w:t>
      </w:r>
      <w:r>
        <w:rPr>
          <w:rFonts w:hint="eastAsia"/>
          <w:sz w:val="30"/>
          <w:szCs w:val="30"/>
        </w:rPr>
        <w:t>2000</w:t>
      </w:r>
      <w:r>
        <w:rPr>
          <w:rFonts w:hint="eastAsia"/>
          <w:sz w:val="30"/>
          <w:szCs w:val="30"/>
        </w:rPr>
        <w:t>年到</w:t>
      </w:r>
      <w:r>
        <w:rPr>
          <w:rFonts w:hint="eastAsia"/>
          <w:sz w:val="30"/>
          <w:szCs w:val="30"/>
        </w:rPr>
        <w:t>2014</w:t>
      </w:r>
      <w:r>
        <w:rPr>
          <w:rFonts w:hint="eastAsia"/>
          <w:sz w:val="30"/>
          <w:szCs w:val="30"/>
        </w:rPr>
        <w:t>年，其为成立兴派公司并获取施工资质、承揽工程，送给李平人民币</w:t>
      </w:r>
      <w:r>
        <w:rPr>
          <w:rFonts w:hint="eastAsia"/>
          <w:sz w:val="30"/>
          <w:szCs w:val="30"/>
        </w:rPr>
        <w:t>60</w:t>
      </w:r>
      <w:r>
        <w:rPr>
          <w:rFonts w:hint="eastAsia"/>
          <w:sz w:val="30"/>
          <w:szCs w:val="30"/>
        </w:rPr>
        <w:t>万元、港币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年，其为了买房，送给李平人民币</w:t>
      </w:r>
      <w:r>
        <w:rPr>
          <w:rFonts w:hint="eastAsia"/>
          <w:sz w:val="30"/>
          <w:szCs w:val="30"/>
        </w:rPr>
        <w:t>60</w:t>
      </w:r>
      <w:r>
        <w:rPr>
          <w:rFonts w:hint="eastAsia"/>
          <w:sz w:val="30"/>
          <w:szCs w:val="30"/>
        </w:rPr>
        <w:t>万元。其送钱给李平的目的是李平能够利用职务为其谋取利益、提供帮助。</w:t>
      </w:r>
    </w:p>
    <w:p w14:paraId="6CA2A524" w14:textId="77777777" w:rsidR="00556F00" w:rsidRDefault="00556F00">
      <w:pPr>
        <w:spacing w:line="500" w:lineRule="atLeast"/>
        <w:ind w:firstLine="600"/>
        <w:divId w:val="1407417360"/>
        <w:rPr>
          <w:rFonts w:hint="eastAsia"/>
          <w:sz w:val="30"/>
          <w:szCs w:val="30"/>
        </w:rPr>
      </w:pPr>
      <w:r>
        <w:rPr>
          <w:rFonts w:hint="eastAsia"/>
          <w:sz w:val="30"/>
          <w:szCs w:val="30"/>
        </w:rPr>
        <w:t>9</w:t>
      </w:r>
      <w:r>
        <w:rPr>
          <w:rFonts w:hint="eastAsia"/>
          <w:sz w:val="30"/>
          <w:szCs w:val="30"/>
        </w:rPr>
        <w:t>．被告人李平的供述，证实其对起诉书指控其受贿的犯罪事实供认不讳，能与上述证据证明的事实相吻合。</w:t>
      </w:r>
    </w:p>
    <w:p w14:paraId="36A643A0" w14:textId="77777777" w:rsidR="00556F00" w:rsidRDefault="00556F00">
      <w:pPr>
        <w:spacing w:line="500" w:lineRule="atLeast"/>
        <w:ind w:firstLine="600"/>
        <w:divId w:val="771706444"/>
        <w:rPr>
          <w:rFonts w:hint="eastAsia"/>
          <w:sz w:val="30"/>
          <w:szCs w:val="30"/>
        </w:rPr>
      </w:pPr>
      <w:r>
        <w:rPr>
          <w:rFonts w:hint="eastAsia"/>
          <w:sz w:val="30"/>
          <w:szCs w:val="30"/>
        </w:rPr>
        <w:t>本院认为，被告人李平身为国家工作人员，利用职务便利，为他人谋取利益，非法收受他人财物，数额巨大，其行为已构成受贿罪。公诉机关指控被告人李平的犯罪事实清楚，证据确实充分，罪名成立，本院予以支持。被告人李平到案后如实交代了办案机关未掌握的犯罪事实，以自首论，可以从轻处罚。被告人李平归案后主动退缴全部受贿所得赃款，认罪态度较好，可以酌情从轻处罚。根据被告人李平犯罪的事实、性质、情节和对于社会的危害程度，依照《中华人民共和国刑法》第三百八十五条、第三百八十六条、第三百八十三条第一款第（二）项和第二款、第四十五条、第四十七条、第五十二条、第五十三条、第六十一条、第六十二条、第六十四条、第六十七条以及《最高人民法院、最高人民检察院关于办理贪污贿赂刑事案件适用法律若干问题的解释》第二条第一款、第十八条、第十九条第一款之规定，判决如下：</w:t>
      </w:r>
    </w:p>
    <w:p w14:paraId="237D1A2F" w14:textId="77777777" w:rsidR="00556F00" w:rsidRDefault="00556F00">
      <w:pPr>
        <w:spacing w:line="500" w:lineRule="atLeast"/>
        <w:ind w:firstLine="600"/>
        <w:divId w:val="1737894472"/>
        <w:rPr>
          <w:rFonts w:hint="eastAsia"/>
          <w:sz w:val="30"/>
          <w:szCs w:val="30"/>
        </w:rPr>
      </w:pPr>
      <w:r>
        <w:rPr>
          <w:rFonts w:hint="eastAsia"/>
          <w:sz w:val="30"/>
          <w:szCs w:val="30"/>
        </w:rPr>
        <w:t>一、被告人李平犯受贿罪，判处有期徒刑五年，并处罚金人民币</w:t>
      </w:r>
      <w:r>
        <w:rPr>
          <w:rFonts w:hint="eastAsia"/>
          <w:sz w:val="30"/>
          <w:szCs w:val="30"/>
        </w:rPr>
        <w:t>50</w:t>
      </w:r>
      <w:r>
        <w:rPr>
          <w:rFonts w:hint="eastAsia"/>
          <w:sz w:val="30"/>
          <w:szCs w:val="30"/>
        </w:rPr>
        <w:t>万元（刑期从判决执行之日起计算。判决执行以前先行羁押的，羁押一日折抵刑期一日，有期徒刑刑期自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日止。罚金于本判决发生法律效力后从被告人李平扣押在案的款项中执行）。</w:t>
      </w:r>
    </w:p>
    <w:p w14:paraId="11623460" w14:textId="77777777" w:rsidR="00556F00" w:rsidRDefault="00556F00">
      <w:pPr>
        <w:spacing w:line="500" w:lineRule="atLeast"/>
        <w:ind w:firstLine="600"/>
        <w:divId w:val="279844329"/>
        <w:rPr>
          <w:rFonts w:hint="eastAsia"/>
          <w:sz w:val="30"/>
          <w:szCs w:val="30"/>
        </w:rPr>
      </w:pPr>
      <w:r>
        <w:rPr>
          <w:rFonts w:hint="eastAsia"/>
          <w:sz w:val="30"/>
          <w:szCs w:val="30"/>
        </w:rPr>
        <w:t>二、扣押被告人李平退缴的赃款人民币</w:t>
      </w:r>
      <w:r>
        <w:rPr>
          <w:rFonts w:hint="eastAsia"/>
          <w:sz w:val="30"/>
          <w:szCs w:val="30"/>
        </w:rPr>
        <w:t>143</w:t>
      </w:r>
      <w:r>
        <w:rPr>
          <w:rFonts w:hint="eastAsia"/>
          <w:sz w:val="30"/>
          <w:szCs w:val="30"/>
        </w:rPr>
        <w:t>万元、港币</w:t>
      </w:r>
      <w:r>
        <w:rPr>
          <w:rFonts w:hint="eastAsia"/>
          <w:sz w:val="30"/>
          <w:szCs w:val="30"/>
        </w:rPr>
        <w:t>145</w:t>
      </w:r>
      <w:r>
        <w:rPr>
          <w:rFonts w:hint="eastAsia"/>
          <w:sz w:val="30"/>
          <w:szCs w:val="30"/>
        </w:rPr>
        <w:t>万元予以没收，上缴国库。</w:t>
      </w:r>
    </w:p>
    <w:p w14:paraId="7F7FFC4C" w14:textId="77777777" w:rsidR="00556F00" w:rsidRDefault="00556F00">
      <w:pPr>
        <w:spacing w:line="500" w:lineRule="atLeast"/>
        <w:ind w:firstLine="600"/>
        <w:divId w:val="15939464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BFEDD01" w14:textId="77777777" w:rsidR="00556F00" w:rsidRDefault="00556F00">
      <w:pPr>
        <w:spacing w:line="500" w:lineRule="atLeast"/>
        <w:jc w:val="right"/>
        <w:divId w:val="294987416"/>
        <w:rPr>
          <w:rFonts w:hint="eastAsia"/>
          <w:sz w:val="30"/>
          <w:szCs w:val="30"/>
        </w:rPr>
      </w:pPr>
      <w:r>
        <w:rPr>
          <w:rFonts w:hint="eastAsia"/>
          <w:sz w:val="30"/>
          <w:szCs w:val="30"/>
        </w:rPr>
        <w:t>审判长　　平文林</w:t>
      </w:r>
    </w:p>
    <w:p w14:paraId="2B7150B2" w14:textId="77777777" w:rsidR="00556F00" w:rsidRDefault="00556F00">
      <w:pPr>
        <w:spacing w:line="500" w:lineRule="atLeast"/>
        <w:jc w:val="right"/>
        <w:divId w:val="577331324"/>
        <w:rPr>
          <w:rFonts w:hint="eastAsia"/>
          <w:sz w:val="30"/>
          <w:szCs w:val="30"/>
        </w:rPr>
      </w:pPr>
      <w:r>
        <w:rPr>
          <w:rFonts w:hint="eastAsia"/>
          <w:sz w:val="30"/>
          <w:szCs w:val="30"/>
        </w:rPr>
        <w:t>审判员　　李晓刚</w:t>
      </w:r>
    </w:p>
    <w:p w14:paraId="353194B5" w14:textId="77777777" w:rsidR="00556F00" w:rsidRDefault="00556F00">
      <w:pPr>
        <w:spacing w:line="500" w:lineRule="atLeast"/>
        <w:jc w:val="right"/>
        <w:divId w:val="554245993"/>
        <w:rPr>
          <w:rFonts w:hint="eastAsia"/>
          <w:sz w:val="30"/>
          <w:szCs w:val="30"/>
        </w:rPr>
      </w:pPr>
      <w:r>
        <w:rPr>
          <w:rFonts w:hint="eastAsia"/>
          <w:sz w:val="30"/>
          <w:szCs w:val="30"/>
        </w:rPr>
        <w:t>审判员　　蔡丽君</w:t>
      </w:r>
    </w:p>
    <w:p w14:paraId="4A22A7A3" w14:textId="77777777" w:rsidR="00556F00" w:rsidRDefault="00556F00">
      <w:pPr>
        <w:spacing w:line="500" w:lineRule="atLeast"/>
        <w:jc w:val="right"/>
        <w:divId w:val="116799499"/>
        <w:rPr>
          <w:rFonts w:hint="eastAsia"/>
          <w:sz w:val="30"/>
          <w:szCs w:val="30"/>
        </w:rPr>
      </w:pPr>
      <w:r>
        <w:rPr>
          <w:rFonts w:hint="eastAsia"/>
          <w:sz w:val="30"/>
          <w:szCs w:val="30"/>
        </w:rPr>
        <w:t>二〇一六年十二月二十四日</w:t>
      </w:r>
    </w:p>
    <w:p w14:paraId="2E8607C9" w14:textId="77777777" w:rsidR="00556F00" w:rsidRDefault="00556F00">
      <w:pPr>
        <w:spacing w:line="500" w:lineRule="atLeast"/>
        <w:jc w:val="right"/>
        <w:divId w:val="578373344"/>
        <w:rPr>
          <w:rFonts w:hint="eastAsia"/>
          <w:sz w:val="30"/>
          <w:szCs w:val="30"/>
        </w:rPr>
      </w:pPr>
      <w:r>
        <w:rPr>
          <w:rFonts w:hint="eastAsia"/>
          <w:sz w:val="30"/>
          <w:szCs w:val="30"/>
        </w:rPr>
        <w:t>书记员　　郭俊琳</w:t>
      </w:r>
    </w:p>
    <w:p w14:paraId="66E56F40" w14:textId="77777777" w:rsidR="00556F00" w:rsidRDefault="00556F00">
      <w:pPr>
        <w:spacing w:line="500" w:lineRule="atLeast"/>
        <w:ind w:firstLine="600"/>
        <w:divId w:val="448206445"/>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13E41" w14:textId="77777777" w:rsidR="0095350A" w:rsidRDefault="0095350A" w:rsidP="0095350A">
      <w:pPr>
        <w:rPr>
          <w:rFonts w:hint="eastAsia"/>
        </w:rPr>
      </w:pPr>
      <w:r>
        <w:separator/>
      </w:r>
    </w:p>
  </w:endnote>
  <w:endnote w:type="continuationSeparator" w:id="0">
    <w:p w14:paraId="1B557762" w14:textId="77777777" w:rsidR="0095350A" w:rsidRDefault="0095350A" w:rsidP="009535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C0AD" w14:textId="77777777" w:rsidR="0095350A" w:rsidRDefault="0095350A" w:rsidP="0095350A">
      <w:pPr>
        <w:rPr>
          <w:rFonts w:hint="eastAsia"/>
        </w:rPr>
      </w:pPr>
      <w:r>
        <w:separator/>
      </w:r>
    </w:p>
  </w:footnote>
  <w:footnote w:type="continuationSeparator" w:id="0">
    <w:p w14:paraId="647B1ED5" w14:textId="77777777" w:rsidR="0095350A" w:rsidRDefault="0095350A" w:rsidP="009535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350A"/>
    <w:rsid w:val="00556F00"/>
    <w:rsid w:val="0095350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FD63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350A"/>
    <w:pPr>
      <w:tabs>
        <w:tab w:val="center" w:pos="4153"/>
        <w:tab w:val="right" w:pos="8306"/>
      </w:tabs>
      <w:snapToGrid w:val="0"/>
      <w:jc w:val="center"/>
    </w:pPr>
    <w:rPr>
      <w:sz w:val="18"/>
      <w:szCs w:val="18"/>
    </w:rPr>
  </w:style>
  <w:style w:type="character" w:customStyle="1" w:styleId="a4">
    <w:name w:val="页眉 字符"/>
    <w:basedOn w:val="a0"/>
    <w:link w:val="a3"/>
    <w:uiPriority w:val="99"/>
    <w:rsid w:val="0095350A"/>
    <w:rPr>
      <w:rFonts w:ascii="宋体" w:eastAsia="宋体" w:hAnsi="宋体" w:cs="宋体"/>
      <w:sz w:val="18"/>
      <w:szCs w:val="18"/>
    </w:rPr>
  </w:style>
  <w:style w:type="paragraph" w:styleId="a5">
    <w:name w:val="footer"/>
    <w:basedOn w:val="a"/>
    <w:link w:val="a6"/>
    <w:uiPriority w:val="99"/>
    <w:unhideWhenUsed/>
    <w:rsid w:val="0095350A"/>
    <w:pPr>
      <w:tabs>
        <w:tab w:val="center" w:pos="4153"/>
        <w:tab w:val="right" w:pos="8306"/>
      </w:tabs>
      <w:snapToGrid w:val="0"/>
    </w:pPr>
    <w:rPr>
      <w:sz w:val="18"/>
      <w:szCs w:val="18"/>
    </w:rPr>
  </w:style>
  <w:style w:type="character" w:customStyle="1" w:styleId="a6">
    <w:name w:val="页脚 字符"/>
    <w:basedOn w:val="a0"/>
    <w:link w:val="a5"/>
    <w:uiPriority w:val="99"/>
    <w:rsid w:val="009535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8783">
      <w:marLeft w:val="0"/>
      <w:marRight w:val="0"/>
      <w:marTop w:val="10"/>
      <w:marBottom w:val="10"/>
      <w:divBdr>
        <w:top w:val="none" w:sz="0" w:space="0" w:color="auto"/>
        <w:left w:val="none" w:sz="0" w:space="0" w:color="auto"/>
        <w:bottom w:val="none" w:sz="0" w:space="0" w:color="auto"/>
        <w:right w:val="none" w:sz="0" w:space="0" w:color="auto"/>
      </w:divBdr>
    </w:div>
    <w:div w:id="74208564">
      <w:marLeft w:val="0"/>
      <w:marRight w:val="0"/>
      <w:marTop w:val="10"/>
      <w:marBottom w:val="10"/>
      <w:divBdr>
        <w:top w:val="none" w:sz="0" w:space="0" w:color="auto"/>
        <w:left w:val="none" w:sz="0" w:space="0" w:color="auto"/>
        <w:bottom w:val="none" w:sz="0" w:space="0" w:color="auto"/>
        <w:right w:val="none" w:sz="0" w:space="0" w:color="auto"/>
      </w:divBdr>
    </w:div>
    <w:div w:id="97142902">
      <w:marLeft w:val="0"/>
      <w:marRight w:val="0"/>
      <w:marTop w:val="10"/>
      <w:marBottom w:val="10"/>
      <w:divBdr>
        <w:top w:val="none" w:sz="0" w:space="0" w:color="auto"/>
        <w:left w:val="none" w:sz="0" w:space="0" w:color="auto"/>
        <w:bottom w:val="none" w:sz="0" w:space="0" w:color="auto"/>
        <w:right w:val="none" w:sz="0" w:space="0" w:color="auto"/>
      </w:divBdr>
    </w:div>
    <w:div w:id="116799499">
      <w:marLeft w:val="0"/>
      <w:marRight w:val="720"/>
      <w:marTop w:val="10"/>
      <w:marBottom w:val="10"/>
      <w:divBdr>
        <w:top w:val="none" w:sz="0" w:space="0" w:color="auto"/>
        <w:left w:val="none" w:sz="0" w:space="0" w:color="auto"/>
        <w:bottom w:val="none" w:sz="0" w:space="0" w:color="auto"/>
        <w:right w:val="none" w:sz="0" w:space="0" w:color="auto"/>
      </w:divBdr>
    </w:div>
    <w:div w:id="159394649">
      <w:marLeft w:val="0"/>
      <w:marRight w:val="0"/>
      <w:marTop w:val="10"/>
      <w:marBottom w:val="10"/>
      <w:divBdr>
        <w:top w:val="none" w:sz="0" w:space="0" w:color="auto"/>
        <w:left w:val="none" w:sz="0" w:space="0" w:color="auto"/>
        <w:bottom w:val="none" w:sz="0" w:space="0" w:color="auto"/>
        <w:right w:val="none" w:sz="0" w:space="0" w:color="auto"/>
      </w:divBdr>
    </w:div>
    <w:div w:id="279844329">
      <w:marLeft w:val="0"/>
      <w:marRight w:val="0"/>
      <w:marTop w:val="10"/>
      <w:marBottom w:val="10"/>
      <w:divBdr>
        <w:top w:val="none" w:sz="0" w:space="0" w:color="auto"/>
        <w:left w:val="none" w:sz="0" w:space="0" w:color="auto"/>
        <w:bottom w:val="none" w:sz="0" w:space="0" w:color="auto"/>
        <w:right w:val="none" w:sz="0" w:space="0" w:color="auto"/>
      </w:divBdr>
    </w:div>
    <w:div w:id="292567333">
      <w:marLeft w:val="0"/>
      <w:marRight w:val="0"/>
      <w:marTop w:val="10"/>
      <w:marBottom w:val="10"/>
      <w:divBdr>
        <w:top w:val="none" w:sz="0" w:space="0" w:color="auto"/>
        <w:left w:val="none" w:sz="0" w:space="0" w:color="auto"/>
        <w:bottom w:val="none" w:sz="0" w:space="0" w:color="auto"/>
        <w:right w:val="none" w:sz="0" w:space="0" w:color="auto"/>
      </w:divBdr>
    </w:div>
    <w:div w:id="294987416">
      <w:marLeft w:val="0"/>
      <w:marRight w:val="720"/>
      <w:marTop w:val="10"/>
      <w:marBottom w:val="10"/>
      <w:divBdr>
        <w:top w:val="none" w:sz="0" w:space="0" w:color="auto"/>
        <w:left w:val="none" w:sz="0" w:space="0" w:color="auto"/>
        <w:bottom w:val="none" w:sz="0" w:space="0" w:color="auto"/>
        <w:right w:val="none" w:sz="0" w:space="0" w:color="auto"/>
      </w:divBdr>
    </w:div>
    <w:div w:id="340201580">
      <w:marLeft w:val="0"/>
      <w:marRight w:val="0"/>
      <w:marTop w:val="10"/>
      <w:marBottom w:val="10"/>
      <w:divBdr>
        <w:top w:val="none" w:sz="0" w:space="0" w:color="auto"/>
        <w:left w:val="none" w:sz="0" w:space="0" w:color="auto"/>
        <w:bottom w:val="none" w:sz="0" w:space="0" w:color="auto"/>
        <w:right w:val="none" w:sz="0" w:space="0" w:color="auto"/>
      </w:divBdr>
    </w:div>
    <w:div w:id="448206445">
      <w:marLeft w:val="0"/>
      <w:marRight w:val="0"/>
      <w:marTop w:val="10"/>
      <w:marBottom w:val="10"/>
      <w:divBdr>
        <w:top w:val="none" w:sz="0" w:space="0" w:color="auto"/>
        <w:left w:val="none" w:sz="0" w:space="0" w:color="auto"/>
        <w:bottom w:val="none" w:sz="0" w:space="0" w:color="auto"/>
        <w:right w:val="none" w:sz="0" w:space="0" w:color="auto"/>
      </w:divBdr>
    </w:div>
    <w:div w:id="516162916">
      <w:marLeft w:val="0"/>
      <w:marRight w:val="0"/>
      <w:marTop w:val="10"/>
      <w:marBottom w:val="10"/>
      <w:divBdr>
        <w:top w:val="none" w:sz="0" w:space="0" w:color="auto"/>
        <w:left w:val="none" w:sz="0" w:space="0" w:color="auto"/>
        <w:bottom w:val="none" w:sz="0" w:space="0" w:color="auto"/>
        <w:right w:val="none" w:sz="0" w:space="0" w:color="auto"/>
      </w:divBdr>
    </w:div>
    <w:div w:id="519979237">
      <w:marLeft w:val="0"/>
      <w:marRight w:val="0"/>
      <w:marTop w:val="10"/>
      <w:marBottom w:val="10"/>
      <w:divBdr>
        <w:top w:val="none" w:sz="0" w:space="0" w:color="auto"/>
        <w:left w:val="none" w:sz="0" w:space="0" w:color="auto"/>
        <w:bottom w:val="none" w:sz="0" w:space="0" w:color="auto"/>
        <w:right w:val="none" w:sz="0" w:space="0" w:color="auto"/>
      </w:divBdr>
    </w:div>
    <w:div w:id="550076285">
      <w:marLeft w:val="0"/>
      <w:marRight w:val="0"/>
      <w:marTop w:val="10"/>
      <w:marBottom w:val="10"/>
      <w:divBdr>
        <w:top w:val="none" w:sz="0" w:space="0" w:color="auto"/>
        <w:left w:val="none" w:sz="0" w:space="0" w:color="auto"/>
        <w:bottom w:val="none" w:sz="0" w:space="0" w:color="auto"/>
        <w:right w:val="none" w:sz="0" w:space="0" w:color="auto"/>
      </w:divBdr>
    </w:div>
    <w:div w:id="554245993">
      <w:marLeft w:val="0"/>
      <w:marRight w:val="720"/>
      <w:marTop w:val="10"/>
      <w:marBottom w:val="10"/>
      <w:divBdr>
        <w:top w:val="none" w:sz="0" w:space="0" w:color="auto"/>
        <w:left w:val="none" w:sz="0" w:space="0" w:color="auto"/>
        <w:bottom w:val="none" w:sz="0" w:space="0" w:color="auto"/>
        <w:right w:val="none" w:sz="0" w:space="0" w:color="auto"/>
      </w:divBdr>
    </w:div>
    <w:div w:id="577331324">
      <w:marLeft w:val="0"/>
      <w:marRight w:val="720"/>
      <w:marTop w:val="10"/>
      <w:marBottom w:val="10"/>
      <w:divBdr>
        <w:top w:val="none" w:sz="0" w:space="0" w:color="auto"/>
        <w:left w:val="none" w:sz="0" w:space="0" w:color="auto"/>
        <w:bottom w:val="none" w:sz="0" w:space="0" w:color="auto"/>
        <w:right w:val="none" w:sz="0" w:space="0" w:color="auto"/>
      </w:divBdr>
    </w:div>
    <w:div w:id="578373344">
      <w:marLeft w:val="0"/>
      <w:marRight w:val="720"/>
      <w:marTop w:val="10"/>
      <w:marBottom w:val="10"/>
      <w:divBdr>
        <w:top w:val="none" w:sz="0" w:space="0" w:color="auto"/>
        <w:left w:val="none" w:sz="0" w:space="0" w:color="auto"/>
        <w:bottom w:val="none" w:sz="0" w:space="0" w:color="auto"/>
        <w:right w:val="none" w:sz="0" w:space="0" w:color="auto"/>
      </w:divBdr>
    </w:div>
    <w:div w:id="637760520">
      <w:marLeft w:val="0"/>
      <w:marRight w:val="0"/>
      <w:marTop w:val="10"/>
      <w:marBottom w:val="10"/>
      <w:divBdr>
        <w:top w:val="none" w:sz="0" w:space="0" w:color="auto"/>
        <w:left w:val="none" w:sz="0" w:space="0" w:color="auto"/>
        <w:bottom w:val="none" w:sz="0" w:space="0" w:color="auto"/>
        <w:right w:val="none" w:sz="0" w:space="0" w:color="auto"/>
      </w:divBdr>
    </w:div>
    <w:div w:id="652104068">
      <w:marLeft w:val="0"/>
      <w:marRight w:val="0"/>
      <w:marTop w:val="10"/>
      <w:marBottom w:val="10"/>
      <w:divBdr>
        <w:top w:val="none" w:sz="0" w:space="0" w:color="auto"/>
        <w:left w:val="none" w:sz="0" w:space="0" w:color="auto"/>
        <w:bottom w:val="none" w:sz="0" w:space="0" w:color="auto"/>
        <w:right w:val="none" w:sz="0" w:space="0" w:color="auto"/>
      </w:divBdr>
    </w:div>
    <w:div w:id="750276941">
      <w:marLeft w:val="0"/>
      <w:marRight w:val="0"/>
      <w:marTop w:val="10"/>
      <w:marBottom w:val="10"/>
      <w:divBdr>
        <w:top w:val="none" w:sz="0" w:space="0" w:color="auto"/>
        <w:left w:val="none" w:sz="0" w:space="0" w:color="auto"/>
        <w:bottom w:val="none" w:sz="0" w:space="0" w:color="auto"/>
        <w:right w:val="none" w:sz="0" w:space="0" w:color="auto"/>
      </w:divBdr>
    </w:div>
    <w:div w:id="759370660">
      <w:marLeft w:val="0"/>
      <w:marRight w:val="0"/>
      <w:marTop w:val="10"/>
      <w:marBottom w:val="10"/>
      <w:divBdr>
        <w:top w:val="none" w:sz="0" w:space="0" w:color="auto"/>
        <w:left w:val="none" w:sz="0" w:space="0" w:color="auto"/>
        <w:bottom w:val="none" w:sz="0" w:space="0" w:color="auto"/>
        <w:right w:val="none" w:sz="0" w:space="0" w:color="auto"/>
      </w:divBdr>
    </w:div>
    <w:div w:id="771706444">
      <w:marLeft w:val="0"/>
      <w:marRight w:val="0"/>
      <w:marTop w:val="10"/>
      <w:marBottom w:val="10"/>
      <w:divBdr>
        <w:top w:val="none" w:sz="0" w:space="0" w:color="auto"/>
        <w:left w:val="none" w:sz="0" w:space="0" w:color="auto"/>
        <w:bottom w:val="none" w:sz="0" w:space="0" w:color="auto"/>
        <w:right w:val="none" w:sz="0" w:space="0" w:color="auto"/>
      </w:divBdr>
    </w:div>
    <w:div w:id="1037585596">
      <w:marLeft w:val="0"/>
      <w:marRight w:val="0"/>
      <w:marTop w:val="10"/>
      <w:marBottom w:val="10"/>
      <w:divBdr>
        <w:top w:val="none" w:sz="0" w:space="0" w:color="auto"/>
        <w:left w:val="none" w:sz="0" w:space="0" w:color="auto"/>
        <w:bottom w:val="none" w:sz="0" w:space="0" w:color="auto"/>
        <w:right w:val="none" w:sz="0" w:space="0" w:color="auto"/>
      </w:divBdr>
    </w:div>
    <w:div w:id="1100612903">
      <w:marLeft w:val="0"/>
      <w:marRight w:val="0"/>
      <w:marTop w:val="10"/>
      <w:marBottom w:val="10"/>
      <w:divBdr>
        <w:top w:val="none" w:sz="0" w:space="0" w:color="auto"/>
        <w:left w:val="none" w:sz="0" w:space="0" w:color="auto"/>
        <w:bottom w:val="none" w:sz="0" w:space="0" w:color="auto"/>
        <w:right w:val="none" w:sz="0" w:space="0" w:color="auto"/>
      </w:divBdr>
    </w:div>
    <w:div w:id="1113283560">
      <w:marLeft w:val="0"/>
      <w:marRight w:val="0"/>
      <w:marTop w:val="10"/>
      <w:marBottom w:val="10"/>
      <w:divBdr>
        <w:top w:val="none" w:sz="0" w:space="0" w:color="auto"/>
        <w:left w:val="none" w:sz="0" w:space="0" w:color="auto"/>
        <w:bottom w:val="none" w:sz="0" w:space="0" w:color="auto"/>
        <w:right w:val="none" w:sz="0" w:space="0" w:color="auto"/>
      </w:divBdr>
    </w:div>
    <w:div w:id="1198422088">
      <w:marLeft w:val="0"/>
      <w:marRight w:val="0"/>
      <w:marTop w:val="10"/>
      <w:marBottom w:val="10"/>
      <w:divBdr>
        <w:top w:val="none" w:sz="0" w:space="0" w:color="auto"/>
        <w:left w:val="none" w:sz="0" w:space="0" w:color="auto"/>
        <w:bottom w:val="none" w:sz="0" w:space="0" w:color="auto"/>
        <w:right w:val="none" w:sz="0" w:space="0" w:color="auto"/>
      </w:divBdr>
    </w:div>
    <w:div w:id="1224439935">
      <w:marLeft w:val="0"/>
      <w:marRight w:val="0"/>
      <w:marTop w:val="10"/>
      <w:marBottom w:val="10"/>
      <w:divBdr>
        <w:top w:val="none" w:sz="0" w:space="0" w:color="auto"/>
        <w:left w:val="none" w:sz="0" w:space="0" w:color="auto"/>
        <w:bottom w:val="none" w:sz="0" w:space="0" w:color="auto"/>
        <w:right w:val="none" w:sz="0" w:space="0" w:color="auto"/>
      </w:divBdr>
    </w:div>
    <w:div w:id="1243104477">
      <w:marLeft w:val="0"/>
      <w:marRight w:val="0"/>
      <w:marTop w:val="10"/>
      <w:marBottom w:val="10"/>
      <w:divBdr>
        <w:top w:val="none" w:sz="0" w:space="0" w:color="auto"/>
        <w:left w:val="none" w:sz="0" w:space="0" w:color="auto"/>
        <w:bottom w:val="none" w:sz="0" w:space="0" w:color="auto"/>
        <w:right w:val="none" w:sz="0" w:space="0" w:color="auto"/>
      </w:divBdr>
    </w:div>
    <w:div w:id="1320184826">
      <w:marLeft w:val="0"/>
      <w:marRight w:val="0"/>
      <w:marTop w:val="10"/>
      <w:marBottom w:val="10"/>
      <w:divBdr>
        <w:top w:val="none" w:sz="0" w:space="0" w:color="auto"/>
        <w:left w:val="none" w:sz="0" w:space="0" w:color="auto"/>
        <w:bottom w:val="none" w:sz="0" w:space="0" w:color="auto"/>
        <w:right w:val="none" w:sz="0" w:space="0" w:color="auto"/>
      </w:divBdr>
    </w:div>
    <w:div w:id="1367757086">
      <w:marLeft w:val="0"/>
      <w:marRight w:val="0"/>
      <w:marTop w:val="10"/>
      <w:marBottom w:val="10"/>
      <w:divBdr>
        <w:top w:val="none" w:sz="0" w:space="0" w:color="auto"/>
        <w:left w:val="none" w:sz="0" w:space="0" w:color="auto"/>
        <w:bottom w:val="none" w:sz="0" w:space="0" w:color="auto"/>
        <w:right w:val="none" w:sz="0" w:space="0" w:color="auto"/>
      </w:divBdr>
    </w:div>
    <w:div w:id="1407417360">
      <w:marLeft w:val="0"/>
      <w:marRight w:val="0"/>
      <w:marTop w:val="10"/>
      <w:marBottom w:val="10"/>
      <w:divBdr>
        <w:top w:val="none" w:sz="0" w:space="0" w:color="auto"/>
        <w:left w:val="none" w:sz="0" w:space="0" w:color="auto"/>
        <w:bottom w:val="none" w:sz="0" w:space="0" w:color="auto"/>
        <w:right w:val="none" w:sz="0" w:space="0" w:color="auto"/>
      </w:divBdr>
    </w:div>
    <w:div w:id="1409690369">
      <w:marLeft w:val="0"/>
      <w:marRight w:val="0"/>
      <w:marTop w:val="10"/>
      <w:marBottom w:val="10"/>
      <w:divBdr>
        <w:top w:val="none" w:sz="0" w:space="0" w:color="auto"/>
        <w:left w:val="none" w:sz="0" w:space="0" w:color="auto"/>
        <w:bottom w:val="none" w:sz="0" w:space="0" w:color="auto"/>
        <w:right w:val="none" w:sz="0" w:space="0" w:color="auto"/>
      </w:divBdr>
    </w:div>
    <w:div w:id="1536969468">
      <w:marLeft w:val="0"/>
      <w:marRight w:val="0"/>
      <w:marTop w:val="10"/>
      <w:marBottom w:val="10"/>
      <w:divBdr>
        <w:top w:val="none" w:sz="0" w:space="0" w:color="auto"/>
        <w:left w:val="none" w:sz="0" w:space="0" w:color="auto"/>
        <w:bottom w:val="none" w:sz="0" w:space="0" w:color="auto"/>
        <w:right w:val="none" w:sz="0" w:space="0" w:color="auto"/>
      </w:divBdr>
    </w:div>
    <w:div w:id="1544713386">
      <w:marLeft w:val="0"/>
      <w:marRight w:val="0"/>
      <w:marTop w:val="10"/>
      <w:marBottom w:val="10"/>
      <w:divBdr>
        <w:top w:val="none" w:sz="0" w:space="0" w:color="auto"/>
        <w:left w:val="none" w:sz="0" w:space="0" w:color="auto"/>
        <w:bottom w:val="none" w:sz="0" w:space="0" w:color="auto"/>
        <w:right w:val="none" w:sz="0" w:space="0" w:color="auto"/>
      </w:divBdr>
    </w:div>
    <w:div w:id="1584560155">
      <w:marLeft w:val="0"/>
      <w:marRight w:val="0"/>
      <w:marTop w:val="10"/>
      <w:marBottom w:val="10"/>
      <w:divBdr>
        <w:top w:val="none" w:sz="0" w:space="0" w:color="auto"/>
        <w:left w:val="none" w:sz="0" w:space="0" w:color="auto"/>
        <w:bottom w:val="none" w:sz="0" w:space="0" w:color="auto"/>
        <w:right w:val="none" w:sz="0" w:space="0" w:color="auto"/>
      </w:divBdr>
    </w:div>
    <w:div w:id="1652980320">
      <w:marLeft w:val="0"/>
      <w:marRight w:val="0"/>
      <w:marTop w:val="10"/>
      <w:marBottom w:val="10"/>
      <w:divBdr>
        <w:top w:val="none" w:sz="0" w:space="0" w:color="auto"/>
        <w:left w:val="none" w:sz="0" w:space="0" w:color="auto"/>
        <w:bottom w:val="none" w:sz="0" w:space="0" w:color="auto"/>
        <w:right w:val="none" w:sz="0" w:space="0" w:color="auto"/>
      </w:divBdr>
    </w:div>
    <w:div w:id="1669400885">
      <w:marLeft w:val="0"/>
      <w:marRight w:val="0"/>
      <w:marTop w:val="10"/>
      <w:marBottom w:val="10"/>
      <w:divBdr>
        <w:top w:val="none" w:sz="0" w:space="0" w:color="auto"/>
        <w:left w:val="none" w:sz="0" w:space="0" w:color="auto"/>
        <w:bottom w:val="none" w:sz="0" w:space="0" w:color="auto"/>
        <w:right w:val="none" w:sz="0" w:space="0" w:color="auto"/>
      </w:divBdr>
    </w:div>
    <w:div w:id="1701973959">
      <w:marLeft w:val="0"/>
      <w:marRight w:val="0"/>
      <w:marTop w:val="10"/>
      <w:marBottom w:val="10"/>
      <w:divBdr>
        <w:top w:val="none" w:sz="0" w:space="0" w:color="auto"/>
        <w:left w:val="none" w:sz="0" w:space="0" w:color="auto"/>
        <w:bottom w:val="none" w:sz="0" w:space="0" w:color="auto"/>
        <w:right w:val="none" w:sz="0" w:space="0" w:color="auto"/>
      </w:divBdr>
    </w:div>
    <w:div w:id="1737894472">
      <w:marLeft w:val="0"/>
      <w:marRight w:val="0"/>
      <w:marTop w:val="10"/>
      <w:marBottom w:val="10"/>
      <w:divBdr>
        <w:top w:val="none" w:sz="0" w:space="0" w:color="auto"/>
        <w:left w:val="none" w:sz="0" w:space="0" w:color="auto"/>
        <w:bottom w:val="none" w:sz="0" w:space="0" w:color="auto"/>
        <w:right w:val="none" w:sz="0" w:space="0" w:color="auto"/>
      </w:divBdr>
    </w:div>
    <w:div w:id="1750693269">
      <w:marLeft w:val="0"/>
      <w:marRight w:val="0"/>
      <w:marTop w:val="10"/>
      <w:marBottom w:val="10"/>
      <w:divBdr>
        <w:top w:val="none" w:sz="0" w:space="0" w:color="auto"/>
        <w:left w:val="none" w:sz="0" w:space="0" w:color="auto"/>
        <w:bottom w:val="none" w:sz="0" w:space="0" w:color="auto"/>
        <w:right w:val="none" w:sz="0" w:space="0" w:color="auto"/>
      </w:divBdr>
    </w:div>
    <w:div w:id="1804080066">
      <w:marLeft w:val="0"/>
      <w:marRight w:val="0"/>
      <w:marTop w:val="10"/>
      <w:marBottom w:val="10"/>
      <w:divBdr>
        <w:top w:val="none" w:sz="0" w:space="0" w:color="auto"/>
        <w:left w:val="none" w:sz="0" w:space="0" w:color="auto"/>
        <w:bottom w:val="none" w:sz="0" w:space="0" w:color="auto"/>
        <w:right w:val="none" w:sz="0" w:space="0" w:color="auto"/>
      </w:divBdr>
    </w:div>
    <w:div w:id="1870416206">
      <w:marLeft w:val="0"/>
      <w:marRight w:val="0"/>
      <w:marTop w:val="10"/>
      <w:marBottom w:val="10"/>
      <w:divBdr>
        <w:top w:val="none" w:sz="0" w:space="0" w:color="auto"/>
        <w:left w:val="none" w:sz="0" w:space="0" w:color="auto"/>
        <w:bottom w:val="none" w:sz="0" w:space="0" w:color="auto"/>
        <w:right w:val="none" w:sz="0" w:space="0" w:color="auto"/>
      </w:divBdr>
    </w:div>
    <w:div w:id="1900358236">
      <w:marLeft w:val="0"/>
      <w:marRight w:val="0"/>
      <w:marTop w:val="10"/>
      <w:marBottom w:val="10"/>
      <w:divBdr>
        <w:top w:val="none" w:sz="0" w:space="0" w:color="auto"/>
        <w:left w:val="none" w:sz="0" w:space="0" w:color="auto"/>
        <w:bottom w:val="none" w:sz="0" w:space="0" w:color="auto"/>
        <w:right w:val="none" w:sz="0" w:space="0" w:color="auto"/>
      </w:divBdr>
    </w:div>
    <w:div w:id="1905335414">
      <w:marLeft w:val="0"/>
      <w:marRight w:val="0"/>
      <w:marTop w:val="10"/>
      <w:marBottom w:val="10"/>
      <w:divBdr>
        <w:top w:val="none" w:sz="0" w:space="0" w:color="auto"/>
        <w:left w:val="none" w:sz="0" w:space="0" w:color="auto"/>
        <w:bottom w:val="none" w:sz="0" w:space="0" w:color="auto"/>
        <w:right w:val="none" w:sz="0" w:space="0" w:color="auto"/>
      </w:divBdr>
    </w:div>
    <w:div w:id="1908606139">
      <w:marLeft w:val="0"/>
      <w:marRight w:val="0"/>
      <w:marTop w:val="10"/>
      <w:marBottom w:val="10"/>
      <w:divBdr>
        <w:top w:val="none" w:sz="0" w:space="0" w:color="auto"/>
        <w:left w:val="none" w:sz="0" w:space="0" w:color="auto"/>
        <w:bottom w:val="none" w:sz="0" w:space="0" w:color="auto"/>
        <w:right w:val="none" w:sz="0" w:space="0" w:color="auto"/>
      </w:divBdr>
    </w:div>
    <w:div w:id="21299320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2025-04-30T07:07:00Z</dcterms:created>
  <dcterms:modified xsi:type="dcterms:W3CDTF">2025-04-30T07:07:00Z</dcterms:modified>
</cp:coreProperties>
</file>