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8AB8" w14:textId="77777777" w:rsidR="005C588F" w:rsidRDefault="005C588F">
      <w:pPr>
        <w:spacing w:line="500" w:lineRule="atLeast"/>
        <w:jc w:val="center"/>
        <w:divId w:val="39598036"/>
        <w:rPr>
          <w:rFonts w:ascii="黑体" w:eastAsia="黑体" w:hAnsi="黑体"/>
          <w:sz w:val="36"/>
          <w:szCs w:val="36"/>
        </w:rPr>
      </w:pPr>
      <w:r>
        <w:rPr>
          <w:rFonts w:ascii="黑体" w:eastAsia="黑体" w:hAnsi="黑体" w:hint="eastAsia"/>
          <w:sz w:val="36"/>
          <w:szCs w:val="36"/>
        </w:rPr>
        <w:t>广东省深圳市福田区人民法院</w:t>
      </w:r>
    </w:p>
    <w:p w14:paraId="76DBA349" w14:textId="77777777" w:rsidR="005C588F" w:rsidRDefault="005C588F">
      <w:pPr>
        <w:spacing w:line="500" w:lineRule="atLeast"/>
        <w:jc w:val="center"/>
        <w:divId w:val="1686520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41DAE" w14:textId="77777777" w:rsidR="005C588F" w:rsidRDefault="005C588F">
      <w:pPr>
        <w:spacing w:line="500" w:lineRule="atLeast"/>
        <w:jc w:val="right"/>
        <w:divId w:val="285889955"/>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889</w:t>
      </w:r>
      <w:r>
        <w:rPr>
          <w:rFonts w:hint="eastAsia"/>
          <w:sz w:val="30"/>
          <w:szCs w:val="30"/>
        </w:rPr>
        <w:t>号</w:t>
      </w:r>
    </w:p>
    <w:p w14:paraId="15C38749" w14:textId="77777777" w:rsidR="005C588F" w:rsidRDefault="005C588F">
      <w:pPr>
        <w:spacing w:line="500" w:lineRule="atLeast"/>
        <w:ind w:firstLine="600"/>
        <w:divId w:val="1966815556"/>
        <w:rPr>
          <w:rFonts w:hint="eastAsia"/>
          <w:sz w:val="30"/>
          <w:szCs w:val="30"/>
        </w:rPr>
      </w:pPr>
      <w:r>
        <w:rPr>
          <w:rFonts w:hint="eastAsia"/>
          <w:sz w:val="30"/>
          <w:szCs w:val="30"/>
        </w:rPr>
        <w:t>公诉机关深圳市福田区人民检察院。</w:t>
      </w:r>
    </w:p>
    <w:p w14:paraId="0929C4A7" w14:textId="77777777" w:rsidR="005C588F" w:rsidRDefault="005C588F">
      <w:pPr>
        <w:spacing w:line="500" w:lineRule="atLeast"/>
        <w:ind w:firstLine="600"/>
        <w:divId w:val="253783615"/>
        <w:rPr>
          <w:rFonts w:hint="eastAsia"/>
          <w:sz w:val="30"/>
          <w:szCs w:val="30"/>
        </w:rPr>
      </w:pPr>
      <w:r>
        <w:rPr>
          <w:rFonts w:hint="eastAsia"/>
          <w:sz w:val="30"/>
          <w:szCs w:val="30"/>
        </w:rPr>
        <w:t>被告人李文彬，男，汉族，大专文化，原系深圳市大鹏新区葵涌街道办事处副主任（副处级</w:t>
      </w:r>
      <w:r>
        <w:rPr>
          <w:rFonts w:hint="eastAsia"/>
          <w:sz w:val="30"/>
          <w:szCs w:val="30"/>
        </w:rPr>
        <w:t>)</w:t>
      </w:r>
      <w:r>
        <w:rPr>
          <w:rFonts w:hint="eastAsia"/>
          <w:sz w:val="30"/>
          <w:szCs w:val="30"/>
        </w:rPr>
        <w:t>，家住深圳市龙岗区。因本案于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日被深圳市公安局龙岗分局刑事拘留，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日被逮捕。</w:t>
      </w:r>
    </w:p>
    <w:p w14:paraId="2269F8EF" w14:textId="77777777" w:rsidR="005C588F" w:rsidRDefault="005C588F">
      <w:pPr>
        <w:spacing w:line="500" w:lineRule="atLeast"/>
        <w:ind w:firstLine="600"/>
        <w:divId w:val="32924822"/>
        <w:rPr>
          <w:rFonts w:hint="eastAsia"/>
          <w:sz w:val="30"/>
          <w:szCs w:val="30"/>
        </w:rPr>
      </w:pPr>
      <w:r>
        <w:rPr>
          <w:rFonts w:hint="eastAsia"/>
          <w:sz w:val="30"/>
          <w:szCs w:val="30"/>
        </w:rPr>
        <w:t>辩护人郑剑民、麦源献，广东圣方律师事务所律师。</w:t>
      </w:r>
    </w:p>
    <w:p w14:paraId="567FC07D" w14:textId="77777777" w:rsidR="005C588F" w:rsidRDefault="005C588F">
      <w:pPr>
        <w:spacing w:line="500" w:lineRule="atLeast"/>
        <w:ind w:firstLine="600"/>
        <w:divId w:val="214056192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1353</w:t>
      </w:r>
      <w:r>
        <w:rPr>
          <w:rFonts w:hint="eastAsia"/>
          <w:sz w:val="30"/>
          <w:szCs w:val="30"/>
        </w:rPr>
        <w:t>号起诉书指控被告人李文彬犯受贿罪，于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日向本院提起公诉。本院依法组成合议庭，公开开庭审理了本案。深圳市福田区人民检察院指派检察员徐震出庭支持公诉。被告人李文彬及辩护人郑剑民、麦源献到庭参加诉讼。现已审理终结。</w:t>
      </w:r>
    </w:p>
    <w:p w14:paraId="7E08692D" w14:textId="77777777" w:rsidR="005C588F" w:rsidRDefault="005C588F">
      <w:pPr>
        <w:spacing w:line="500" w:lineRule="atLeast"/>
        <w:ind w:firstLine="600"/>
        <w:divId w:val="2070109306"/>
        <w:rPr>
          <w:rFonts w:hint="eastAsia"/>
          <w:sz w:val="30"/>
          <w:szCs w:val="30"/>
        </w:rPr>
      </w:pPr>
      <w:r>
        <w:rPr>
          <w:rFonts w:hint="eastAsia"/>
          <w:sz w:val="30"/>
          <w:szCs w:val="30"/>
        </w:rPr>
        <w:t>深圳市福田区人民检察院指控：</w:t>
      </w:r>
      <w:r>
        <w:rPr>
          <w:rFonts w:hint="eastAsia"/>
          <w:sz w:val="30"/>
          <w:szCs w:val="30"/>
        </w:rPr>
        <w:t>2004</w:t>
      </w:r>
      <w:r>
        <w:rPr>
          <w:rFonts w:hint="eastAsia"/>
          <w:sz w:val="30"/>
          <w:szCs w:val="30"/>
        </w:rPr>
        <w:t>年，被告人李文彬在担任深圳市龙岗区龙岗街道办事处副主任期间，利用其担任龙岗街道昔安村拆迁工作领导小组副组长并分管旧改、国土规划等工作的职务便利，帮助徐某顺利地承接了深圳市龙岗区龙岗街道南联社区昔安村旧改房屋拆除工程。之后，被告人李文彬在徐某位于深圳市龙岗区鹏达花园二楼的办公室非法收受了徐某好处费人民币</w:t>
      </w:r>
      <w:r>
        <w:rPr>
          <w:rFonts w:hint="eastAsia"/>
          <w:sz w:val="30"/>
          <w:szCs w:val="30"/>
        </w:rPr>
        <w:t>20</w:t>
      </w:r>
      <w:r>
        <w:rPr>
          <w:rFonts w:hint="eastAsia"/>
          <w:sz w:val="30"/>
          <w:szCs w:val="30"/>
        </w:rPr>
        <w:t>万元。经侦查部门侦查，被告人李文彬将上述好处费用于了个人消费。</w:t>
      </w:r>
    </w:p>
    <w:p w14:paraId="23B7E786" w14:textId="77777777" w:rsidR="005C588F" w:rsidRDefault="005C588F">
      <w:pPr>
        <w:spacing w:line="500" w:lineRule="atLeast"/>
        <w:ind w:firstLine="600"/>
        <w:divId w:val="146449625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日，被告人李文彬被中共深圳市纪律检查委员会工作人员带走接受组织调查，在调查期间，其如实交代了组织已经掌握的上述犯罪事实。</w:t>
      </w:r>
    </w:p>
    <w:p w14:paraId="6139C30A" w14:textId="77777777" w:rsidR="005C588F" w:rsidRDefault="005C588F">
      <w:pPr>
        <w:spacing w:line="500" w:lineRule="atLeast"/>
        <w:ind w:firstLine="600"/>
        <w:divId w:val="917791988"/>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日，被告人李文彬的家属代其退赃人民币</w:t>
      </w:r>
      <w:r>
        <w:rPr>
          <w:rFonts w:hint="eastAsia"/>
          <w:sz w:val="30"/>
          <w:szCs w:val="30"/>
        </w:rPr>
        <w:t>20</w:t>
      </w:r>
      <w:r>
        <w:rPr>
          <w:rFonts w:hint="eastAsia"/>
          <w:sz w:val="30"/>
          <w:szCs w:val="30"/>
        </w:rPr>
        <w:t>万元。</w:t>
      </w:r>
    </w:p>
    <w:p w14:paraId="7FFC3BC8" w14:textId="77777777" w:rsidR="005C588F" w:rsidRDefault="005C588F">
      <w:pPr>
        <w:spacing w:line="500" w:lineRule="atLeast"/>
        <w:ind w:firstLine="600"/>
        <w:divId w:val="2118405739"/>
        <w:rPr>
          <w:rFonts w:hint="eastAsia"/>
          <w:sz w:val="30"/>
          <w:szCs w:val="30"/>
        </w:rPr>
      </w:pPr>
      <w:r>
        <w:rPr>
          <w:rFonts w:hint="eastAsia"/>
          <w:sz w:val="30"/>
          <w:szCs w:val="30"/>
        </w:rPr>
        <w:t>公诉机关当庭提交了书证、证人证言、被告人供述及辩解等证据，据此认为被告人的行为已构成受贿罪，应依法追究其刑事责任，提请本院依法判处。</w:t>
      </w:r>
    </w:p>
    <w:p w14:paraId="0A8E701B" w14:textId="77777777" w:rsidR="005C588F" w:rsidRDefault="005C588F">
      <w:pPr>
        <w:spacing w:line="500" w:lineRule="atLeast"/>
        <w:ind w:firstLine="600"/>
        <w:divId w:val="56831388"/>
        <w:rPr>
          <w:rFonts w:hint="eastAsia"/>
          <w:sz w:val="30"/>
          <w:szCs w:val="30"/>
        </w:rPr>
      </w:pPr>
      <w:r>
        <w:rPr>
          <w:rFonts w:hint="eastAsia"/>
          <w:sz w:val="30"/>
          <w:szCs w:val="30"/>
        </w:rPr>
        <w:t>被告人李文彬对指控的事实无异议，称其在接受纪检部门调查期间，积极主动交代了自己的犯罪事实，有自首情节；没有索贿；案发后积极退赃。请求法庭从轻、减轻处罚。</w:t>
      </w:r>
    </w:p>
    <w:p w14:paraId="156F6672" w14:textId="77777777" w:rsidR="005C588F" w:rsidRDefault="005C588F">
      <w:pPr>
        <w:spacing w:line="500" w:lineRule="atLeast"/>
        <w:ind w:firstLine="600"/>
        <w:divId w:val="1315068898"/>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、被告人在接受纪检部门调查期间，积极主动交代了自己的犯罪事实，有自首情节。</w:t>
      </w:r>
      <w:r>
        <w:rPr>
          <w:rFonts w:hint="eastAsia"/>
          <w:sz w:val="30"/>
          <w:szCs w:val="30"/>
        </w:rPr>
        <w:t>2</w:t>
      </w:r>
      <w:r>
        <w:rPr>
          <w:rFonts w:hint="eastAsia"/>
          <w:sz w:val="30"/>
          <w:szCs w:val="30"/>
        </w:rPr>
        <w:t>、被告人无索贿情节。</w:t>
      </w:r>
      <w:r>
        <w:rPr>
          <w:rFonts w:hint="eastAsia"/>
          <w:sz w:val="30"/>
          <w:szCs w:val="30"/>
        </w:rPr>
        <w:t>3</w:t>
      </w:r>
      <w:r>
        <w:rPr>
          <w:rFonts w:hint="eastAsia"/>
          <w:sz w:val="30"/>
          <w:szCs w:val="30"/>
        </w:rPr>
        <w:t>、被告人系初犯、有悔罪表现。</w:t>
      </w:r>
      <w:r>
        <w:rPr>
          <w:rFonts w:hint="eastAsia"/>
          <w:sz w:val="30"/>
          <w:szCs w:val="30"/>
        </w:rPr>
        <w:t>4</w:t>
      </w:r>
      <w:r>
        <w:rPr>
          <w:rFonts w:hint="eastAsia"/>
          <w:sz w:val="30"/>
          <w:szCs w:val="30"/>
        </w:rPr>
        <w:t>、积极将全部赃款退还。综上，请求法庭对被告人减轻处罚。</w:t>
      </w:r>
    </w:p>
    <w:p w14:paraId="6DB9E473" w14:textId="77777777" w:rsidR="005C588F" w:rsidRDefault="005C588F">
      <w:pPr>
        <w:spacing w:line="500" w:lineRule="atLeast"/>
        <w:ind w:firstLine="600"/>
        <w:divId w:val="129327673"/>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被告人李文彬在担任深圳市龙岗区龙岗街道办事处副主任期间，利用其担任龙岗街道昔安村拆迁工作领导小组副组长并分管旧改、国土规划等工作的职务便利，帮助徐某顺利地承接了深圳市龙岗区龙岗街道南联社区昔安村旧改房屋拆除工程。之后，被告人李文彬在徐某位于深圳市龙岗区鹏达花园二楼的办公室非法收受了徐某好处费人民币</w:t>
      </w:r>
      <w:r>
        <w:rPr>
          <w:rFonts w:hint="eastAsia"/>
          <w:sz w:val="30"/>
          <w:szCs w:val="30"/>
        </w:rPr>
        <w:t>20</w:t>
      </w:r>
      <w:r>
        <w:rPr>
          <w:rFonts w:hint="eastAsia"/>
          <w:sz w:val="30"/>
          <w:szCs w:val="30"/>
        </w:rPr>
        <w:t>万元。被告人李文彬将上述好处费用于个人消费。</w:t>
      </w:r>
    </w:p>
    <w:p w14:paraId="0F7E0318" w14:textId="77777777" w:rsidR="005C588F" w:rsidRDefault="005C588F">
      <w:pPr>
        <w:spacing w:line="500" w:lineRule="atLeast"/>
        <w:ind w:firstLine="600"/>
        <w:divId w:val="145432485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日，被告人李文彬被中共深圳市纪律检查委员会工作人员带走接受组织调查。在调查期间，其如实交代了组织已经掌握的上述事实。</w:t>
      </w:r>
    </w:p>
    <w:p w14:paraId="7049782C" w14:textId="77777777" w:rsidR="005C588F" w:rsidRDefault="005C588F">
      <w:pPr>
        <w:spacing w:line="500" w:lineRule="atLeast"/>
        <w:ind w:firstLine="600"/>
        <w:divId w:val="130157489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日，被告人李文彬的家属代其退赃人民币</w:t>
      </w:r>
      <w:r>
        <w:rPr>
          <w:rFonts w:hint="eastAsia"/>
          <w:sz w:val="30"/>
          <w:szCs w:val="30"/>
        </w:rPr>
        <w:t>20</w:t>
      </w:r>
      <w:r>
        <w:rPr>
          <w:rFonts w:hint="eastAsia"/>
          <w:sz w:val="30"/>
          <w:szCs w:val="30"/>
        </w:rPr>
        <w:t>万元。</w:t>
      </w:r>
    </w:p>
    <w:p w14:paraId="4D9422A0" w14:textId="77777777" w:rsidR="005C588F" w:rsidRDefault="005C588F">
      <w:pPr>
        <w:spacing w:line="500" w:lineRule="atLeast"/>
        <w:ind w:firstLine="600"/>
        <w:divId w:val="279384445"/>
        <w:rPr>
          <w:rFonts w:hint="eastAsia"/>
          <w:sz w:val="30"/>
          <w:szCs w:val="30"/>
        </w:rPr>
      </w:pPr>
      <w:r>
        <w:rPr>
          <w:rFonts w:hint="eastAsia"/>
          <w:sz w:val="30"/>
          <w:szCs w:val="30"/>
        </w:rPr>
        <w:t>上述事实，有经法庭质证、认证的下列证据证实：被告人李文彬的身份资料、《拆除工程施工合同》、扣押财物清单、《李文彬在组织调查期间表现的说明》、情况说明、证人徐某的证言、被告人李文彬的供述与辩解等。事实清楚，证据确实、充分，足以认定，本院予以确认。</w:t>
      </w:r>
    </w:p>
    <w:p w14:paraId="47012AAB" w14:textId="77777777" w:rsidR="005C588F" w:rsidRDefault="005C588F">
      <w:pPr>
        <w:spacing w:line="500" w:lineRule="atLeast"/>
        <w:ind w:firstLine="600"/>
        <w:divId w:val="1858498006"/>
        <w:rPr>
          <w:rFonts w:hint="eastAsia"/>
          <w:sz w:val="30"/>
          <w:szCs w:val="30"/>
        </w:rPr>
      </w:pPr>
      <w:r>
        <w:rPr>
          <w:rFonts w:hint="eastAsia"/>
          <w:sz w:val="30"/>
          <w:szCs w:val="30"/>
        </w:rPr>
        <w:t>本院认为，被告人李文彬身为国家工作人员，利用职务上的便利，非法收受他人财物，为他人谋取利益，其行为已构成受贿罪，依法应当予以惩罚。公诉机关指控的罪名成立。被告人李文彬被纪检部门带走接受调查期间交代已被纪检部门掌握的受贿事实，不属于自动投案，依法不构成自首，被告人及辩护人认为有自首情节的意见，与查明的事实不符，本院不予采纳。被告人归案后能如实供述所犯罪行、积极退赃，依法可从轻处罚。根据被告人的犯罪事实、情节以及社会危害性，依照《中华人民共和国刑法》第三百八十五条第一款、第三百八十六条、第三百八十三条、第六十四条和第六十七条第三款之规定，判决如下：</w:t>
      </w:r>
    </w:p>
    <w:p w14:paraId="12CEB419" w14:textId="77777777" w:rsidR="005C588F" w:rsidRDefault="005C588F">
      <w:pPr>
        <w:spacing w:line="500" w:lineRule="atLeast"/>
        <w:ind w:firstLine="600"/>
        <w:divId w:val="1274482716"/>
        <w:rPr>
          <w:rFonts w:hint="eastAsia"/>
          <w:sz w:val="30"/>
          <w:szCs w:val="30"/>
        </w:rPr>
      </w:pPr>
      <w:r>
        <w:rPr>
          <w:rFonts w:hint="eastAsia"/>
          <w:sz w:val="30"/>
          <w:szCs w:val="30"/>
        </w:rPr>
        <w:t>一、被告人李文彬犯受贿罪，判处有期徒刑十年。</w:t>
      </w:r>
    </w:p>
    <w:p w14:paraId="1EDFCB9F" w14:textId="77777777" w:rsidR="005C588F" w:rsidRDefault="005C588F">
      <w:pPr>
        <w:spacing w:line="500" w:lineRule="atLeast"/>
        <w:ind w:firstLine="600"/>
        <w:divId w:val="3463242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w:t>
      </w:r>
    </w:p>
    <w:p w14:paraId="0A935082" w14:textId="77777777" w:rsidR="005C588F" w:rsidRDefault="005C588F">
      <w:pPr>
        <w:spacing w:line="500" w:lineRule="atLeast"/>
        <w:ind w:firstLine="600"/>
        <w:divId w:val="1395808657"/>
        <w:rPr>
          <w:rFonts w:hint="eastAsia"/>
          <w:sz w:val="30"/>
          <w:szCs w:val="30"/>
        </w:rPr>
      </w:pPr>
      <w:r>
        <w:rPr>
          <w:rFonts w:hint="eastAsia"/>
          <w:sz w:val="30"/>
          <w:szCs w:val="30"/>
        </w:rPr>
        <w:t>二、赃款人民币</w:t>
      </w:r>
      <w:r>
        <w:rPr>
          <w:rFonts w:hint="eastAsia"/>
          <w:sz w:val="30"/>
          <w:szCs w:val="30"/>
        </w:rPr>
        <w:t>20</w:t>
      </w:r>
      <w:r>
        <w:rPr>
          <w:rFonts w:hint="eastAsia"/>
          <w:sz w:val="30"/>
          <w:szCs w:val="30"/>
        </w:rPr>
        <w:t>万元，依法予以没收，上缴国库。</w:t>
      </w:r>
    </w:p>
    <w:p w14:paraId="5084321D" w14:textId="77777777" w:rsidR="005C588F" w:rsidRDefault="005C588F">
      <w:pPr>
        <w:spacing w:line="500" w:lineRule="atLeast"/>
        <w:ind w:firstLine="600"/>
        <w:divId w:val="113691909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A8366C9" w14:textId="77777777" w:rsidR="005C588F" w:rsidRDefault="005C588F">
      <w:pPr>
        <w:spacing w:line="500" w:lineRule="atLeast"/>
        <w:jc w:val="right"/>
        <w:divId w:val="41290886"/>
        <w:rPr>
          <w:rFonts w:hint="eastAsia"/>
          <w:sz w:val="30"/>
          <w:szCs w:val="30"/>
        </w:rPr>
      </w:pPr>
      <w:r>
        <w:rPr>
          <w:rFonts w:hint="eastAsia"/>
          <w:sz w:val="30"/>
          <w:szCs w:val="30"/>
        </w:rPr>
        <w:t>审　判　长　　胡　超</w:t>
      </w:r>
    </w:p>
    <w:p w14:paraId="1E0B2E93" w14:textId="77777777" w:rsidR="005C588F" w:rsidRDefault="005C588F">
      <w:pPr>
        <w:spacing w:line="500" w:lineRule="atLeast"/>
        <w:jc w:val="right"/>
        <w:divId w:val="1931309547"/>
        <w:rPr>
          <w:rFonts w:hint="eastAsia"/>
          <w:sz w:val="30"/>
          <w:szCs w:val="30"/>
        </w:rPr>
      </w:pPr>
      <w:r>
        <w:rPr>
          <w:rFonts w:hint="eastAsia"/>
          <w:sz w:val="30"/>
          <w:szCs w:val="30"/>
        </w:rPr>
        <w:t>人民陪审员　　姚敬东</w:t>
      </w:r>
    </w:p>
    <w:p w14:paraId="2E067321" w14:textId="77777777" w:rsidR="005C588F" w:rsidRDefault="005C588F">
      <w:pPr>
        <w:spacing w:line="500" w:lineRule="atLeast"/>
        <w:jc w:val="right"/>
        <w:divId w:val="1868715972"/>
        <w:rPr>
          <w:rFonts w:hint="eastAsia"/>
          <w:sz w:val="30"/>
          <w:szCs w:val="30"/>
        </w:rPr>
      </w:pPr>
      <w:r>
        <w:rPr>
          <w:rFonts w:hint="eastAsia"/>
          <w:sz w:val="30"/>
          <w:szCs w:val="30"/>
        </w:rPr>
        <w:t>人民陪审员　　朱　蕾</w:t>
      </w:r>
    </w:p>
    <w:p w14:paraId="487B7588" w14:textId="77777777" w:rsidR="005C588F" w:rsidRDefault="005C588F">
      <w:pPr>
        <w:spacing w:line="500" w:lineRule="atLeast"/>
        <w:jc w:val="right"/>
        <w:divId w:val="570042401"/>
        <w:rPr>
          <w:rFonts w:hint="eastAsia"/>
          <w:sz w:val="30"/>
          <w:szCs w:val="30"/>
        </w:rPr>
      </w:pPr>
      <w:r>
        <w:rPr>
          <w:rFonts w:hint="eastAsia"/>
          <w:sz w:val="30"/>
          <w:szCs w:val="30"/>
        </w:rPr>
        <w:t>二〇一四年十月十七日</w:t>
      </w:r>
    </w:p>
    <w:p w14:paraId="4358B341" w14:textId="77777777" w:rsidR="005C588F" w:rsidRDefault="005C588F">
      <w:pPr>
        <w:spacing w:line="500" w:lineRule="atLeast"/>
        <w:jc w:val="right"/>
        <w:divId w:val="134028047"/>
        <w:rPr>
          <w:rFonts w:hint="eastAsia"/>
          <w:sz w:val="30"/>
          <w:szCs w:val="30"/>
        </w:rPr>
      </w:pPr>
      <w:r>
        <w:rPr>
          <w:rFonts w:hint="eastAsia"/>
          <w:sz w:val="30"/>
          <w:szCs w:val="30"/>
        </w:rPr>
        <w:t>书　记　员　　俞婷婷</w:t>
      </w:r>
    </w:p>
    <w:p w14:paraId="3CE19E14" w14:textId="77777777" w:rsidR="005C588F" w:rsidRDefault="005C588F">
      <w:pPr>
        <w:spacing w:line="500" w:lineRule="atLeast"/>
        <w:ind w:firstLine="600"/>
        <w:divId w:val="801730479"/>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14:paraId="367A3A76" w14:textId="77777777" w:rsidR="005C588F" w:rsidRDefault="005C588F">
      <w:pPr>
        <w:spacing w:line="500" w:lineRule="atLeast"/>
        <w:ind w:firstLine="600"/>
        <w:divId w:val="780033622"/>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0A218881" w14:textId="77777777" w:rsidR="005C588F" w:rsidRDefault="005C588F">
      <w:pPr>
        <w:spacing w:line="500" w:lineRule="atLeast"/>
        <w:ind w:firstLine="600"/>
        <w:divId w:val="837842861"/>
        <w:rPr>
          <w:rFonts w:hint="eastAsia"/>
          <w:sz w:val="30"/>
          <w:szCs w:val="30"/>
        </w:rPr>
      </w:pPr>
      <w:r>
        <w:rPr>
          <w:rFonts w:hint="eastAsia"/>
          <w:sz w:val="30"/>
          <w:szCs w:val="30"/>
        </w:rPr>
        <w:t>国家工作人员在经济往来中，违法国家规定，收受各种名义的回扣、手续费，归个人所有的，以受贿论处。</w:t>
      </w:r>
    </w:p>
    <w:p w14:paraId="437E62DA" w14:textId="77777777" w:rsidR="005C588F" w:rsidRDefault="005C588F">
      <w:pPr>
        <w:spacing w:line="500" w:lineRule="atLeast"/>
        <w:ind w:firstLine="600"/>
        <w:divId w:val="15964717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2A3228E" w14:textId="77777777" w:rsidR="005C588F" w:rsidRDefault="005C588F">
      <w:pPr>
        <w:spacing w:line="500" w:lineRule="atLeast"/>
        <w:ind w:firstLine="600"/>
        <w:divId w:val="329066826"/>
        <w:rPr>
          <w:rFonts w:hint="eastAsia"/>
          <w:sz w:val="30"/>
          <w:szCs w:val="30"/>
        </w:rPr>
      </w:pPr>
      <w:r>
        <w:rPr>
          <w:rFonts w:hint="eastAsia"/>
          <w:sz w:val="30"/>
          <w:szCs w:val="30"/>
        </w:rPr>
        <w:t>第三百八十三条对犯贪污罪的，根据情节轻重，分别依照下列规定处罚：</w:t>
      </w:r>
    </w:p>
    <w:p w14:paraId="277187DD" w14:textId="77777777" w:rsidR="005C588F" w:rsidRDefault="005C588F">
      <w:pPr>
        <w:spacing w:line="500" w:lineRule="atLeast"/>
        <w:ind w:firstLine="600"/>
        <w:divId w:val="3575069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97600CD" w14:textId="77777777" w:rsidR="005C588F" w:rsidRDefault="005C588F">
      <w:pPr>
        <w:spacing w:line="500" w:lineRule="atLeast"/>
        <w:ind w:firstLine="600"/>
        <w:divId w:val="17877015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F09984E" w14:textId="77777777" w:rsidR="005C588F" w:rsidRDefault="005C588F">
      <w:pPr>
        <w:spacing w:line="500" w:lineRule="atLeast"/>
        <w:ind w:firstLine="600"/>
        <w:divId w:val="43726173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E24CE64" w14:textId="77777777" w:rsidR="005C588F" w:rsidRDefault="005C588F">
      <w:pPr>
        <w:spacing w:line="500" w:lineRule="atLeast"/>
        <w:ind w:firstLine="600"/>
        <w:divId w:val="147352184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50E94F1" w14:textId="77777777" w:rsidR="005C588F" w:rsidRDefault="005C588F">
      <w:pPr>
        <w:spacing w:line="500" w:lineRule="atLeast"/>
        <w:ind w:firstLine="600"/>
        <w:divId w:val="2080397157"/>
        <w:rPr>
          <w:rFonts w:hint="eastAsia"/>
          <w:sz w:val="30"/>
          <w:szCs w:val="30"/>
        </w:rPr>
      </w:pPr>
      <w:r>
        <w:rPr>
          <w:rFonts w:hint="eastAsia"/>
          <w:sz w:val="30"/>
          <w:szCs w:val="30"/>
        </w:rPr>
        <w:t>对多次贪污未经处理的，按照累计贪污数额处罚。</w:t>
      </w:r>
    </w:p>
    <w:p w14:paraId="3B74A762" w14:textId="77777777" w:rsidR="005C588F" w:rsidRDefault="005C588F">
      <w:pPr>
        <w:spacing w:line="500" w:lineRule="atLeast"/>
        <w:ind w:firstLine="600"/>
        <w:divId w:val="13532677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05463F89" w14:textId="77777777" w:rsidR="005C588F" w:rsidRDefault="005C588F">
      <w:pPr>
        <w:spacing w:line="500" w:lineRule="atLeast"/>
        <w:ind w:firstLine="600"/>
        <w:divId w:val="7234547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001194" w14:textId="77777777" w:rsidR="005C588F" w:rsidRDefault="005C588F">
      <w:pPr>
        <w:spacing w:line="500" w:lineRule="atLeast"/>
        <w:ind w:firstLine="600"/>
        <w:divId w:val="20811726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AF5E6A" w14:textId="77777777" w:rsidR="005C588F" w:rsidRDefault="005C588F">
      <w:pPr>
        <w:spacing w:line="500" w:lineRule="atLeast"/>
        <w:ind w:firstLine="600"/>
        <w:divId w:val="4877883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C5E7E4" w14:textId="77777777" w:rsidR="005C588F" w:rsidRDefault="005C588F">
      <w:pPr>
        <w:spacing w:line="500" w:lineRule="atLeast"/>
        <w:ind w:firstLine="600"/>
        <w:divId w:val="1313755753"/>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D226" w14:textId="77777777" w:rsidR="00AE647B" w:rsidRDefault="00AE647B" w:rsidP="00AE647B">
      <w:pPr>
        <w:rPr>
          <w:rFonts w:hint="eastAsia"/>
        </w:rPr>
      </w:pPr>
      <w:r>
        <w:separator/>
      </w:r>
    </w:p>
  </w:endnote>
  <w:endnote w:type="continuationSeparator" w:id="0">
    <w:p w14:paraId="6786522C" w14:textId="77777777" w:rsidR="00AE647B" w:rsidRDefault="00AE647B" w:rsidP="00AE64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95A9" w14:textId="77777777" w:rsidR="00AE647B" w:rsidRDefault="00AE647B" w:rsidP="00AE647B">
      <w:pPr>
        <w:rPr>
          <w:rFonts w:hint="eastAsia"/>
        </w:rPr>
      </w:pPr>
      <w:r>
        <w:separator/>
      </w:r>
    </w:p>
  </w:footnote>
  <w:footnote w:type="continuationSeparator" w:id="0">
    <w:p w14:paraId="301229D1" w14:textId="77777777" w:rsidR="00AE647B" w:rsidRDefault="00AE647B" w:rsidP="00AE64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647B"/>
    <w:rsid w:val="005C588F"/>
    <w:rsid w:val="00A23C24"/>
    <w:rsid w:val="00AE6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0AD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647B"/>
    <w:pPr>
      <w:tabs>
        <w:tab w:val="center" w:pos="4153"/>
        <w:tab w:val="right" w:pos="8306"/>
      </w:tabs>
      <w:snapToGrid w:val="0"/>
      <w:jc w:val="center"/>
    </w:pPr>
    <w:rPr>
      <w:sz w:val="18"/>
      <w:szCs w:val="18"/>
    </w:rPr>
  </w:style>
  <w:style w:type="character" w:customStyle="1" w:styleId="a4">
    <w:name w:val="页眉 字符"/>
    <w:basedOn w:val="a0"/>
    <w:link w:val="a3"/>
    <w:uiPriority w:val="99"/>
    <w:rsid w:val="00AE647B"/>
    <w:rPr>
      <w:rFonts w:ascii="宋体" w:eastAsia="宋体" w:hAnsi="宋体" w:cs="宋体"/>
      <w:sz w:val="18"/>
      <w:szCs w:val="18"/>
    </w:rPr>
  </w:style>
  <w:style w:type="paragraph" w:styleId="a5">
    <w:name w:val="footer"/>
    <w:basedOn w:val="a"/>
    <w:link w:val="a6"/>
    <w:uiPriority w:val="99"/>
    <w:unhideWhenUsed/>
    <w:rsid w:val="00AE647B"/>
    <w:pPr>
      <w:tabs>
        <w:tab w:val="center" w:pos="4153"/>
        <w:tab w:val="right" w:pos="8306"/>
      </w:tabs>
      <w:snapToGrid w:val="0"/>
    </w:pPr>
    <w:rPr>
      <w:sz w:val="18"/>
      <w:szCs w:val="18"/>
    </w:rPr>
  </w:style>
  <w:style w:type="character" w:customStyle="1" w:styleId="a6">
    <w:name w:val="页脚 字符"/>
    <w:basedOn w:val="a0"/>
    <w:link w:val="a5"/>
    <w:uiPriority w:val="99"/>
    <w:rsid w:val="00AE64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4822">
      <w:marLeft w:val="0"/>
      <w:marRight w:val="0"/>
      <w:marTop w:val="10"/>
      <w:marBottom w:val="10"/>
      <w:divBdr>
        <w:top w:val="none" w:sz="0" w:space="0" w:color="auto"/>
        <w:left w:val="none" w:sz="0" w:space="0" w:color="auto"/>
        <w:bottom w:val="none" w:sz="0" w:space="0" w:color="auto"/>
        <w:right w:val="none" w:sz="0" w:space="0" w:color="auto"/>
      </w:divBdr>
    </w:div>
    <w:div w:id="39598036">
      <w:marLeft w:val="0"/>
      <w:marRight w:val="0"/>
      <w:marTop w:val="10"/>
      <w:marBottom w:val="10"/>
      <w:divBdr>
        <w:top w:val="none" w:sz="0" w:space="0" w:color="auto"/>
        <w:left w:val="none" w:sz="0" w:space="0" w:color="auto"/>
        <w:bottom w:val="none" w:sz="0" w:space="0" w:color="auto"/>
        <w:right w:val="none" w:sz="0" w:space="0" w:color="auto"/>
      </w:divBdr>
    </w:div>
    <w:div w:id="41290886">
      <w:marLeft w:val="0"/>
      <w:marRight w:val="720"/>
      <w:marTop w:val="10"/>
      <w:marBottom w:val="10"/>
      <w:divBdr>
        <w:top w:val="none" w:sz="0" w:space="0" w:color="auto"/>
        <w:left w:val="none" w:sz="0" w:space="0" w:color="auto"/>
        <w:bottom w:val="none" w:sz="0" w:space="0" w:color="auto"/>
        <w:right w:val="none" w:sz="0" w:space="0" w:color="auto"/>
      </w:divBdr>
    </w:div>
    <w:div w:id="56831388">
      <w:marLeft w:val="0"/>
      <w:marRight w:val="0"/>
      <w:marTop w:val="10"/>
      <w:marBottom w:val="10"/>
      <w:divBdr>
        <w:top w:val="none" w:sz="0" w:space="0" w:color="auto"/>
        <w:left w:val="none" w:sz="0" w:space="0" w:color="auto"/>
        <w:bottom w:val="none" w:sz="0" w:space="0" w:color="auto"/>
        <w:right w:val="none" w:sz="0" w:space="0" w:color="auto"/>
      </w:divBdr>
    </w:div>
    <w:div w:id="129327673">
      <w:marLeft w:val="0"/>
      <w:marRight w:val="0"/>
      <w:marTop w:val="10"/>
      <w:marBottom w:val="10"/>
      <w:divBdr>
        <w:top w:val="none" w:sz="0" w:space="0" w:color="auto"/>
        <w:left w:val="none" w:sz="0" w:space="0" w:color="auto"/>
        <w:bottom w:val="none" w:sz="0" w:space="0" w:color="auto"/>
        <w:right w:val="none" w:sz="0" w:space="0" w:color="auto"/>
      </w:divBdr>
    </w:div>
    <w:div w:id="134028047">
      <w:marLeft w:val="0"/>
      <w:marRight w:val="720"/>
      <w:marTop w:val="10"/>
      <w:marBottom w:val="10"/>
      <w:divBdr>
        <w:top w:val="none" w:sz="0" w:space="0" w:color="auto"/>
        <w:left w:val="none" w:sz="0" w:space="0" w:color="auto"/>
        <w:bottom w:val="none" w:sz="0" w:space="0" w:color="auto"/>
        <w:right w:val="none" w:sz="0" w:space="0" w:color="auto"/>
      </w:divBdr>
    </w:div>
    <w:div w:id="253783615">
      <w:marLeft w:val="0"/>
      <w:marRight w:val="0"/>
      <w:marTop w:val="10"/>
      <w:marBottom w:val="10"/>
      <w:divBdr>
        <w:top w:val="none" w:sz="0" w:space="0" w:color="auto"/>
        <w:left w:val="none" w:sz="0" w:space="0" w:color="auto"/>
        <w:bottom w:val="none" w:sz="0" w:space="0" w:color="auto"/>
        <w:right w:val="none" w:sz="0" w:space="0" w:color="auto"/>
      </w:divBdr>
    </w:div>
    <w:div w:id="279384445">
      <w:marLeft w:val="0"/>
      <w:marRight w:val="0"/>
      <w:marTop w:val="10"/>
      <w:marBottom w:val="10"/>
      <w:divBdr>
        <w:top w:val="none" w:sz="0" w:space="0" w:color="auto"/>
        <w:left w:val="none" w:sz="0" w:space="0" w:color="auto"/>
        <w:bottom w:val="none" w:sz="0" w:space="0" w:color="auto"/>
        <w:right w:val="none" w:sz="0" w:space="0" w:color="auto"/>
      </w:divBdr>
    </w:div>
    <w:div w:id="285889955">
      <w:marLeft w:val="0"/>
      <w:marRight w:val="0"/>
      <w:marTop w:val="10"/>
      <w:marBottom w:val="10"/>
      <w:divBdr>
        <w:top w:val="none" w:sz="0" w:space="0" w:color="auto"/>
        <w:left w:val="none" w:sz="0" w:space="0" w:color="auto"/>
        <w:bottom w:val="none" w:sz="0" w:space="0" w:color="auto"/>
        <w:right w:val="none" w:sz="0" w:space="0" w:color="auto"/>
      </w:divBdr>
    </w:div>
    <w:div w:id="329066826">
      <w:marLeft w:val="0"/>
      <w:marRight w:val="0"/>
      <w:marTop w:val="10"/>
      <w:marBottom w:val="10"/>
      <w:divBdr>
        <w:top w:val="none" w:sz="0" w:space="0" w:color="auto"/>
        <w:left w:val="none" w:sz="0" w:space="0" w:color="auto"/>
        <w:bottom w:val="none" w:sz="0" w:space="0" w:color="auto"/>
        <w:right w:val="none" w:sz="0" w:space="0" w:color="auto"/>
      </w:divBdr>
    </w:div>
    <w:div w:id="346324272">
      <w:marLeft w:val="0"/>
      <w:marRight w:val="0"/>
      <w:marTop w:val="10"/>
      <w:marBottom w:val="10"/>
      <w:divBdr>
        <w:top w:val="none" w:sz="0" w:space="0" w:color="auto"/>
        <w:left w:val="none" w:sz="0" w:space="0" w:color="auto"/>
        <w:bottom w:val="none" w:sz="0" w:space="0" w:color="auto"/>
        <w:right w:val="none" w:sz="0" w:space="0" w:color="auto"/>
      </w:divBdr>
    </w:div>
    <w:div w:id="357506927">
      <w:marLeft w:val="0"/>
      <w:marRight w:val="0"/>
      <w:marTop w:val="10"/>
      <w:marBottom w:val="10"/>
      <w:divBdr>
        <w:top w:val="none" w:sz="0" w:space="0" w:color="auto"/>
        <w:left w:val="none" w:sz="0" w:space="0" w:color="auto"/>
        <w:bottom w:val="none" w:sz="0" w:space="0" w:color="auto"/>
        <w:right w:val="none" w:sz="0" w:space="0" w:color="auto"/>
      </w:divBdr>
    </w:div>
    <w:div w:id="437261739">
      <w:marLeft w:val="0"/>
      <w:marRight w:val="0"/>
      <w:marTop w:val="10"/>
      <w:marBottom w:val="10"/>
      <w:divBdr>
        <w:top w:val="none" w:sz="0" w:space="0" w:color="auto"/>
        <w:left w:val="none" w:sz="0" w:space="0" w:color="auto"/>
        <w:bottom w:val="none" w:sz="0" w:space="0" w:color="auto"/>
        <w:right w:val="none" w:sz="0" w:space="0" w:color="auto"/>
      </w:divBdr>
    </w:div>
    <w:div w:id="487788373">
      <w:marLeft w:val="0"/>
      <w:marRight w:val="0"/>
      <w:marTop w:val="10"/>
      <w:marBottom w:val="10"/>
      <w:divBdr>
        <w:top w:val="none" w:sz="0" w:space="0" w:color="auto"/>
        <w:left w:val="none" w:sz="0" w:space="0" w:color="auto"/>
        <w:bottom w:val="none" w:sz="0" w:space="0" w:color="auto"/>
        <w:right w:val="none" w:sz="0" w:space="0" w:color="auto"/>
      </w:divBdr>
    </w:div>
    <w:div w:id="570042401">
      <w:marLeft w:val="0"/>
      <w:marRight w:val="720"/>
      <w:marTop w:val="10"/>
      <w:marBottom w:val="10"/>
      <w:divBdr>
        <w:top w:val="none" w:sz="0" w:space="0" w:color="auto"/>
        <w:left w:val="none" w:sz="0" w:space="0" w:color="auto"/>
        <w:bottom w:val="none" w:sz="0" w:space="0" w:color="auto"/>
        <w:right w:val="none" w:sz="0" w:space="0" w:color="auto"/>
      </w:divBdr>
    </w:div>
    <w:div w:id="723454743">
      <w:marLeft w:val="0"/>
      <w:marRight w:val="0"/>
      <w:marTop w:val="10"/>
      <w:marBottom w:val="10"/>
      <w:divBdr>
        <w:top w:val="none" w:sz="0" w:space="0" w:color="auto"/>
        <w:left w:val="none" w:sz="0" w:space="0" w:color="auto"/>
        <w:bottom w:val="none" w:sz="0" w:space="0" w:color="auto"/>
        <w:right w:val="none" w:sz="0" w:space="0" w:color="auto"/>
      </w:divBdr>
    </w:div>
    <w:div w:id="780033622">
      <w:marLeft w:val="0"/>
      <w:marRight w:val="0"/>
      <w:marTop w:val="10"/>
      <w:marBottom w:val="10"/>
      <w:divBdr>
        <w:top w:val="none" w:sz="0" w:space="0" w:color="auto"/>
        <w:left w:val="none" w:sz="0" w:space="0" w:color="auto"/>
        <w:bottom w:val="none" w:sz="0" w:space="0" w:color="auto"/>
        <w:right w:val="none" w:sz="0" w:space="0" w:color="auto"/>
      </w:divBdr>
    </w:div>
    <w:div w:id="801730479">
      <w:marLeft w:val="0"/>
      <w:marRight w:val="0"/>
      <w:marTop w:val="10"/>
      <w:marBottom w:val="10"/>
      <w:divBdr>
        <w:top w:val="none" w:sz="0" w:space="0" w:color="auto"/>
        <w:left w:val="none" w:sz="0" w:space="0" w:color="auto"/>
        <w:bottom w:val="none" w:sz="0" w:space="0" w:color="auto"/>
        <w:right w:val="none" w:sz="0" w:space="0" w:color="auto"/>
      </w:divBdr>
    </w:div>
    <w:div w:id="837842861">
      <w:marLeft w:val="0"/>
      <w:marRight w:val="0"/>
      <w:marTop w:val="10"/>
      <w:marBottom w:val="10"/>
      <w:divBdr>
        <w:top w:val="none" w:sz="0" w:space="0" w:color="auto"/>
        <w:left w:val="none" w:sz="0" w:space="0" w:color="auto"/>
        <w:bottom w:val="none" w:sz="0" w:space="0" w:color="auto"/>
        <w:right w:val="none" w:sz="0" w:space="0" w:color="auto"/>
      </w:divBdr>
    </w:div>
    <w:div w:id="917791988">
      <w:marLeft w:val="0"/>
      <w:marRight w:val="0"/>
      <w:marTop w:val="10"/>
      <w:marBottom w:val="10"/>
      <w:divBdr>
        <w:top w:val="none" w:sz="0" w:space="0" w:color="auto"/>
        <w:left w:val="none" w:sz="0" w:space="0" w:color="auto"/>
        <w:bottom w:val="none" w:sz="0" w:space="0" w:color="auto"/>
        <w:right w:val="none" w:sz="0" w:space="0" w:color="auto"/>
      </w:divBdr>
    </w:div>
    <w:div w:id="1136919098">
      <w:marLeft w:val="0"/>
      <w:marRight w:val="0"/>
      <w:marTop w:val="10"/>
      <w:marBottom w:val="10"/>
      <w:divBdr>
        <w:top w:val="none" w:sz="0" w:space="0" w:color="auto"/>
        <w:left w:val="none" w:sz="0" w:space="0" w:color="auto"/>
        <w:bottom w:val="none" w:sz="0" w:space="0" w:color="auto"/>
        <w:right w:val="none" w:sz="0" w:space="0" w:color="auto"/>
      </w:divBdr>
    </w:div>
    <w:div w:id="1274482716">
      <w:marLeft w:val="0"/>
      <w:marRight w:val="0"/>
      <w:marTop w:val="10"/>
      <w:marBottom w:val="10"/>
      <w:divBdr>
        <w:top w:val="none" w:sz="0" w:space="0" w:color="auto"/>
        <w:left w:val="none" w:sz="0" w:space="0" w:color="auto"/>
        <w:bottom w:val="none" w:sz="0" w:space="0" w:color="auto"/>
        <w:right w:val="none" w:sz="0" w:space="0" w:color="auto"/>
      </w:divBdr>
    </w:div>
    <w:div w:id="1301574895">
      <w:marLeft w:val="0"/>
      <w:marRight w:val="0"/>
      <w:marTop w:val="10"/>
      <w:marBottom w:val="10"/>
      <w:divBdr>
        <w:top w:val="none" w:sz="0" w:space="0" w:color="auto"/>
        <w:left w:val="none" w:sz="0" w:space="0" w:color="auto"/>
        <w:bottom w:val="none" w:sz="0" w:space="0" w:color="auto"/>
        <w:right w:val="none" w:sz="0" w:space="0" w:color="auto"/>
      </w:divBdr>
    </w:div>
    <w:div w:id="1313755753">
      <w:marLeft w:val="0"/>
      <w:marRight w:val="0"/>
      <w:marTop w:val="10"/>
      <w:marBottom w:val="10"/>
      <w:divBdr>
        <w:top w:val="none" w:sz="0" w:space="0" w:color="auto"/>
        <w:left w:val="none" w:sz="0" w:space="0" w:color="auto"/>
        <w:bottom w:val="none" w:sz="0" w:space="0" w:color="auto"/>
        <w:right w:val="none" w:sz="0" w:space="0" w:color="auto"/>
      </w:divBdr>
    </w:div>
    <w:div w:id="1315068898">
      <w:marLeft w:val="0"/>
      <w:marRight w:val="0"/>
      <w:marTop w:val="10"/>
      <w:marBottom w:val="10"/>
      <w:divBdr>
        <w:top w:val="none" w:sz="0" w:space="0" w:color="auto"/>
        <w:left w:val="none" w:sz="0" w:space="0" w:color="auto"/>
        <w:bottom w:val="none" w:sz="0" w:space="0" w:color="auto"/>
        <w:right w:val="none" w:sz="0" w:space="0" w:color="auto"/>
      </w:divBdr>
    </w:div>
    <w:div w:id="1353267772">
      <w:marLeft w:val="0"/>
      <w:marRight w:val="0"/>
      <w:marTop w:val="10"/>
      <w:marBottom w:val="10"/>
      <w:divBdr>
        <w:top w:val="none" w:sz="0" w:space="0" w:color="auto"/>
        <w:left w:val="none" w:sz="0" w:space="0" w:color="auto"/>
        <w:bottom w:val="none" w:sz="0" w:space="0" w:color="auto"/>
        <w:right w:val="none" w:sz="0" w:space="0" w:color="auto"/>
      </w:divBdr>
    </w:div>
    <w:div w:id="1395808657">
      <w:marLeft w:val="0"/>
      <w:marRight w:val="0"/>
      <w:marTop w:val="10"/>
      <w:marBottom w:val="10"/>
      <w:divBdr>
        <w:top w:val="none" w:sz="0" w:space="0" w:color="auto"/>
        <w:left w:val="none" w:sz="0" w:space="0" w:color="auto"/>
        <w:bottom w:val="none" w:sz="0" w:space="0" w:color="auto"/>
        <w:right w:val="none" w:sz="0" w:space="0" w:color="auto"/>
      </w:divBdr>
    </w:div>
    <w:div w:id="1454324852">
      <w:marLeft w:val="0"/>
      <w:marRight w:val="0"/>
      <w:marTop w:val="10"/>
      <w:marBottom w:val="10"/>
      <w:divBdr>
        <w:top w:val="none" w:sz="0" w:space="0" w:color="auto"/>
        <w:left w:val="none" w:sz="0" w:space="0" w:color="auto"/>
        <w:bottom w:val="none" w:sz="0" w:space="0" w:color="auto"/>
        <w:right w:val="none" w:sz="0" w:space="0" w:color="auto"/>
      </w:divBdr>
    </w:div>
    <w:div w:id="1464496251">
      <w:marLeft w:val="0"/>
      <w:marRight w:val="0"/>
      <w:marTop w:val="10"/>
      <w:marBottom w:val="10"/>
      <w:divBdr>
        <w:top w:val="none" w:sz="0" w:space="0" w:color="auto"/>
        <w:left w:val="none" w:sz="0" w:space="0" w:color="auto"/>
        <w:bottom w:val="none" w:sz="0" w:space="0" w:color="auto"/>
        <w:right w:val="none" w:sz="0" w:space="0" w:color="auto"/>
      </w:divBdr>
    </w:div>
    <w:div w:id="1473521847">
      <w:marLeft w:val="0"/>
      <w:marRight w:val="0"/>
      <w:marTop w:val="10"/>
      <w:marBottom w:val="10"/>
      <w:divBdr>
        <w:top w:val="none" w:sz="0" w:space="0" w:color="auto"/>
        <w:left w:val="none" w:sz="0" w:space="0" w:color="auto"/>
        <w:bottom w:val="none" w:sz="0" w:space="0" w:color="auto"/>
        <w:right w:val="none" w:sz="0" w:space="0" w:color="auto"/>
      </w:divBdr>
    </w:div>
    <w:div w:id="1596471787">
      <w:marLeft w:val="0"/>
      <w:marRight w:val="0"/>
      <w:marTop w:val="10"/>
      <w:marBottom w:val="10"/>
      <w:divBdr>
        <w:top w:val="none" w:sz="0" w:space="0" w:color="auto"/>
        <w:left w:val="none" w:sz="0" w:space="0" w:color="auto"/>
        <w:bottom w:val="none" w:sz="0" w:space="0" w:color="auto"/>
        <w:right w:val="none" w:sz="0" w:space="0" w:color="auto"/>
      </w:divBdr>
    </w:div>
    <w:div w:id="1686520353">
      <w:marLeft w:val="0"/>
      <w:marRight w:val="0"/>
      <w:marTop w:val="10"/>
      <w:marBottom w:val="10"/>
      <w:divBdr>
        <w:top w:val="none" w:sz="0" w:space="0" w:color="auto"/>
        <w:left w:val="none" w:sz="0" w:space="0" w:color="auto"/>
        <w:bottom w:val="none" w:sz="0" w:space="0" w:color="auto"/>
        <w:right w:val="none" w:sz="0" w:space="0" w:color="auto"/>
      </w:divBdr>
    </w:div>
    <w:div w:id="1787701558">
      <w:marLeft w:val="0"/>
      <w:marRight w:val="0"/>
      <w:marTop w:val="10"/>
      <w:marBottom w:val="10"/>
      <w:divBdr>
        <w:top w:val="none" w:sz="0" w:space="0" w:color="auto"/>
        <w:left w:val="none" w:sz="0" w:space="0" w:color="auto"/>
        <w:bottom w:val="none" w:sz="0" w:space="0" w:color="auto"/>
        <w:right w:val="none" w:sz="0" w:space="0" w:color="auto"/>
      </w:divBdr>
    </w:div>
    <w:div w:id="1858498006">
      <w:marLeft w:val="0"/>
      <w:marRight w:val="0"/>
      <w:marTop w:val="10"/>
      <w:marBottom w:val="10"/>
      <w:divBdr>
        <w:top w:val="none" w:sz="0" w:space="0" w:color="auto"/>
        <w:left w:val="none" w:sz="0" w:space="0" w:color="auto"/>
        <w:bottom w:val="none" w:sz="0" w:space="0" w:color="auto"/>
        <w:right w:val="none" w:sz="0" w:space="0" w:color="auto"/>
      </w:divBdr>
    </w:div>
    <w:div w:id="1868715972">
      <w:marLeft w:val="0"/>
      <w:marRight w:val="720"/>
      <w:marTop w:val="10"/>
      <w:marBottom w:val="10"/>
      <w:divBdr>
        <w:top w:val="none" w:sz="0" w:space="0" w:color="auto"/>
        <w:left w:val="none" w:sz="0" w:space="0" w:color="auto"/>
        <w:bottom w:val="none" w:sz="0" w:space="0" w:color="auto"/>
        <w:right w:val="none" w:sz="0" w:space="0" w:color="auto"/>
      </w:divBdr>
    </w:div>
    <w:div w:id="1931309547">
      <w:marLeft w:val="0"/>
      <w:marRight w:val="720"/>
      <w:marTop w:val="10"/>
      <w:marBottom w:val="10"/>
      <w:divBdr>
        <w:top w:val="none" w:sz="0" w:space="0" w:color="auto"/>
        <w:left w:val="none" w:sz="0" w:space="0" w:color="auto"/>
        <w:bottom w:val="none" w:sz="0" w:space="0" w:color="auto"/>
        <w:right w:val="none" w:sz="0" w:space="0" w:color="auto"/>
      </w:divBdr>
    </w:div>
    <w:div w:id="1966815556">
      <w:marLeft w:val="0"/>
      <w:marRight w:val="0"/>
      <w:marTop w:val="10"/>
      <w:marBottom w:val="10"/>
      <w:divBdr>
        <w:top w:val="none" w:sz="0" w:space="0" w:color="auto"/>
        <w:left w:val="none" w:sz="0" w:space="0" w:color="auto"/>
        <w:bottom w:val="none" w:sz="0" w:space="0" w:color="auto"/>
        <w:right w:val="none" w:sz="0" w:space="0" w:color="auto"/>
      </w:divBdr>
    </w:div>
    <w:div w:id="2070109306">
      <w:marLeft w:val="0"/>
      <w:marRight w:val="0"/>
      <w:marTop w:val="10"/>
      <w:marBottom w:val="10"/>
      <w:divBdr>
        <w:top w:val="none" w:sz="0" w:space="0" w:color="auto"/>
        <w:left w:val="none" w:sz="0" w:space="0" w:color="auto"/>
        <w:bottom w:val="none" w:sz="0" w:space="0" w:color="auto"/>
        <w:right w:val="none" w:sz="0" w:space="0" w:color="auto"/>
      </w:divBdr>
    </w:div>
    <w:div w:id="2080397157">
      <w:marLeft w:val="0"/>
      <w:marRight w:val="0"/>
      <w:marTop w:val="10"/>
      <w:marBottom w:val="10"/>
      <w:divBdr>
        <w:top w:val="none" w:sz="0" w:space="0" w:color="auto"/>
        <w:left w:val="none" w:sz="0" w:space="0" w:color="auto"/>
        <w:bottom w:val="none" w:sz="0" w:space="0" w:color="auto"/>
        <w:right w:val="none" w:sz="0" w:space="0" w:color="auto"/>
      </w:divBdr>
    </w:div>
    <w:div w:id="2081172667">
      <w:marLeft w:val="0"/>
      <w:marRight w:val="0"/>
      <w:marTop w:val="10"/>
      <w:marBottom w:val="10"/>
      <w:divBdr>
        <w:top w:val="none" w:sz="0" w:space="0" w:color="auto"/>
        <w:left w:val="none" w:sz="0" w:space="0" w:color="auto"/>
        <w:bottom w:val="none" w:sz="0" w:space="0" w:color="auto"/>
        <w:right w:val="none" w:sz="0" w:space="0" w:color="auto"/>
      </w:divBdr>
    </w:div>
    <w:div w:id="2118405739">
      <w:marLeft w:val="0"/>
      <w:marRight w:val="0"/>
      <w:marTop w:val="10"/>
      <w:marBottom w:val="10"/>
      <w:divBdr>
        <w:top w:val="none" w:sz="0" w:space="0" w:color="auto"/>
        <w:left w:val="none" w:sz="0" w:space="0" w:color="auto"/>
        <w:bottom w:val="none" w:sz="0" w:space="0" w:color="auto"/>
        <w:right w:val="none" w:sz="0" w:space="0" w:color="auto"/>
      </w:divBdr>
    </w:div>
    <w:div w:id="21405619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