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D132" w14:textId="77777777" w:rsidR="009E3B19" w:rsidRDefault="009E3B19">
      <w:pPr>
        <w:spacing w:line="500" w:lineRule="atLeast"/>
        <w:jc w:val="center"/>
        <w:divId w:val="1973944818"/>
        <w:rPr>
          <w:rFonts w:ascii="黑体" w:eastAsia="黑体" w:hAnsi="黑体"/>
          <w:sz w:val="36"/>
          <w:szCs w:val="36"/>
        </w:rPr>
      </w:pPr>
      <w:r>
        <w:rPr>
          <w:rFonts w:ascii="黑体" w:eastAsia="黑体" w:hAnsi="黑体" w:hint="eastAsia"/>
          <w:sz w:val="36"/>
          <w:szCs w:val="36"/>
        </w:rPr>
        <w:t>广东省湛江市霞山区人民法院</w:t>
      </w:r>
    </w:p>
    <w:p w14:paraId="37B82F5A" w14:textId="77777777" w:rsidR="009E3B19" w:rsidRDefault="009E3B19">
      <w:pPr>
        <w:spacing w:line="500" w:lineRule="atLeast"/>
        <w:jc w:val="center"/>
        <w:divId w:val="4891750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FD4E69" w14:textId="77777777" w:rsidR="009E3B19" w:rsidRDefault="009E3B19">
      <w:pPr>
        <w:spacing w:line="500" w:lineRule="atLeast"/>
        <w:jc w:val="right"/>
        <w:divId w:val="354692923"/>
        <w:rPr>
          <w:rFonts w:hint="eastAsia"/>
          <w:sz w:val="30"/>
          <w:szCs w:val="30"/>
        </w:rPr>
      </w:pPr>
      <w:r>
        <w:rPr>
          <w:rFonts w:hint="eastAsia"/>
          <w:sz w:val="30"/>
          <w:szCs w:val="30"/>
        </w:rPr>
        <w:t>（</w:t>
      </w:r>
      <w:r>
        <w:rPr>
          <w:rFonts w:hint="eastAsia"/>
          <w:sz w:val="30"/>
          <w:szCs w:val="30"/>
        </w:rPr>
        <w:t>2014</w:t>
      </w:r>
      <w:r>
        <w:rPr>
          <w:rFonts w:hint="eastAsia"/>
          <w:sz w:val="30"/>
          <w:szCs w:val="30"/>
        </w:rPr>
        <w:t>）湛霞法刑初字第</w:t>
      </w:r>
      <w:r>
        <w:rPr>
          <w:rFonts w:hint="eastAsia"/>
          <w:sz w:val="30"/>
          <w:szCs w:val="30"/>
        </w:rPr>
        <w:t>440</w:t>
      </w:r>
      <w:r>
        <w:rPr>
          <w:rFonts w:hint="eastAsia"/>
          <w:sz w:val="30"/>
          <w:szCs w:val="30"/>
        </w:rPr>
        <w:t>号</w:t>
      </w:r>
    </w:p>
    <w:p w14:paraId="23B5ED42" w14:textId="77777777" w:rsidR="009E3B19" w:rsidRDefault="009E3B19">
      <w:pPr>
        <w:spacing w:line="500" w:lineRule="atLeast"/>
        <w:ind w:firstLine="600"/>
        <w:divId w:val="1930382245"/>
        <w:rPr>
          <w:rFonts w:hint="eastAsia"/>
          <w:sz w:val="30"/>
          <w:szCs w:val="30"/>
        </w:rPr>
      </w:pPr>
      <w:r>
        <w:rPr>
          <w:rFonts w:hint="eastAsia"/>
          <w:sz w:val="30"/>
          <w:szCs w:val="30"/>
        </w:rPr>
        <w:t>公诉机关湛江市霞山区人民检察院。</w:t>
      </w:r>
    </w:p>
    <w:p w14:paraId="155BD206" w14:textId="77777777" w:rsidR="009E3B19" w:rsidRDefault="009E3B19">
      <w:pPr>
        <w:spacing w:line="500" w:lineRule="atLeast"/>
        <w:ind w:firstLine="600"/>
        <w:divId w:val="568150164"/>
        <w:rPr>
          <w:rFonts w:hint="eastAsia"/>
          <w:sz w:val="30"/>
          <w:szCs w:val="30"/>
        </w:rPr>
      </w:pPr>
      <w:r>
        <w:rPr>
          <w:rFonts w:hint="eastAsia"/>
          <w:sz w:val="30"/>
          <w:szCs w:val="30"/>
        </w:rPr>
        <w:t>被告人李某，因涉嫌犯受贿罪于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日被检察机关取保候审，同年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日被本院取保候审。</w:t>
      </w:r>
    </w:p>
    <w:p w14:paraId="7E94E9DF" w14:textId="77777777" w:rsidR="009E3B19" w:rsidRDefault="009E3B19">
      <w:pPr>
        <w:spacing w:line="500" w:lineRule="atLeast"/>
        <w:ind w:firstLine="600"/>
        <w:divId w:val="88087813"/>
        <w:rPr>
          <w:rFonts w:hint="eastAsia"/>
          <w:sz w:val="30"/>
          <w:szCs w:val="30"/>
        </w:rPr>
      </w:pPr>
      <w:r>
        <w:rPr>
          <w:rFonts w:hint="eastAsia"/>
          <w:sz w:val="30"/>
          <w:szCs w:val="30"/>
        </w:rPr>
        <w:t>湛江市霞山区人民检察院以霞检诉刑诉（</w:t>
      </w:r>
      <w:r>
        <w:rPr>
          <w:rFonts w:hint="eastAsia"/>
          <w:sz w:val="30"/>
          <w:szCs w:val="30"/>
        </w:rPr>
        <w:t>2014</w:t>
      </w:r>
      <w:r>
        <w:rPr>
          <w:rFonts w:hint="eastAsia"/>
          <w:sz w:val="30"/>
          <w:szCs w:val="30"/>
        </w:rPr>
        <w:t>）</w:t>
      </w:r>
      <w:r>
        <w:rPr>
          <w:rFonts w:hint="eastAsia"/>
          <w:sz w:val="30"/>
          <w:szCs w:val="30"/>
        </w:rPr>
        <w:t>488</w:t>
      </w:r>
      <w:r>
        <w:rPr>
          <w:rFonts w:hint="eastAsia"/>
          <w:sz w:val="30"/>
          <w:szCs w:val="30"/>
        </w:rPr>
        <w:t>号起诉书指控被告人李某犯受贿罪于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日向本院提起公诉，本院依法组成合议庭，公开开庭进行了审理，湛江市霞山区人民检察院代理检察员袁琳瑛、被告人李某到庭参加诉讼。现已审理终结。</w:t>
      </w:r>
    </w:p>
    <w:p w14:paraId="31DD0AF8" w14:textId="77777777" w:rsidR="009E3B19" w:rsidRDefault="009E3B19">
      <w:pPr>
        <w:spacing w:line="500" w:lineRule="atLeast"/>
        <w:ind w:firstLine="600"/>
        <w:divId w:val="120844886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下半年，经湛江市遂溪县地方税务局领导决定，由湛江市遂溪县地方税务局税政股牵头制定方案，并由税政股、征用股、稽查股及城月分局抽调人员组成工作组，对遂溪县全县农垦系统、林业系统土地使用税的征收情况进行专项清理检查。经检查者清理检查发现，广东省广前糖业发展有限公司（下称广前公司）存在漏缴土地使用税的情况，并最终认定广前公司应当补缴</w:t>
      </w:r>
      <w:r>
        <w:rPr>
          <w:rFonts w:hint="eastAsia"/>
          <w:sz w:val="30"/>
          <w:szCs w:val="30"/>
        </w:rPr>
        <w:t>160</w:t>
      </w:r>
      <w:r>
        <w:rPr>
          <w:rFonts w:hint="eastAsia"/>
          <w:sz w:val="30"/>
          <w:szCs w:val="30"/>
        </w:rPr>
        <w:t>多万元的土地使用税，后将相关材料提供给湛江市遂溪县地方税务局城月分局向广前公司追缴税款，但广前公司对湛江市遂溪县地方税务局的最终处理决定不服，一直没有补缴该笔税款。广前公司为与湛江市遂溪县地方税务局协调好关系，找到被告人李某，希望此次清理检查工作的牵头部门税政股股长李某能够在确定广前公司应缴土地使用税税额及追缴该公司土地使用税欠税的过程中给予关照。</w:t>
      </w:r>
      <w:r>
        <w:rPr>
          <w:rFonts w:hint="eastAsia"/>
          <w:sz w:val="30"/>
          <w:szCs w:val="30"/>
        </w:rPr>
        <w:t>2014</w:t>
      </w:r>
      <w:r>
        <w:rPr>
          <w:rFonts w:hint="eastAsia"/>
          <w:sz w:val="30"/>
          <w:szCs w:val="30"/>
        </w:rPr>
        <w:t>年春节前的一天，广前公司财务科科长冯某某联系到李某到公司拿年货，由该公司财务科副科长陈某某负责接</w:t>
      </w:r>
      <w:r>
        <w:rPr>
          <w:rFonts w:hint="eastAsia"/>
          <w:sz w:val="30"/>
          <w:szCs w:val="30"/>
        </w:rPr>
        <w:lastRenderedPageBreak/>
        <w:t>待，后李某收受陈某某给予的</w:t>
      </w:r>
      <w:r>
        <w:rPr>
          <w:rFonts w:hint="eastAsia"/>
          <w:sz w:val="30"/>
          <w:szCs w:val="30"/>
        </w:rPr>
        <w:t>3</w:t>
      </w:r>
      <w:r>
        <w:rPr>
          <w:rFonts w:hint="eastAsia"/>
          <w:sz w:val="30"/>
          <w:szCs w:val="30"/>
        </w:rPr>
        <w:t>万元人民币。案发后，李某已经退还全部赃款。</w:t>
      </w:r>
    </w:p>
    <w:p w14:paraId="07FAA8C9" w14:textId="77777777" w:rsidR="009E3B19" w:rsidRDefault="009E3B19">
      <w:pPr>
        <w:spacing w:line="500" w:lineRule="atLeast"/>
        <w:ind w:firstLine="600"/>
        <w:divId w:val="1754014541"/>
        <w:rPr>
          <w:rFonts w:hint="eastAsia"/>
          <w:sz w:val="30"/>
          <w:szCs w:val="30"/>
        </w:rPr>
      </w:pPr>
      <w:r>
        <w:rPr>
          <w:rFonts w:hint="eastAsia"/>
          <w:sz w:val="30"/>
          <w:szCs w:val="30"/>
        </w:rPr>
        <w:t>另查明，被告人得知检察机关对广前公司有关人员进行调查后，于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日主动到遂溪县地方税务局纪检组反映其收受广前公司好处费</w:t>
      </w:r>
      <w:r>
        <w:rPr>
          <w:rFonts w:hint="eastAsia"/>
          <w:sz w:val="30"/>
          <w:szCs w:val="30"/>
        </w:rPr>
        <w:t>3</w:t>
      </w:r>
      <w:r>
        <w:rPr>
          <w:rFonts w:hint="eastAsia"/>
          <w:sz w:val="30"/>
          <w:szCs w:val="30"/>
        </w:rPr>
        <w:t>万元的事实。检察机关于次日对被告人立案侦查。</w:t>
      </w:r>
    </w:p>
    <w:p w14:paraId="3629CE95" w14:textId="77777777" w:rsidR="009E3B19" w:rsidRDefault="009E3B19">
      <w:pPr>
        <w:spacing w:line="500" w:lineRule="atLeast"/>
        <w:ind w:firstLine="600"/>
        <w:divId w:val="1468157307"/>
        <w:rPr>
          <w:rFonts w:hint="eastAsia"/>
          <w:sz w:val="30"/>
          <w:szCs w:val="30"/>
        </w:rPr>
      </w:pPr>
      <w:r>
        <w:rPr>
          <w:rFonts w:hint="eastAsia"/>
          <w:sz w:val="30"/>
          <w:szCs w:val="30"/>
        </w:rPr>
        <w:t>以上事实，被告人李某在开庭审理过程中亦无异议，并有证人冯某某、陈某某的证言，被告人的任职材料，广前公司记账凭证，退赃收据，被告人的供述，到案经过说明及户籍资料等证据证实，足以认定。</w:t>
      </w:r>
    </w:p>
    <w:p w14:paraId="7CE7005E" w14:textId="77777777" w:rsidR="009E3B19" w:rsidRDefault="009E3B19">
      <w:pPr>
        <w:spacing w:line="500" w:lineRule="atLeast"/>
        <w:ind w:firstLine="600"/>
        <w:divId w:val="2012833334"/>
        <w:rPr>
          <w:rFonts w:hint="eastAsia"/>
          <w:sz w:val="30"/>
          <w:szCs w:val="30"/>
        </w:rPr>
      </w:pPr>
      <w:r>
        <w:rPr>
          <w:rFonts w:hint="eastAsia"/>
          <w:sz w:val="30"/>
          <w:szCs w:val="30"/>
        </w:rPr>
        <w:t>本院认为，被告人李某无视国法，身为国家机关工作人员，利用职务之便，为广前公司谋取不当利益，收受广前公司工作人员贿赂款人民币</w:t>
      </w:r>
      <w:r>
        <w:rPr>
          <w:rFonts w:hint="eastAsia"/>
          <w:sz w:val="30"/>
          <w:szCs w:val="30"/>
        </w:rPr>
        <w:t>3</w:t>
      </w:r>
      <w:r>
        <w:rPr>
          <w:rFonts w:hint="eastAsia"/>
          <w:sz w:val="30"/>
          <w:szCs w:val="30"/>
        </w:rPr>
        <w:t>万元，其行为已经构成了受贿罪。公诉机关指控被告人的犯罪事实清楚，证据确实充分，受贿罪罪名成立，予以支持。被告人李某主动到案，如实供述罪行，具有自首情节，依法可以从轻或减轻处罚。被告人犯罪情节较轻，退清赃款，可免除处罚。依照《中华人民共和国刑法》第三百八十五条第一款、第三百八十六条、三百八十三第一款第（三）项、第六十四条、第六十七条第一款之规定，判决如下：</w:t>
      </w:r>
    </w:p>
    <w:p w14:paraId="450618F9" w14:textId="77777777" w:rsidR="009E3B19" w:rsidRDefault="009E3B19">
      <w:pPr>
        <w:spacing w:line="500" w:lineRule="atLeast"/>
        <w:ind w:firstLine="600"/>
        <w:divId w:val="1560432567"/>
        <w:rPr>
          <w:rFonts w:hint="eastAsia"/>
          <w:sz w:val="30"/>
          <w:szCs w:val="30"/>
        </w:rPr>
      </w:pPr>
      <w:r>
        <w:rPr>
          <w:rFonts w:hint="eastAsia"/>
          <w:sz w:val="30"/>
          <w:szCs w:val="30"/>
        </w:rPr>
        <w:t>一、被告人李某犯受贿罪，免除处罚。</w:t>
      </w:r>
    </w:p>
    <w:p w14:paraId="15F8E7FE" w14:textId="77777777" w:rsidR="009E3B19" w:rsidRDefault="009E3B19">
      <w:pPr>
        <w:spacing w:line="500" w:lineRule="atLeast"/>
        <w:ind w:firstLine="600"/>
        <w:divId w:val="740636098"/>
        <w:rPr>
          <w:rFonts w:hint="eastAsia"/>
          <w:sz w:val="30"/>
          <w:szCs w:val="30"/>
        </w:rPr>
      </w:pPr>
      <w:r>
        <w:rPr>
          <w:rFonts w:hint="eastAsia"/>
          <w:sz w:val="30"/>
          <w:szCs w:val="30"/>
        </w:rPr>
        <w:t>二、违法所得人民币</w:t>
      </w:r>
      <w:r>
        <w:rPr>
          <w:rFonts w:hint="eastAsia"/>
          <w:sz w:val="30"/>
          <w:szCs w:val="30"/>
        </w:rPr>
        <w:t>3</w:t>
      </w:r>
      <w:r>
        <w:rPr>
          <w:rFonts w:hint="eastAsia"/>
          <w:sz w:val="30"/>
          <w:szCs w:val="30"/>
        </w:rPr>
        <w:t>万元予以没收，由扣押机关处理。</w:t>
      </w:r>
    </w:p>
    <w:p w14:paraId="08E8C575" w14:textId="77777777" w:rsidR="009E3B19" w:rsidRDefault="009E3B19">
      <w:pPr>
        <w:spacing w:line="500" w:lineRule="atLeast"/>
        <w:ind w:firstLine="600"/>
        <w:divId w:val="1749303366"/>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64EBC63C" w14:textId="77777777" w:rsidR="009E3B19" w:rsidRDefault="009E3B19">
      <w:pPr>
        <w:spacing w:line="500" w:lineRule="atLeast"/>
        <w:jc w:val="right"/>
        <w:divId w:val="1729185901"/>
        <w:rPr>
          <w:rFonts w:hint="eastAsia"/>
          <w:sz w:val="30"/>
          <w:szCs w:val="30"/>
        </w:rPr>
      </w:pPr>
      <w:r>
        <w:rPr>
          <w:rFonts w:hint="eastAsia"/>
          <w:sz w:val="30"/>
          <w:szCs w:val="30"/>
        </w:rPr>
        <w:t>审　判　长　　刘付兰</w:t>
      </w:r>
    </w:p>
    <w:p w14:paraId="4420D67F" w14:textId="77777777" w:rsidR="009E3B19" w:rsidRDefault="009E3B19">
      <w:pPr>
        <w:spacing w:line="500" w:lineRule="atLeast"/>
        <w:jc w:val="right"/>
        <w:divId w:val="450784426"/>
        <w:rPr>
          <w:rFonts w:hint="eastAsia"/>
          <w:sz w:val="30"/>
          <w:szCs w:val="30"/>
        </w:rPr>
      </w:pPr>
      <w:r>
        <w:rPr>
          <w:rFonts w:hint="eastAsia"/>
          <w:sz w:val="30"/>
          <w:szCs w:val="30"/>
        </w:rPr>
        <w:t>审　判　员　　陈　丽</w:t>
      </w:r>
    </w:p>
    <w:p w14:paraId="3AD192CA" w14:textId="77777777" w:rsidR="009E3B19" w:rsidRDefault="009E3B19">
      <w:pPr>
        <w:spacing w:line="500" w:lineRule="atLeast"/>
        <w:jc w:val="right"/>
        <w:divId w:val="1699546816"/>
        <w:rPr>
          <w:rFonts w:hint="eastAsia"/>
          <w:sz w:val="30"/>
          <w:szCs w:val="30"/>
        </w:rPr>
      </w:pPr>
      <w:r>
        <w:rPr>
          <w:rFonts w:hint="eastAsia"/>
          <w:sz w:val="30"/>
          <w:szCs w:val="30"/>
        </w:rPr>
        <w:t>人民陪审员　　余　冰</w:t>
      </w:r>
    </w:p>
    <w:p w14:paraId="14F92242" w14:textId="77777777" w:rsidR="009E3B19" w:rsidRDefault="009E3B19">
      <w:pPr>
        <w:spacing w:line="500" w:lineRule="atLeast"/>
        <w:jc w:val="right"/>
        <w:divId w:val="1816288175"/>
        <w:rPr>
          <w:rFonts w:hint="eastAsia"/>
          <w:sz w:val="30"/>
          <w:szCs w:val="30"/>
        </w:rPr>
      </w:pPr>
      <w:r>
        <w:rPr>
          <w:rFonts w:hint="eastAsia"/>
          <w:sz w:val="30"/>
          <w:szCs w:val="30"/>
        </w:rPr>
        <w:t>二〇一五年一月六日</w:t>
      </w:r>
    </w:p>
    <w:p w14:paraId="34A3ED68" w14:textId="77777777" w:rsidR="009E3B19" w:rsidRDefault="009E3B19">
      <w:pPr>
        <w:spacing w:line="500" w:lineRule="atLeast"/>
        <w:jc w:val="right"/>
        <w:divId w:val="1990085228"/>
        <w:rPr>
          <w:rFonts w:hint="eastAsia"/>
          <w:sz w:val="30"/>
          <w:szCs w:val="30"/>
        </w:rPr>
      </w:pPr>
      <w:r>
        <w:rPr>
          <w:rFonts w:hint="eastAsia"/>
          <w:sz w:val="30"/>
          <w:szCs w:val="30"/>
        </w:rPr>
        <w:t>书　记　员　　李树参</w:t>
      </w:r>
    </w:p>
    <w:p w14:paraId="0FD787CD" w14:textId="77777777" w:rsidR="009E3B19" w:rsidRDefault="009E3B19">
      <w:pPr>
        <w:spacing w:line="500" w:lineRule="atLeast"/>
        <w:ind w:firstLine="600"/>
        <w:divId w:val="874972417"/>
        <w:rPr>
          <w:rFonts w:hint="eastAsia"/>
          <w:sz w:val="30"/>
          <w:szCs w:val="30"/>
        </w:rPr>
      </w:pPr>
      <w:r>
        <w:rPr>
          <w:rFonts w:hint="eastAsia"/>
          <w:sz w:val="30"/>
          <w:szCs w:val="30"/>
        </w:rPr>
        <w:t>附：相关法律条文</w:t>
      </w:r>
    </w:p>
    <w:p w14:paraId="5A816EDB" w14:textId="77777777" w:rsidR="009E3B19" w:rsidRDefault="009E3B19">
      <w:pPr>
        <w:spacing w:line="500" w:lineRule="atLeast"/>
        <w:ind w:firstLine="600"/>
        <w:divId w:val="243535113"/>
        <w:rPr>
          <w:rFonts w:hint="eastAsia"/>
          <w:sz w:val="30"/>
          <w:szCs w:val="30"/>
        </w:rPr>
      </w:pPr>
      <w:r>
        <w:rPr>
          <w:rFonts w:hint="eastAsia"/>
          <w:sz w:val="30"/>
          <w:szCs w:val="30"/>
        </w:rPr>
        <w:t>《中华人民共和国刑法》</w:t>
      </w:r>
    </w:p>
    <w:p w14:paraId="3286A7EB" w14:textId="77777777" w:rsidR="009E3B19" w:rsidRDefault="009E3B19">
      <w:pPr>
        <w:spacing w:line="500" w:lineRule="atLeast"/>
        <w:ind w:firstLine="600"/>
        <w:divId w:val="4418014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2E4AC79" w14:textId="77777777" w:rsidR="009E3B19" w:rsidRDefault="009E3B19">
      <w:pPr>
        <w:spacing w:line="500" w:lineRule="atLeast"/>
        <w:ind w:firstLine="600"/>
        <w:divId w:val="480461904"/>
        <w:rPr>
          <w:rFonts w:hint="eastAsia"/>
          <w:sz w:val="30"/>
          <w:szCs w:val="30"/>
        </w:rPr>
      </w:pPr>
      <w:r>
        <w:rPr>
          <w:rFonts w:hint="eastAsia"/>
          <w:sz w:val="30"/>
          <w:szCs w:val="30"/>
        </w:rPr>
        <w:t>国家工作人员在经济往来中，违反国家规定，收受各种名义的回扣、手续费，归个人所有的，以受贿论处。</w:t>
      </w:r>
    </w:p>
    <w:p w14:paraId="49B99072" w14:textId="77777777" w:rsidR="009E3B19" w:rsidRDefault="009E3B19">
      <w:pPr>
        <w:spacing w:line="500" w:lineRule="atLeast"/>
        <w:ind w:firstLine="600"/>
        <w:divId w:val="12764742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EE7543B" w14:textId="77777777" w:rsidR="009E3B19" w:rsidRDefault="009E3B19">
      <w:pPr>
        <w:spacing w:line="500" w:lineRule="atLeast"/>
        <w:ind w:firstLine="600"/>
        <w:divId w:val="1243175073"/>
        <w:rPr>
          <w:rFonts w:hint="eastAsia"/>
          <w:sz w:val="30"/>
          <w:szCs w:val="30"/>
        </w:rPr>
      </w:pPr>
      <w:r>
        <w:rPr>
          <w:rFonts w:hint="eastAsia"/>
          <w:sz w:val="30"/>
          <w:szCs w:val="30"/>
        </w:rPr>
        <w:t>第三百八十三条对犯贪污罪的，根据情节轻重，分别依照下列规定处罚：</w:t>
      </w:r>
    </w:p>
    <w:p w14:paraId="3B974E13" w14:textId="77777777" w:rsidR="009E3B19" w:rsidRDefault="009E3B19">
      <w:pPr>
        <w:spacing w:line="500" w:lineRule="atLeast"/>
        <w:ind w:firstLine="600"/>
        <w:divId w:val="124160053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69B0572" w14:textId="77777777" w:rsidR="009E3B19" w:rsidRDefault="009E3B19">
      <w:pPr>
        <w:spacing w:line="500" w:lineRule="atLeast"/>
        <w:ind w:firstLine="600"/>
        <w:divId w:val="1960857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42CB862" w14:textId="77777777" w:rsidR="009E3B19" w:rsidRDefault="009E3B19">
      <w:pPr>
        <w:spacing w:line="500" w:lineRule="atLeast"/>
        <w:ind w:firstLine="600"/>
        <w:divId w:val="8696095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2AA7CDD" w14:textId="77777777" w:rsidR="009E3B19" w:rsidRDefault="009E3B19">
      <w:pPr>
        <w:spacing w:line="500" w:lineRule="atLeast"/>
        <w:ind w:firstLine="600"/>
        <w:divId w:val="10527537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1850E78" w14:textId="77777777" w:rsidR="009E3B19" w:rsidRDefault="009E3B19">
      <w:pPr>
        <w:spacing w:line="500" w:lineRule="atLeast"/>
        <w:ind w:firstLine="600"/>
        <w:divId w:val="579994757"/>
        <w:rPr>
          <w:rFonts w:hint="eastAsia"/>
          <w:sz w:val="30"/>
          <w:szCs w:val="30"/>
        </w:rPr>
      </w:pPr>
      <w:r>
        <w:rPr>
          <w:rFonts w:hint="eastAsia"/>
          <w:sz w:val="30"/>
          <w:szCs w:val="30"/>
        </w:rPr>
        <w:t>对多次贪污未经处理的，按照累计贪污数额处罚。</w:t>
      </w:r>
    </w:p>
    <w:p w14:paraId="3888BF87" w14:textId="77777777" w:rsidR="009E3B19" w:rsidRDefault="009E3B19">
      <w:pPr>
        <w:spacing w:line="500" w:lineRule="atLeast"/>
        <w:ind w:firstLine="600"/>
        <w:divId w:val="17759823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285EC7" w14:textId="77777777" w:rsidR="009E3B19" w:rsidRDefault="009E3B19">
      <w:pPr>
        <w:spacing w:line="500" w:lineRule="atLeast"/>
        <w:ind w:firstLine="600"/>
        <w:divId w:val="65846322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C8F619" w14:textId="77777777" w:rsidR="009E3B19" w:rsidRDefault="009E3B19">
      <w:pPr>
        <w:spacing w:line="500" w:lineRule="atLeast"/>
        <w:ind w:firstLine="600"/>
        <w:divId w:val="20152989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95F606" w14:textId="77777777" w:rsidR="009E3B19" w:rsidRDefault="009E3B19">
      <w:pPr>
        <w:spacing w:line="500" w:lineRule="atLeast"/>
        <w:ind w:firstLine="600"/>
        <w:divId w:val="9114255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DC362" w14:textId="77777777" w:rsidR="002265DD" w:rsidRDefault="002265DD" w:rsidP="002265DD">
      <w:pPr>
        <w:rPr>
          <w:rFonts w:hint="eastAsia"/>
        </w:rPr>
      </w:pPr>
      <w:r>
        <w:separator/>
      </w:r>
    </w:p>
  </w:endnote>
  <w:endnote w:type="continuationSeparator" w:id="0">
    <w:p w14:paraId="29F6235E" w14:textId="77777777" w:rsidR="002265DD" w:rsidRDefault="002265DD" w:rsidP="002265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B17C" w14:textId="77777777" w:rsidR="002265DD" w:rsidRDefault="002265DD" w:rsidP="002265DD">
      <w:pPr>
        <w:rPr>
          <w:rFonts w:hint="eastAsia"/>
        </w:rPr>
      </w:pPr>
      <w:r>
        <w:separator/>
      </w:r>
    </w:p>
  </w:footnote>
  <w:footnote w:type="continuationSeparator" w:id="0">
    <w:p w14:paraId="7111C0F0" w14:textId="77777777" w:rsidR="002265DD" w:rsidRDefault="002265DD" w:rsidP="002265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5DD"/>
    <w:rsid w:val="002265DD"/>
    <w:rsid w:val="009E3B1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C8D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5DD"/>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5DD"/>
    <w:rPr>
      <w:rFonts w:ascii="宋体" w:eastAsia="宋体" w:hAnsi="宋体" w:cs="宋体"/>
      <w:sz w:val="18"/>
      <w:szCs w:val="18"/>
    </w:rPr>
  </w:style>
  <w:style w:type="paragraph" w:styleId="a5">
    <w:name w:val="footer"/>
    <w:basedOn w:val="a"/>
    <w:link w:val="a6"/>
    <w:uiPriority w:val="99"/>
    <w:unhideWhenUsed/>
    <w:rsid w:val="002265DD"/>
    <w:pPr>
      <w:tabs>
        <w:tab w:val="center" w:pos="4153"/>
        <w:tab w:val="right" w:pos="8306"/>
      </w:tabs>
      <w:snapToGrid w:val="0"/>
    </w:pPr>
    <w:rPr>
      <w:sz w:val="18"/>
      <w:szCs w:val="18"/>
    </w:rPr>
  </w:style>
  <w:style w:type="character" w:customStyle="1" w:styleId="a6">
    <w:name w:val="页脚 字符"/>
    <w:basedOn w:val="a0"/>
    <w:link w:val="a5"/>
    <w:uiPriority w:val="99"/>
    <w:rsid w:val="002265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7813">
      <w:marLeft w:val="0"/>
      <w:marRight w:val="0"/>
      <w:marTop w:val="10"/>
      <w:marBottom w:val="10"/>
      <w:divBdr>
        <w:top w:val="none" w:sz="0" w:space="0" w:color="auto"/>
        <w:left w:val="none" w:sz="0" w:space="0" w:color="auto"/>
        <w:bottom w:val="none" w:sz="0" w:space="0" w:color="auto"/>
        <w:right w:val="none" w:sz="0" w:space="0" w:color="auto"/>
      </w:divBdr>
    </w:div>
    <w:div w:id="105275373">
      <w:marLeft w:val="0"/>
      <w:marRight w:val="0"/>
      <w:marTop w:val="10"/>
      <w:marBottom w:val="10"/>
      <w:divBdr>
        <w:top w:val="none" w:sz="0" w:space="0" w:color="auto"/>
        <w:left w:val="none" w:sz="0" w:space="0" w:color="auto"/>
        <w:bottom w:val="none" w:sz="0" w:space="0" w:color="auto"/>
        <w:right w:val="none" w:sz="0" w:space="0" w:color="auto"/>
      </w:divBdr>
    </w:div>
    <w:div w:id="196085712">
      <w:marLeft w:val="0"/>
      <w:marRight w:val="0"/>
      <w:marTop w:val="10"/>
      <w:marBottom w:val="10"/>
      <w:divBdr>
        <w:top w:val="none" w:sz="0" w:space="0" w:color="auto"/>
        <w:left w:val="none" w:sz="0" w:space="0" w:color="auto"/>
        <w:bottom w:val="none" w:sz="0" w:space="0" w:color="auto"/>
        <w:right w:val="none" w:sz="0" w:space="0" w:color="auto"/>
      </w:divBdr>
    </w:div>
    <w:div w:id="243535113">
      <w:marLeft w:val="0"/>
      <w:marRight w:val="0"/>
      <w:marTop w:val="10"/>
      <w:marBottom w:val="10"/>
      <w:divBdr>
        <w:top w:val="none" w:sz="0" w:space="0" w:color="auto"/>
        <w:left w:val="none" w:sz="0" w:space="0" w:color="auto"/>
        <w:bottom w:val="none" w:sz="0" w:space="0" w:color="auto"/>
        <w:right w:val="none" w:sz="0" w:space="0" w:color="auto"/>
      </w:divBdr>
    </w:div>
    <w:div w:id="354692923">
      <w:marLeft w:val="0"/>
      <w:marRight w:val="0"/>
      <w:marTop w:val="10"/>
      <w:marBottom w:val="10"/>
      <w:divBdr>
        <w:top w:val="none" w:sz="0" w:space="0" w:color="auto"/>
        <w:left w:val="none" w:sz="0" w:space="0" w:color="auto"/>
        <w:bottom w:val="none" w:sz="0" w:space="0" w:color="auto"/>
        <w:right w:val="none" w:sz="0" w:space="0" w:color="auto"/>
      </w:divBdr>
    </w:div>
    <w:div w:id="441801405">
      <w:marLeft w:val="0"/>
      <w:marRight w:val="0"/>
      <w:marTop w:val="10"/>
      <w:marBottom w:val="10"/>
      <w:divBdr>
        <w:top w:val="none" w:sz="0" w:space="0" w:color="auto"/>
        <w:left w:val="none" w:sz="0" w:space="0" w:color="auto"/>
        <w:bottom w:val="none" w:sz="0" w:space="0" w:color="auto"/>
        <w:right w:val="none" w:sz="0" w:space="0" w:color="auto"/>
      </w:divBdr>
    </w:div>
    <w:div w:id="450784426">
      <w:marLeft w:val="0"/>
      <w:marRight w:val="720"/>
      <w:marTop w:val="10"/>
      <w:marBottom w:val="10"/>
      <w:divBdr>
        <w:top w:val="none" w:sz="0" w:space="0" w:color="auto"/>
        <w:left w:val="none" w:sz="0" w:space="0" w:color="auto"/>
        <w:bottom w:val="none" w:sz="0" w:space="0" w:color="auto"/>
        <w:right w:val="none" w:sz="0" w:space="0" w:color="auto"/>
      </w:divBdr>
    </w:div>
    <w:div w:id="480461904">
      <w:marLeft w:val="0"/>
      <w:marRight w:val="0"/>
      <w:marTop w:val="10"/>
      <w:marBottom w:val="10"/>
      <w:divBdr>
        <w:top w:val="none" w:sz="0" w:space="0" w:color="auto"/>
        <w:left w:val="none" w:sz="0" w:space="0" w:color="auto"/>
        <w:bottom w:val="none" w:sz="0" w:space="0" w:color="auto"/>
        <w:right w:val="none" w:sz="0" w:space="0" w:color="auto"/>
      </w:divBdr>
    </w:div>
    <w:div w:id="489175058">
      <w:marLeft w:val="0"/>
      <w:marRight w:val="0"/>
      <w:marTop w:val="10"/>
      <w:marBottom w:val="10"/>
      <w:divBdr>
        <w:top w:val="none" w:sz="0" w:space="0" w:color="auto"/>
        <w:left w:val="none" w:sz="0" w:space="0" w:color="auto"/>
        <w:bottom w:val="none" w:sz="0" w:space="0" w:color="auto"/>
        <w:right w:val="none" w:sz="0" w:space="0" w:color="auto"/>
      </w:divBdr>
    </w:div>
    <w:div w:id="568150164">
      <w:marLeft w:val="0"/>
      <w:marRight w:val="0"/>
      <w:marTop w:val="10"/>
      <w:marBottom w:val="10"/>
      <w:divBdr>
        <w:top w:val="none" w:sz="0" w:space="0" w:color="auto"/>
        <w:left w:val="none" w:sz="0" w:space="0" w:color="auto"/>
        <w:bottom w:val="none" w:sz="0" w:space="0" w:color="auto"/>
        <w:right w:val="none" w:sz="0" w:space="0" w:color="auto"/>
      </w:divBdr>
    </w:div>
    <w:div w:id="579994757">
      <w:marLeft w:val="0"/>
      <w:marRight w:val="0"/>
      <w:marTop w:val="10"/>
      <w:marBottom w:val="10"/>
      <w:divBdr>
        <w:top w:val="none" w:sz="0" w:space="0" w:color="auto"/>
        <w:left w:val="none" w:sz="0" w:space="0" w:color="auto"/>
        <w:bottom w:val="none" w:sz="0" w:space="0" w:color="auto"/>
        <w:right w:val="none" w:sz="0" w:space="0" w:color="auto"/>
      </w:divBdr>
    </w:div>
    <w:div w:id="658463220">
      <w:marLeft w:val="0"/>
      <w:marRight w:val="0"/>
      <w:marTop w:val="10"/>
      <w:marBottom w:val="10"/>
      <w:divBdr>
        <w:top w:val="none" w:sz="0" w:space="0" w:color="auto"/>
        <w:left w:val="none" w:sz="0" w:space="0" w:color="auto"/>
        <w:bottom w:val="none" w:sz="0" w:space="0" w:color="auto"/>
        <w:right w:val="none" w:sz="0" w:space="0" w:color="auto"/>
      </w:divBdr>
    </w:div>
    <w:div w:id="740636098">
      <w:marLeft w:val="0"/>
      <w:marRight w:val="0"/>
      <w:marTop w:val="10"/>
      <w:marBottom w:val="10"/>
      <w:divBdr>
        <w:top w:val="none" w:sz="0" w:space="0" w:color="auto"/>
        <w:left w:val="none" w:sz="0" w:space="0" w:color="auto"/>
        <w:bottom w:val="none" w:sz="0" w:space="0" w:color="auto"/>
        <w:right w:val="none" w:sz="0" w:space="0" w:color="auto"/>
      </w:divBdr>
    </w:div>
    <w:div w:id="869609512">
      <w:marLeft w:val="0"/>
      <w:marRight w:val="0"/>
      <w:marTop w:val="10"/>
      <w:marBottom w:val="10"/>
      <w:divBdr>
        <w:top w:val="none" w:sz="0" w:space="0" w:color="auto"/>
        <w:left w:val="none" w:sz="0" w:space="0" w:color="auto"/>
        <w:bottom w:val="none" w:sz="0" w:space="0" w:color="auto"/>
        <w:right w:val="none" w:sz="0" w:space="0" w:color="auto"/>
      </w:divBdr>
    </w:div>
    <w:div w:id="874972417">
      <w:marLeft w:val="0"/>
      <w:marRight w:val="0"/>
      <w:marTop w:val="10"/>
      <w:marBottom w:val="10"/>
      <w:divBdr>
        <w:top w:val="none" w:sz="0" w:space="0" w:color="auto"/>
        <w:left w:val="none" w:sz="0" w:space="0" w:color="auto"/>
        <w:bottom w:val="none" w:sz="0" w:space="0" w:color="auto"/>
        <w:right w:val="none" w:sz="0" w:space="0" w:color="auto"/>
      </w:divBdr>
    </w:div>
    <w:div w:id="911425532">
      <w:marLeft w:val="0"/>
      <w:marRight w:val="0"/>
      <w:marTop w:val="10"/>
      <w:marBottom w:val="10"/>
      <w:divBdr>
        <w:top w:val="none" w:sz="0" w:space="0" w:color="auto"/>
        <w:left w:val="none" w:sz="0" w:space="0" w:color="auto"/>
        <w:bottom w:val="none" w:sz="0" w:space="0" w:color="auto"/>
        <w:right w:val="none" w:sz="0" w:space="0" w:color="auto"/>
      </w:divBdr>
    </w:div>
    <w:div w:id="1208448865">
      <w:marLeft w:val="0"/>
      <w:marRight w:val="0"/>
      <w:marTop w:val="10"/>
      <w:marBottom w:val="10"/>
      <w:divBdr>
        <w:top w:val="none" w:sz="0" w:space="0" w:color="auto"/>
        <w:left w:val="none" w:sz="0" w:space="0" w:color="auto"/>
        <w:bottom w:val="none" w:sz="0" w:space="0" w:color="auto"/>
        <w:right w:val="none" w:sz="0" w:space="0" w:color="auto"/>
      </w:divBdr>
    </w:div>
    <w:div w:id="1241600530">
      <w:marLeft w:val="0"/>
      <w:marRight w:val="0"/>
      <w:marTop w:val="10"/>
      <w:marBottom w:val="10"/>
      <w:divBdr>
        <w:top w:val="none" w:sz="0" w:space="0" w:color="auto"/>
        <w:left w:val="none" w:sz="0" w:space="0" w:color="auto"/>
        <w:bottom w:val="none" w:sz="0" w:space="0" w:color="auto"/>
        <w:right w:val="none" w:sz="0" w:space="0" w:color="auto"/>
      </w:divBdr>
    </w:div>
    <w:div w:id="1243175073">
      <w:marLeft w:val="0"/>
      <w:marRight w:val="0"/>
      <w:marTop w:val="10"/>
      <w:marBottom w:val="10"/>
      <w:divBdr>
        <w:top w:val="none" w:sz="0" w:space="0" w:color="auto"/>
        <w:left w:val="none" w:sz="0" w:space="0" w:color="auto"/>
        <w:bottom w:val="none" w:sz="0" w:space="0" w:color="auto"/>
        <w:right w:val="none" w:sz="0" w:space="0" w:color="auto"/>
      </w:divBdr>
    </w:div>
    <w:div w:id="1276474294">
      <w:marLeft w:val="0"/>
      <w:marRight w:val="0"/>
      <w:marTop w:val="10"/>
      <w:marBottom w:val="10"/>
      <w:divBdr>
        <w:top w:val="none" w:sz="0" w:space="0" w:color="auto"/>
        <w:left w:val="none" w:sz="0" w:space="0" w:color="auto"/>
        <w:bottom w:val="none" w:sz="0" w:space="0" w:color="auto"/>
        <w:right w:val="none" w:sz="0" w:space="0" w:color="auto"/>
      </w:divBdr>
    </w:div>
    <w:div w:id="1468157307">
      <w:marLeft w:val="0"/>
      <w:marRight w:val="0"/>
      <w:marTop w:val="10"/>
      <w:marBottom w:val="10"/>
      <w:divBdr>
        <w:top w:val="none" w:sz="0" w:space="0" w:color="auto"/>
        <w:left w:val="none" w:sz="0" w:space="0" w:color="auto"/>
        <w:bottom w:val="none" w:sz="0" w:space="0" w:color="auto"/>
        <w:right w:val="none" w:sz="0" w:space="0" w:color="auto"/>
      </w:divBdr>
    </w:div>
    <w:div w:id="1560432567">
      <w:marLeft w:val="0"/>
      <w:marRight w:val="0"/>
      <w:marTop w:val="10"/>
      <w:marBottom w:val="10"/>
      <w:divBdr>
        <w:top w:val="none" w:sz="0" w:space="0" w:color="auto"/>
        <w:left w:val="none" w:sz="0" w:space="0" w:color="auto"/>
        <w:bottom w:val="none" w:sz="0" w:space="0" w:color="auto"/>
        <w:right w:val="none" w:sz="0" w:space="0" w:color="auto"/>
      </w:divBdr>
    </w:div>
    <w:div w:id="1699546816">
      <w:marLeft w:val="0"/>
      <w:marRight w:val="720"/>
      <w:marTop w:val="10"/>
      <w:marBottom w:val="10"/>
      <w:divBdr>
        <w:top w:val="none" w:sz="0" w:space="0" w:color="auto"/>
        <w:left w:val="none" w:sz="0" w:space="0" w:color="auto"/>
        <w:bottom w:val="none" w:sz="0" w:space="0" w:color="auto"/>
        <w:right w:val="none" w:sz="0" w:space="0" w:color="auto"/>
      </w:divBdr>
    </w:div>
    <w:div w:id="1729185901">
      <w:marLeft w:val="0"/>
      <w:marRight w:val="720"/>
      <w:marTop w:val="10"/>
      <w:marBottom w:val="10"/>
      <w:divBdr>
        <w:top w:val="none" w:sz="0" w:space="0" w:color="auto"/>
        <w:left w:val="none" w:sz="0" w:space="0" w:color="auto"/>
        <w:bottom w:val="none" w:sz="0" w:space="0" w:color="auto"/>
        <w:right w:val="none" w:sz="0" w:space="0" w:color="auto"/>
      </w:divBdr>
    </w:div>
    <w:div w:id="1749303366">
      <w:marLeft w:val="0"/>
      <w:marRight w:val="0"/>
      <w:marTop w:val="10"/>
      <w:marBottom w:val="10"/>
      <w:divBdr>
        <w:top w:val="none" w:sz="0" w:space="0" w:color="auto"/>
        <w:left w:val="none" w:sz="0" w:space="0" w:color="auto"/>
        <w:bottom w:val="none" w:sz="0" w:space="0" w:color="auto"/>
        <w:right w:val="none" w:sz="0" w:space="0" w:color="auto"/>
      </w:divBdr>
    </w:div>
    <w:div w:id="1754014541">
      <w:marLeft w:val="0"/>
      <w:marRight w:val="0"/>
      <w:marTop w:val="10"/>
      <w:marBottom w:val="10"/>
      <w:divBdr>
        <w:top w:val="none" w:sz="0" w:space="0" w:color="auto"/>
        <w:left w:val="none" w:sz="0" w:space="0" w:color="auto"/>
        <w:bottom w:val="none" w:sz="0" w:space="0" w:color="auto"/>
        <w:right w:val="none" w:sz="0" w:space="0" w:color="auto"/>
      </w:divBdr>
    </w:div>
    <w:div w:id="1775982349">
      <w:marLeft w:val="0"/>
      <w:marRight w:val="0"/>
      <w:marTop w:val="10"/>
      <w:marBottom w:val="10"/>
      <w:divBdr>
        <w:top w:val="none" w:sz="0" w:space="0" w:color="auto"/>
        <w:left w:val="none" w:sz="0" w:space="0" w:color="auto"/>
        <w:bottom w:val="none" w:sz="0" w:space="0" w:color="auto"/>
        <w:right w:val="none" w:sz="0" w:space="0" w:color="auto"/>
      </w:divBdr>
    </w:div>
    <w:div w:id="1816288175">
      <w:marLeft w:val="0"/>
      <w:marRight w:val="720"/>
      <w:marTop w:val="10"/>
      <w:marBottom w:val="10"/>
      <w:divBdr>
        <w:top w:val="none" w:sz="0" w:space="0" w:color="auto"/>
        <w:left w:val="none" w:sz="0" w:space="0" w:color="auto"/>
        <w:bottom w:val="none" w:sz="0" w:space="0" w:color="auto"/>
        <w:right w:val="none" w:sz="0" w:space="0" w:color="auto"/>
      </w:divBdr>
    </w:div>
    <w:div w:id="1930382245">
      <w:marLeft w:val="0"/>
      <w:marRight w:val="0"/>
      <w:marTop w:val="10"/>
      <w:marBottom w:val="10"/>
      <w:divBdr>
        <w:top w:val="none" w:sz="0" w:space="0" w:color="auto"/>
        <w:left w:val="none" w:sz="0" w:space="0" w:color="auto"/>
        <w:bottom w:val="none" w:sz="0" w:space="0" w:color="auto"/>
        <w:right w:val="none" w:sz="0" w:space="0" w:color="auto"/>
      </w:divBdr>
    </w:div>
    <w:div w:id="1973944818">
      <w:marLeft w:val="0"/>
      <w:marRight w:val="0"/>
      <w:marTop w:val="10"/>
      <w:marBottom w:val="10"/>
      <w:divBdr>
        <w:top w:val="none" w:sz="0" w:space="0" w:color="auto"/>
        <w:left w:val="none" w:sz="0" w:space="0" w:color="auto"/>
        <w:bottom w:val="none" w:sz="0" w:space="0" w:color="auto"/>
        <w:right w:val="none" w:sz="0" w:space="0" w:color="auto"/>
      </w:divBdr>
    </w:div>
    <w:div w:id="1990085228">
      <w:marLeft w:val="0"/>
      <w:marRight w:val="720"/>
      <w:marTop w:val="10"/>
      <w:marBottom w:val="10"/>
      <w:divBdr>
        <w:top w:val="none" w:sz="0" w:space="0" w:color="auto"/>
        <w:left w:val="none" w:sz="0" w:space="0" w:color="auto"/>
        <w:bottom w:val="none" w:sz="0" w:space="0" w:color="auto"/>
        <w:right w:val="none" w:sz="0" w:space="0" w:color="auto"/>
      </w:divBdr>
    </w:div>
    <w:div w:id="2012833334">
      <w:marLeft w:val="0"/>
      <w:marRight w:val="0"/>
      <w:marTop w:val="10"/>
      <w:marBottom w:val="10"/>
      <w:divBdr>
        <w:top w:val="none" w:sz="0" w:space="0" w:color="auto"/>
        <w:left w:val="none" w:sz="0" w:space="0" w:color="auto"/>
        <w:bottom w:val="none" w:sz="0" w:space="0" w:color="auto"/>
        <w:right w:val="none" w:sz="0" w:space="0" w:color="auto"/>
      </w:divBdr>
    </w:div>
    <w:div w:id="20152989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2025-04-30T07:17:00Z</dcterms:created>
  <dcterms:modified xsi:type="dcterms:W3CDTF">2025-04-30T07:17:00Z</dcterms:modified>
</cp:coreProperties>
</file>