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3AA3" w14:textId="77777777" w:rsidR="00E51EA5" w:rsidRDefault="00E51EA5">
      <w:pPr>
        <w:spacing w:line="500" w:lineRule="atLeast"/>
        <w:jc w:val="center"/>
        <w:divId w:val="1721981058"/>
        <w:rPr>
          <w:rFonts w:ascii="黑体" w:eastAsia="黑体" w:hAnsi="黑体"/>
          <w:sz w:val="36"/>
          <w:szCs w:val="36"/>
        </w:rPr>
      </w:pPr>
      <w:r>
        <w:rPr>
          <w:rFonts w:ascii="黑体" w:eastAsia="黑体" w:hAnsi="黑体" w:hint="eastAsia"/>
          <w:sz w:val="36"/>
          <w:szCs w:val="36"/>
        </w:rPr>
        <w:t>汕尾市城区人民法院</w:t>
      </w:r>
    </w:p>
    <w:p w14:paraId="29B7748E" w14:textId="77777777" w:rsidR="00E51EA5" w:rsidRDefault="00E51EA5">
      <w:pPr>
        <w:spacing w:line="500" w:lineRule="atLeast"/>
        <w:jc w:val="center"/>
        <w:divId w:val="1784712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FF304B" w14:textId="77777777" w:rsidR="00E51EA5" w:rsidRDefault="00E51EA5">
      <w:pPr>
        <w:spacing w:line="500" w:lineRule="atLeast"/>
        <w:jc w:val="right"/>
        <w:divId w:val="7466107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100</w:t>
      </w:r>
      <w:r>
        <w:rPr>
          <w:rFonts w:hint="eastAsia"/>
          <w:sz w:val="30"/>
          <w:szCs w:val="30"/>
        </w:rPr>
        <w:t>号</w:t>
      </w:r>
    </w:p>
    <w:p w14:paraId="41EC9CBD" w14:textId="77777777" w:rsidR="00E51EA5" w:rsidRDefault="00E51EA5">
      <w:pPr>
        <w:spacing w:line="500" w:lineRule="atLeast"/>
        <w:ind w:firstLine="600"/>
        <w:divId w:val="1473517477"/>
        <w:rPr>
          <w:rFonts w:hint="eastAsia"/>
          <w:sz w:val="30"/>
          <w:szCs w:val="30"/>
        </w:rPr>
      </w:pPr>
      <w:r>
        <w:rPr>
          <w:rFonts w:hint="eastAsia"/>
          <w:sz w:val="30"/>
          <w:szCs w:val="30"/>
        </w:rPr>
        <w:t>公诉机关汕尾市城区人民检察院。</w:t>
      </w:r>
    </w:p>
    <w:p w14:paraId="2D45E34A" w14:textId="77777777" w:rsidR="00E51EA5" w:rsidRDefault="00E51EA5">
      <w:pPr>
        <w:spacing w:line="500" w:lineRule="atLeast"/>
        <w:ind w:firstLine="600"/>
        <w:divId w:val="682784858"/>
        <w:rPr>
          <w:rFonts w:hint="eastAsia"/>
          <w:sz w:val="30"/>
          <w:szCs w:val="30"/>
        </w:rPr>
      </w:pPr>
      <w:r>
        <w:rPr>
          <w:rFonts w:hint="eastAsia"/>
          <w:sz w:val="30"/>
          <w:szCs w:val="30"/>
        </w:rPr>
        <w:t>被告人李某，男，</w:t>
      </w:r>
      <w:r>
        <w:rPr>
          <w:rFonts w:hint="eastAsia"/>
          <w:sz w:val="30"/>
          <w:szCs w:val="30"/>
        </w:rPr>
        <w:t>1957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日出生于汕尾市城区，汉族，初中文化，原系</w:t>
      </w:r>
      <w:r>
        <w:rPr>
          <w:rFonts w:hint="eastAsia"/>
          <w:sz w:val="30"/>
          <w:szCs w:val="30"/>
        </w:rPr>
        <w:t>XX</w:t>
      </w:r>
      <w:r>
        <w:rPr>
          <w:rFonts w:hint="eastAsia"/>
          <w:sz w:val="30"/>
          <w:szCs w:val="30"/>
        </w:rPr>
        <w:t>股份有限</w:t>
      </w:r>
      <w:r>
        <w:rPr>
          <w:rFonts w:hint="eastAsia"/>
          <w:sz w:val="30"/>
          <w:szCs w:val="30"/>
        </w:rPr>
        <w:t>XX</w:t>
      </w:r>
      <w:r>
        <w:rPr>
          <w:rFonts w:hint="eastAsia"/>
          <w:sz w:val="30"/>
          <w:szCs w:val="30"/>
        </w:rPr>
        <w:t>分公司</w:t>
      </w:r>
      <w:r>
        <w:rPr>
          <w:rFonts w:hint="eastAsia"/>
          <w:sz w:val="30"/>
          <w:szCs w:val="30"/>
        </w:rPr>
        <w:t>XX</w:t>
      </w:r>
      <w:r>
        <w:rPr>
          <w:rFonts w:hint="eastAsia"/>
          <w:sz w:val="30"/>
          <w:szCs w:val="30"/>
        </w:rPr>
        <w:t>加油站站长，户籍地址汕尾市区，被羁押前住广东省惠州市。因本案于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日被汕尾市公安局刑事拘留，同年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日被汕尾市公安局执行逮捕，同年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日被汕尾市人民检察院变更为取保候审。</w:t>
      </w:r>
    </w:p>
    <w:p w14:paraId="6D2D658C" w14:textId="77777777" w:rsidR="00E51EA5" w:rsidRDefault="00E51EA5">
      <w:pPr>
        <w:spacing w:line="500" w:lineRule="atLeast"/>
        <w:ind w:firstLine="600"/>
        <w:divId w:val="845292354"/>
        <w:rPr>
          <w:rFonts w:hint="eastAsia"/>
          <w:sz w:val="30"/>
          <w:szCs w:val="30"/>
        </w:rPr>
      </w:pPr>
      <w:r>
        <w:rPr>
          <w:rFonts w:hint="eastAsia"/>
          <w:sz w:val="30"/>
          <w:szCs w:val="30"/>
        </w:rPr>
        <w:t>指定辩护人蔡焕陆，汕尾市城区公职律师事务所律师。</w:t>
      </w:r>
    </w:p>
    <w:p w14:paraId="019D99A2" w14:textId="77777777" w:rsidR="00E51EA5" w:rsidRDefault="00E51EA5">
      <w:pPr>
        <w:spacing w:line="500" w:lineRule="atLeast"/>
        <w:ind w:firstLine="600"/>
        <w:divId w:val="484398176"/>
        <w:rPr>
          <w:rFonts w:hint="eastAsia"/>
          <w:sz w:val="30"/>
          <w:szCs w:val="30"/>
        </w:rPr>
      </w:pPr>
      <w:r>
        <w:rPr>
          <w:rFonts w:hint="eastAsia"/>
          <w:sz w:val="30"/>
          <w:szCs w:val="30"/>
        </w:rPr>
        <w:t>汕尾市城区人民检察院以汕区检公刑诉</w:t>
      </w:r>
      <w:r>
        <w:rPr>
          <w:rFonts w:hint="eastAsia"/>
          <w:sz w:val="30"/>
          <w:szCs w:val="30"/>
        </w:rPr>
        <w:t>(2018)69</w:t>
      </w:r>
      <w:r>
        <w:rPr>
          <w:rFonts w:hint="eastAsia"/>
          <w:sz w:val="30"/>
          <w:szCs w:val="30"/>
        </w:rPr>
        <w:t>号起诉书指控被告人李某犯挪用公款罪，于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日向本院提起公诉，本院于同月</w:t>
      </w:r>
      <w:r>
        <w:rPr>
          <w:rFonts w:hint="eastAsia"/>
          <w:sz w:val="30"/>
          <w:szCs w:val="30"/>
        </w:rPr>
        <w:t>12</w:t>
      </w:r>
      <w:r>
        <w:rPr>
          <w:rFonts w:hint="eastAsia"/>
          <w:sz w:val="30"/>
          <w:szCs w:val="30"/>
        </w:rPr>
        <w:t>日立案，并依法组成合议庭，公开开庭审理了本案。汕尾市城区人民检察院指派检察员曾瑞源出庭支持公诉，被告人李某及其指定辩护人蔡焕陆到庭参加诉讼。现已审理终结。</w:t>
      </w:r>
    </w:p>
    <w:p w14:paraId="161B9360" w14:textId="77777777" w:rsidR="00E51EA5" w:rsidRDefault="00E51EA5">
      <w:pPr>
        <w:spacing w:line="500" w:lineRule="atLeast"/>
        <w:ind w:firstLine="600"/>
        <w:divId w:val="99188381"/>
        <w:rPr>
          <w:rFonts w:hint="eastAsia"/>
          <w:sz w:val="30"/>
          <w:szCs w:val="30"/>
        </w:rPr>
      </w:pPr>
      <w:r>
        <w:rPr>
          <w:rFonts w:hint="eastAsia"/>
          <w:sz w:val="30"/>
          <w:szCs w:val="30"/>
        </w:rPr>
        <w:t>经审理查明，</w:t>
      </w:r>
      <w:r>
        <w:rPr>
          <w:rFonts w:hint="eastAsia"/>
          <w:sz w:val="30"/>
          <w:szCs w:val="30"/>
        </w:rPr>
        <w:t>XX</w:t>
      </w:r>
      <w:r>
        <w:rPr>
          <w:rFonts w:hint="eastAsia"/>
          <w:sz w:val="30"/>
          <w:szCs w:val="30"/>
        </w:rPr>
        <w:t>股份有限公司</w:t>
      </w:r>
      <w:r>
        <w:rPr>
          <w:rFonts w:hint="eastAsia"/>
          <w:sz w:val="30"/>
          <w:szCs w:val="30"/>
        </w:rPr>
        <w:t>XX</w:t>
      </w:r>
      <w:r>
        <w:rPr>
          <w:rFonts w:hint="eastAsia"/>
          <w:sz w:val="30"/>
          <w:szCs w:val="30"/>
        </w:rPr>
        <w:t>分公司于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日更名为</w:t>
      </w:r>
      <w:r>
        <w:rPr>
          <w:rFonts w:hint="eastAsia"/>
          <w:sz w:val="30"/>
          <w:szCs w:val="30"/>
        </w:rPr>
        <w:t>XX</w:t>
      </w:r>
      <w:r>
        <w:rPr>
          <w:rFonts w:hint="eastAsia"/>
          <w:sz w:val="30"/>
          <w:szCs w:val="30"/>
        </w:rPr>
        <w:t>有限公司</w:t>
      </w:r>
      <w:r>
        <w:rPr>
          <w:rFonts w:hint="eastAsia"/>
          <w:sz w:val="30"/>
          <w:szCs w:val="30"/>
        </w:rPr>
        <w:t>XX</w:t>
      </w:r>
      <w:r>
        <w:rPr>
          <w:rFonts w:hint="eastAsia"/>
          <w:sz w:val="30"/>
          <w:szCs w:val="30"/>
        </w:rPr>
        <w:t>分公司，在同年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日之前属于国有控股公司。被告人李某原系该公司职工</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日被该公司任命为</w:t>
      </w:r>
      <w:r>
        <w:rPr>
          <w:rFonts w:hint="eastAsia"/>
          <w:sz w:val="30"/>
          <w:szCs w:val="30"/>
        </w:rPr>
        <w:t>XX</w:t>
      </w:r>
      <w:r>
        <w:rPr>
          <w:rFonts w:hint="eastAsia"/>
          <w:sz w:val="30"/>
          <w:szCs w:val="30"/>
        </w:rPr>
        <w:t>站站长，负责</w:t>
      </w:r>
      <w:r>
        <w:rPr>
          <w:rFonts w:hint="eastAsia"/>
          <w:sz w:val="30"/>
          <w:szCs w:val="30"/>
        </w:rPr>
        <w:t>XX</w:t>
      </w:r>
      <w:r>
        <w:rPr>
          <w:rFonts w:hint="eastAsia"/>
          <w:sz w:val="30"/>
          <w:szCs w:val="30"/>
        </w:rPr>
        <w:t>站全面工作。</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日被告人李某与</w:t>
      </w:r>
      <w:r>
        <w:rPr>
          <w:rFonts w:hint="eastAsia"/>
          <w:sz w:val="30"/>
          <w:szCs w:val="30"/>
        </w:rPr>
        <w:t>XX</w:t>
      </w:r>
      <w:r>
        <w:rPr>
          <w:rFonts w:hint="eastAsia"/>
          <w:sz w:val="30"/>
          <w:szCs w:val="30"/>
        </w:rPr>
        <w:t>股份有限公司</w:t>
      </w:r>
      <w:r>
        <w:rPr>
          <w:rFonts w:hint="eastAsia"/>
          <w:sz w:val="30"/>
          <w:szCs w:val="30"/>
        </w:rPr>
        <w:t>XX</w:t>
      </w:r>
      <w:r>
        <w:rPr>
          <w:rFonts w:hint="eastAsia"/>
          <w:sz w:val="30"/>
          <w:szCs w:val="30"/>
        </w:rPr>
        <w:t>分公司解除劳动合同关系。被告人李某在任</w:t>
      </w:r>
      <w:r>
        <w:rPr>
          <w:rFonts w:hint="eastAsia"/>
          <w:sz w:val="30"/>
          <w:szCs w:val="30"/>
        </w:rPr>
        <w:t>XX</w:t>
      </w:r>
      <w:r>
        <w:rPr>
          <w:rFonts w:hint="eastAsia"/>
          <w:sz w:val="30"/>
          <w:szCs w:val="30"/>
        </w:rPr>
        <w:t>站站长期间</w:t>
      </w:r>
      <w:r>
        <w:rPr>
          <w:rFonts w:hint="eastAsia"/>
          <w:sz w:val="30"/>
          <w:szCs w:val="30"/>
        </w:rPr>
        <w:t>,XX</w:t>
      </w:r>
      <w:r>
        <w:rPr>
          <w:rFonts w:hint="eastAsia"/>
          <w:sz w:val="30"/>
          <w:szCs w:val="30"/>
        </w:rPr>
        <w:t>站与深圳市</w:t>
      </w:r>
      <w:r>
        <w:rPr>
          <w:rFonts w:hint="eastAsia"/>
          <w:sz w:val="30"/>
          <w:szCs w:val="30"/>
        </w:rPr>
        <w:t>XX</w:t>
      </w:r>
      <w:r>
        <w:rPr>
          <w:rFonts w:hint="eastAsia"/>
          <w:sz w:val="30"/>
          <w:szCs w:val="30"/>
        </w:rPr>
        <w:t>货运有限公司、潮州市</w:t>
      </w:r>
      <w:r>
        <w:rPr>
          <w:rFonts w:hint="eastAsia"/>
          <w:sz w:val="30"/>
          <w:szCs w:val="30"/>
        </w:rPr>
        <w:t>XX</w:t>
      </w:r>
      <w:r>
        <w:rPr>
          <w:rFonts w:hint="eastAsia"/>
          <w:sz w:val="30"/>
          <w:szCs w:val="30"/>
        </w:rPr>
        <w:t>货运有限公司等两公司分别签订供油协议</w:t>
      </w:r>
      <w:r>
        <w:rPr>
          <w:rFonts w:hint="eastAsia"/>
          <w:sz w:val="30"/>
          <w:szCs w:val="30"/>
        </w:rPr>
        <w:t>,</w:t>
      </w:r>
      <w:r>
        <w:rPr>
          <w:rFonts w:hint="eastAsia"/>
          <w:sz w:val="30"/>
          <w:szCs w:val="30"/>
        </w:rPr>
        <w:t>加油款结算方式约定为记账月结。被告人李某经手收取上述两个公司的月结油款后，没有按规定将月结油款交给</w:t>
      </w:r>
      <w:r>
        <w:rPr>
          <w:rFonts w:hint="eastAsia"/>
          <w:sz w:val="30"/>
          <w:szCs w:val="30"/>
        </w:rPr>
        <w:t>XX</w:t>
      </w:r>
      <w:r>
        <w:rPr>
          <w:rFonts w:hint="eastAsia"/>
          <w:sz w:val="30"/>
          <w:szCs w:val="30"/>
        </w:rPr>
        <w:t>站出纳员林某入账，而是以家庭急用钱、联系业务或者接待其他单位人</w:t>
      </w:r>
      <w:r>
        <w:rPr>
          <w:rFonts w:hint="eastAsia"/>
          <w:sz w:val="30"/>
          <w:szCs w:val="30"/>
        </w:rPr>
        <w:lastRenderedPageBreak/>
        <w:t>员为借口，分多次将上述月结油款共计人民币</w:t>
      </w:r>
      <w:r>
        <w:rPr>
          <w:rFonts w:hint="eastAsia"/>
          <w:sz w:val="30"/>
          <w:szCs w:val="30"/>
        </w:rPr>
        <w:t>208633.69</w:t>
      </w:r>
      <w:r>
        <w:rPr>
          <w:rFonts w:hint="eastAsia"/>
          <w:sz w:val="30"/>
          <w:szCs w:val="30"/>
        </w:rPr>
        <w:t>元挪用。事后</w:t>
      </w:r>
      <w:r>
        <w:rPr>
          <w:rFonts w:hint="eastAsia"/>
          <w:sz w:val="30"/>
          <w:szCs w:val="30"/>
        </w:rPr>
        <w:t>,</w:t>
      </w:r>
      <w:r>
        <w:rPr>
          <w:rFonts w:hint="eastAsia"/>
          <w:sz w:val="30"/>
          <w:szCs w:val="30"/>
        </w:rPr>
        <w:t>被告人李某要求林某假借深圳市</w:t>
      </w:r>
      <w:r>
        <w:rPr>
          <w:rFonts w:hint="eastAsia"/>
          <w:sz w:val="30"/>
          <w:szCs w:val="30"/>
        </w:rPr>
        <w:t>XX</w:t>
      </w:r>
      <w:r>
        <w:rPr>
          <w:rFonts w:hint="eastAsia"/>
          <w:sz w:val="30"/>
          <w:szCs w:val="30"/>
        </w:rPr>
        <w:t>货运有限公司和潮州市</w:t>
      </w:r>
      <w:r>
        <w:rPr>
          <w:rFonts w:hint="eastAsia"/>
          <w:sz w:val="30"/>
          <w:szCs w:val="30"/>
        </w:rPr>
        <w:t>XX</w:t>
      </w:r>
      <w:r>
        <w:rPr>
          <w:rFonts w:hint="eastAsia"/>
          <w:sz w:val="30"/>
          <w:szCs w:val="30"/>
        </w:rPr>
        <w:t>货运有限公司拖欠油款的名义做账上报</w:t>
      </w:r>
      <w:r>
        <w:rPr>
          <w:rFonts w:hint="eastAsia"/>
          <w:sz w:val="30"/>
          <w:szCs w:val="30"/>
        </w:rPr>
        <w:t>XX</w:t>
      </w:r>
      <w:r>
        <w:rPr>
          <w:rFonts w:hint="eastAsia"/>
          <w:sz w:val="30"/>
          <w:szCs w:val="30"/>
        </w:rPr>
        <w:t>股份有限公司</w:t>
      </w:r>
      <w:r>
        <w:rPr>
          <w:rFonts w:hint="eastAsia"/>
          <w:sz w:val="30"/>
          <w:szCs w:val="30"/>
        </w:rPr>
        <w:t>XX</w:t>
      </w:r>
      <w:r>
        <w:rPr>
          <w:rFonts w:hint="eastAsia"/>
          <w:sz w:val="30"/>
          <w:szCs w:val="30"/>
        </w:rPr>
        <w:t>分公司，拖延查账。</w:t>
      </w:r>
    </w:p>
    <w:p w14:paraId="3AF19435" w14:textId="77777777" w:rsidR="00E51EA5" w:rsidRDefault="00E51EA5">
      <w:pPr>
        <w:spacing w:line="500" w:lineRule="atLeast"/>
        <w:ind w:firstLine="600"/>
        <w:divId w:val="34241281"/>
        <w:rPr>
          <w:rFonts w:hint="eastAsia"/>
          <w:sz w:val="30"/>
          <w:szCs w:val="30"/>
        </w:rPr>
      </w:pPr>
      <w:r>
        <w:rPr>
          <w:rFonts w:hint="eastAsia"/>
          <w:sz w:val="30"/>
          <w:szCs w:val="30"/>
        </w:rPr>
        <w:t>同期</w:t>
      </w:r>
      <w:r>
        <w:rPr>
          <w:rFonts w:hint="eastAsia"/>
          <w:sz w:val="30"/>
          <w:szCs w:val="30"/>
        </w:rPr>
        <w:t>,</w:t>
      </w:r>
      <w:r>
        <w:rPr>
          <w:rFonts w:hint="eastAsia"/>
          <w:sz w:val="30"/>
          <w:szCs w:val="30"/>
        </w:rPr>
        <w:t>被告人李某以同样的手段多次向</w:t>
      </w:r>
      <w:r>
        <w:rPr>
          <w:rFonts w:hint="eastAsia"/>
          <w:sz w:val="30"/>
          <w:szCs w:val="30"/>
        </w:rPr>
        <w:t>XX</w:t>
      </w:r>
      <w:r>
        <w:rPr>
          <w:rFonts w:hint="eastAsia"/>
          <w:sz w:val="30"/>
          <w:szCs w:val="30"/>
        </w:rPr>
        <w:t>站出纳员林某分别借用现金销售油款人民币</w:t>
      </w:r>
      <w:r>
        <w:rPr>
          <w:rFonts w:hint="eastAsia"/>
          <w:sz w:val="30"/>
          <w:szCs w:val="30"/>
        </w:rPr>
        <w:t>83837.89</w:t>
      </w:r>
      <w:r>
        <w:rPr>
          <w:rFonts w:hint="eastAsia"/>
          <w:sz w:val="30"/>
          <w:szCs w:val="30"/>
        </w:rPr>
        <w:t>元和备用金人民币</w:t>
      </w:r>
      <w:r>
        <w:rPr>
          <w:rFonts w:hint="eastAsia"/>
          <w:sz w:val="30"/>
          <w:szCs w:val="30"/>
        </w:rPr>
        <w:t>5000</w:t>
      </w:r>
      <w:r>
        <w:rPr>
          <w:rFonts w:hint="eastAsia"/>
          <w:sz w:val="30"/>
          <w:szCs w:val="30"/>
        </w:rPr>
        <w:t>元，予以挪用。</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w:t>
      </w:r>
      <w:r>
        <w:rPr>
          <w:rFonts w:hint="eastAsia"/>
          <w:sz w:val="30"/>
          <w:szCs w:val="30"/>
        </w:rPr>
        <w:t>,</w:t>
      </w:r>
      <w:r>
        <w:rPr>
          <w:rFonts w:hint="eastAsia"/>
          <w:sz w:val="30"/>
          <w:szCs w:val="30"/>
        </w:rPr>
        <w:t>被告人李某与</w:t>
      </w:r>
      <w:r>
        <w:rPr>
          <w:rFonts w:hint="eastAsia"/>
          <w:sz w:val="30"/>
          <w:szCs w:val="30"/>
        </w:rPr>
        <w:t>XX</w:t>
      </w:r>
      <w:r>
        <w:rPr>
          <w:rFonts w:hint="eastAsia"/>
          <w:sz w:val="30"/>
          <w:szCs w:val="30"/>
        </w:rPr>
        <w:t>股份有限公司</w:t>
      </w:r>
      <w:r>
        <w:rPr>
          <w:rFonts w:hint="eastAsia"/>
          <w:sz w:val="30"/>
          <w:szCs w:val="30"/>
        </w:rPr>
        <w:t>XX</w:t>
      </w:r>
      <w:r>
        <w:rPr>
          <w:rFonts w:hint="eastAsia"/>
          <w:sz w:val="30"/>
          <w:szCs w:val="30"/>
        </w:rPr>
        <w:t>分公司协议解除劳动合同时</w:t>
      </w:r>
      <w:r>
        <w:rPr>
          <w:rFonts w:hint="eastAsia"/>
          <w:sz w:val="30"/>
          <w:szCs w:val="30"/>
        </w:rPr>
        <w:t>,</w:t>
      </w:r>
      <w:r>
        <w:rPr>
          <w:rFonts w:hint="eastAsia"/>
          <w:sz w:val="30"/>
          <w:szCs w:val="30"/>
        </w:rPr>
        <w:t>同意将该公司发放的经济补偿金人民币</w:t>
      </w:r>
      <w:r>
        <w:rPr>
          <w:rFonts w:hint="eastAsia"/>
          <w:sz w:val="30"/>
          <w:szCs w:val="30"/>
        </w:rPr>
        <w:t>53760</w:t>
      </w:r>
      <w:r>
        <w:rPr>
          <w:rFonts w:hint="eastAsia"/>
          <w:sz w:val="30"/>
          <w:szCs w:val="30"/>
        </w:rPr>
        <w:t>元抵消其挪用的部分现金销售油款。抵消后</w:t>
      </w:r>
      <w:r>
        <w:rPr>
          <w:rFonts w:hint="eastAsia"/>
          <w:sz w:val="30"/>
          <w:szCs w:val="30"/>
        </w:rPr>
        <w:t>,</w:t>
      </w:r>
      <w:r>
        <w:rPr>
          <w:rFonts w:hint="eastAsia"/>
          <w:sz w:val="30"/>
          <w:szCs w:val="30"/>
        </w:rPr>
        <w:t>被告人李某仍挪用该公司现金销售油款、备用金及月结油款共计人民币</w:t>
      </w:r>
      <w:r>
        <w:rPr>
          <w:rFonts w:hint="eastAsia"/>
          <w:sz w:val="30"/>
          <w:szCs w:val="30"/>
        </w:rPr>
        <w:t>243711.58</w:t>
      </w:r>
      <w:r>
        <w:rPr>
          <w:rFonts w:hint="eastAsia"/>
          <w:sz w:val="30"/>
          <w:szCs w:val="30"/>
        </w:rPr>
        <w:t>元。</w:t>
      </w:r>
    </w:p>
    <w:p w14:paraId="60CF7B6C" w14:textId="77777777" w:rsidR="00E51EA5" w:rsidRDefault="00E51EA5">
      <w:pPr>
        <w:spacing w:line="500" w:lineRule="atLeast"/>
        <w:ind w:firstLine="600"/>
        <w:divId w:val="61222525"/>
        <w:rPr>
          <w:rFonts w:hint="eastAsia"/>
          <w:sz w:val="30"/>
          <w:szCs w:val="30"/>
        </w:rPr>
      </w:pPr>
      <w:r>
        <w:rPr>
          <w:rFonts w:hint="eastAsia"/>
          <w:sz w:val="30"/>
          <w:szCs w:val="30"/>
        </w:rPr>
        <w:t>事后，</w:t>
      </w:r>
      <w:r>
        <w:rPr>
          <w:rFonts w:hint="eastAsia"/>
          <w:sz w:val="30"/>
          <w:szCs w:val="30"/>
        </w:rPr>
        <w:t>XX</w:t>
      </w:r>
      <w:r>
        <w:rPr>
          <w:rFonts w:hint="eastAsia"/>
          <w:sz w:val="30"/>
          <w:szCs w:val="30"/>
        </w:rPr>
        <w:t>股份有限公司</w:t>
      </w:r>
      <w:r>
        <w:rPr>
          <w:rFonts w:hint="eastAsia"/>
          <w:sz w:val="30"/>
          <w:szCs w:val="30"/>
        </w:rPr>
        <w:t>XX</w:t>
      </w:r>
      <w:r>
        <w:rPr>
          <w:rFonts w:hint="eastAsia"/>
          <w:sz w:val="30"/>
          <w:szCs w:val="30"/>
        </w:rPr>
        <w:t>分公司找被告人李某，被告人多次表示要退款，并制定了还款计划，但一直没有还款。</w:t>
      </w:r>
    </w:p>
    <w:p w14:paraId="12BECF61" w14:textId="77777777" w:rsidR="00E51EA5" w:rsidRDefault="00E51EA5">
      <w:pPr>
        <w:spacing w:line="500" w:lineRule="atLeast"/>
        <w:ind w:firstLine="600"/>
        <w:divId w:val="377244810"/>
        <w:rPr>
          <w:rFonts w:hint="eastAsia"/>
          <w:sz w:val="30"/>
          <w:szCs w:val="30"/>
        </w:rPr>
      </w:pP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w:t>
      </w:r>
      <w:r>
        <w:rPr>
          <w:rFonts w:hint="eastAsia"/>
          <w:sz w:val="30"/>
          <w:szCs w:val="30"/>
        </w:rPr>
        <w:t>,</w:t>
      </w:r>
      <w:r>
        <w:rPr>
          <w:rFonts w:hint="eastAsia"/>
          <w:sz w:val="30"/>
          <w:szCs w:val="30"/>
        </w:rPr>
        <w:t>汕尾市人民检察院依法对被告人李某以挪用公款罪立案侦查</w:t>
      </w:r>
      <w:r>
        <w:rPr>
          <w:rFonts w:hint="eastAsia"/>
          <w:sz w:val="30"/>
          <w:szCs w:val="30"/>
        </w:rPr>
        <w:t>,</w:t>
      </w:r>
      <w:r>
        <w:rPr>
          <w:rFonts w:hint="eastAsia"/>
          <w:sz w:val="30"/>
          <w:szCs w:val="30"/>
        </w:rPr>
        <w:t>侦查期间</w:t>
      </w:r>
      <w:r>
        <w:rPr>
          <w:rFonts w:hint="eastAsia"/>
          <w:sz w:val="30"/>
          <w:szCs w:val="30"/>
        </w:rPr>
        <w:t>,</w:t>
      </w:r>
      <w:r>
        <w:rPr>
          <w:rFonts w:hint="eastAsia"/>
          <w:sz w:val="30"/>
          <w:szCs w:val="30"/>
        </w:rPr>
        <w:t>被告人李某畏罪潜逃。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w:t>
      </w:r>
      <w:r>
        <w:rPr>
          <w:rFonts w:hint="eastAsia"/>
          <w:sz w:val="30"/>
          <w:szCs w:val="30"/>
        </w:rPr>
        <w:t>被告人李某在惠州市被检察机关抓获。归案后，被告人李某的家属退出赃款人民币</w:t>
      </w:r>
      <w:r>
        <w:rPr>
          <w:rFonts w:hint="eastAsia"/>
          <w:sz w:val="30"/>
          <w:szCs w:val="30"/>
        </w:rPr>
        <w:t>243711.58</w:t>
      </w:r>
      <w:r>
        <w:rPr>
          <w:rFonts w:hint="eastAsia"/>
          <w:sz w:val="30"/>
          <w:szCs w:val="30"/>
        </w:rPr>
        <w:t>元给</w:t>
      </w:r>
      <w:r>
        <w:rPr>
          <w:rFonts w:hint="eastAsia"/>
          <w:sz w:val="30"/>
          <w:szCs w:val="30"/>
        </w:rPr>
        <w:t>XX</w:t>
      </w:r>
      <w:r>
        <w:rPr>
          <w:rFonts w:hint="eastAsia"/>
          <w:sz w:val="30"/>
          <w:szCs w:val="30"/>
        </w:rPr>
        <w:t>有限公司</w:t>
      </w:r>
      <w:r>
        <w:rPr>
          <w:rFonts w:hint="eastAsia"/>
          <w:sz w:val="30"/>
          <w:szCs w:val="30"/>
        </w:rPr>
        <w:t>XX</w:t>
      </w:r>
      <w:r>
        <w:rPr>
          <w:rFonts w:hint="eastAsia"/>
          <w:sz w:val="30"/>
          <w:szCs w:val="30"/>
        </w:rPr>
        <w:t>分公司。</w:t>
      </w:r>
    </w:p>
    <w:p w14:paraId="3D267A5B" w14:textId="77777777" w:rsidR="00E51EA5" w:rsidRDefault="00E51EA5">
      <w:pPr>
        <w:spacing w:line="500" w:lineRule="atLeast"/>
        <w:ind w:firstLine="600"/>
        <w:divId w:val="1835415811"/>
        <w:rPr>
          <w:rFonts w:hint="eastAsia"/>
          <w:sz w:val="30"/>
          <w:szCs w:val="30"/>
        </w:rPr>
      </w:pPr>
      <w:r>
        <w:rPr>
          <w:rFonts w:hint="eastAsia"/>
          <w:sz w:val="30"/>
          <w:szCs w:val="30"/>
        </w:rPr>
        <w:t>上述事实，被告人李某在开庭过程中无异议，并有证人林某、陈某、黄某、王某证言，汕尾市公安局</w:t>
      </w:r>
      <w:r>
        <w:rPr>
          <w:rFonts w:hint="eastAsia"/>
          <w:sz w:val="30"/>
          <w:szCs w:val="30"/>
        </w:rPr>
        <w:t>XX</w:t>
      </w:r>
      <w:r>
        <w:rPr>
          <w:rFonts w:hint="eastAsia"/>
          <w:sz w:val="30"/>
          <w:szCs w:val="30"/>
        </w:rPr>
        <w:t>派出所出具的《户籍证明》，汕尾市人民检察院侦查科出具的《抓获经过》，</w:t>
      </w:r>
      <w:r>
        <w:rPr>
          <w:rFonts w:hint="eastAsia"/>
          <w:sz w:val="30"/>
          <w:szCs w:val="30"/>
        </w:rPr>
        <w:t>XX</w:t>
      </w:r>
      <w:r>
        <w:rPr>
          <w:rFonts w:hint="eastAsia"/>
          <w:sz w:val="30"/>
          <w:szCs w:val="30"/>
        </w:rPr>
        <w:t>股份有限公司</w:t>
      </w:r>
      <w:r>
        <w:rPr>
          <w:rFonts w:hint="eastAsia"/>
          <w:sz w:val="30"/>
          <w:szCs w:val="30"/>
        </w:rPr>
        <w:t>XX</w:t>
      </w:r>
      <w:r>
        <w:rPr>
          <w:rFonts w:hint="eastAsia"/>
          <w:sz w:val="30"/>
          <w:szCs w:val="30"/>
        </w:rPr>
        <w:t>分公司出具的《关于李某涉嫌挪用公款问题的报案材料》《供油协议书》《</w:t>
      </w:r>
      <w:r>
        <w:rPr>
          <w:rFonts w:hint="eastAsia"/>
          <w:sz w:val="30"/>
          <w:szCs w:val="30"/>
        </w:rPr>
        <w:t>XX</w:t>
      </w:r>
      <w:r>
        <w:rPr>
          <w:rFonts w:hint="eastAsia"/>
          <w:sz w:val="30"/>
          <w:szCs w:val="30"/>
        </w:rPr>
        <w:t>站记账销售款回笼责任书》，</w:t>
      </w:r>
      <w:r>
        <w:rPr>
          <w:rFonts w:hint="eastAsia"/>
          <w:sz w:val="30"/>
          <w:szCs w:val="30"/>
        </w:rPr>
        <w:t>XX</w:t>
      </w:r>
      <w:r>
        <w:rPr>
          <w:rFonts w:hint="eastAsia"/>
          <w:sz w:val="30"/>
          <w:szCs w:val="30"/>
        </w:rPr>
        <w:t>有限公司</w:t>
      </w:r>
      <w:r>
        <w:rPr>
          <w:rFonts w:hint="eastAsia"/>
          <w:sz w:val="30"/>
          <w:szCs w:val="30"/>
        </w:rPr>
        <w:t>XX</w:t>
      </w:r>
      <w:r>
        <w:rPr>
          <w:rFonts w:hint="eastAsia"/>
          <w:sz w:val="30"/>
          <w:szCs w:val="30"/>
        </w:rPr>
        <w:t>分公司出具的</w:t>
      </w:r>
      <w:r>
        <w:rPr>
          <w:rFonts w:hint="eastAsia"/>
          <w:sz w:val="30"/>
          <w:szCs w:val="30"/>
        </w:rPr>
        <w:t>《</w:t>
      </w:r>
      <w:r>
        <w:rPr>
          <w:rFonts w:hint="eastAsia"/>
          <w:sz w:val="30"/>
          <w:szCs w:val="30"/>
        </w:rPr>
        <w:t>的补充说明》《关于</w:t>
      </w:r>
      <w:r>
        <w:rPr>
          <w:rFonts w:hint="eastAsia"/>
          <w:sz w:val="30"/>
          <w:szCs w:val="30"/>
        </w:rPr>
        <w:t>2001-2005</w:t>
      </w:r>
      <w:r>
        <w:rPr>
          <w:rFonts w:hint="eastAsia"/>
          <w:sz w:val="30"/>
          <w:szCs w:val="30"/>
        </w:rPr>
        <w:t>年</w:t>
      </w:r>
      <w:r>
        <w:rPr>
          <w:rFonts w:hint="eastAsia"/>
          <w:sz w:val="30"/>
          <w:szCs w:val="30"/>
        </w:rPr>
        <w:t>XX</w:t>
      </w:r>
      <w:r>
        <w:rPr>
          <w:rFonts w:hint="eastAsia"/>
          <w:sz w:val="30"/>
          <w:szCs w:val="30"/>
        </w:rPr>
        <w:t>站记账凭证和相关书证的情况说明》《收据》《证明》《中国邮政储蓄银行入账汇款业务凭单》《中国邮政储蓄银行企业网上银行电子回单》《营业执照（副本）》《核准变更登记通知书》</w:t>
      </w:r>
      <w:r>
        <w:rPr>
          <w:rFonts w:hint="eastAsia"/>
          <w:sz w:val="30"/>
          <w:szCs w:val="30"/>
        </w:rPr>
        <w:t>[</w:t>
      </w:r>
      <w:r>
        <w:rPr>
          <w:rFonts w:hint="eastAsia"/>
          <w:sz w:val="30"/>
          <w:szCs w:val="30"/>
        </w:rPr>
        <w:t>汕尾核变通内字（</w:t>
      </w:r>
      <w:r>
        <w:rPr>
          <w:rFonts w:hint="eastAsia"/>
          <w:sz w:val="30"/>
          <w:szCs w:val="30"/>
        </w:rPr>
        <w:t>2014</w:t>
      </w:r>
      <w:r>
        <w:rPr>
          <w:rFonts w:hint="eastAsia"/>
          <w:sz w:val="30"/>
          <w:szCs w:val="30"/>
        </w:rPr>
        <w:t>）第</w:t>
      </w:r>
      <w:r>
        <w:rPr>
          <w:rFonts w:hint="eastAsia"/>
          <w:sz w:val="30"/>
          <w:szCs w:val="30"/>
        </w:rPr>
        <w:t>1400024529</w:t>
      </w:r>
      <w:r>
        <w:rPr>
          <w:rFonts w:hint="eastAsia"/>
          <w:sz w:val="30"/>
          <w:szCs w:val="30"/>
        </w:rPr>
        <w:t>号</w:t>
      </w:r>
      <w:r>
        <w:rPr>
          <w:rFonts w:hint="eastAsia"/>
          <w:sz w:val="30"/>
          <w:szCs w:val="30"/>
        </w:rPr>
        <w:t>]</w:t>
      </w:r>
      <w:r>
        <w:rPr>
          <w:rFonts w:hint="eastAsia"/>
          <w:sz w:val="30"/>
          <w:szCs w:val="30"/>
        </w:rPr>
        <w:t>、《关于赖某等同志任职的通知》</w:t>
      </w:r>
      <w:r>
        <w:rPr>
          <w:rFonts w:hint="eastAsia"/>
          <w:sz w:val="30"/>
          <w:szCs w:val="30"/>
        </w:rPr>
        <w:t>[</w:t>
      </w:r>
      <w:r>
        <w:rPr>
          <w:rFonts w:hint="eastAsia"/>
          <w:sz w:val="30"/>
          <w:szCs w:val="30"/>
        </w:rPr>
        <w:t>石化股份粤汕人（</w:t>
      </w:r>
      <w:r>
        <w:rPr>
          <w:rFonts w:hint="eastAsia"/>
          <w:sz w:val="30"/>
          <w:szCs w:val="30"/>
        </w:rPr>
        <w:t>2001</w:t>
      </w:r>
      <w:r>
        <w:rPr>
          <w:rFonts w:hint="eastAsia"/>
          <w:sz w:val="30"/>
          <w:szCs w:val="30"/>
        </w:rPr>
        <w:t>）</w:t>
      </w:r>
      <w:r>
        <w:rPr>
          <w:rFonts w:hint="eastAsia"/>
          <w:sz w:val="30"/>
          <w:szCs w:val="30"/>
        </w:rPr>
        <w:t>XX</w:t>
      </w:r>
      <w:r>
        <w:rPr>
          <w:rFonts w:hint="eastAsia"/>
          <w:sz w:val="30"/>
          <w:szCs w:val="30"/>
        </w:rPr>
        <w:t>号</w:t>
      </w:r>
      <w:r>
        <w:rPr>
          <w:rFonts w:hint="eastAsia"/>
          <w:sz w:val="30"/>
          <w:szCs w:val="30"/>
        </w:rPr>
        <w:t>]</w:t>
      </w:r>
      <w:r>
        <w:rPr>
          <w:rFonts w:hint="eastAsia"/>
          <w:sz w:val="30"/>
          <w:szCs w:val="30"/>
        </w:rPr>
        <w:t>，潮州市工商行政管理局出具的《企业机读档案登记资料》，招商局物流深圳有限公司出具的《备案通知书》《变更（备案）通知书》，深圳市市场监督管理局出具的深圳</w:t>
      </w:r>
      <w:r>
        <w:rPr>
          <w:rFonts w:hint="eastAsia"/>
          <w:sz w:val="30"/>
          <w:szCs w:val="30"/>
        </w:rPr>
        <w:t>XX</w:t>
      </w:r>
      <w:r>
        <w:rPr>
          <w:rFonts w:hint="eastAsia"/>
          <w:sz w:val="30"/>
          <w:szCs w:val="30"/>
        </w:rPr>
        <w:t>货运有限公司的相关材料，汕尾市劳动就业服务管理中心出具的《广东省职工劳动合同书》《工人档案、人事托管书》等证据证实足以认定。</w:t>
      </w:r>
    </w:p>
    <w:p w14:paraId="0830BECB" w14:textId="77777777" w:rsidR="00E51EA5" w:rsidRDefault="00E51EA5">
      <w:pPr>
        <w:spacing w:line="500" w:lineRule="atLeast"/>
        <w:ind w:firstLine="600"/>
        <w:divId w:val="981273225"/>
        <w:rPr>
          <w:rFonts w:hint="eastAsia"/>
          <w:sz w:val="30"/>
          <w:szCs w:val="30"/>
        </w:rPr>
      </w:pPr>
      <w:r>
        <w:rPr>
          <w:rFonts w:hint="eastAsia"/>
          <w:sz w:val="30"/>
          <w:szCs w:val="30"/>
        </w:rPr>
        <w:t>本院认为，被告人李某身为</w:t>
      </w:r>
      <w:r>
        <w:rPr>
          <w:rFonts w:hint="eastAsia"/>
          <w:sz w:val="30"/>
          <w:szCs w:val="30"/>
        </w:rPr>
        <w:t>XX</w:t>
      </w:r>
      <w:r>
        <w:rPr>
          <w:rFonts w:hint="eastAsia"/>
          <w:sz w:val="30"/>
          <w:szCs w:val="30"/>
        </w:rPr>
        <w:t>股份有限公司</w:t>
      </w:r>
      <w:r>
        <w:rPr>
          <w:rFonts w:hint="eastAsia"/>
          <w:sz w:val="30"/>
          <w:szCs w:val="30"/>
        </w:rPr>
        <w:t>XX</w:t>
      </w:r>
      <w:r>
        <w:rPr>
          <w:rFonts w:hint="eastAsia"/>
          <w:sz w:val="30"/>
          <w:szCs w:val="30"/>
        </w:rPr>
        <w:t>分公司</w:t>
      </w:r>
      <w:r>
        <w:rPr>
          <w:rFonts w:hint="eastAsia"/>
          <w:sz w:val="30"/>
          <w:szCs w:val="30"/>
        </w:rPr>
        <w:t>XX</w:t>
      </w:r>
      <w:r>
        <w:rPr>
          <w:rFonts w:hint="eastAsia"/>
          <w:sz w:val="30"/>
          <w:szCs w:val="30"/>
        </w:rPr>
        <w:t>站站长，任职期间利用职务上的便利，挪用公款人民币</w:t>
      </w:r>
      <w:r>
        <w:rPr>
          <w:rFonts w:hint="eastAsia"/>
          <w:sz w:val="30"/>
          <w:szCs w:val="30"/>
        </w:rPr>
        <w:t>243711.58</w:t>
      </w:r>
      <w:r>
        <w:rPr>
          <w:rFonts w:hint="eastAsia"/>
          <w:sz w:val="30"/>
          <w:szCs w:val="30"/>
        </w:rPr>
        <w:t>元归个人使用，数额较大，且超过三个月未还，其行为已构成挪用公款罪，应依法惩处。被告人李某归案后如实供述自己的罪行，依法可以从轻处罚；且案发后能积极通过其家属退出全部赃款人民币</w:t>
      </w:r>
      <w:r>
        <w:rPr>
          <w:rFonts w:hint="eastAsia"/>
          <w:sz w:val="30"/>
          <w:szCs w:val="30"/>
        </w:rPr>
        <w:t>243711.58</w:t>
      </w:r>
      <w:r>
        <w:rPr>
          <w:rFonts w:hint="eastAsia"/>
          <w:sz w:val="30"/>
          <w:szCs w:val="30"/>
        </w:rPr>
        <w:t>元给</w:t>
      </w:r>
      <w:r>
        <w:rPr>
          <w:rFonts w:hint="eastAsia"/>
          <w:sz w:val="30"/>
          <w:szCs w:val="30"/>
        </w:rPr>
        <w:t>XX</w:t>
      </w:r>
      <w:r>
        <w:rPr>
          <w:rFonts w:hint="eastAsia"/>
          <w:sz w:val="30"/>
          <w:szCs w:val="30"/>
        </w:rPr>
        <w:t>有限公司</w:t>
      </w:r>
      <w:r>
        <w:rPr>
          <w:rFonts w:hint="eastAsia"/>
          <w:sz w:val="30"/>
          <w:szCs w:val="30"/>
        </w:rPr>
        <w:t>XX</w:t>
      </w:r>
      <w:r>
        <w:rPr>
          <w:rFonts w:hint="eastAsia"/>
          <w:sz w:val="30"/>
          <w:szCs w:val="30"/>
        </w:rPr>
        <w:t>分公司，有悔罪表现，并给予缓刑考验的机会。公诉机关指控被告人所犯罪名成立，本院予以支持。指定辩护人提出被告人李某自归案后如实供述自己的罪行，并当庭自愿认罪，且被告人李某家属已将全部赃款退交石化公司，请求对被告人李某从轻处罚辩护意见，本院予以采纳。根据被告人李某犯罪的事实，犯罪的性质、情节和对于社会的危害程度，依照《中华人民共和国刑法》第三百八十四条第一款，第六十七条第三款，第七十二条第一款，第七十三条第二款、第三款</w:t>
      </w:r>
      <w:r>
        <w:rPr>
          <w:rFonts w:hint="eastAsia"/>
          <w:sz w:val="30"/>
          <w:szCs w:val="30"/>
        </w:rPr>
        <w:t>,</w:t>
      </w:r>
      <w:r>
        <w:rPr>
          <w:rFonts w:hint="eastAsia"/>
          <w:sz w:val="30"/>
          <w:szCs w:val="30"/>
        </w:rPr>
        <w:t>第九十三条第二款及《最高人民法院、最高人民检察院关于办理贪污贿赂刑事案件适用法律若干问题的解释》第六条之规定，判决如下：</w:t>
      </w:r>
    </w:p>
    <w:p w14:paraId="51141B08" w14:textId="77777777" w:rsidR="00E51EA5" w:rsidRDefault="00E51EA5">
      <w:pPr>
        <w:spacing w:line="500" w:lineRule="atLeast"/>
        <w:ind w:firstLine="600"/>
        <w:divId w:val="774593433"/>
        <w:rPr>
          <w:rFonts w:hint="eastAsia"/>
          <w:sz w:val="30"/>
          <w:szCs w:val="30"/>
        </w:rPr>
      </w:pPr>
      <w:r>
        <w:rPr>
          <w:rFonts w:hint="eastAsia"/>
          <w:sz w:val="30"/>
          <w:szCs w:val="30"/>
        </w:rPr>
        <w:t>被告人李某犯挪用公款罪，判处有期徒刑二年，缓刑三年（缓刑考验期限，从判决确定之日起计算）。</w:t>
      </w:r>
    </w:p>
    <w:p w14:paraId="0B5DDEF9" w14:textId="77777777" w:rsidR="00E51EA5" w:rsidRDefault="00E51EA5">
      <w:pPr>
        <w:spacing w:line="500" w:lineRule="atLeast"/>
        <w:ind w:firstLine="600"/>
        <w:divId w:val="742872821"/>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2B3F9A80" w14:textId="77777777" w:rsidR="00E51EA5" w:rsidRDefault="00E51EA5">
      <w:pPr>
        <w:spacing w:line="500" w:lineRule="atLeast"/>
        <w:jc w:val="right"/>
        <w:divId w:val="406268235"/>
        <w:rPr>
          <w:rFonts w:hint="eastAsia"/>
          <w:sz w:val="30"/>
          <w:szCs w:val="30"/>
        </w:rPr>
      </w:pPr>
      <w:r>
        <w:rPr>
          <w:rFonts w:hint="eastAsia"/>
          <w:sz w:val="30"/>
          <w:szCs w:val="30"/>
        </w:rPr>
        <w:t>审　判　长　　何世盛</w:t>
      </w:r>
    </w:p>
    <w:p w14:paraId="4216E223" w14:textId="77777777" w:rsidR="00E51EA5" w:rsidRDefault="00E51EA5">
      <w:pPr>
        <w:spacing w:line="500" w:lineRule="atLeast"/>
        <w:jc w:val="right"/>
        <w:divId w:val="653293248"/>
        <w:rPr>
          <w:rFonts w:hint="eastAsia"/>
          <w:sz w:val="30"/>
          <w:szCs w:val="30"/>
        </w:rPr>
      </w:pPr>
      <w:r>
        <w:rPr>
          <w:rFonts w:hint="eastAsia"/>
          <w:sz w:val="30"/>
          <w:szCs w:val="30"/>
        </w:rPr>
        <w:t>审　判　员　　黄伟群</w:t>
      </w:r>
    </w:p>
    <w:p w14:paraId="02EE370E" w14:textId="77777777" w:rsidR="00E51EA5" w:rsidRDefault="00E51EA5">
      <w:pPr>
        <w:spacing w:line="500" w:lineRule="atLeast"/>
        <w:jc w:val="right"/>
        <w:divId w:val="1341422995"/>
        <w:rPr>
          <w:rFonts w:hint="eastAsia"/>
          <w:sz w:val="30"/>
          <w:szCs w:val="30"/>
        </w:rPr>
      </w:pPr>
      <w:r>
        <w:rPr>
          <w:rFonts w:hint="eastAsia"/>
          <w:sz w:val="30"/>
          <w:szCs w:val="30"/>
        </w:rPr>
        <w:t>人民陪审员　　王伟忠</w:t>
      </w:r>
    </w:p>
    <w:p w14:paraId="07C2BB81" w14:textId="77777777" w:rsidR="00E51EA5" w:rsidRDefault="00E51EA5">
      <w:pPr>
        <w:spacing w:line="500" w:lineRule="atLeast"/>
        <w:jc w:val="right"/>
        <w:divId w:val="435562969"/>
        <w:rPr>
          <w:rFonts w:hint="eastAsia"/>
          <w:sz w:val="30"/>
          <w:szCs w:val="30"/>
        </w:rPr>
      </w:pPr>
      <w:r>
        <w:rPr>
          <w:rFonts w:hint="eastAsia"/>
          <w:sz w:val="30"/>
          <w:szCs w:val="30"/>
        </w:rPr>
        <w:t>二〇一八年五月三十日</w:t>
      </w:r>
    </w:p>
    <w:p w14:paraId="549FE5CF" w14:textId="77777777" w:rsidR="00E51EA5" w:rsidRDefault="00E51EA5">
      <w:pPr>
        <w:spacing w:line="500" w:lineRule="atLeast"/>
        <w:ind w:firstLine="600"/>
        <w:divId w:val="154495297"/>
        <w:rPr>
          <w:rFonts w:hint="eastAsia"/>
          <w:sz w:val="30"/>
          <w:szCs w:val="30"/>
        </w:rPr>
      </w:pPr>
      <w:r>
        <w:rPr>
          <w:rFonts w:hint="eastAsia"/>
          <w:sz w:val="30"/>
          <w:szCs w:val="30"/>
        </w:rPr>
        <w:t>法官助理陈锡潮</w:t>
      </w:r>
    </w:p>
    <w:p w14:paraId="15400B89" w14:textId="77777777" w:rsidR="00E51EA5" w:rsidRDefault="00E51EA5">
      <w:pPr>
        <w:spacing w:line="500" w:lineRule="atLeast"/>
        <w:ind w:firstLine="600"/>
        <w:divId w:val="271979514"/>
        <w:rPr>
          <w:rFonts w:hint="eastAsia"/>
          <w:sz w:val="30"/>
          <w:szCs w:val="30"/>
        </w:rPr>
      </w:pPr>
      <w:r>
        <w:rPr>
          <w:rFonts w:hint="eastAsia"/>
          <w:sz w:val="30"/>
          <w:szCs w:val="30"/>
        </w:rPr>
        <w:t>书记员刘嘉芬</w:t>
      </w:r>
    </w:p>
    <w:p w14:paraId="55074D0D" w14:textId="77777777" w:rsidR="00E51EA5" w:rsidRDefault="00E51EA5">
      <w:pPr>
        <w:spacing w:line="500" w:lineRule="atLeast"/>
        <w:ind w:firstLine="600"/>
        <w:divId w:val="1502282584"/>
        <w:rPr>
          <w:rFonts w:hint="eastAsia"/>
          <w:sz w:val="30"/>
          <w:szCs w:val="30"/>
        </w:rPr>
      </w:pPr>
      <w:r>
        <w:rPr>
          <w:rFonts w:hint="eastAsia"/>
          <w:sz w:val="30"/>
          <w:szCs w:val="30"/>
        </w:rPr>
        <w:t>附：有关法律条文</w:t>
      </w:r>
    </w:p>
    <w:p w14:paraId="1423D41A" w14:textId="77777777" w:rsidR="00E51EA5" w:rsidRDefault="00E51EA5">
      <w:pPr>
        <w:spacing w:line="500" w:lineRule="atLeast"/>
        <w:ind w:firstLine="600"/>
        <w:divId w:val="1255163786"/>
        <w:rPr>
          <w:rFonts w:hint="eastAsia"/>
          <w:sz w:val="30"/>
          <w:szCs w:val="30"/>
        </w:rPr>
      </w:pPr>
      <w:r>
        <w:rPr>
          <w:rFonts w:hint="eastAsia"/>
          <w:sz w:val="30"/>
          <w:szCs w:val="30"/>
        </w:rPr>
        <w:t>《中华人民共和国刑法》</w:t>
      </w:r>
    </w:p>
    <w:p w14:paraId="3D8C9DE5" w14:textId="77777777" w:rsidR="00E51EA5" w:rsidRDefault="00E51EA5">
      <w:pPr>
        <w:spacing w:line="500" w:lineRule="atLeast"/>
        <w:ind w:firstLine="600"/>
        <w:divId w:val="4896364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69239B9" w14:textId="77777777" w:rsidR="00E51EA5" w:rsidRDefault="00E51EA5">
      <w:pPr>
        <w:spacing w:line="500" w:lineRule="atLeast"/>
        <w:ind w:firstLine="600"/>
        <w:divId w:val="9374419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2BD5EC0" w14:textId="77777777" w:rsidR="00E51EA5" w:rsidRDefault="00E51EA5">
      <w:pPr>
        <w:spacing w:line="500" w:lineRule="atLeast"/>
        <w:ind w:firstLine="600"/>
        <w:divId w:val="123832149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5E8BED8" w14:textId="77777777" w:rsidR="00E51EA5" w:rsidRDefault="00E51EA5">
      <w:pPr>
        <w:spacing w:line="500" w:lineRule="atLeast"/>
        <w:ind w:firstLine="600"/>
        <w:divId w:val="14820389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CEE4F2A" w14:textId="77777777" w:rsidR="00E51EA5" w:rsidRDefault="00E51EA5">
      <w:pPr>
        <w:spacing w:line="500" w:lineRule="atLeast"/>
        <w:ind w:firstLine="600"/>
        <w:divId w:val="21424518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D5FF145" w14:textId="77777777" w:rsidR="00E51EA5" w:rsidRDefault="00E51EA5">
      <w:pPr>
        <w:spacing w:line="500" w:lineRule="atLeast"/>
        <w:ind w:firstLine="600"/>
        <w:divId w:val="5309986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4B7DD60" w14:textId="77777777" w:rsidR="00E51EA5" w:rsidRDefault="00E51EA5">
      <w:pPr>
        <w:spacing w:line="500" w:lineRule="atLeast"/>
        <w:ind w:firstLine="600"/>
        <w:divId w:val="904705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CB488A3" w14:textId="77777777" w:rsidR="00E51EA5" w:rsidRDefault="00E51EA5">
      <w:pPr>
        <w:spacing w:line="500" w:lineRule="atLeast"/>
        <w:ind w:firstLine="600"/>
        <w:divId w:val="142514586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4EAAA1D" w14:textId="77777777" w:rsidR="00E51EA5" w:rsidRDefault="00E51EA5">
      <w:pPr>
        <w:spacing w:line="500" w:lineRule="atLeast"/>
        <w:ind w:firstLine="600"/>
        <w:divId w:val="3127562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98CC64C" w14:textId="77777777" w:rsidR="00E51EA5" w:rsidRDefault="00E51EA5">
      <w:pPr>
        <w:spacing w:line="500" w:lineRule="atLeast"/>
        <w:ind w:firstLine="600"/>
        <w:divId w:val="1364477077"/>
        <w:rPr>
          <w:rFonts w:hint="eastAsia"/>
          <w:sz w:val="30"/>
          <w:szCs w:val="30"/>
        </w:rPr>
      </w:pPr>
      <w:r>
        <w:rPr>
          <w:rFonts w:hint="eastAsia"/>
          <w:sz w:val="30"/>
          <w:szCs w:val="30"/>
        </w:rPr>
        <w:t>被宣告缓刑的犯罪分子，如果被判处附加刑，附加刑仍须执行。</w:t>
      </w:r>
    </w:p>
    <w:p w14:paraId="78A00814" w14:textId="77777777" w:rsidR="00E51EA5" w:rsidRDefault="00E51EA5">
      <w:pPr>
        <w:spacing w:line="500" w:lineRule="atLeast"/>
        <w:ind w:firstLine="600"/>
        <w:divId w:val="846210879"/>
        <w:rPr>
          <w:rFonts w:hint="eastAsia"/>
          <w:sz w:val="30"/>
          <w:szCs w:val="30"/>
        </w:rPr>
      </w:pPr>
      <w:r>
        <w:rPr>
          <w:rFonts w:hint="eastAsia"/>
          <w:sz w:val="30"/>
          <w:szCs w:val="30"/>
        </w:rPr>
        <w:t>第七十三条拘役的缓刑考验期限为原判刑期以上一年以下，但是不能少于二个月。</w:t>
      </w:r>
    </w:p>
    <w:p w14:paraId="2E62E97E" w14:textId="77777777" w:rsidR="00E51EA5" w:rsidRDefault="00E51EA5">
      <w:pPr>
        <w:spacing w:line="500" w:lineRule="atLeast"/>
        <w:ind w:firstLine="600"/>
        <w:divId w:val="907227077"/>
        <w:rPr>
          <w:rFonts w:hint="eastAsia"/>
          <w:sz w:val="30"/>
          <w:szCs w:val="30"/>
        </w:rPr>
      </w:pPr>
      <w:r>
        <w:rPr>
          <w:rFonts w:hint="eastAsia"/>
          <w:sz w:val="30"/>
          <w:szCs w:val="30"/>
        </w:rPr>
        <w:t>有期徒刑的缓刑考验期限为原判刑期以上五年以下，但是不能少于一年。</w:t>
      </w:r>
    </w:p>
    <w:p w14:paraId="23A454ED" w14:textId="77777777" w:rsidR="00E51EA5" w:rsidRDefault="00E51EA5">
      <w:pPr>
        <w:spacing w:line="500" w:lineRule="atLeast"/>
        <w:ind w:firstLine="600"/>
        <w:divId w:val="683441555"/>
        <w:rPr>
          <w:rFonts w:hint="eastAsia"/>
          <w:sz w:val="30"/>
          <w:szCs w:val="30"/>
        </w:rPr>
      </w:pPr>
      <w:r>
        <w:rPr>
          <w:rFonts w:hint="eastAsia"/>
          <w:sz w:val="30"/>
          <w:szCs w:val="30"/>
        </w:rPr>
        <w:t>缓刑考验期限，从判决确定之日起计算。</w:t>
      </w:r>
    </w:p>
    <w:p w14:paraId="725ACCE1" w14:textId="77777777" w:rsidR="00E51EA5" w:rsidRDefault="00E51EA5">
      <w:pPr>
        <w:spacing w:line="500" w:lineRule="atLeast"/>
        <w:ind w:firstLine="600"/>
        <w:divId w:val="775176740"/>
        <w:rPr>
          <w:rFonts w:hint="eastAsia"/>
          <w:sz w:val="30"/>
          <w:szCs w:val="30"/>
        </w:rPr>
      </w:pPr>
      <w:r>
        <w:rPr>
          <w:rFonts w:hint="eastAsia"/>
          <w:sz w:val="30"/>
          <w:szCs w:val="30"/>
        </w:rPr>
        <w:t>第九十三条本法所称国家工作人员，是指国家机关中从事公务的人员。</w:t>
      </w:r>
    </w:p>
    <w:p w14:paraId="2072CA34" w14:textId="77777777" w:rsidR="00E51EA5" w:rsidRDefault="00E51EA5">
      <w:pPr>
        <w:spacing w:line="500" w:lineRule="atLeast"/>
        <w:ind w:firstLine="600"/>
        <w:divId w:val="201047648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EC3E71B" w14:textId="77777777" w:rsidR="00E51EA5" w:rsidRDefault="00E51EA5">
      <w:pPr>
        <w:spacing w:line="500" w:lineRule="atLeast"/>
        <w:ind w:firstLine="600"/>
        <w:divId w:val="132077295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C85FC2E" w14:textId="77777777" w:rsidR="00E51EA5" w:rsidRDefault="00E51EA5">
      <w:pPr>
        <w:spacing w:line="500" w:lineRule="atLeast"/>
        <w:ind w:firstLine="600"/>
        <w:divId w:val="1368603129"/>
        <w:rPr>
          <w:rFonts w:hint="eastAsia"/>
          <w:sz w:val="30"/>
          <w:szCs w:val="30"/>
        </w:rPr>
      </w:pPr>
      <w:r>
        <w:rPr>
          <w:rFonts w:hint="eastAsia"/>
          <w:sz w:val="30"/>
          <w:szCs w:val="30"/>
        </w:rPr>
        <w:t>挪用用于救灾、抢险、防汛、优抚、扶贫、移民、救济款物归个人使用的，从重处罚。</w:t>
      </w:r>
    </w:p>
    <w:p w14:paraId="6B2856D6" w14:textId="77777777" w:rsidR="00E51EA5" w:rsidRDefault="00E51EA5">
      <w:pPr>
        <w:spacing w:line="500" w:lineRule="atLeast"/>
        <w:ind w:firstLine="600"/>
        <w:divId w:val="754789084"/>
        <w:rPr>
          <w:rFonts w:hint="eastAsia"/>
          <w:sz w:val="30"/>
          <w:szCs w:val="30"/>
        </w:rPr>
      </w:pPr>
      <w:r>
        <w:rPr>
          <w:rFonts w:hint="eastAsia"/>
          <w:sz w:val="30"/>
          <w:szCs w:val="30"/>
        </w:rPr>
        <w:t>《最高人民法院、最高人民检察院关于办理贪污贿赂刑事案件适用法律若干问题的解释》</w:t>
      </w:r>
    </w:p>
    <w:p w14:paraId="05983FC4" w14:textId="77777777" w:rsidR="00E51EA5" w:rsidRDefault="00E51EA5">
      <w:pPr>
        <w:spacing w:line="500" w:lineRule="atLeast"/>
        <w:ind w:firstLine="600"/>
        <w:divId w:val="161717712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3CD2E499" w14:textId="77777777" w:rsidR="00E51EA5" w:rsidRDefault="00E51EA5">
      <w:pPr>
        <w:spacing w:line="500" w:lineRule="atLeast"/>
        <w:ind w:firstLine="600"/>
        <w:divId w:val="1186481659"/>
        <w:rPr>
          <w:rFonts w:hint="eastAsia"/>
          <w:sz w:val="30"/>
          <w:szCs w:val="30"/>
        </w:rPr>
      </w:pPr>
      <w:r>
        <w:rPr>
          <w:rFonts w:hint="eastAsia"/>
          <w:sz w:val="30"/>
          <w:szCs w:val="30"/>
        </w:rPr>
        <w:t>（一）挪用公款数额在二百万元以上的；</w:t>
      </w:r>
    </w:p>
    <w:p w14:paraId="01988360" w14:textId="77777777" w:rsidR="00E51EA5" w:rsidRDefault="00E51EA5">
      <w:pPr>
        <w:spacing w:line="500" w:lineRule="atLeast"/>
        <w:ind w:firstLine="600"/>
        <w:divId w:val="1421635745"/>
        <w:rPr>
          <w:rFonts w:hint="eastAsia"/>
          <w:sz w:val="30"/>
          <w:szCs w:val="30"/>
        </w:rPr>
      </w:pPr>
      <w:r>
        <w:rPr>
          <w:rFonts w:hint="eastAsia"/>
          <w:sz w:val="30"/>
          <w:szCs w:val="30"/>
        </w:rPr>
        <w:t>（二）挪用救灾、抢险、防汛、优抚、扶贫、移民、救济特定款物，数额在一百万元以上不满二百万元的；</w:t>
      </w:r>
    </w:p>
    <w:p w14:paraId="52F4996B" w14:textId="77777777" w:rsidR="00E51EA5" w:rsidRDefault="00E51EA5">
      <w:pPr>
        <w:spacing w:line="500" w:lineRule="atLeast"/>
        <w:ind w:firstLine="600"/>
        <w:divId w:val="1791509904"/>
        <w:rPr>
          <w:rFonts w:hint="eastAsia"/>
          <w:sz w:val="30"/>
          <w:szCs w:val="30"/>
        </w:rPr>
      </w:pPr>
      <w:r>
        <w:rPr>
          <w:rFonts w:hint="eastAsia"/>
          <w:sz w:val="30"/>
          <w:szCs w:val="30"/>
        </w:rPr>
        <w:t>（三）挪用公款不退还，数额在一百万元以上不满二百万元的；</w:t>
      </w:r>
    </w:p>
    <w:p w14:paraId="0CAE89C6" w14:textId="77777777" w:rsidR="00E51EA5" w:rsidRDefault="00E51EA5">
      <w:pPr>
        <w:spacing w:line="500" w:lineRule="atLeast"/>
        <w:ind w:firstLine="600"/>
        <w:divId w:val="1355569205"/>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57AEF" w14:textId="77777777" w:rsidR="00E51EA5" w:rsidRDefault="00E51EA5" w:rsidP="00E51EA5">
      <w:pPr>
        <w:rPr>
          <w:rFonts w:hint="eastAsia"/>
        </w:rPr>
      </w:pPr>
      <w:r>
        <w:separator/>
      </w:r>
    </w:p>
  </w:endnote>
  <w:endnote w:type="continuationSeparator" w:id="0">
    <w:p w14:paraId="10E12C45" w14:textId="77777777" w:rsidR="00E51EA5" w:rsidRDefault="00E51EA5" w:rsidP="00E51E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D64A3" w14:textId="77777777" w:rsidR="00E51EA5" w:rsidRDefault="00E51EA5" w:rsidP="00E51EA5">
      <w:pPr>
        <w:rPr>
          <w:rFonts w:hint="eastAsia"/>
        </w:rPr>
      </w:pPr>
      <w:r>
        <w:separator/>
      </w:r>
    </w:p>
  </w:footnote>
  <w:footnote w:type="continuationSeparator" w:id="0">
    <w:p w14:paraId="44B4F33C" w14:textId="77777777" w:rsidR="00E51EA5" w:rsidRDefault="00E51EA5" w:rsidP="00E51E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1EA5"/>
    <w:rsid w:val="00A23C24"/>
    <w:rsid w:val="00E51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50E4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1EA5"/>
    <w:pPr>
      <w:tabs>
        <w:tab w:val="center" w:pos="4153"/>
        <w:tab w:val="right" w:pos="8306"/>
      </w:tabs>
      <w:snapToGrid w:val="0"/>
      <w:jc w:val="center"/>
    </w:pPr>
    <w:rPr>
      <w:sz w:val="18"/>
      <w:szCs w:val="18"/>
    </w:rPr>
  </w:style>
  <w:style w:type="character" w:customStyle="1" w:styleId="a4">
    <w:name w:val="页眉 字符"/>
    <w:basedOn w:val="a0"/>
    <w:link w:val="a3"/>
    <w:uiPriority w:val="99"/>
    <w:rsid w:val="00E51EA5"/>
    <w:rPr>
      <w:rFonts w:ascii="宋体" w:eastAsia="宋体" w:hAnsi="宋体" w:cs="宋体"/>
      <w:sz w:val="18"/>
      <w:szCs w:val="18"/>
    </w:rPr>
  </w:style>
  <w:style w:type="paragraph" w:styleId="a5">
    <w:name w:val="footer"/>
    <w:basedOn w:val="a"/>
    <w:link w:val="a6"/>
    <w:uiPriority w:val="99"/>
    <w:unhideWhenUsed/>
    <w:rsid w:val="00E51EA5"/>
    <w:pPr>
      <w:tabs>
        <w:tab w:val="center" w:pos="4153"/>
        <w:tab w:val="right" w:pos="8306"/>
      </w:tabs>
      <w:snapToGrid w:val="0"/>
    </w:pPr>
    <w:rPr>
      <w:sz w:val="18"/>
      <w:szCs w:val="18"/>
    </w:rPr>
  </w:style>
  <w:style w:type="character" w:customStyle="1" w:styleId="a6">
    <w:name w:val="页脚 字符"/>
    <w:basedOn w:val="a0"/>
    <w:link w:val="a5"/>
    <w:uiPriority w:val="99"/>
    <w:rsid w:val="00E51E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41281">
      <w:marLeft w:val="0"/>
      <w:marRight w:val="0"/>
      <w:marTop w:val="10"/>
      <w:marBottom w:val="10"/>
      <w:divBdr>
        <w:top w:val="none" w:sz="0" w:space="0" w:color="auto"/>
        <w:left w:val="none" w:sz="0" w:space="0" w:color="auto"/>
        <w:bottom w:val="none" w:sz="0" w:space="0" w:color="auto"/>
        <w:right w:val="none" w:sz="0" w:space="0" w:color="auto"/>
      </w:divBdr>
    </w:div>
    <w:div w:id="61222525">
      <w:marLeft w:val="0"/>
      <w:marRight w:val="0"/>
      <w:marTop w:val="10"/>
      <w:marBottom w:val="10"/>
      <w:divBdr>
        <w:top w:val="none" w:sz="0" w:space="0" w:color="auto"/>
        <w:left w:val="none" w:sz="0" w:space="0" w:color="auto"/>
        <w:bottom w:val="none" w:sz="0" w:space="0" w:color="auto"/>
        <w:right w:val="none" w:sz="0" w:space="0" w:color="auto"/>
      </w:divBdr>
    </w:div>
    <w:div w:id="90470571">
      <w:marLeft w:val="0"/>
      <w:marRight w:val="0"/>
      <w:marTop w:val="10"/>
      <w:marBottom w:val="10"/>
      <w:divBdr>
        <w:top w:val="none" w:sz="0" w:space="0" w:color="auto"/>
        <w:left w:val="none" w:sz="0" w:space="0" w:color="auto"/>
        <w:bottom w:val="none" w:sz="0" w:space="0" w:color="auto"/>
        <w:right w:val="none" w:sz="0" w:space="0" w:color="auto"/>
      </w:divBdr>
    </w:div>
    <w:div w:id="99188381">
      <w:marLeft w:val="0"/>
      <w:marRight w:val="0"/>
      <w:marTop w:val="10"/>
      <w:marBottom w:val="10"/>
      <w:divBdr>
        <w:top w:val="none" w:sz="0" w:space="0" w:color="auto"/>
        <w:left w:val="none" w:sz="0" w:space="0" w:color="auto"/>
        <w:bottom w:val="none" w:sz="0" w:space="0" w:color="auto"/>
        <w:right w:val="none" w:sz="0" w:space="0" w:color="auto"/>
      </w:divBdr>
    </w:div>
    <w:div w:id="154495297">
      <w:marLeft w:val="0"/>
      <w:marRight w:val="0"/>
      <w:marTop w:val="10"/>
      <w:marBottom w:val="10"/>
      <w:divBdr>
        <w:top w:val="none" w:sz="0" w:space="0" w:color="auto"/>
        <w:left w:val="none" w:sz="0" w:space="0" w:color="auto"/>
        <w:bottom w:val="none" w:sz="0" w:space="0" w:color="auto"/>
        <w:right w:val="none" w:sz="0" w:space="0" w:color="auto"/>
      </w:divBdr>
    </w:div>
    <w:div w:id="178471221">
      <w:marLeft w:val="0"/>
      <w:marRight w:val="0"/>
      <w:marTop w:val="10"/>
      <w:marBottom w:val="10"/>
      <w:divBdr>
        <w:top w:val="none" w:sz="0" w:space="0" w:color="auto"/>
        <w:left w:val="none" w:sz="0" w:space="0" w:color="auto"/>
        <w:bottom w:val="none" w:sz="0" w:space="0" w:color="auto"/>
        <w:right w:val="none" w:sz="0" w:space="0" w:color="auto"/>
      </w:divBdr>
    </w:div>
    <w:div w:id="271979514">
      <w:marLeft w:val="0"/>
      <w:marRight w:val="0"/>
      <w:marTop w:val="10"/>
      <w:marBottom w:val="10"/>
      <w:divBdr>
        <w:top w:val="none" w:sz="0" w:space="0" w:color="auto"/>
        <w:left w:val="none" w:sz="0" w:space="0" w:color="auto"/>
        <w:bottom w:val="none" w:sz="0" w:space="0" w:color="auto"/>
        <w:right w:val="none" w:sz="0" w:space="0" w:color="auto"/>
      </w:divBdr>
    </w:div>
    <w:div w:id="312756221">
      <w:marLeft w:val="0"/>
      <w:marRight w:val="0"/>
      <w:marTop w:val="10"/>
      <w:marBottom w:val="10"/>
      <w:divBdr>
        <w:top w:val="none" w:sz="0" w:space="0" w:color="auto"/>
        <w:left w:val="none" w:sz="0" w:space="0" w:color="auto"/>
        <w:bottom w:val="none" w:sz="0" w:space="0" w:color="auto"/>
        <w:right w:val="none" w:sz="0" w:space="0" w:color="auto"/>
      </w:divBdr>
    </w:div>
    <w:div w:id="377244810">
      <w:marLeft w:val="0"/>
      <w:marRight w:val="0"/>
      <w:marTop w:val="10"/>
      <w:marBottom w:val="10"/>
      <w:divBdr>
        <w:top w:val="none" w:sz="0" w:space="0" w:color="auto"/>
        <w:left w:val="none" w:sz="0" w:space="0" w:color="auto"/>
        <w:bottom w:val="none" w:sz="0" w:space="0" w:color="auto"/>
        <w:right w:val="none" w:sz="0" w:space="0" w:color="auto"/>
      </w:divBdr>
    </w:div>
    <w:div w:id="406268235">
      <w:marLeft w:val="0"/>
      <w:marRight w:val="720"/>
      <w:marTop w:val="10"/>
      <w:marBottom w:val="10"/>
      <w:divBdr>
        <w:top w:val="none" w:sz="0" w:space="0" w:color="auto"/>
        <w:left w:val="none" w:sz="0" w:space="0" w:color="auto"/>
        <w:bottom w:val="none" w:sz="0" w:space="0" w:color="auto"/>
        <w:right w:val="none" w:sz="0" w:space="0" w:color="auto"/>
      </w:divBdr>
    </w:div>
    <w:div w:id="435562969">
      <w:marLeft w:val="0"/>
      <w:marRight w:val="720"/>
      <w:marTop w:val="10"/>
      <w:marBottom w:val="10"/>
      <w:divBdr>
        <w:top w:val="none" w:sz="0" w:space="0" w:color="auto"/>
        <w:left w:val="none" w:sz="0" w:space="0" w:color="auto"/>
        <w:bottom w:val="none" w:sz="0" w:space="0" w:color="auto"/>
        <w:right w:val="none" w:sz="0" w:space="0" w:color="auto"/>
      </w:divBdr>
    </w:div>
    <w:div w:id="484398176">
      <w:marLeft w:val="0"/>
      <w:marRight w:val="0"/>
      <w:marTop w:val="10"/>
      <w:marBottom w:val="10"/>
      <w:divBdr>
        <w:top w:val="none" w:sz="0" w:space="0" w:color="auto"/>
        <w:left w:val="none" w:sz="0" w:space="0" w:color="auto"/>
        <w:bottom w:val="none" w:sz="0" w:space="0" w:color="auto"/>
        <w:right w:val="none" w:sz="0" w:space="0" w:color="auto"/>
      </w:divBdr>
    </w:div>
    <w:div w:id="489636460">
      <w:marLeft w:val="0"/>
      <w:marRight w:val="0"/>
      <w:marTop w:val="10"/>
      <w:marBottom w:val="10"/>
      <w:divBdr>
        <w:top w:val="none" w:sz="0" w:space="0" w:color="auto"/>
        <w:left w:val="none" w:sz="0" w:space="0" w:color="auto"/>
        <w:bottom w:val="none" w:sz="0" w:space="0" w:color="auto"/>
        <w:right w:val="none" w:sz="0" w:space="0" w:color="auto"/>
      </w:divBdr>
    </w:div>
    <w:div w:id="530998609">
      <w:marLeft w:val="0"/>
      <w:marRight w:val="0"/>
      <w:marTop w:val="10"/>
      <w:marBottom w:val="10"/>
      <w:divBdr>
        <w:top w:val="none" w:sz="0" w:space="0" w:color="auto"/>
        <w:left w:val="none" w:sz="0" w:space="0" w:color="auto"/>
        <w:bottom w:val="none" w:sz="0" w:space="0" w:color="auto"/>
        <w:right w:val="none" w:sz="0" w:space="0" w:color="auto"/>
      </w:divBdr>
    </w:div>
    <w:div w:id="653293248">
      <w:marLeft w:val="0"/>
      <w:marRight w:val="720"/>
      <w:marTop w:val="10"/>
      <w:marBottom w:val="10"/>
      <w:divBdr>
        <w:top w:val="none" w:sz="0" w:space="0" w:color="auto"/>
        <w:left w:val="none" w:sz="0" w:space="0" w:color="auto"/>
        <w:bottom w:val="none" w:sz="0" w:space="0" w:color="auto"/>
        <w:right w:val="none" w:sz="0" w:space="0" w:color="auto"/>
      </w:divBdr>
    </w:div>
    <w:div w:id="682784858">
      <w:marLeft w:val="0"/>
      <w:marRight w:val="0"/>
      <w:marTop w:val="10"/>
      <w:marBottom w:val="10"/>
      <w:divBdr>
        <w:top w:val="none" w:sz="0" w:space="0" w:color="auto"/>
        <w:left w:val="none" w:sz="0" w:space="0" w:color="auto"/>
        <w:bottom w:val="none" w:sz="0" w:space="0" w:color="auto"/>
        <w:right w:val="none" w:sz="0" w:space="0" w:color="auto"/>
      </w:divBdr>
    </w:div>
    <w:div w:id="683441555">
      <w:marLeft w:val="0"/>
      <w:marRight w:val="0"/>
      <w:marTop w:val="10"/>
      <w:marBottom w:val="10"/>
      <w:divBdr>
        <w:top w:val="none" w:sz="0" w:space="0" w:color="auto"/>
        <w:left w:val="none" w:sz="0" w:space="0" w:color="auto"/>
        <w:bottom w:val="none" w:sz="0" w:space="0" w:color="auto"/>
        <w:right w:val="none" w:sz="0" w:space="0" w:color="auto"/>
      </w:divBdr>
    </w:div>
    <w:div w:id="742872821">
      <w:marLeft w:val="0"/>
      <w:marRight w:val="0"/>
      <w:marTop w:val="10"/>
      <w:marBottom w:val="10"/>
      <w:divBdr>
        <w:top w:val="none" w:sz="0" w:space="0" w:color="auto"/>
        <w:left w:val="none" w:sz="0" w:space="0" w:color="auto"/>
        <w:bottom w:val="none" w:sz="0" w:space="0" w:color="auto"/>
        <w:right w:val="none" w:sz="0" w:space="0" w:color="auto"/>
      </w:divBdr>
    </w:div>
    <w:div w:id="746610777">
      <w:marLeft w:val="0"/>
      <w:marRight w:val="0"/>
      <w:marTop w:val="10"/>
      <w:marBottom w:val="10"/>
      <w:divBdr>
        <w:top w:val="none" w:sz="0" w:space="0" w:color="auto"/>
        <w:left w:val="none" w:sz="0" w:space="0" w:color="auto"/>
        <w:bottom w:val="none" w:sz="0" w:space="0" w:color="auto"/>
        <w:right w:val="none" w:sz="0" w:space="0" w:color="auto"/>
      </w:divBdr>
    </w:div>
    <w:div w:id="754789084">
      <w:marLeft w:val="0"/>
      <w:marRight w:val="0"/>
      <w:marTop w:val="10"/>
      <w:marBottom w:val="10"/>
      <w:divBdr>
        <w:top w:val="none" w:sz="0" w:space="0" w:color="auto"/>
        <w:left w:val="none" w:sz="0" w:space="0" w:color="auto"/>
        <w:bottom w:val="none" w:sz="0" w:space="0" w:color="auto"/>
        <w:right w:val="none" w:sz="0" w:space="0" w:color="auto"/>
      </w:divBdr>
    </w:div>
    <w:div w:id="774593433">
      <w:marLeft w:val="0"/>
      <w:marRight w:val="0"/>
      <w:marTop w:val="10"/>
      <w:marBottom w:val="10"/>
      <w:divBdr>
        <w:top w:val="none" w:sz="0" w:space="0" w:color="auto"/>
        <w:left w:val="none" w:sz="0" w:space="0" w:color="auto"/>
        <w:bottom w:val="none" w:sz="0" w:space="0" w:color="auto"/>
        <w:right w:val="none" w:sz="0" w:space="0" w:color="auto"/>
      </w:divBdr>
    </w:div>
    <w:div w:id="775176740">
      <w:marLeft w:val="0"/>
      <w:marRight w:val="0"/>
      <w:marTop w:val="10"/>
      <w:marBottom w:val="10"/>
      <w:divBdr>
        <w:top w:val="none" w:sz="0" w:space="0" w:color="auto"/>
        <w:left w:val="none" w:sz="0" w:space="0" w:color="auto"/>
        <w:bottom w:val="none" w:sz="0" w:space="0" w:color="auto"/>
        <w:right w:val="none" w:sz="0" w:space="0" w:color="auto"/>
      </w:divBdr>
    </w:div>
    <w:div w:id="845292354">
      <w:marLeft w:val="0"/>
      <w:marRight w:val="0"/>
      <w:marTop w:val="10"/>
      <w:marBottom w:val="10"/>
      <w:divBdr>
        <w:top w:val="none" w:sz="0" w:space="0" w:color="auto"/>
        <w:left w:val="none" w:sz="0" w:space="0" w:color="auto"/>
        <w:bottom w:val="none" w:sz="0" w:space="0" w:color="auto"/>
        <w:right w:val="none" w:sz="0" w:space="0" w:color="auto"/>
      </w:divBdr>
    </w:div>
    <w:div w:id="846210879">
      <w:marLeft w:val="0"/>
      <w:marRight w:val="0"/>
      <w:marTop w:val="10"/>
      <w:marBottom w:val="10"/>
      <w:divBdr>
        <w:top w:val="none" w:sz="0" w:space="0" w:color="auto"/>
        <w:left w:val="none" w:sz="0" w:space="0" w:color="auto"/>
        <w:bottom w:val="none" w:sz="0" w:space="0" w:color="auto"/>
        <w:right w:val="none" w:sz="0" w:space="0" w:color="auto"/>
      </w:divBdr>
    </w:div>
    <w:div w:id="907227077">
      <w:marLeft w:val="0"/>
      <w:marRight w:val="0"/>
      <w:marTop w:val="10"/>
      <w:marBottom w:val="10"/>
      <w:divBdr>
        <w:top w:val="none" w:sz="0" w:space="0" w:color="auto"/>
        <w:left w:val="none" w:sz="0" w:space="0" w:color="auto"/>
        <w:bottom w:val="none" w:sz="0" w:space="0" w:color="auto"/>
        <w:right w:val="none" w:sz="0" w:space="0" w:color="auto"/>
      </w:divBdr>
    </w:div>
    <w:div w:id="937441990">
      <w:marLeft w:val="0"/>
      <w:marRight w:val="0"/>
      <w:marTop w:val="10"/>
      <w:marBottom w:val="10"/>
      <w:divBdr>
        <w:top w:val="none" w:sz="0" w:space="0" w:color="auto"/>
        <w:left w:val="none" w:sz="0" w:space="0" w:color="auto"/>
        <w:bottom w:val="none" w:sz="0" w:space="0" w:color="auto"/>
        <w:right w:val="none" w:sz="0" w:space="0" w:color="auto"/>
      </w:divBdr>
    </w:div>
    <w:div w:id="981273225">
      <w:marLeft w:val="0"/>
      <w:marRight w:val="0"/>
      <w:marTop w:val="10"/>
      <w:marBottom w:val="10"/>
      <w:divBdr>
        <w:top w:val="none" w:sz="0" w:space="0" w:color="auto"/>
        <w:left w:val="none" w:sz="0" w:space="0" w:color="auto"/>
        <w:bottom w:val="none" w:sz="0" w:space="0" w:color="auto"/>
        <w:right w:val="none" w:sz="0" w:space="0" w:color="auto"/>
      </w:divBdr>
    </w:div>
    <w:div w:id="1186481659">
      <w:marLeft w:val="0"/>
      <w:marRight w:val="0"/>
      <w:marTop w:val="10"/>
      <w:marBottom w:val="10"/>
      <w:divBdr>
        <w:top w:val="none" w:sz="0" w:space="0" w:color="auto"/>
        <w:left w:val="none" w:sz="0" w:space="0" w:color="auto"/>
        <w:bottom w:val="none" w:sz="0" w:space="0" w:color="auto"/>
        <w:right w:val="none" w:sz="0" w:space="0" w:color="auto"/>
      </w:divBdr>
    </w:div>
    <w:div w:id="1238321493">
      <w:marLeft w:val="0"/>
      <w:marRight w:val="0"/>
      <w:marTop w:val="10"/>
      <w:marBottom w:val="10"/>
      <w:divBdr>
        <w:top w:val="none" w:sz="0" w:space="0" w:color="auto"/>
        <w:left w:val="none" w:sz="0" w:space="0" w:color="auto"/>
        <w:bottom w:val="none" w:sz="0" w:space="0" w:color="auto"/>
        <w:right w:val="none" w:sz="0" w:space="0" w:color="auto"/>
      </w:divBdr>
    </w:div>
    <w:div w:id="1255163786">
      <w:marLeft w:val="0"/>
      <w:marRight w:val="0"/>
      <w:marTop w:val="10"/>
      <w:marBottom w:val="10"/>
      <w:divBdr>
        <w:top w:val="none" w:sz="0" w:space="0" w:color="auto"/>
        <w:left w:val="none" w:sz="0" w:space="0" w:color="auto"/>
        <w:bottom w:val="none" w:sz="0" w:space="0" w:color="auto"/>
        <w:right w:val="none" w:sz="0" w:space="0" w:color="auto"/>
      </w:divBdr>
    </w:div>
    <w:div w:id="1320772954">
      <w:marLeft w:val="0"/>
      <w:marRight w:val="0"/>
      <w:marTop w:val="10"/>
      <w:marBottom w:val="10"/>
      <w:divBdr>
        <w:top w:val="none" w:sz="0" w:space="0" w:color="auto"/>
        <w:left w:val="none" w:sz="0" w:space="0" w:color="auto"/>
        <w:bottom w:val="none" w:sz="0" w:space="0" w:color="auto"/>
        <w:right w:val="none" w:sz="0" w:space="0" w:color="auto"/>
      </w:divBdr>
    </w:div>
    <w:div w:id="1341422995">
      <w:marLeft w:val="0"/>
      <w:marRight w:val="720"/>
      <w:marTop w:val="10"/>
      <w:marBottom w:val="10"/>
      <w:divBdr>
        <w:top w:val="none" w:sz="0" w:space="0" w:color="auto"/>
        <w:left w:val="none" w:sz="0" w:space="0" w:color="auto"/>
        <w:bottom w:val="none" w:sz="0" w:space="0" w:color="auto"/>
        <w:right w:val="none" w:sz="0" w:space="0" w:color="auto"/>
      </w:divBdr>
    </w:div>
    <w:div w:id="1355569205">
      <w:marLeft w:val="0"/>
      <w:marRight w:val="0"/>
      <w:marTop w:val="10"/>
      <w:marBottom w:val="10"/>
      <w:divBdr>
        <w:top w:val="none" w:sz="0" w:space="0" w:color="auto"/>
        <w:left w:val="none" w:sz="0" w:space="0" w:color="auto"/>
        <w:bottom w:val="none" w:sz="0" w:space="0" w:color="auto"/>
        <w:right w:val="none" w:sz="0" w:space="0" w:color="auto"/>
      </w:divBdr>
    </w:div>
    <w:div w:id="1364477077">
      <w:marLeft w:val="0"/>
      <w:marRight w:val="0"/>
      <w:marTop w:val="10"/>
      <w:marBottom w:val="10"/>
      <w:divBdr>
        <w:top w:val="none" w:sz="0" w:space="0" w:color="auto"/>
        <w:left w:val="none" w:sz="0" w:space="0" w:color="auto"/>
        <w:bottom w:val="none" w:sz="0" w:space="0" w:color="auto"/>
        <w:right w:val="none" w:sz="0" w:space="0" w:color="auto"/>
      </w:divBdr>
    </w:div>
    <w:div w:id="1368603129">
      <w:marLeft w:val="0"/>
      <w:marRight w:val="0"/>
      <w:marTop w:val="10"/>
      <w:marBottom w:val="10"/>
      <w:divBdr>
        <w:top w:val="none" w:sz="0" w:space="0" w:color="auto"/>
        <w:left w:val="none" w:sz="0" w:space="0" w:color="auto"/>
        <w:bottom w:val="none" w:sz="0" w:space="0" w:color="auto"/>
        <w:right w:val="none" w:sz="0" w:space="0" w:color="auto"/>
      </w:divBdr>
    </w:div>
    <w:div w:id="1421635745">
      <w:marLeft w:val="0"/>
      <w:marRight w:val="0"/>
      <w:marTop w:val="10"/>
      <w:marBottom w:val="10"/>
      <w:divBdr>
        <w:top w:val="none" w:sz="0" w:space="0" w:color="auto"/>
        <w:left w:val="none" w:sz="0" w:space="0" w:color="auto"/>
        <w:bottom w:val="none" w:sz="0" w:space="0" w:color="auto"/>
        <w:right w:val="none" w:sz="0" w:space="0" w:color="auto"/>
      </w:divBdr>
    </w:div>
    <w:div w:id="1425145863">
      <w:marLeft w:val="0"/>
      <w:marRight w:val="0"/>
      <w:marTop w:val="10"/>
      <w:marBottom w:val="10"/>
      <w:divBdr>
        <w:top w:val="none" w:sz="0" w:space="0" w:color="auto"/>
        <w:left w:val="none" w:sz="0" w:space="0" w:color="auto"/>
        <w:bottom w:val="none" w:sz="0" w:space="0" w:color="auto"/>
        <w:right w:val="none" w:sz="0" w:space="0" w:color="auto"/>
      </w:divBdr>
    </w:div>
    <w:div w:id="1473517477">
      <w:marLeft w:val="0"/>
      <w:marRight w:val="0"/>
      <w:marTop w:val="10"/>
      <w:marBottom w:val="10"/>
      <w:divBdr>
        <w:top w:val="none" w:sz="0" w:space="0" w:color="auto"/>
        <w:left w:val="none" w:sz="0" w:space="0" w:color="auto"/>
        <w:bottom w:val="none" w:sz="0" w:space="0" w:color="auto"/>
        <w:right w:val="none" w:sz="0" w:space="0" w:color="auto"/>
      </w:divBdr>
    </w:div>
    <w:div w:id="1482038938">
      <w:marLeft w:val="0"/>
      <w:marRight w:val="0"/>
      <w:marTop w:val="10"/>
      <w:marBottom w:val="10"/>
      <w:divBdr>
        <w:top w:val="none" w:sz="0" w:space="0" w:color="auto"/>
        <w:left w:val="none" w:sz="0" w:space="0" w:color="auto"/>
        <w:bottom w:val="none" w:sz="0" w:space="0" w:color="auto"/>
        <w:right w:val="none" w:sz="0" w:space="0" w:color="auto"/>
      </w:divBdr>
    </w:div>
    <w:div w:id="1502282584">
      <w:marLeft w:val="0"/>
      <w:marRight w:val="0"/>
      <w:marTop w:val="10"/>
      <w:marBottom w:val="10"/>
      <w:divBdr>
        <w:top w:val="none" w:sz="0" w:space="0" w:color="auto"/>
        <w:left w:val="none" w:sz="0" w:space="0" w:color="auto"/>
        <w:bottom w:val="none" w:sz="0" w:space="0" w:color="auto"/>
        <w:right w:val="none" w:sz="0" w:space="0" w:color="auto"/>
      </w:divBdr>
    </w:div>
    <w:div w:id="1617177124">
      <w:marLeft w:val="0"/>
      <w:marRight w:val="0"/>
      <w:marTop w:val="10"/>
      <w:marBottom w:val="10"/>
      <w:divBdr>
        <w:top w:val="none" w:sz="0" w:space="0" w:color="auto"/>
        <w:left w:val="none" w:sz="0" w:space="0" w:color="auto"/>
        <w:bottom w:val="none" w:sz="0" w:space="0" w:color="auto"/>
        <w:right w:val="none" w:sz="0" w:space="0" w:color="auto"/>
      </w:divBdr>
    </w:div>
    <w:div w:id="1721981058">
      <w:marLeft w:val="0"/>
      <w:marRight w:val="0"/>
      <w:marTop w:val="10"/>
      <w:marBottom w:val="10"/>
      <w:divBdr>
        <w:top w:val="none" w:sz="0" w:space="0" w:color="auto"/>
        <w:left w:val="none" w:sz="0" w:space="0" w:color="auto"/>
        <w:bottom w:val="none" w:sz="0" w:space="0" w:color="auto"/>
        <w:right w:val="none" w:sz="0" w:space="0" w:color="auto"/>
      </w:divBdr>
    </w:div>
    <w:div w:id="1791509904">
      <w:marLeft w:val="0"/>
      <w:marRight w:val="0"/>
      <w:marTop w:val="10"/>
      <w:marBottom w:val="10"/>
      <w:divBdr>
        <w:top w:val="none" w:sz="0" w:space="0" w:color="auto"/>
        <w:left w:val="none" w:sz="0" w:space="0" w:color="auto"/>
        <w:bottom w:val="none" w:sz="0" w:space="0" w:color="auto"/>
        <w:right w:val="none" w:sz="0" w:space="0" w:color="auto"/>
      </w:divBdr>
    </w:div>
    <w:div w:id="1835415811">
      <w:marLeft w:val="0"/>
      <w:marRight w:val="0"/>
      <w:marTop w:val="10"/>
      <w:marBottom w:val="10"/>
      <w:divBdr>
        <w:top w:val="none" w:sz="0" w:space="0" w:color="auto"/>
        <w:left w:val="none" w:sz="0" w:space="0" w:color="auto"/>
        <w:bottom w:val="none" w:sz="0" w:space="0" w:color="auto"/>
        <w:right w:val="none" w:sz="0" w:space="0" w:color="auto"/>
      </w:divBdr>
    </w:div>
    <w:div w:id="2010476484">
      <w:marLeft w:val="0"/>
      <w:marRight w:val="0"/>
      <w:marTop w:val="10"/>
      <w:marBottom w:val="10"/>
      <w:divBdr>
        <w:top w:val="none" w:sz="0" w:space="0" w:color="auto"/>
        <w:left w:val="none" w:sz="0" w:space="0" w:color="auto"/>
        <w:bottom w:val="none" w:sz="0" w:space="0" w:color="auto"/>
        <w:right w:val="none" w:sz="0" w:space="0" w:color="auto"/>
      </w:divBdr>
    </w:div>
    <w:div w:id="21424518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2025-04-30T07:18:00Z</dcterms:created>
  <dcterms:modified xsi:type="dcterms:W3CDTF">2025-04-30T07:18:00Z</dcterms:modified>
</cp:coreProperties>
</file>