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8572" w14:textId="77777777" w:rsidR="009B1AA3" w:rsidRDefault="009B1AA3">
      <w:pPr>
        <w:spacing w:line="500" w:lineRule="atLeast"/>
        <w:jc w:val="center"/>
        <w:divId w:val="112947599"/>
        <w:rPr>
          <w:rFonts w:ascii="黑体" w:eastAsia="黑体" w:hAnsi="黑体"/>
          <w:sz w:val="36"/>
          <w:szCs w:val="36"/>
        </w:rPr>
      </w:pPr>
      <w:r>
        <w:rPr>
          <w:rFonts w:ascii="黑体" w:eastAsia="黑体" w:hAnsi="黑体" w:hint="eastAsia"/>
          <w:sz w:val="36"/>
          <w:szCs w:val="36"/>
        </w:rPr>
        <w:t>广东省清远市清新区人民法院</w:t>
      </w:r>
    </w:p>
    <w:p w14:paraId="77CD4CFD" w14:textId="77777777" w:rsidR="009B1AA3" w:rsidRDefault="009B1AA3">
      <w:pPr>
        <w:spacing w:line="500" w:lineRule="atLeast"/>
        <w:jc w:val="center"/>
        <w:divId w:val="706610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0F794D" w14:textId="77777777" w:rsidR="009B1AA3" w:rsidRDefault="009B1AA3">
      <w:pPr>
        <w:spacing w:line="500" w:lineRule="atLeast"/>
        <w:jc w:val="right"/>
        <w:divId w:val="3426296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79</w:t>
      </w:r>
      <w:r>
        <w:rPr>
          <w:rFonts w:hint="eastAsia"/>
          <w:sz w:val="30"/>
          <w:szCs w:val="30"/>
        </w:rPr>
        <w:t>号</w:t>
      </w:r>
    </w:p>
    <w:p w14:paraId="5EAD4E52" w14:textId="77777777" w:rsidR="009B1AA3" w:rsidRDefault="009B1AA3">
      <w:pPr>
        <w:spacing w:line="500" w:lineRule="atLeast"/>
        <w:ind w:firstLine="600"/>
        <w:divId w:val="876698118"/>
        <w:rPr>
          <w:rFonts w:hint="eastAsia"/>
          <w:sz w:val="30"/>
          <w:szCs w:val="30"/>
        </w:rPr>
      </w:pPr>
      <w:r>
        <w:rPr>
          <w:rFonts w:hint="eastAsia"/>
          <w:sz w:val="30"/>
          <w:szCs w:val="30"/>
        </w:rPr>
        <w:t>公诉机关清远市清新区人民检察院。</w:t>
      </w:r>
    </w:p>
    <w:p w14:paraId="39A28757" w14:textId="77777777" w:rsidR="009B1AA3" w:rsidRDefault="009B1AA3">
      <w:pPr>
        <w:spacing w:line="500" w:lineRule="atLeast"/>
        <w:ind w:firstLine="600"/>
        <w:divId w:val="805313394"/>
        <w:rPr>
          <w:rFonts w:hint="eastAsia"/>
          <w:sz w:val="30"/>
          <w:szCs w:val="30"/>
        </w:rPr>
      </w:pPr>
      <w:r>
        <w:rPr>
          <w:rFonts w:hint="eastAsia"/>
          <w:sz w:val="30"/>
          <w:szCs w:val="30"/>
        </w:rPr>
        <w:t>被告人李某某，男，因涉嫌犯受贿罪，于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日由清远市清新区人民检察院决定取保候审。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日由本院决定继续取保候审。</w:t>
      </w:r>
    </w:p>
    <w:p w14:paraId="2B2EEF7F" w14:textId="77777777" w:rsidR="009B1AA3" w:rsidRDefault="009B1AA3">
      <w:pPr>
        <w:spacing w:line="500" w:lineRule="atLeast"/>
        <w:ind w:firstLine="600"/>
        <w:divId w:val="86538285"/>
        <w:rPr>
          <w:rFonts w:hint="eastAsia"/>
          <w:sz w:val="30"/>
          <w:szCs w:val="30"/>
        </w:rPr>
      </w:pPr>
      <w:r>
        <w:rPr>
          <w:rFonts w:hint="eastAsia"/>
          <w:sz w:val="30"/>
          <w:szCs w:val="30"/>
        </w:rPr>
        <w:t>清远市清新区人民检察院以清新检诉刑诉（</w:t>
      </w:r>
      <w:r>
        <w:rPr>
          <w:rFonts w:hint="eastAsia"/>
          <w:sz w:val="30"/>
          <w:szCs w:val="30"/>
        </w:rPr>
        <w:t>2016</w:t>
      </w:r>
      <w:r>
        <w:rPr>
          <w:rFonts w:hint="eastAsia"/>
          <w:sz w:val="30"/>
          <w:szCs w:val="30"/>
        </w:rPr>
        <w:t>）</w:t>
      </w:r>
      <w:r>
        <w:rPr>
          <w:rFonts w:hint="eastAsia"/>
          <w:sz w:val="30"/>
          <w:szCs w:val="30"/>
        </w:rPr>
        <w:t>82</w:t>
      </w:r>
      <w:r>
        <w:rPr>
          <w:rFonts w:hint="eastAsia"/>
          <w:sz w:val="30"/>
          <w:szCs w:val="30"/>
        </w:rPr>
        <w:t>号起诉书指控被告人李某某犯受贿罪，于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日向本院提起公诉，本院于同日立案，并依法组成合议庭，公开开庭审理了本案。清远市清新区人民检察院指派检察员陆奕健出庭支持公诉，被告人李某某到庭参加诉讼。现已审理终结。</w:t>
      </w:r>
    </w:p>
    <w:p w14:paraId="42A69B47" w14:textId="77777777" w:rsidR="009B1AA3" w:rsidRDefault="009B1AA3">
      <w:pPr>
        <w:spacing w:line="500" w:lineRule="atLeast"/>
        <w:ind w:firstLine="600"/>
        <w:divId w:val="30273422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李某某在担任清远市清新区环保局环境管理股股长期间，利用其负责审批环评报告等职务之便，为广州市环境保护工程设计院有限公司清新分公司和清远市江宇环保设备有限公司的环评报告申请提供关照，多次收两公司经营者及工作人员给予的“好处费”共计人民币（下同）</w:t>
      </w:r>
      <w:r>
        <w:rPr>
          <w:rFonts w:hint="eastAsia"/>
          <w:sz w:val="30"/>
          <w:szCs w:val="30"/>
        </w:rPr>
        <w:t>88500</w:t>
      </w:r>
      <w:r>
        <w:rPr>
          <w:rFonts w:hint="eastAsia"/>
          <w:sz w:val="30"/>
          <w:szCs w:val="30"/>
        </w:rPr>
        <w:t>元。具体事实如下：</w:t>
      </w:r>
    </w:p>
    <w:p w14:paraId="0C9FB8DB" w14:textId="77777777" w:rsidR="009B1AA3" w:rsidRDefault="009B1AA3">
      <w:pPr>
        <w:spacing w:line="500" w:lineRule="atLeast"/>
        <w:ind w:firstLine="600"/>
        <w:divId w:val="46833032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年春节前，被告人李某某收受了广州市环境保护工程设计院有限公司清新分公司总经理陈某给予的“好处费”</w:t>
      </w:r>
      <w:r>
        <w:rPr>
          <w:rFonts w:hint="eastAsia"/>
          <w:sz w:val="30"/>
          <w:szCs w:val="30"/>
        </w:rPr>
        <w:t>40000</w:t>
      </w:r>
      <w:r>
        <w:rPr>
          <w:rFonts w:hint="eastAsia"/>
          <w:sz w:val="30"/>
          <w:szCs w:val="30"/>
        </w:rPr>
        <w:t>元。</w:t>
      </w:r>
    </w:p>
    <w:p w14:paraId="668356AA" w14:textId="77777777" w:rsidR="009B1AA3" w:rsidRDefault="009B1AA3">
      <w:pPr>
        <w:spacing w:line="500" w:lineRule="atLeast"/>
        <w:ind w:firstLine="600"/>
        <w:divId w:val="2440974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年中秋节及春节前后，被告人李某某收受了广州市环境保护工程设计院有限公司清新分公司环评部负责人赖某给予的“好处费”</w:t>
      </w:r>
      <w:r>
        <w:rPr>
          <w:rFonts w:hint="eastAsia"/>
          <w:sz w:val="30"/>
          <w:szCs w:val="30"/>
        </w:rPr>
        <w:t>7500</w:t>
      </w:r>
      <w:r>
        <w:rPr>
          <w:rFonts w:hint="eastAsia"/>
          <w:sz w:val="30"/>
          <w:szCs w:val="30"/>
        </w:rPr>
        <w:t>元。</w:t>
      </w:r>
    </w:p>
    <w:p w14:paraId="57A09EEF" w14:textId="77777777" w:rsidR="009B1AA3" w:rsidRDefault="009B1AA3">
      <w:pPr>
        <w:spacing w:line="500" w:lineRule="atLeast"/>
        <w:ind w:firstLine="600"/>
        <w:divId w:val="187171907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年中秋节及春节前，被告人李某某收受了广州市环境保护工程设计院有限公司清新分公司业</w:t>
      </w:r>
      <w:r>
        <w:rPr>
          <w:rFonts w:hint="eastAsia"/>
          <w:sz w:val="30"/>
          <w:szCs w:val="30"/>
        </w:rPr>
        <w:lastRenderedPageBreak/>
        <w:t>务经理蔡某给予的“好处费”</w:t>
      </w:r>
      <w:r>
        <w:rPr>
          <w:rFonts w:hint="eastAsia"/>
          <w:sz w:val="30"/>
          <w:szCs w:val="30"/>
        </w:rPr>
        <w:t>2000</w:t>
      </w:r>
      <w:r>
        <w:rPr>
          <w:rFonts w:hint="eastAsia"/>
          <w:sz w:val="30"/>
          <w:szCs w:val="30"/>
        </w:rPr>
        <w:t>元及价值</w:t>
      </w:r>
      <w:r>
        <w:rPr>
          <w:rFonts w:hint="eastAsia"/>
          <w:sz w:val="30"/>
          <w:szCs w:val="30"/>
        </w:rPr>
        <w:t>4000</w:t>
      </w:r>
      <w:r>
        <w:rPr>
          <w:rFonts w:hint="eastAsia"/>
          <w:sz w:val="30"/>
          <w:szCs w:val="30"/>
        </w:rPr>
        <w:t>元的购物卡。</w:t>
      </w:r>
    </w:p>
    <w:p w14:paraId="47FE153C" w14:textId="77777777" w:rsidR="009B1AA3" w:rsidRDefault="009B1AA3">
      <w:pPr>
        <w:spacing w:line="500" w:lineRule="atLeast"/>
        <w:ind w:firstLine="600"/>
        <w:divId w:val="152031375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年期间，被告人李某某通过银行转账等方式收受了清远市江宇环保设备有限公司总经理胡某给予的“好处费”</w:t>
      </w:r>
      <w:r>
        <w:rPr>
          <w:rFonts w:hint="eastAsia"/>
          <w:sz w:val="30"/>
          <w:szCs w:val="30"/>
        </w:rPr>
        <w:t>35000</w:t>
      </w:r>
      <w:r>
        <w:rPr>
          <w:rFonts w:hint="eastAsia"/>
          <w:sz w:val="30"/>
          <w:szCs w:val="30"/>
        </w:rPr>
        <w:t>元。</w:t>
      </w:r>
    </w:p>
    <w:p w14:paraId="7981738A" w14:textId="77777777" w:rsidR="009B1AA3" w:rsidRDefault="009B1AA3">
      <w:pPr>
        <w:spacing w:line="500" w:lineRule="atLeast"/>
        <w:ind w:firstLine="600"/>
        <w:divId w:val="15492769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日，被告人李某某主动到清远市清新区人民检察院投案，如实供述自己收受贿赂的事实。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日被告人李某某退出了赃款</w:t>
      </w:r>
      <w:r>
        <w:rPr>
          <w:rFonts w:hint="eastAsia"/>
          <w:sz w:val="30"/>
          <w:szCs w:val="30"/>
        </w:rPr>
        <w:t>88500</w:t>
      </w:r>
      <w:r>
        <w:rPr>
          <w:rFonts w:hint="eastAsia"/>
          <w:sz w:val="30"/>
          <w:szCs w:val="30"/>
        </w:rPr>
        <w:t>元。</w:t>
      </w:r>
    </w:p>
    <w:p w14:paraId="763A5FAE" w14:textId="77777777" w:rsidR="009B1AA3" w:rsidRDefault="009B1AA3">
      <w:pPr>
        <w:spacing w:line="500" w:lineRule="atLeast"/>
        <w:ind w:firstLine="600"/>
        <w:divId w:val="419790550"/>
        <w:rPr>
          <w:rFonts w:hint="eastAsia"/>
          <w:sz w:val="30"/>
          <w:szCs w:val="30"/>
        </w:rPr>
      </w:pPr>
      <w:r>
        <w:rPr>
          <w:rFonts w:hint="eastAsia"/>
          <w:sz w:val="30"/>
          <w:szCs w:val="30"/>
        </w:rPr>
        <w:t>上述事实，被告人李某某在开庭审理过程中亦无异议，并有书证破案经过、户籍证明、情况说明、职务任免文件、广州市环境保护工程设计院有限公司清新分公司环评审批资料及工商资料、清远市江宇环保设备有限公司环评审批资料及工商资料、收受贿赂款的有关银行转账资料、扣押决定书、扣押清单、暂扣款收据，证人陈某、赖某、蔡某、胡某的证言等证据证实，足以认定。</w:t>
      </w:r>
    </w:p>
    <w:p w14:paraId="38757B71" w14:textId="77777777" w:rsidR="009B1AA3" w:rsidRDefault="009B1AA3">
      <w:pPr>
        <w:spacing w:line="500" w:lineRule="atLeast"/>
        <w:ind w:firstLine="600"/>
        <w:divId w:val="156118811"/>
        <w:rPr>
          <w:rFonts w:hint="eastAsia"/>
          <w:sz w:val="30"/>
          <w:szCs w:val="30"/>
        </w:rPr>
      </w:pPr>
      <w:r>
        <w:rPr>
          <w:rFonts w:hint="eastAsia"/>
          <w:sz w:val="30"/>
          <w:szCs w:val="30"/>
        </w:rPr>
        <w:t>本院认为，被告人李某某身为国家工作人员，利用职务之便，多次非法收受他人贿赂，为他人谋取利益，数额较大，其行为已构成了受贿罪，应依法追究其刑事责任。故公诉机关指控被告人李某某犯受贿罪的事实及罪名成立，本院予以采纳。鉴于被告人李某某犯罪以后能主动投案，如实供述自己的罪行，是自首，且积极退清了全部赃款，确有悔罪表现，本院依法给予被告人李某某从轻处罚，并适用缓刑。根据被告人李某某的犯罪事实、性质、情节和对于社会的危害程度以及其悔罪表现，依照《中华人民共和国刑法》第三百八十五条第一款，第三百八十六条，第三百八十三条第一款第（一）项、第三款，第六十七条第一款，第五十二条，第七十二条第一款、第三款，第七十三条第二款、第三款，第六十四条及《最高人民法院最高人民检察院关于办理贪污贿赂刑事案件适用法律若干问题的解释》第一条第一款、第十九条第一款之规定，判决如下：</w:t>
      </w:r>
    </w:p>
    <w:p w14:paraId="0E0D60D1" w14:textId="77777777" w:rsidR="009B1AA3" w:rsidRDefault="009B1AA3">
      <w:pPr>
        <w:spacing w:line="500" w:lineRule="atLeast"/>
        <w:ind w:firstLine="600"/>
        <w:divId w:val="1096054484"/>
        <w:rPr>
          <w:rFonts w:hint="eastAsia"/>
          <w:sz w:val="30"/>
          <w:szCs w:val="30"/>
        </w:rPr>
      </w:pPr>
      <w:r>
        <w:rPr>
          <w:rFonts w:hint="eastAsia"/>
          <w:sz w:val="30"/>
          <w:szCs w:val="30"/>
        </w:rPr>
        <w:t>一、被告人李某某犯受贿罪，判处有期徒刑一年二个月，缓刑二年，并处罚金</w:t>
      </w:r>
      <w:r>
        <w:rPr>
          <w:rFonts w:hint="eastAsia"/>
          <w:sz w:val="30"/>
          <w:szCs w:val="30"/>
        </w:rPr>
        <w:t>105000</w:t>
      </w:r>
      <w:r>
        <w:rPr>
          <w:rFonts w:hint="eastAsia"/>
          <w:sz w:val="30"/>
          <w:szCs w:val="30"/>
        </w:rPr>
        <w:t>元。</w:t>
      </w:r>
    </w:p>
    <w:p w14:paraId="3247DF55" w14:textId="77777777" w:rsidR="009B1AA3" w:rsidRDefault="009B1AA3">
      <w:pPr>
        <w:spacing w:line="500" w:lineRule="atLeast"/>
        <w:ind w:firstLine="600"/>
        <w:divId w:val="1249385958"/>
        <w:rPr>
          <w:rFonts w:hint="eastAsia"/>
          <w:sz w:val="30"/>
          <w:szCs w:val="30"/>
        </w:rPr>
      </w:pPr>
      <w:r>
        <w:rPr>
          <w:rFonts w:hint="eastAsia"/>
          <w:sz w:val="30"/>
          <w:szCs w:val="30"/>
        </w:rPr>
        <w:t>（其缓刑考验期限，从判决确定之日起计算。）</w:t>
      </w:r>
    </w:p>
    <w:p w14:paraId="0A4F9C92" w14:textId="77777777" w:rsidR="009B1AA3" w:rsidRDefault="009B1AA3">
      <w:pPr>
        <w:spacing w:line="500" w:lineRule="atLeast"/>
        <w:ind w:firstLine="600"/>
        <w:divId w:val="2145077973"/>
        <w:rPr>
          <w:rFonts w:hint="eastAsia"/>
          <w:sz w:val="30"/>
          <w:szCs w:val="30"/>
        </w:rPr>
      </w:pPr>
      <w:r>
        <w:rPr>
          <w:rFonts w:hint="eastAsia"/>
          <w:sz w:val="30"/>
          <w:szCs w:val="30"/>
        </w:rPr>
        <w:t>二、被告人李某某所退赃款</w:t>
      </w:r>
      <w:r>
        <w:rPr>
          <w:rFonts w:hint="eastAsia"/>
          <w:sz w:val="30"/>
          <w:szCs w:val="30"/>
        </w:rPr>
        <w:t>88500</w:t>
      </w:r>
      <w:r>
        <w:rPr>
          <w:rFonts w:hint="eastAsia"/>
          <w:sz w:val="30"/>
          <w:szCs w:val="30"/>
        </w:rPr>
        <w:t>元，予以没收，上缴国库。</w:t>
      </w:r>
    </w:p>
    <w:p w14:paraId="2B36349A" w14:textId="77777777" w:rsidR="009B1AA3" w:rsidRDefault="009B1AA3">
      <w:pPr>
        <w:spacing w:line="500" w:lineRule="atLeast"/>
        <w:ind w:firstLine="600"/>
        <w:divId w:val="210213739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598CCE30" w14:textId="77777777" w:rsidR="009B1AA3" w:rsidRDefault="009B1AA3">
      <w:pPr>
        <w:spacing w:line="500" w:lineRule="atLeast"/>
        <w:jc w:val="right"/>
        <w:divId w:val="1134567982"/>
        <w:rPr>
          <w:rFonts w:hint="eastAsia"/>
          <w:sz w:val="30"/>
          <w:szCs w:val="30"/>
        </w:rPr>
      </w:pPr>
      <w:r>
        <w:rPr>
          <w:rFonts w:hint="eastAsia"/>
          <w:sz w:val="30"/>
          <w:szCs w:val="30"/>
        </w:rPr>
        <w:t>审　判　长　　胡　燃</w:t>
      </w:r>
    </w:p>
    <w:p w14:paraId="09CEE3E7" w14:textId="77777777" w:rsidR="009B1AA3" w:rsidRDefault="009B1AA3">
      <w:pPr>
        <w:spacing w:line="500" w:lineRule="atLeast"/>
        <w:jc w:val="right"/>
        <w:divId w:val="1303541310"/>
        <w:rPr>
          <w:rFonts w:hint="eastAsia"/>
          <w:sz w:val="30"/>
          <w:szCs w:val="30"/>
        </w:rPr>
      </w:pPr>
      <w:r>
        <w:rPr>
          <w:rFonts w:hint="eastAsia"/>
          <w:sz w:val="30"/>
          <w:szCs w:val="30"/>
        </w:rPr>
        <w:t>人民陪审员　　陈路蓉</w:t>
      </w:r>
    </w:p>
    <w:p w14:paraId="6109CDF0" w14:textId="77777777" w:rsidR="009B1AA3" w:rsidRDefault="009B1AA3">
      <w:pPr>
        <w:spacing w:line="500" w:lineRule="atLeast"/>
        <w:jc w:val="right"/>
        <w:divId w:val="1168520655"/>
        <w:rPr>
          <w:rFonts w:hint="eastAsia"/>
          <w:sz w:val="30"/>
          <w:szCs w:val="30"/>
        </w:rPr>
      </w:pPr>
      <w:r>
        <w:rPr>
          <w:rFonts w:hint="eastAsia"/>
          <w:sz w:val="30"/>
          <w:szCs w:val="30"/>
        </w:rPr>
        <w:t>人民陪审员　　钟灵敏</w:t>
      </w:r>
    </w:p>
    <w:p w14:paraId="502E52CB" w14:textId="77777777" w:rsidR="009B1AA3" w:rsidRDefault="009B1AA3">
      <w:pPr>
        <w:spacing w:line="500" w:lineRule="atLeast"/>
        <w:jc w:val="right"/>
        <w:divId w:val="1788965974"/>
        <w:rPr>
          <w:rFonts w:hint="eastAsia"/>
          <w:sz w:val="30"/>
          <w:szCs w:val="30"/>
        </w:rPr>
      </w:pPr>
      <w:r>
        <w:rPr>
          <w:rFonts w:hint="eastAsia"/>
          <w:sz w:val="30"/>
          <w:szCs w:val="30"/>
        </w:rPr>
        <w:t>二〇一六年七月一日</w:t>
      </w:r>
    </w:p>
    <w:p w14:paraId="1C2B1116" w14:textId="77777777" w:rsidR="009B1AA3" w:rsidRDefault="009B1AA3">
      <w:pPr>
        <w:spacing w:line="500" w:lineRule="atLeast"/>
        <w:jc w:val="right"/>
        <w:divId w:val="676880285"/>
        <w:rPr>
          <w:rFonts w:hint="eastAsia"/>
          <w:sz w:val="30"/>
          <w:szCs w:val="30"/>
        </w:rPr>
      </w:pPr>
      <w:r>
        <w:rPr>
          <w:rFonts w:hint="eastAsia"/>
          <w:sz w:val="30"/>
          <w:szCs w:val="30"/>
        </w:rPr>
        <w:t>书　记　员　　陈家政</w:t>
      </w:r>
    </w:p>
    <w:p w14:paraId="3B3B3C94" w14:textId="77777777" w:rsidR="009B1AA3" w:rsidRDefault="009B1AA3">
      <w:pPr>
        <w:spacing w:line="500" w:lineRule="atLeast"/>
        <w:ind w:firstLine="600"/>
        <w:divId w:val="850267564"/>
        <w:rPr>
          <w:rFonts w:hint="eastAsia"/>
          <w:sz w:val="30"/>
          <w:szCs w:val="30"/>
        </w:rPr>
      </w:pPr>
      <w:r>
        <w:rPr>
          <w:rFonts w:hint="eastAsia"/>
          <w:sz w:val="30"/>
          <w:szCs w:val="30"/>
        </w:rPr>
        <w:t>附相关法律条文：</w:t>
      </w:r>
    </w:p>
    <w:p w14:paraId="6A8FCD75" w14:textId="77777777" w:rsidR="009B1AA3" w:rsidRDefault="009B1AA3">
      <w:pPr>
        <w:spacing w:line="500" w:lineRule="atLeast"/>
        <w:ind w:firstLine="600"/>
        <w:divId w:val="40524447"/>
        <w:rPr>
          <w:rFonts w:hint="eastAsia"/>
          <w:sz w:val="30"/>
          <w:szCs w:val="30"/>
        </w:rPr>
      </w:pPr>
      <w:r>
        <w:rPr>
          <w:rFonts w:hint="eastAsia"/>
          <w:sz w:val="30"/>
          <w:szCs w:val="30"/>
        </w:rPr>
        <w:t>《中华人民共和国刑法》：</w:t>
      </w:r>
    </w:p>
    <w:p w14:paraId="29C9FD96" w14:textId="77777777" w:rsidR="009B1AA3" w:rsidRDefault="009B1AA3">
      <w:pPr>
        <w:spacing w:line="500" w:lineRule="atLeast"/>
        <w:ind w:firstLine="600"/>
        <w:divId w:val="8281337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512358A" w14:textId="77777777" w:rsidR="009B1AA3" w:rsidRDefault="009B1AA3">
      <w:pPr>
        <w:spacing w:line="500" w:lineRule="atLeast"/>
        <w:ind w:firstLine="600"/>
        <w:divId w:val="2038001103"/>
        <w:rPr>
          <w:rFonts w:hint="eastAsia"/>
          <w:sz w:val="30"/>
          <w:szCs w:val="30"/>
        </w:rPr>
      </w:pPr>
      <w:r>
        <w:rPr>
          <w:rFonts w:hint="eastAsia"/>
          <w:sz w:val="30"/>
          <w:szCs w:val="30"/>
        </w:rPr>
        <w:t>国家工作人员在经济往来中，违反国家规定，收受各种名义的回扣、手续费，归个人所有的，以受贿论处。</w:t>
      </w:r>
    </w:p>
    <w:p w14:paraId="669CC500" w14:textId="77777777" w:rsidR="009B1AA3" w:rsidRDefault="009B1AA3">
      <w:pPr>
        <w:spacing w:line="500" w:lineRule="atLeast"/>
        <w:ind w:firstLine="600"/>
        <w:divId w:val="96026299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73E70FC" w14:textId="77777777" w:rsidR="009B1AA3" w:rsidRDefault="009B1AA3">
      <w:pPr>
        <w:spacing w:line="500" w:lineRule="atLeast"/>
        <w:ind w:firstLine="600"/>
        <w:divId w:val="305160643"/>
        <w:rPr>
          <w:rFonts w:hint="eastAsia"/>
          <w:sz w:val="30"/>
          <w:szCs w:val="30"/>
        </w:rPr>
      </w:pPr>
      <w:r>
        <w:rPr>
          <w:rFonts w:hint="eastAsia"/>
          <w:sz w:val="30"/>
          <w:szCs w:val="30"/>
        </w:rPr>
        <w:t>第三百八十三条对犯贪污罪的，根据情节轻重，分别依照下列规定处罚：</w:t>
      </w:r>
    </w:p>
    <w:p w14:paraId="2181412D" w14:textId="77777777" w:rsidR="009B1AA3" w:rsidRDefault="009B1AA3">
      <w:pPr>
        <w:spacing w:line="500" w:lineRule="atLeast"/>
        <w:ind w:firstLine="600"/>
        <w:divId w:val="503781652"/>
        <w:rPr>
          <w:rFonts w:hint="eastAsia"/>
          <w:sz w:val="30"/>
          <w:szCs w:val="30"/>
        </w:rPr>
      </w:pPr>
      <w:r>
        <w:rPr>
          <w:rFonts w:hint="eastAsia"/>
          <w:sz w:val="30"/>
          <w:szCs w:val="30"/>
        </w:rPr>
        <w:t>（一）贪污数额较大或者有其他较重情节的，处三年以下有期徒刑或者拘役，并处罚金。</w:t>
      </w:r>
    </w:p>
    <w:p w14:paraId="76AE15B7" w14:textId="77777777" w:rsidR="009B1AA3" w:rsidRDefault="009B1AA3">
      <w:pPr>
        <w:spacing w:line="500" w:lineRule="atLeast"/>
        <w:ind w:firstLine="600"/>
        <w:divId w:val="600069615"/>
        <w:rPr>
          <w:rFonts w:hint="eastAsia"/>
          <w:sz w:val="30"/>
          <w:szCs w:val="30"/>
        </w:rPr>
      </w:pPr>
      <w:r>
        <w:rPr>
          <w:rFonts w:hint="eastAsia"/>
          <w:sz w:val="30"/>
          <w:szCs w:val="30"/>
        </w:rPr>
        <w:t>（二）贪污数额巨大或者有其他严重情节的，处三年以上十年以下有期徒刑，并处罚金或者没收财产。</w:t>
      </w:r>
    </w:p>
    <w:p w14:paraId="0F83FA6E" w14:textId="77777777" w:rsidR="009B1AA3" w:rsidRDefault="009B1AA3">
      <w:pPr>
        <w:spacing w:line="500" w:lineRule="atLeast"/>
        <w:ind w:firstLine="600"/>
        <w:divId w:val="167950420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52B05A2" w14:textId="77777777" w:rsidR="009B1AA3" w:rsidRDefault="009B1AA3">
      <w:pPr>
        <w:spacing w:line="500" w:lineRule="atLeast"/>
        <w:ind w:firstLine="600"/>
        <w:divId w:val="9649020"/>
        <w:rPr>
          <w:rFonts w:hint="eastAsia"/>
          <w:sz w:val="30"/>
          <w:szCs w:val="30"/>
        </w:rPr>
      </w:pPr>
      <w:r>
        <w:rPr>
          <w:rFonts w:hint="eastAsia"/>
          <w:sz w:val="30"/>
          <w:szCs w:val="30"/>
        </w:rPr>
        <w:t>对多次贪污未经处理的，按照累计贪污数额处罚。</w:t>
      </w:r>
    </w:p>
    <w:p w14:paraId="6E83F01D" w14:textId="77777777" w:rsidR="009B1AA3" w:rsidRDefault="009B1AA3">
      <w:pPr>
        <w:spacing w:line="500" w:lineRule="atLeast"/>
        <w:ind w:firstLine="600"/>
        <w:divId w:val="3242076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9F87B0" w14:textId="77777777" w:rsidR="009B1AA3" w:rsidRDefault="009B1AA3">
      <w:pPr>
        <w:spacing w:line="500" w:lineRule="atLeast"/>
        <w:ind w:firstLine="600"/>
        <w:divId w:val="20509127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1254E38" w14:textId="77777777" w:rsidR="009B1AA3" w:rsidRDefault="009B1AA3">
      <w:pPr>
        <w:spacing w:line="500" w:lineRule="atLeast"/>
        <w:ind w:firstLine="600"/>
        <w:divId w:val="16727566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3687AB" w14:textId="77777777" w:rsidR="009B1AA3" w:rsidRDefault="009B1AA3">
      <w:pPr>
        <w:spacing w:line="500" w:lineRule="atLeast"/>
        <w:ind w:firstLine="600"/>
        <w:divId w:val="549343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FF9657" w14:textId="77777777" w:rsidR="009B1AA3" w:rsidRDefault="009B1AA3">
      <w:pPr>
        <w:spacing w:line="500" w:lineRule="atLeast"/>
        <w:ind w:firstLine="600"/>
        <w:divId w:val="943752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378509" w14:textId="77777777" w:rsidR="009B1AA3" w:rsidRDefault="009B1AA3">
      <w:pPr>
        <w:spacing w:line="500" w:lineRule="atLeast"/>
        <w:ind w:firstLine="600"/>
        <w:divId w:val="701710415"/>
        <w:rPr>
          <w:rFonts w:hint="eastAsia"/>
          <w:sz w:val="30"/>
          <w:szCs w:val="30"/>
        </w:rPr>
      </w:pPr>
      <w:r>
        <w:rPr>
          <w:rFonts w:hint="eastAsia"/>
          <w:sz w:val="30"/>
          <w:szCs w:val="30"/>
        </w:rPr>
        <w:t>第五十二条判处罚金，应当根据犯罪情节决定罚金数额。</w:t>
      </w:r>
    </w:p>
    <w:p w14:paraId="35F786CF" w14:textId="77777777" w:rsidR="009B1AA3" w:rsidRDefault="009B1AA3">
      <w:pPr>
        <w:spacing w:line="500" w:lineRule="atLeast"/>
        <w:ind w:firstLine="600"/>
        <w:divId w:val="6377620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FB732F" w14:textId="77777777" w:rsidR="009B1AA3" w:rsidRDefault="009B1AA3">
      <w:pPr>
        <w:spacing w:line="500" w:lineRule="atLeast"/>
        <w:ind w:firstLine="600"/>
        <w:divId w:val="790516717"/>
        <w:rPr>
          <w:rFonts w:hint="eastAsia"/>
          <w:sz w:val="30"/>
          <w:szCs w:val="30"/>
        </w:rPr>
      </w:pPr>
      <w:r>
        <w:rPr>
          <w:rFonts w:hint="eastAsia"/>
          <w:sz w:val="30"/>
          <w:szCs w:val="30"/>
        </w:rPr>
        <w:t>（一）犯罪情节较轻；</w:t>
      </w:r>
    </w:p>
    <w:p w14:paraId="107ED6ED" w14:textId="77777777" w:rsidR="009B1AA3" w:rsidRDefault="009B1AA3">
      <w:pPr>
        <w:spacing w:line="500" w:lineRule="atLeast"/>
        <w:ind w:firstLine="600"/>
        <w:divId w:val="1025863083"/>
        <w:rPr>
          <w:rFonts w:hint="eastAsia"/>
          <w:sz w:val="30"/>
          <w:szCs w:val="30"/>
        </w:rPr>
      </w:pPr>
      <w:r>
        <w:rPr>
          <w:rFonts w:hint="eastAsia"/>
          <w:sz w:val="30"/>
          <w:szCs w:val="30"/>
        </w:rPr>
        <w:t>（二）有悔罪表现；</w:t>
      </w:r>
    </w:p>
    <w:p w14:paraId="6D07F785" w14:textId="77777777" w:rsidR="009B1AA3" w:rsidRDefault="009B1AA3">
      <w:pPr>
        <w:spacing w:line="500" w:lineRule="atLeast"/>
        <w:ind w:firstLine="600"/>
        <w:divId w:val="1443954844"/>
        <w:rPr>
          <w:rFonts w:hint="eastAsia"/>
          <w:sz w:val="30"/>
          <w:szCs w:val="30"/>
        </w:rPr>
      </w:pPr>
      <w:r>
        <w:rPr>
          <w:rFonts w:hint="eastAsia"/>
          <w:sz w:val="30"/>
          <w:szCs w:val="30"/>
        </w:rPr>
        <w:t>（三）没有再犯罪的危险；</w:t>
      </w:r>
    </w:p>
    <w:p w14:paraId="65AF96B6" w14:textId="77777777" w:rsidR="009B1AA3" w:rsidRDefault="009B1AA3">
      <w:pPr>
        <w:spacing w:line="500" w:lineRule="atLeast"/>
        <w:ind w:firstLine="600"/>
        <w:divId w:val="1688752815"/>
        <w:rPr>
          <w:rFonts w:hint="eastAsia"/>
          <w:sz w:val="30"/>
          <w:szCs w:val="30"/>
        </w:rPr>
      </w:pPr>
      <w:r>
        <w:rPr>
          <w:rFonts w:hint="eastAsia"/>
          <w:sz w:val="30"/>
          <w:szCs w:val="30"/>
        </w:rPr>
        <w:t>（四）宣告缓刑对所居住社区没有重大不良影响。</w:t>
      </w:r>
    </w:p>
    <w:p w14:paraId="1C35A574" w14:textId="77777777" w:rsidR="009B1AA3" w:rsidRDefault="009B1AA3">
      <w:pPr>
        <w:spacing w:line="500" w:lineRule="atLeast"/>
        <w:ind w:firstLine="600"/>
        <w:divId w:val="3745486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1904BE" w14:textId="77777777" w:rsidR="009B1AA3" w:rsidRDefault="009B1AA3">
      <w:pPr>
        <w:spacing w:line="500" w:lineRule="atLeast"/>
        <w:ind w:firstLine="600"/>
        <w:divId w:val="1045132714"/>
        <w:rPr>
          <w:rFonts w:hint="eastAsia"/>
          <w:sz w:val="30"/>
          <w:szCs w:val="30"/>
        </w:rPr>
      </w:pPr>
      <w:r>
        <w:rPr>
          <w:rFonts w:hint="eastAsia"/>
          <w:sz w:val="30"/>
          <w:szCs w:val="30"/>
        </w:rPr>
        <w:t>被宣告缓刑的犯罪分子，如果被判处附加刑，附加刑仍须执行。</w:t>
      </w:r>
    </w:p>
    <w:p w14:paraId="47D7D04E" w14:textId="77777777" w:rsidR="009B1AA3" w:rsidRDefault="009B1AA3">
      <w:pPr>
        <w:spacing w:line="500" w:lineRule="atLeast"/>
        <w:ind w:firstLine="600"/>
        <w:divId w:val="624773312"/>
        <w:rPr>
          <w:rFonts w:hint="eastAsia"/>
          <w:sz w:val="30"/>
          <w:szCs w:val="30"/>
        </w:rPr>
      </w:pPr>
      <w:r>
        <w:rPr>
          <w:rFonts w:hint="eastAsia"/>
          <w:sz w:val="30"/>
          <w:szCs w:val="30"/>
        </w:rPr>
        <w:t>第七十三条拘役的缓刑考验期限为原判刑期以上一年以下，但是不能少于二个月。</w:t>
      </w:r>
    </w:p>
    <w:p w14:paraId="3D5F0DAA" w14:textId="77777777" w:rsidR="009B1AA3" w:rsidRDefault="009B1AA3">
      <w:pPr>
        <w:spacing w:line="500" w:lineRule="atLeast"/>
        <w:ind w:firstLine="600"/>
        <w:divId w:val="2023244478"/>
        <w:rPr>
          <w:rFonts w:hint="eastAsia"/>
          <w:sz w:val="30"/>
          <w:szCs w:val="30"/>
        </w:rPr>
      </w:pPr>
      <w:r>
        <w:rPr>
          <w:rFonts w:hint="eastAsia"/>
          <w:sz w:val="30"/>
          <w:szCs w:val="30"/>
        </w:rPr>
        <w:t>有期徒刑的缓刑考验期限为原判刑期以上五年以下，但是不能少于一年。</w:t>
      </w:r>
    </w:p>
    <w:p w14:paraId="029BF79F" w14:textId="77777777" w:rsidR="009B1AA3" w:rsidRDefault="009B1AA3">
      <w:pPr>
        <w:spacing w:line="500" w:lineRule="atLeast"/>
        <w:ind w:firstLine="600"/>
        <w:divId w:val="481849215"/>
        <w:rPr>
          <w:rFonts w:hint="eastAsia"/>
          <w:sz w:val="30"/>
          <w:szCs w:val="30"/>
        </w:rPr>
      </w:pPr>
      <w:r>
        <w:rPr>
          <w:rFonts w:hint="eastAsia"/>
          <w:sz w:val="30"/>
          <w:szCs w:val="30"/>
        </w:rPr>
        <w:t>缓刑考验期限，从判决确定之日起计算。</w:t>
      </w:r>
    </w:p>
    <w:p w14:paraId="34773F77" w14:textId="77777777" w:rsidR="009B1AA3" w:rsidRDefault="009B1AA3">
      <w:pPr>
        <w:spacing w:line="500" w:lineRule="atLeast"/>
        <w:ind w:firstLine="600"/>
        <w:divId w:val="828422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DCA949E" w14:textId="77777777" w:rsidR="009B1AA3" w:rsidRDefault="009B1AA3">
      <w:pPr>
        <w:spacing w:line="500" w:lineRule="atLeast"/>
        <w:ind w:firstLine="600"/>
        <w:divId w:val="294220533"/>
        <w:rPr>
          <w:rFonts w:hint="eastAsia"/>
          <w:sz w:val="30"/>
          <w:szCs w:val="30"/>
        </w:rPr>
      </w:pPr>
      <w:r>
        <w:rPr>
          <w:rFonts w:hint="eastAsia"/>
          <w:sz w:val="30"/>
          <w:szCs w:val="30"/>
        </w:rPr>
        <w:t>《最高人民法院最高人民检察院关于办理贪污贿赂刑事案件适用法律若干问题的解释》：</w:t>
      </w:r>
    </w:p>
    <w:p w14:paraId="3FB460D1" w14:textId="77777777" w:rsidR="009B1AA3" w:rsidRDefault="009B1AA3">
      <w:pPr>
        <w:spacing w:line="500" w:lineRule="atLeast"/>
        <w:ind w:firstLine="600"/>
        <w:divId w:val="9424199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5F30F97" w14:textId="77777777" w:rsidR="009B1AA3" w:rsidRDefault="009B1AA3">
      <w:pPr>
        <w:spacing w:line="500" w:lineRule="atLeast"/>
        <w:ind w:firstLine="600"/>
        <w:divId w:val="67446219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8A9C947" w14:textId="77777777" w:rsidR="009B1AA3" w:rsidRDefault="009B1AA3">
      <w:pPr>
        <w:spacing w:line="500" w:lineRule="atLeast"/>
        <w:ind w:firstLine="600"/>
        <w:divId w:val="697466518"/>
        <w:rPr>
          <w:rFonts w:hint="eastAsia"/>
          <w:sz w:val="30"/>
          <w:szCs w:val="30"/>
        </w:rPr>
      </w:pPr>
      <w:r>
        <w:rPr>
          <w:rFonts w:hint="eastAsia"/>
          <w:sz w:val="30"/>
          <w:szCs w:val="30"/>
        </w:rPr>
        <w:t>（一）贪污救灾、抢险、防汛、优抚、扶贫、移民、救济、防疫、社会捐助等特定款物的；</w:t>
      </w:r>
    </w:p>
    <w:p w14:paraId="049B9631" w14:textId="77777777" w:rsidR="009B1AA3" w:rsidRDefault="009B1AA3">
      <w:pPr>
        <w:spacing w:line="500" w:lineRule="atLeast"/>
        <w:ind w:firstLine="600"/>
        <w:divId w:val="1573733292"/>
        <w:rPr>
          <w:rFonts w:hint="eastAsia"/>
          <w:sz w:val="30"/>
          <w:szCs w:val="30"/>
        </w:rPr>
      </w:pPr>
      <w:r>
        <w:rPr>
          <w:rFonts w:hint="eastAsia"/>
          <w:sz w:val="30"/>
          <w:szCs w:val="30"/>
        </w:rPr>
        <w:t>（二）曾因贪污、受贿、挪用公款受过党纪、行政处分的；</w:t>
      </w:r>
    </w:p>
    <w:p w14:paraId="5FDD90C5" w14:textId="77777777" w:rsidR="009B1AA3" w:rsidRDefault="009B1AA3">
      <w:pPr>
        <w:spacing w:line="500" w:lineRule="atLeast"/>
        <w:ind w:firstLine="600"/>
        <w:divId w:val="1174880013"/>
        <w:rPr>
          <w:rFonts w:hint="eastAsia"/>
          <w:sz w:val="30"/>
          <w:szCs w:val="30"/>
        </w:rPr>
      </w:pPr>
      <w:r>
        <w:rPr>
          <w:rFonts w:hint="eastAsia"/>
          <w:sz w:val="30"/>
          <w:szCs w:val="30"/>
        </w:rPr>
        <w:t>（三）曾因故意犯罪受过刑事追究的；</w:t>
      </w:r>
    </w:p>
    <w:p w14:paraId="5207AD88" w14:textId="77777777" w:rsidR="009B1AA3" w:rsidRDefault="009B1AA3">
      <w:pPr>
        <w:spacing w:line="500" w:lineRule="atLeast"/>
        <w:ind w:firstLine="600"/>
        <w:divId w:val="1753509370"/>
        <w:rPr>
          <w:rFonts w:hint="eastAsia"/>
          <w:sz w:val="30"/>
          <w:szCs w:val="30"/>
        </w:rPr>
      </w:pPr>
      <w:r>
        <w:rPr>
          <w:rFonts w:hint="eastAsia"/>
          <w:sz w:val="30"/>
          <w:szCs w:val="30"/>
        </w:rPr>
        <w:t>（四）赃款赃物用于非法活动的；</w:t>
      </w:r>
    </w:p>
    <w:p w14:paraId="0B991DB1" w14:textId="77777777" w:rsidR="009B1AA3" w:rsidRDefault="009B1AA3">
      <w:pPr>
        <w:spacing w:line="500" w:lineRule="atLeast"/>
        <w:ind w:firstLine="600"/>
        <w:divId w:val="1188249915"/>
        <w:rPr>
          <w:rFonts w:hint="eastAsia"/>
          <w:sz w:val="30"/>
          <w:szCs w:val="30"/>
        </w:rPr>
      </w:pPr>
      <w:r>
        <w:rPr>
          <w:rFonts w:hint="eastAsia"/>
          <w:sz w:val="30"/>
          <w:szCs w:val="30"/>
        </w:rPr>
        <w:t>（五）拒不交待赃款赃物去向或者拒不配合追缴工作，致使无法追缴的；</w:t>
      </w:r>
    </w:p>
    <w:p w14:paraId="0C14B644" w14:textId="77777777" w:rsidR="009B1AA3" w:rsidRDefault="009B1AA3">
      <w:pPr>
        <w:spacing w:line="500" w:lineRule="atLeast"/>
        <w:ind w:firstLine="600"/>
        <w:divId w:val="496265422"/>
        <w:rPr>
          <w:rFonts w:hint="eastAsia"/>
          <w:sz w:val="30"/>
          <w:szCs w:val="30"/>
        </w:rPr>
      </w:pPr>
      <w:r>
        <w:rPr>
          <w:rFonts w:hint="eastAsia"/>
          <w:sz w:val="30"/>
          <w:szCs w:val="30"/>
        </w:rPr>
        <w:t>（六）造成恶劣影响或者其他严重后果的。</w:t>
      </w:r>
    </w:p>
    <w:p w14:paraId="11A11391" w14:textId="77777777" w:rsidR="009B1AA3" w:rsidRDefault="009B1AA3">
      <w:pPr>
        <w:spacing w:line="500" w:lineRule="atLeast"/>
        <w:ind w:firstLine="600"/>
        <w:divId w:val="162820022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B785260" w14:textId="77777777" w:rsidR="009B1AA3" w:rsidRDefault="009B1AA3">
      <w:pPr>
        <w:spacing w:line="500" w:lineRule="atLeast"/>
        <w:ind w:firstLine="600"/>
        <w:divId w:val="266740974"/>
        <w:rPr>
          <w:rFonts w:hint="eastAsia"/>
          <w:sz w:val="30"/>
          <w:szCs w:val="30"/>
        </w:rPr>
      </w:pPr>
      <w:r>
        <w:rPr>
          <w:rFonts w:hint="eastAsia"/>
          <w:sz w:val="30"/>
          <w:szCs w:val="30"/>
        </w:rPr>
        <w:t>（一）多次索贿的；</w:t>
      </w:r>
    </w:p>
    <w:p w14:paraId="01FD2FA1" w14:textId="77777777" w:rsidR="009B1AA3" w:rsidRDefault="009B1AA3">
      <w:pPr>
        <w:spacing w:line="500" w:lineRule="atLeast"/>
        <w:ind w:firstLine="600"/>
        <w:divId w:val="1051541579"/>
        <w:rPr>
          <w:rFonts w:hint="eastAsia"/>
          <w:sz w:val="30"/>
          <w:szCs w:val="30"/>
        </w:rPr>
      </w:pPr>
      <w:r>
        <w:rPr>
          <w:rFonts w:hint="eastAsia"/>
          <w:sz w:val="30"/>
          <w:szCs w:val="30"/>
        </w:rPr>
        <w:t>（二）为他人谋取不正当利益，致使公共财产、国家和人民利益遭受损失的；</w:t>
      </w:r>
    </w:p>
    <w:p w14:paraId="6918E59D" w14:textId="77777777" w:rsidR="009B1AA3" w:rsidRDefault="009B1AA3">
      <w:pPr>
        <w:spacing w:line="500" w:lineRule="atLeast"/>
        <w:ind w:firstLine="600"/>
        <w:divId w:val="284315813"/>
        <w:rPr>
          <w:rFonts w:hint="eastAsia"/>
          <w:sz w:val="30"/>
          <w:szCs w:val="30"/>
        </w:rPr>
      </w:pPr>
      <w:r>
        <w:rPr>
          <w:rFonts w:hint="eastAsia"/>
          <w:sz w:val="30"/>
          <w:szCs w:val="30"/>
        </w:rPr>
        <w:t>（三）为他人谋取职务提拔、调整的。</w:t>
      </w:r>
    </w:p>
    <w:p w14:paraId="7B2DA5BB" w14:textId="77777777" w:rsidR="009B1AA3" w:rsidRDefault="009B1AA3">
      <w:pPr>
        <w:spacing w:line="500" w:lineRule="atLeast"/>
        <w:ind w:firstLine="600"/>
        <w:divId w:val="17237538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13BE4C8" w14:textId="77777777" w:rsidR="009B1AA3" w:rsidRDefault="009B1AA3">
      <w:pPr>
        <w:spacing w:line="500" w:lineRule="atLeast"/>
        <w:ind w:firstLine="600"/>
        <w:divId w:val="6178370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A3AA3" w14:textId="77777777" w:rsidR="00C36CBE" w:rsidRDefault="00C36CBE" w:rsidP="00C36CBE">
      <w:pPr>
        <w:rPr>
          <w:rFonts w:hint="eastAsia"/>
        </w:rPr>
      </w:pPr>
      <w:r>
        <w:separator/>
      </w:r>
    </w:p>
  </w:endnote>
  <w:endnote w:type="continuationSeparator" w:id="0">
    <w:p w14:paraId="5AA926D0" w14:textId="77777777" w:rsidR="00C36CBE" w:rsidRDefault="00C36CBE" w:rsidP="00C36C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D6E2" w14:textId="77777777" w:rsidR="00C36CBE" w:rsidRDefault="00C36CBE" w:rsidP="00C36CBE">
      <w:pPr>
        <w:rPr>
          <w:rFonts w:hint="eastAsia"/>
        </w:rPr>
      </w:pPr>
      <w:r>
        <w:separator/>
      </w:r>
    </w:p>
  </w:footnote>
  <w:footnote w:type="continuationSeparator" w:id="0">
    <w:p w14:paraId="4F42AA46" w14:textId="77777777" w:rsidR="00C36CBE" w:rsidRDefault="00C36CBE" w:rsidP="00C36C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6CBE"/>
    <w:rsid w:val="009B1AA3"/>
    <w:rsid w:val="00A23C24"/>
    <w:rsid w:val="00C3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DC1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6CBE"/>
    <w:pPr>
      <w:tabs>
        <w:tab w:val="center" w:pos="4153"/>
        <w:tab w:val="right" w:pos="8306"/>
      </w:tabs>
      <w:snapToGrid w:val="0"/>
      <w:jc w:val="center"/>
    </w:pPr>
    <w:rPr>
      <w:sz w:val="18"/>
      <w:szCs w:val="18"/>
    </w:rPr>
  </w:style>
  <w:style w:type="character" w:customStyle="1" w:styleId="a4">
    <w:name w:val="页眉 字符"/>
    <w:basedOn w:val="a0"/>
    <w:link w:val="a3"/>
    <w:uiPriority w:val="99"/>
    <w:rsid w:val="00C36CBE"/>
    <w:rPr>
      <w:rFonts w:ascii="宋体" w:eastAsia="宋体" w:hAnsi="宋体" w:cs="宋体"/>
      <w:sz w:val="18"/>
      <w:szCs w:val="18"/>
    </w:rPr>
  </w:style>
  <w:style w:type="paragraph" w:styleId="a5">
    <w:name w:val="footer"/>
    <w:basedOn w:val="a"/>
    <w:link w:val="a6"/>
    <w:uiPriority w:val="99"/>
    <w:unhideWhenUsed/>
    <w:rsid w:val="00C36CBE"/>
    <w:pPr>
      <w:tabs>
        <w:tab w:val="center" w:pos="4153"/>
        <w:tab w:val="right" w:pos="8306"/>
      </w:tabs>
      <w:snapToGrid w:val="0"/>
    </w:pPr>
    <w:rPr>
      <w:sz w:val="18"/>
      <w:szCs w:val="18"/>
    </w:rPr>
  </w:style>
  <w:style w:type="character" w:customStyle="1" w:styleId="a6">
    <w:name w:val="页脚 字符"/>
    <w:basedOn w:val="a0"/>
    <w:link w:val="a5"/>
    <w:uiPriority w:val="99"/>
    <w:rsid w:val="00C36C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9020">
      <w:marLeft w:val="0"/>
      <w:marRight w:val="0"/>
      <w:marTop w:val="10"/>
      <w:marBottom w:val="10"/>
      <w:divBdr>
        <w:top w:val="none" w:sz="0" w:space="0" w:color="auto"/>
        <w:left w:val="none" w:sz="0" w:space="0" w:color="auto"/>
        <w:bottom w:val="none" w:sz="0" w:space="0" w:color="auto"/>
        <w:right w:val="none" w:sz="0" w:space="0" w:color="auto"/>
      </w:divBdr>
    </w:div>
    <w:div w:id="24409743">
      <w:marLeft w:val="0"/>
      <w:marRight w:val="0"/>
      <w:marTop w:val="10"/>
      <w:marBottom w:val="10"/>
      <w:divBdr>
        <w:top w:val="none" w:sz="0" w:space="0" w:color="auto"/>
        <w:left w:val="none" w:sz="0" w:space="0" w:color="auto"/>
        <w:bottom w:val="none" w:sz="0" w:space="0" w:color="auto"/>
        <w:right w:val="none" w:sz="0" w:space="0" w:color="auto"/>
      </w:divBdr>
    </w:div>
    <w:div w:id="40524447">
      <w:marLeft w:val="0"/>
      <w:marRight w:val="0"/>
      <w:marTop w:val="10"/>
      <w:marBottom w:val="10"/>
      <w:divBdr>
        <w:top w:val="none" w:sz="0" w:space="0" w:color="auto"/>
        <w:left w:val="none" w:sz="0" w:space="0" w:color="auto"/>
        <w:bottom w:val="none" w:sz="0" w:space="0" w:color="auto"/>
        <w:right w:val="none" w:sz="0" w:space="0" w:color="auto"/>
      </w:divBdr>
    </w:div>
    <w:div w:id="54934395">
      <w:marLeft w:val="0"/>
      <w:marRight w:val="0"/>
      <w:marTop w:val="10"/>
      <w:marBottom w:val="10"/>
      <w:divBdr>
        <w:top w:val="none" w:sz="0" w:space="0" w:color="auto"/>
        <w:left w:val="none" w:sz="0" w:space="0" w:color="auto"/>
        <w:bottom w:val="none" w:sz="0" w:space="0" w:color="auto"/>
        <w:right w:val="none" w:sz="0" w:space="0" w:color="auto"/>
      </w:divBdr>
    </w:div>
    <w:div w:id="82842245">
      <w:marLeft w:val="0"/>
      <w:marRight w:val="0"/>
      <w:marTop w:val="10"/>
      <w:marBottom w:val="10"/>
      <w:divBdr>
        <w:top w:val="none" w:sz="0" w:space="0" w:color="auto"/>
        <w:left w:val="none" w:sz="0" w:space="0" w:color="auto"/>
        <w:bottom w:val="none" w:sz="0" w:space="0" w:color="auto"/>
        <w:right w:val="none" w:sz="0" w:space="0" w:color="auto"/>
      </w:divBdr>
    </w:div>
    <w:div w:id="86538285">
      <w:marLeft w:val="0"/>
      <w:marRight w:val="0"/>
      <w:marTop w:val="10"/>
      <w:marBottom w:val="10"/>
      <w:divBdr>
        <w:top w:val="none" w:sz="0" w:space="0" w:color="auto"/>
        <w:left w:val="none" w:sz="0" w:space="0" w:color="auto"/>
        <w:bottom w:val="none" w:sz="0" w:space="0" w:color="auto"/>
        <w:right w:val="none" w:sz="0" w:space="0" w:color="auto"/>
      </w:divBdr>
    </w:div>
    <w:div w:id="94375297">
      <w:marLeft w:val="0"/>
      <w:marRight w:val="0"/>
      <w:marTop w:val="10"/>
      <w:marBottom w:val="10"/>
      <w:divBdr>
        <w:top w:val="none" w:sz="0" w:space="0" w:color="auto"/>
        <w:left w:val="none" w:sz="0" w:space="0" w:color="auto"/>
        <w:bottom w:val="none" w:sz="0" w:space="0" w:color="auto"/>
        <w:right w:val="none" w:sz="0" w:space="0" w:color="auto"/>
      </w:divBdr>
    </w:div>
    <w:div w:id="112947599">
      <w:marLeft w:val="0"/>
      <w:marRight w:val="0"/>
      <w:marTop w:val="10"/>
      <w:marBottom w:val="10"/>
      <w:divBdr>
        <w:top w:val="none" w:sz="0" w:space="0" w:color="auto"/>
        <w:left w:val="none" w:sz="0" w:space="0" w:color="auto"/>
        <w:bottom w:val="none" w:sz="0" w:space="0" w:color="auto"/>
        <w:right w:val="none" w:sz="0" w:space="0" w:color="auto"/>
      </w:divBdr>
    </w:div>
    <w:div w:id="154927695">
      <w:marLeft w:val="0"/>
      <w:marRight w:val="0"/>
      <w:marTop w:val="10"/>
      <w:marBottom w:val="10"/>
      <w:divBdr>
        <w:top w:val="none" w:sz="0" w:space="0" w:color="auto"/>
        <w:left w:val="none" w:sz="0" w:space="0" w:color="auto"/>
        <w:bottom w:val="none" w:sz="0" w:space="0" w:color="auto"/>
        <w:right w:val="none" w:sz="0" w:space="0" w:color="auto"/>
      </w:divBdr>
    </w:div>
    <w:div w:id="156118811">
      <w:marLeft w:val="0"/>
      <w:marRight w:val="0"/>
      <w:marTop w:val="10"/>
      <w:marBottom w:val="10"/>
      <w:divBdr>
        <w:top w:val="none" w:sz="0" w:space="0" w:color="auto"/>
        <w:left w:val="none" w:sz="0" w:space="0" w:color="auto"/>
        <w:bottom w:val="none" w:sz="0" w:space="0" w:color="auto"/>
        <w:right w:val="none" w:sz="0" w:space="0" w:color="auto"/>
      </w:divBdr>
    </w:div>
    <w:div w:id="266740974">
      <w:marLeft w:val="0"/>
      <w:marRight w:val="0"/>
      <w:marTop w:val="10"/>
      <w:marBottom w:val="10"/>
      <w:divBdr>
        <w:top w:val="none" w:sz="0" w:space="0" w:color="auto"/>
        <w:left w:val="none" w:sz="0" w:space="0" w:color="auto"/>
        <w:bottom w:val="none" w:sz="0" w:space="0" w:color="auto"/>
        <w:right w:val="none" w:sz="0" w:space="0" w:color="auto"/>
      </w:divBdr>
    </w:div>
    <w:div w:id="284315813">
      <w:marLeft w:val="0"/>
      <w:marRight w:val="0"/>
      <w:marTop w:val="10"/>
      <w:marBottom w:val="10"/>
      <w:divBdr>
        <w:top w:val="none" w:sz="0" w:space="0" w:color="auto"/>
        <w:left w:val="none" w:sz="0" w:space="0" w:color="auto"/>
        <w:bottom w:val="none" w:sz="0" w:space="0" w:color="auto"/>
        <w:right w:val="none" w:sz="0" w:space="0" w:color="auto"/>
      </w:divBdr>
    </w:div>
    <w:div w:id="294220533">
      <w:marLeft w:val="0"/>
      <w:marRight w:val="0"/>
      <w:marTop w:val="10"/>
      <w:marBottom w:val="10"/>
      <w:divBdr>
        <w:top w:val="none" w:sz="0" w:space="0" w:color="auto"/>
        <w:left w:val="none" w:sz="0" w:space="0" w:color="auto"/>
        <w:bottom w:val="none" w:sz="0" w:space="0" w:color="auto"/>
        <w:right w:val="none" w:sz="0" w:space="0" w:color="auto"/>
      </w:divBdr>
    </w:div>
    <w:div w:id="302734223">
      <w:marLeft w:val="0"/>
      <w:marRight w:val="0"/>
      <w:marTop w:val="10"/>
      <w:marBottom w:val="10"/>
      <w:divBdr>
        <w:top w:val="none" w:sz="0" w:space="0" w:color="auto"/>
        <w:left w:val="none" w:sz="0" w:space="0" w:color="auto"/>
        <w:bottom w:val="none" w:sz="0" w:space="0" w:color="auto"/>
        <w:right w:val="none" w:sz="0" w:space="0" w:color="auto"/>
      </w:divBdr>
    </w:div>
    <w:div w:id="305160643">
      <w:marLeft w:val="0"/>
      <w:marRight w:val="0"/>
      <w:marTop w:val="10"/>
      <w:marBottom w:val="10"/>
      <w:divBdr>
        <w:top w:val="none" w:sz="0" w:space="0" w:color="auto"/>
        <w:left w:val="none" w:sz="0" w:space="0" w:color="auto"/>
        <w:bottom w:val="none" w:sz="0" w:space="0" w:color="auto"/>
        <w:right w:val="none" w:sz="0" w:space="0" w:color="auto"/>
      </w:divBdr>
    </w:div>
    <w:div w:id="324207623">
      <w:marLeft w:val="0"/>
      <w:marRight w:val="0"/>
      <w:marTop w:val="10"/>
      <w:marBottom w:val="10"/>
      <w:divBdr>
        <w:top w:val="none" w:sz="0" w:space="0" w:color="auto"/>
        <w:left w:val="none" w:sz="0" w:space="0" w:color="auto"/>
        <w:bottom w:val="none" w:sz="0" w:space="0" w:color="auto"/>
        <w:right w:val="none" w:sz="0" w:space="0" w:color="auto"/>
      </w:divBdr>
    </w:div>
    <w:div w:id="342629649">
      <w:marLeft w:val="0"/>
      <w:marRight w:val="0"/>
      <w:marTop w:val="10"/>
      <w:marBottom w:val="10"/>
      <w:divBdr>
        <w:top w:val="none" w:sz="0" w:space="0" w:color="auto"/>
        <w:left w:val="none" w:sz="0" w:space="0" w:color="auto"/>
        <w:bottom w:val="none" w:sz="0" w:space="0" w:color="auto"/>
        <w:right w:val="none" w:sz="0" w:space="0" w:color="auto"/>
      </w:divBdr>
    </w:div>
    <w:div w:id="374548634">
      <w:marLeft w:val="0"/>
      <w:marRight w:val="0"/>
      <w:marTop w:val="10"/>
      <w:marBottom w:val="10"/>
      <w:divBdr>
        <w:top w:val="none" w:sz="0" w:space="0" w:color="auto"/>
        <w:left w:val="none" w:sz="0" w:space="0" w:color="auto"/>
        <w:bottom w:val="none" w:sz="0" w:space="0" w:color="auto"/>
        <w:right w:val="none" w:sz="0" w:space="0" w:color="auto"/>
      </w:divBdr>
    </w:div>
    <w:div w:id="419790550">
      <w:marLeft w:val="0"/>
      <w:marRight w:val="0"/>
      <w:marTop w:val="10"/>
      <w:marBottom w:val="10"/>
      <w:divBdr>
        <w:top w:val="none" w:sz="0" w:space="0" w:color="auto"/>
        <w:left w:val="none" w:sz="0" w:space="0" w:color="auto"/>
        <w:bottom w:val="none" w:sz="0" w:space="0" w:color="auto"/>
        <w:right w:val="none" w:sz="0" w:space="0" w:color="auto"/>
      </w:divBdr>
    </w:div>
    <w:div w:id="468330328">
      <w:marLeft w:val="0"/>
      <w:marRight w:val="0"/>
      <w:marTop w:val="10"/>
      <w:marBottom w:val="10"/>
      <w:divBdr>
        <w:top w:val="none" w:sz="0" w:space="0" w:color="auto"/>
        <w:left w:val="none" w:sz="0" w:space="0" w:color="auto"/>
        <w:bottom w:val="none" w:sz="0" w:space="0" w:color="auto"/>
        <w:right w:val="none" w:sz="0" w:space="0" w:color="auto"/>
      </w:divBdr>
    </w:div>
    <w:div w:id="481849215">
      <w:marLeft w:val="0"/>
      <w:marRight w:val="0"/>
      <w:marTop w:val="10"/>
      <w:marBottom w:val="10"/>
      <w:divBdr>
        <w:top w:val="none" w:sz="0" w:space="0" w:color="auto"/>
        <w:left w:val="none" w:sz="0" w:space="0" w:color="auto"/>
        <w:bottom w:val="none" w:sz="0" w:space="0" w:color="auto"/>
        <w:right w:val="none" w:sz="0" w:space="0" w:color="auto"/>
      </w:divBdr>
    </w:div>
    <w:div w:id="496265422">
      <w:marLeft w:val="0"/>
      <w:marRight w:val="0"/>
      <w:marTop w:val="10"/>
      <w:marBottom w:val="10"/>
      <w:divBdr>
        <w:top w:val="none" w:sz="0" w:space="0" w:color="auto"/>
        <w:left w:val="none" w:sz="0" w:space="0" w:color="auto"/>
        <w:bottom w:val="none" w:sz="0" w:space="0" w:color="auto"/>
        <w:right w:val="none" w:sz="0" w:space="0" w:color="auto"/>
      </w:divBdr>
    </w:div>
    <w:div w:id="503781652">
      <w:marLeft w:val="0"/>
      <w:marRight w:val="0"/>
      <w:marTop w:val="10"/>
      <w:marBottom w:val="10"/>
      <w:divBdr>
        <w:top w:val="none" w:sz="0" w:space="0" w:color="auto"/>
        <w:left w:val="none" w:sz="0" w:space="0" w:color="auto"/>
        <w:bottom w:val="none" w:sz="0" w:space="0" w:color="auto"/>
        <w:right w:val="none" w:sz="0" w:space="0" w:color="auto"/>
      </w:divBdr>
    </w:div>
    <w:div w:id="600069615">
      <w:marLeft w:val="0"/>
      <w:marRight w:val="0"/>
      <w:marTop w:val="10"/>
      <w:marBottom w:val="10"/>
      <w:divBdr>
        <w:top w:val="none" w:sz="0" w:space="0" w:color="auto"/>
        <w:left w:val="none" w:sz="0" w:space="0" w:color="auto"/>
        <w:bottom w:val="none" w:sz="0" w:space="0" w:color="auto"/>
        <w:right w:val="none" w:sz="0" w:space="0" w:color="auto"/>
      </w:divBdr>
    </w:div>
    <w:div w:id="617837063">
      <w:marLeft w:val="0"/>
      <w:marRight w:val="0"/>
      <w:marTop w:val="10"/>
      <w:marBottom w:val="10"/>
      <w:divBdr>
        <w:top w:val="none" w:sz="0" w:space="0" w:color="auto"/>
        <w:left w:val="none" w:sz="0" w:space="0" w:color="auto"/>
        <w:bottom w:val="none" w:sz="0" w:space="0" w:color="auto"/>
        <w:right w:val="none" w:sz="0" w:space="0" w:color="auto"/>
      </w:divBdr>
    </w:div>
    <w:div w:id="624773312">
      <w:marLeft w:val="0"/>
      <w:marRight w:val="0"/>
      <w:marTop w:val="10"/>
      <w:marBottom w:val="10"/>
      <w:divBdr>
        <w:top w:val="none" w:sz="0" w:space="0" w:color="auto"/>
        <w:left w:val="none" w:sz="0" w:space="0" w:color="auto"/>
        <w:bottom w:val="none" w:sz="0" w:space="0" w:color="auto"/>
        <w:right w:val="none" w:sz="0" w:space="0" w:color="auto"/>
      </w:divBdr>
    </w:div>
    <w:div w:id="637762046">
      <w:marLeft w:val="0"/>
      <w:marRight w:val="0"/>
      <w:marTop w:val="10"/>
      <w:marBottom w:val="10"/>
      <w:divBdr>
        <w:top w:val="none" w:sz="0" w:space="0" w:color="auto"/>
        <w:left w:val="none" w:sz="0" w:space="0" w:color="auto"/>
        <w:bottom w:val="none" w:sz="0" w:space="0" w:color="auto"/>
        <w:right w:val="none" w:sz="0" w:space="0" w:color="auto"/>
      </w:divBdr>
    </w:div>
    <w:div w:id="674462199">
      <w:marLeft w:val="0"/>
      <w:marRight w:val="0"/>
      <w:marTop w:val="10"/>
      <w:marBottom w:val="10"/>
      <w:divBdr>
        <w:top w:val="none" w:sz="0" w:space="0" w:color="auto"/>
        <w:left w:val="none" w:sz="0" w:space="0" w:color="auto"/>
        <w:bottom w:val="none" w:sz="0" w:space="0" w:color="auto"/>
        <w:right w:val="none" w:sz="0" w:space="0" w:color="auto"/>
      </w:divBdr>
    </w:div>
    <w:div w:id="676880285">
      <w:marLeft w:val="0"/>
      <w:marRight w:val="720"/>
      <w:marTop w:val="10"/>
      <w:marBottom w:val="10"/>
      <w:divBdr>
        <w:top w:val="none" w:sz="0" w:space="0" w:color="auto"/>
        <w:left w:val="none" w:sz="0" w:space="0" w:color="auto"/>
        <w:bottom w:val="none" w:sz="0" w:space="0" w:color="auto"/>
        <w:right w:val="none" w:sz="0" w:space="0" w:color="auto"/>
      </w:divBdr>
    </w:div>
    <w:div w:id="697466518">
      <w:marLeft w:val="0"/>
      <w:marRight w:val="0"/>
      <w:marTop w:val="10"/>
      <w:marBottom w:val="10"/>
      <w:divBdr>
        <w:top w:val="none" w:sz="0" w:space="0" w:color="auto"/>
        <w:left w:val="none" w:sz="0" w:space="0" w:color="auto"/>
        <w:bottom w:val="none" w:sz="0" w:space="0" w:color="auto"/>
        <w:right w:val="none" w:sz="0" w:space="0" w:color="auto"/>
      </w:divBdr>
    </w:div>
    <w:div w:id="701710415">
      <w:marLeft w:val="0"/>
      <w:marRight w:val="0"/>
      <w:marTop w:val="10"/>
      <w:marBottom w:val="10"/>
      <w:divBdr>
        <w:top w:val="none" w:sz="0" w:space="0" w:color="auto"/>
        <w:left w:val="none" w:sz="0" w:space="0" w:color="auto"/>
        <w:bottom w:val="none" w:sz="0" w:space="0" w:color="auto"/>
        <w:right w:val="none" w:sz="0" w:space="0" w:color="auto"/>
      </w:divBdr>
    </w:div>
    <w:div w:id="706610217">
      <w:marLeft w:val="0"/>
      <w:marRight w:val="0"/>
      <w:marTop w:val="10"/>
      <w:marBottom w:val="10"/>
      <w:divBdr>
        <w:top w:val="none" w:sz="0" w:space="0" w:color="auto"/>
        <w:left w:val="none" w:sz="0" w:space="0" w:color="auto"/>
        <w:bottom w:val="none" w:sz="0" w:space="0" w:color="auto"/>
        <w:right w:val="none" w:sz="0" w:space="0" w:color="auto"/>
      </w:divBdr>
    </w:div>
    <w:div w:id="790516717">
      <w:marLeft w:val="0"/>
      <w:marRight w:val="0"/>
      <w:marTop w:val="10"/>
      <w:marBottom w:val="10"/>
      <w:divBdr>
        <w:top w:val="none" w:sz="0" w:space="0" w:color="auto"/>
        <w:left w:val="none" w:sz="0" w:space="0" w:color="auto"/>
        <w:bottom w:val="none" w:sz="0" w:space="0" w:color="auto"/>
        <w:right w:val="none" w:sz="0" w:space="0" w:color="auto"/>
      </w:divBdr>
    </w:div>
    <w:div w:id="805313394">
      <w:marLeft w:val="0"/>
      <w:marRight w:val="0"/>
      <w:marTop w:val="10"/>
      <w:marBottom w:val="10"/>
      <w:divBdr>
        <w:top w:val="none" w:sz="0" w:space="0" w:color="auto"/>
        <w:left w:val="none" w:sz="0" w:space="0" w:color="auto"/>
        <w:bottom w:val="none" w:sz="0" w:space="0" w:color="auto"/>
        <w:right w:val="none" w:sz="0" w:space="0" w:color="auto"/>
      </w:divBdr>
    </w:div>
    <w:div w:id="828133755">
      <w:marLeft w:val="0"/>
      <w:marRight w:val="0"/>
      <w:marTop w:val="10"/>
      <w:marBottom w:val="10"/>
      <w:divBdr>
        <w:top w:val="none" w:sz="0" w:space="0" w:color="auto"/>
        <w:left w:val="none" w:sz="0" w:space="0" w:color="auto"/>
        <w:bottom w:val="none" w:sz="0" w:space="0" w:color="auto"/>
        <w:right w:val="none" w:sz="0" w:space="0" w:color="auto"/>
      </w:divBdr>
    </w:div>
    <w:div w:id="850267564">
      <w:marLeft w:val="0"/>
      <w:marRight w:val="0"/>
      <w:marTop w:val="10"/>
      <w:marBottom w:val="10"/>
      <w:divBdr>
        <w:top w:val="none" w:sz="0" w:space="0" w:color="auto"/>
        <w:left w:val="none" w:sz="0" w:space="0" w:color="auto"/>
        <w:bottom w:val="none" w:sz="0" w:space="0" w:color="auto"/>
        <w:right w:val="none" w:sz="0" w:space="0" w:color="auto"/>
      </w:divBdr>
    </w:div>
    <w:div w:id="876698118">
      <w:marLeft w:val="0"/>
      <w:marRight w:val="0"/>
      <w:marTop w:val="10"/>
      <w:marBottom w:val="10"/>
      <w:divBdr>
        <w:top w:val="none" w:sz="0" w:space="0" w:color="auto"/>
        <w:left w:val="none" w:sz="0" w:space="0" w:color="auto"/>
        <w:bottom w:val="none" w:sz="0" w:space="0" w:color="auto"/>
        <w:right w:val="none" w:sz="0" w:space="0" w:color="auto"/>
      </w:divBdr>
    </w:div>
    <w:div w:id="942419929">
      <w:marLeft w:val="0"/>
      <w:marRight w:val="0"/>
      <w:marTop w:val="10"/>
      <w:marBottom w:val="10"/>
      <w:divBdr>
        <w:top w:val="none" w:sz="0" w:space="0" w:color="auto"/>
        <w:left w:val="none" w:sz="0" w:space="0" w:color="auto"/>
        <w:bottom w:val="none" w:sz="0" w:space="0" w:color="auto"/>
        <w:right w:val="none" w:sz="0" w:space="0" w:color="auto"/>
      </w:divBdr>
    </w:div>
    <w:div w:id="960262993">
      <w:marLeft w:val="0"/>
      <w:marRight w:val="0"/>
      <w:marTop w:val="10"/>
      <w:marBottom w:val="10"/>
      <w:divBdr>
        <w:top w:val="none" w:sz="0" w:space="0" w:color="auto"/>
        <w:left w:val="none" w:sz="0" w:space="0" w:color="auto"/>
        <w:bottom w:val="none" w:sz="0" w:space="0" w:color="auto"/>
        <w:right w:val="none" w:sz="0" w:space="0" w:color="auto"/>
      </w:divBdr>
    </w:div>
    <w:div w:id="1025863083">
      <w:marLeft w:val="0"/>
      <w:marRight w:val="0"/>
      <w:marTop w:val="10"/>
      <w:marBottom w:val="10"/>
      <w:divBdr>
        <w:top w:val="none" w:sz="0" w:space="0" w:color="auto"/>
        <w:left w:val="none" w:sz="0" w:space="0" w:color="auto"/>
        <w:bottom w:val="none" w:sz="0" w:space="0" w:color="auto"/>
        <w:right w:val="none" w:sz="0" w:space="0" w:color="auto"/>
      </w:divBdr>
    </w:div>
    <w:div w:id="1045132714">
      <w:marLeft w:val="0"/>
      <w:marRight w:val="0"/>
      <w:marTop w:val="10"/>
      <w:marBottom w:val="10"/>
      <w:divBdr>
        <w:top w:val="none" w:sz="0" w:space="0" w:color="auto"/>
        <w:left w:val="none" w:sz="0" w:space="0" w:color="auto"/>
        <w:bottom w:val="none" w:sz="0" w:space="0" w:color="auto"/>
        <w:right w:val="none" w:sz="0" w:space="0" w:color="auto"/>
      </w:divBdr>
    </w:div>
    <w:div w:id="1051541579">
      <w:marLeft w:val="0"/>
      <w:marRight w:val="0"/>
      <w:marTop w:val="10"/>
      <w:marBottom w:val="10"/>
      <w:divBdr>
        <w:top w:val="none" w:sz="0" w:space="0" w:color="auto"/>
        <w:left w:val="none" w:sz="0" w:space="0" w:color="auto"/>
        <w:bottom w:val="none" w:sz="0" w:space="0" w:color="auto"/>
        <w:right w:val="none" w:sz="0" w:space="0" w:color="auto"/>
      </w:divBdr>
    </w:div>
    <w:div w:id="1096054484">
      <w:marLeft w:val="0"/>
      <w:marRight w:val="0"/>
      <w:marTop w:val="10"/>
      <w:marBottom w:val="10"/>
      <w:divBdr>
        <w:top w:val="none" w:sz="0" w:space="0" w:color="auto"/>
        <w:left w:val="none" w:sz="0" w:space="0" w:color="auto"/>
        <w:bottom w:val="none" w:sz="0" w:space="0" w:color="auto"/>
        <w:right w:val="none" w:sz="0" w:space="0" w:color="auto"/>
      </w:divBdr>
    </w:div>
    <w:div w:id="1134567982">
      <w:marLeft w:val="0"/>
      <w:marRight w:val="720"/>
      <w:marTop w:val="10"/>
      <w:marBottom w:val="10"/>
      <w:divBdr>
        <w:top w:val="none" w:sz="0" w:space="0" w:color="auto"/>
        <w:left w:val="none" w:sz="0" w:space="0" w:color="auto"/>
        <w:bottom w:val="none" w:sz="0" w:space="0" w:color="auto"/>
        <w:right w:val="none" w:sz="0" w:space="0" w:color="auto"/>
      </w:divBdr>
    </w:div>
    <w:div w:id="1168520655">
      <w:marLeft w:val="0"/>
      <w:marRight w:val="720"/>
      <w:marTop w:val="10"/>
      <w:marBottom w:val="10"/>
      <w:divBdr>
        <w:top w:val="none" w:sz="0" w:space="0" w:color="auto"/>
        <w:left w:val="none" w:sz="0" w:space="0" w:color="auto"/>
        <w:bottom w:val="none" w:sz="0" w:space="0" w:color="auto"/>
        <w:right w:val="none" w:sz="0" w:space="0" w:color="auto"/>
      </w:divBdr>
    </w:div>
    <w:div w:id="1174880013">
      <w:marLeft w:val="0"/>
      <w:marRight w:val="0"/>
      <w:marTop w:val="10"/>
      <w:marBottom w:val="10"/>
      <w:divBdr>
        <w:top w:val="none" w:sz="0" w:space="0" w:color="auto"/>
        <w:left w:val="none" w:sz="0" w:space="0" w:color="auto"/>
        <w:bottom w:val="none" w:sz="0" w:space="0" w:color="auto"/>
        <w:right w:val="none" w:sz="0" w:space="0" w:color="auto"/>
      </w:divBdr>
    </w:div>
    <w:div w:id="1188249915">
      <w:marLeft w:val="0"/>
      <w:marRight w:val="0"/>
      <w:marTop w:val="10"/>
      <w:marBottom w:val="10"/>
      <w:divBdr>
        <w:top w:val="none" w:sz="0" w:space="0" w:color="auto"/>
        <w:left w:val="none" w:sz="0" w:space="0" w:color="auto"/>
        <w:bottom w:val="none" w:sz="0" w:space="0" w:color="auto"/>
        <w:right w:val="none" w:sz="0" w:space="0" w:color="auto"/>
      </w:divBdr>
    </w:div>
    <w:div w:id="1249385958">
      <w:marLeft w:val="0"/>
      <w:marRight w:val="0"/>
      <w:marTop w:val="10"/>
      <w:marBottom w:val="10"/>
      <w:divBdr>
        <w:top w:val="none" w:sz="0" w:space="0" w:color="auto"/>
        <w:left w:val="none" w:sz="0" w:space="0" w:color="auto"/>
        <w:bottom w:val="none" w:sz="0" w:space="0" w:color="auto"/>
        <w:right w:val="none" w:sz="0" w:space="0" w:color="auto"/>
      </w:divBdr>
    </w:div>
    <w:div w:id="1303541310">
      <w:marLeft w:val="0"/>
      <w:marRight w:val="720"/>
      <w:marTop w:val="10"/>
      <w:marBottom w:val="10"/>
      <w:divBdr>
        <w:top w:val="none" w:sz="0" w:space="0" w:color="auto"/>
        <w:left w:val="none" w:sz="0" w:space="0" w:color="auto"/>
        <w:bottom w:val="none" w:sz="0" w:space="0" w:color="auto"/>
        <w:right w:val="none" w:sz="0" w:space="0" w:color="auto"/>
      </w:divBdr>
    </w:div>
    <w:div w:id="1443954844">
      <w:marLeft w:val="0"/>
      <w:marRight w:val="0"/>
      <w:marTop w:val="10"/>
      <w:marBottom w:val="10"/>
      <w:divBdr>
        <w:top w:val="none" w:sz="0" w:space="0" w:color="auto"/>
        <w:left w:val="none" w:sz="0" w:space="0" w:color="auto"/>
        <w:bottom w:val="none" w:sz="0" w:space="0" w:color="auto"/>
        <w:right w:val="none" w:sz="0" w:space="0" w:color="auto"/>
      </w:divBdr>
    </w:div>
    <w:div w:id="1520313750">
      <w:marLeft w:val="0"/>
      <w:marRight w:val="0"/>
      <w:marTop w:val="10"/>
      <w:marBottom w:val="10"/>
      <w:divBdr>
        <w:top w:val="none" w:sz="0" w:space="0" w:color="auto"/>
        <w:left w:val="none" w:sz="0" w:space="0" w:color="auto"/>
        <w:bottom w:val="none" w:sz="0" w:space="0" w:color="auto"/>
        <w:right w:val="none" w:sz="0" w:space="0" w:color="auto"/>
      </w:divBdr>
    </w:div>
    <w:div w:id="1573733292">
      <w:marLeft w:val="0"/>
      <w:marRight w:val="0"/>
      <w:marTop w:val="10"/>
      <w:marBottom w:val="10"/>
      <w:divBdr>
        <w:top w:val="none" w:sz="0" w:space="0" w:color="auto"/>
        <w:left w:val="none" w:sz="0" w:space="0" w:color="auto"/>
        <w:bottom w:val="none" w:sz="0" w:space="0" w:color="auto"/>
        <w:right w:val="none" w:sz="0" w:space="0" w:color="auto"/>
      </w:divBdr>
    </w:div>
    <w:div w:id="1628200223">
      <w:marLeft w:val="0"/>
      <w:marRight w:val="0"/>
      <w:marTop w:val="10"/>
      <w:marBottom w:val="10"/>
      <w:divBdr>
        <w:top w:val="none" w:sz="0" w:space="0" w:color="auto"/>
        <w:left w:val="none" w:sz="0" w:space="0" w:color="auto"/>
        <w:bottom w:val="none" w:sz="0" w:space="0" w:color="auto"/>
        <w:right w:val="none" w:sz="0" w:space="0" w:color="auto"/>
      </w:divBdr>
    </w:div>
    <w:div w:id="1672756672">
      <w:marLeft w:val="0"/>
      <w:marRight w:val="0"/>
      <w:marTop w:val="10"/>
      <w:marBottom w:val="10"/>
      <w:divBdr>
        <w:top w:val="none" w:sz="0" w:space="0" w:color="auto"/>
        <w:left w:val="none" w:sz="0" w:space="0" w:color="auto"/>
        <w:bottom w:val="none" w:sz="0" w:space="0" w:color="auto"/>
        <w:right w:val="none" w:sz="0" w:space="0" w:color="auto"/>
      </w:divBdr>
    </w:div>
    <w:div w:id="1679504207">
      <w:marLeft w:val="0"/>
      <w:marRight w:val="0"/>
      <w:marTop w:val="10"/>
      <w:marBottom w:val="10"/>
      <w:divBdr>
        <w:top w:val="none" w:sz="0" w:space="0" w:color="auto"/>
        <w:left w:val="none" w:sz="0" w:space="0" w:color="auto"/>
        <w:bottom w:val="none" w:sz="0" w:space="0" w:color="auto"/>
        <w:right w:val="none" w:sz="0" w:space="0" w:color="auto"/>
      </w:divBdr>
    </w:div>
    <w:div w:id="1688752815">
      <w:marLeft w:val="0"/>
      <w:marRight w:val="0"/>
      <w:marTop w:val="10"/>
      <w:marBottom w:val="10"/>
      <w:divBdr>
        <w:top w:val="none" w:sz="0" w:space="0" w:color="auto"/>
        <w:left w:val="none" w:sz="0" w:space="0" w:color="auto"/>
        <w:bottom w:val="none" w:sz="0" w:space="0" w:color="auto"/>
        <w:right w:val="none" w:sz="0" w:space="0" w:color="auto"/>
      </w:divBdr>
    </w:div>
    <w:div w:id="1723753803">
      <w:marLeft w:val="0"/>
      <w:marRight w:val="0"/>
      <w:marTop w:val="10"/>
      <w:marBottom w:val="10"/>
      <w:divBdr>
        <w:top w:val="none" w:sz="0" w:space="0" w:color="auto"/>
        <w:left w:val="none" w:sz="0" w:space="0" w:color="auto"/>
        <w:bottom w:val="none" w:sz="0" w:space="0" w:color="auto"/>
        <w:right w:val="none" w:sz="0" w:space="0" w:color="auto"/>
      </w:divBdr>
    </w:div>
    <w:div w:id="1753509370">
      <w:marLeft w:val="0"/>
      <w:marRight w:val="0"/>
      <w:marTop w:val="10"/>
      <w:marBottom w:val="10"/>
      <w:divBdr>
        <w:top w:val="none" w:sz="0" w:space="0" w:color="auto"/>
        <w:left w:val="none" w:sz="0" w:space="0" w:color="auto"/>
        <w:bottom w:val="none" w:sz="0" w:space="0" w:color="auto"/>
        <w:right w:val="none" w:sz="0" w:space="0" w:color="auto"/>
      </w:divBdr>
    </w:div>
    <w:div w:id="1788965974">
      <w:marLeft w:val="0"/>
      <w:marRight w:val="720"/>
      <w:marTop w:val="10"/>
      <w:marBottom w:val="10"/>
      <w:divBdr>
        <w:top w:val="none" w:sz="0" w:space="0" w:color="auto"/>
        <w:left w:val="none" w:sz="0" w:space="0" w:color="auto"/>
        <w:bottom w:val="none" w:sz="0" w:space="0" w:color="auto"/>
        <w:right w:val="none" w:sz="0" w:space="0" w:color="auto"/>
      </w:divBdr>
    </w:div>
    <w:div w:id="1871719072">
      <w:marLeft w:val="0"/>
      <w:marRight w:val="0"/>
      <w:marTop w:val="10"/>
      <w:marBottom w:val="10"/>
      <w:divBdr>
        <w:top w:val="none" w:sz="0" w:space="0" w:color="auto"/>
        <w:left w:val="none" w:sz="0" w:space="0" w:color="auto"/>
        <w:bottom w:val="none" w:sz="0" w:space="0" w:color="auto"/>
        <w:right w:val="none" w:sz="0" w:space="0" w:color="auto"/>
      </w:divBdr>
    </w:div>
    <w:div w:id="2023244478">
      <w:marLeft w:val="0"/>
      <w:marRight w:val="0"/>
      <w:marTop w:val="10"/>
      <w:marBottom w:val="10"/>
      <w:divBdr>
        <w:top w:val="none" w:sz="0" w:space="0" w:color="auto"/>
        <w:left w:val="none" w:sz="0" w:space="0" w:color="auto"/>
        <w:bottom w:val="none" w:sz="0" w:space="0" w:color="auto"/>
        <w:right w:val="none" w:sz="0" w:space="0" w:color="auto"/>
      </w:divBdr>
    </w:div>
    <w:div w:id="2038001103">
      <w:marLeft w:val="0"/>
      <w:marRight w:val="0"/>
      <w:marTop w:val="10"/>
      <w:marBottom w:val="10"/>
      <w:divBdr>
        <w:top w:val="none" w:sz="0" w:space="0" w:color="auto"/>
        <w:left w:val="none" w:sz="0" w:space="0" w:color="auto"/>
        <w:bottom w:val="none" w:sz="0" w:space="0" w:color="auto"/>
        <w:right w:val="none" w:sz="0" w:space="0" w:color="auto"/>
      </w:divBdr>
    </w:div>
    <w:div w:id="2050912753">
      <w:marLeft w:val="0"/>
      <w:marRight w:val="0"/>
      <w:marTop w:val="10"/>
      <w:marBottom w:val="10"/>
      <w:divBdr>
        <w:top w:val="none" w:sz="0" w:space="0" w:color="auto"/>
        <w:left w:val="none" w:sz="0" w:space="0" w:color="auto"/>
        <w:bottom w:val="none" w:sz="0" w:space="0" w:color="auto"/>
        <w:right w:val="none" w:sz="0" w:space="0" w:color="auto"/>
      </w:divBdr>
    </w:div>
    <w:div w:id="2102137399">
      <w:marLeft w:val="0"/>
      <w:marRight w:val="0"/>
      <w:marTop w:val="10"/>
      <w:marBottom w:val="10"/>
      <w:divBdr>
        <w:top w:val="none" w:sz="0" w:space="0" w:color="auto"/>
        <w:left w:val="none" w:sz="0" w:space="0" w:color="auto"/>
        <w:bottom w:val="none" w:sz="0" w:space="0" w:color="auto"/>
        <w:right w:val="none" w:sz="0" w:space="0" w:color="auto"/>
      </w:divBdr>
    </w:div>
    <w:div w:id="2145077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2025-04-30T07:19:00Z</dcterms:created>
  <dcterms:modified xsi:type="dcterms:W3CDTF">2025-04-30T07:19:00Z</dcterms:modified>
</cp:coreProperties>
</file>