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B94A" w14:textId="77777777" w:rsidR="00572909" w:rsidRDefault="00572909">
      <w:pPr>
        <w:spacing w:line="500" w:lineRule="atLeast"/>
        <w:jc w:val="center"/>
        <w:divId w:val="996806336"/>
        <w:rPr>
          <w:rFonts w:ascii="黑体" w:eastAsia="黑体" w:hAnsi="黑体"/>
          <w:sz w:val="36"/>
          <w:szCs w:val="36"/>
        </w:rPr>
      </w:pPr>
      <w:r>
        <w:rPr>
          <w:rFonts w:ascii="黑体" w:eastAsia="黑体" w:hAnsi="黑体" w:hint="eastAsia"/>
          <w:sz w:val="36"/>
          <w:szCs w:val="36"/>
        </w:rPr>
        <w:t>汕头市金平区人民法院</w:t>
      </w:r>
    </w:p>
    <w:p w14:paraId="637305E0" w14:textId="77777777" w:rsidR="00572909" w:rsidRDefault="00572909">
      <w:pPr>
        <w:spacing w:line="500" w:lineRule="atLeast"/>
        <w:jc w:val="center"/>
        <w:divId w:val="18675943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B552D7" w14:textId="77777777" w:rsidR="00572909" w:rsidRDefault="00572909">
      <w:pPr>
        <w:spacing w:line="500" w:lineRule="atLeast"/>
        <w:jc w:val="right"/>
        <w:divId w:val="822547272"/>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318</w:t>
      </w:r>
      <w:r>
        <w:rPr>
          <w:rFonts w:hint="eastAsia"/>
          <w:sz w:val="30"/>
          <w:szCs w:val="30"/>
        </w:rPr>
        <w:t>号</w:t>
      </w:r>
    </w:p>
    <w:p w14:paraId="1D37F499" w14:textId="77777777" w:rsidR="00572909" w:rsidRDefault="00572909">
      <w:pPr>
        <w:spacing w:line="500" w:lineRule="atLeast"/>
        <w:ind w:firstLine="600"/>
        <w:divId w:val="1090353081"/>
        <w:rPr>
          <w:rFonts w:hint="eastAsia"/>
          <w:sz w:val="30"/>
          <w:szCs w:val="30"/>
        </w:rPr>
      </w:pPr>
      <w:r>
        <w:rPr>
          <w:rFonts w:hint="eastAsia"/>
          <w:sz w:val="30"/>
          <w:szCs w:val="30"/>
        </w:rPr>
        <w:t>公诉机关汕头市金平区人民检察院。</w:t>
      </w:r>
    </w:p>
    <w:p w14:paraId="06AF5A0B" w14:textId="77777777" w:rsidR="00572909" w:rsidRDefault="00572909">
      <w:pPr>
        <w:spacing w:line="500" w:lineRule="atLeast"/>
        <w:ind w:firstLine="600"/>
        <w:divId w:val="344553407"/>
        <w:rPr>
          <w:rFonts w:hint="eastAsia"/>
          <w:sz w:val="30"/>
          <w:szCs w:val="30"/>
        </w:rPr>
      </w:pPr>
      <w:r>
        <w:rPr>
          <w:rFonts w:hint="eastAsia"/>
          <w:sz w:val="30"/>
          <w:szCs w:val="30"/>
        </w:rPr>
        <w:t>被告人李某某，男，汉族，文化程度大学，中共党员，系汕头市××中学教师、出纳员兼校团委书记，住汕头市金平区。因涉嫌犯挪用公款罪分别于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w:t>
      </w:r>
    </w:p>
    <w:p w14:paraId="101DFDEA" w14:textId="77777777" w:rsidR="00572909" w:rsidRDefault="00572909">
      <w:pPr>
        <w:spacing w:line="500" w:lineRule="atLeast"/>
        <w:ind w:firstLine="600"/>
        <w:divId w:val="165100768"/>
        <w:rPr>
          <w:rFonts w:hint="eastAsia"/>
          <w:sz w:val="30"/>
          <w:szCs w:val="30"/>
        </w:rPr>
      </w:pPr>
      <w:r>
        <w:rPr>
          <w:rFonts w:hint="eastAsia"/>
          <w:sz w:val="30"/>
          <w:szCs w:val="30"/>
        </w:rPr>
        <w:t>辩护人曾爱东、章世铿，、实习律师。</w:t>
      </w:r>
    </w:p>
    <w:p w14:paraId="69A2AA09" w14:textId="77777777" w:rsidR="00572909" w:rsidRDefault="00572909">
      <w:pPr>
        <w:spacing w:line="500" w:lineRule="atLeast"/>
        <w:ind w:firstLine="600"/>
        <w:divId w:val="1835606077"/>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315</w:t>
      </w:r>
      <w:r>
        <w:rPr>
          <w:rFonts w:hint="eastAsia"/>
          <w:sz w:val="30"/>
          <w:szCs w:val="30"/>
        </w:rPr>
        <w:t>号起诉书指控被告人李某某犯挪用公款罪，于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日立案，依法组成合议庭，于</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日公开开庭进行审理。汕头市金平区人民检察院指派检察员陈朝晖出庭支持公诉，被告人李某某及其辩护人曾爱东、章世铿到庭参加诉讼。案经合议庭评议、审判委员会讨论，现已审理终结。</w:t>
      </w:r>
    </w:p>
    <w:p w14:paraId="206205AC" w14:textId="77777777" w:rsidR="00572909" w:rsidRDefault="00572909">
      <w:pPr>
        <w:spacing w:line="500" w:lineRule="atLeast"/>
        <w:ind w:firstLine="600"/>
        <w:divId w:val="1522160855"/>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年间，被告人李某某利用其担任汕头市××中学（以下简称××中学）出纳员的职务便利，挪用××中学的公款人民币</w:t>
      </w:r>
      <w:r>
        <w:rPr>
          <w:rFonts w:hint="eastAsia"/>
          <w:sz w:val="30"/>
          <w:szCs w:val="30"/>
        </w:rPr>
        <w:t>195000</w:t>
      </w:r>
      <w:r>
        <w:rPr>
          <w:rFonts w:hint="eastAsia"/>
          <w:sz w:val="30"/>
          <w:szCs w:val="30"/>
        </w:rPr>
        <w:t>元用于个人购买基金营利，所得收益归自己所有，并用于个人日常生活开支。案破后，被告人李某某已主动向检察机关退清全部赃款。</w:t>
      </w:r>
    </w:p>
    <w:p w14:paraId="6B804843" w14:textId="77777777" w:rsidR="00572909" w:rsidRDefault="00572909">
      <w:pPr>
        <w:spacing w:line="500" w:lineRule="atLeast"/>
        <w:ind w:firstLine="600"/>
        <w:divId w:val="1459642893"/>
        <w:rPr>
          <w:rFonts w:hint="eastAsia"/>
          <w:sz w:val="30"/>
          <w:szCs w:val="30"/>
        </w:rPr>
      </w:pPr>
      <w:r>
        <w:rPr>
          <w:rFonts w:hint="eastAsia"/>
          <w:sz w:val="30"/>
          <w:szCs w:val="30"/>
        </w:rPr>
        <w:t>公诉机关向法庭提供了××中学的书证材料、证人证言、交易流水清单、银行存折、司法会计鉴定意见书等证据，认为被告人李某某身为事业单位工作人员，利用职务便利多次挪用学校公款进行营利活动，数额较大，其行为触犯了刑法第三百八十四条第一款之规定，应当以挪用公款罪追究其刑事责任。</w:t>
      </w:r>
      <w:r>
        <w:rPr>
          <w:rFonts w:hint="eastAsia"/>
          <w:sz w:val="30"/>
          <w:szCs w:val="30"/>
        </w:rPr>
        <w:lastRenderedPageBreak/>
        <w:t>鉴于被告人李某某立案前如实交代其涉嫌挪用公款的犯罪事实，系自首，依法可以从轻处罚。</w:t>
      </w:r>
    </w:p>
    <w:p w14:paraId="336115B2" w14:textId="77777777" w:rsidR="00572909" w:rsidRDefault="00572909">
      <w:pPr>
        <w:spacing w:line="500" w:lineRule="atLeast"/>
        <w:ind w:firstLine="600"/>
        <w:divId w:val="778644725"/>
        <w:rPr>
          <w:rFonts w:hint="eastAsia"/>
          <w:sz w:val="30"/>
          <w:szCs w:val="30"/>
        </w:rPr>
      </w:pPr>
      <w:r>
        <w:rPr>
          <w:rFonts w:hint="eastAsia"/>
          <w:sz w:val="30"/>
          <w:szCs w:val="30"/>
        </w:rPr>
        <w:t>被告人李某某对起诉书指控的犯罪事实和罪名无异议。</w:t>
      </w:r>
    </w:p>
    <w:p w14:paraId="2E8A221C" w14:textId="77777777" w:rsidR="00572909" w:rsidRDefault="00572909">
      <w:pPr>
        <w:spacing w:line="500" w:lineRule="atLeast"/>
        <w:ind w:firstLine="600"/>
        <w:divId w:val="1288782228"/>
        <w:rPr>
          <w:rFonts w:hint="eastAsia"/>
          <w:sz w:val="30"/>
          <w:szCs w:val="30"/>
        </w:rPr>
      </w:pPr>
      <w:r>
        <w:rPr>
          <w:rFonts w:hint="eastAsia"/>
          <w:sz w:val="30"/>
          <w:szCs w:val="30"/>
        </w:rPr>
        <w:t>辩护人对公诉机关指控的罪名无异议，但提出：</w:t>
      </w:r>
      <w:r>
        <w:rPr>
          <w:rFonts w:hint="eastAsia"/>
          <w:sz w:val="30"/>
          <w:szCs w:val="30"/>
        </w:rPr>
        <w:t>1</w:t>
      </w:r>
      <w:r>
        <w:rPr>
          <w:rFonts w:hint="eastAsia"/>
          <w:sz w:val="30"/>
          <w:szCs w:val="30"/>
        </w:rPr>
        <w:t>、学校替校服厂向学生收取的校服款不能认定为公款。</w:t>
      </w:r>
      <w:r>
        <w:rPr>
          <w:rFonts w:hint="eastAsia"/>
          <w:sz w:val="30"/>
          <w:szCs w:val="30"/>
        </w:rPr>
        <w:t>2</w:t>
      </w:r>
      <w:r>
        <w:rPr>
          <w:rFonts w:hint="eastAsia"/>
          <w:sz w:val="30"/>
          <w:szCs w:val="30"/>
        </w:rPr>
        <w:t>、被告人李某某被指控挪用的第</w:t>
      </w:r>
      <w:r>
        <w:rPr>
          <w:rFonts w:hint="eastAsia"/>
          <w:sz w:val="30"/>
          <w:szCs w:val="30"/>
        </w:rPr>
        <w:t>1</w:t>
      </w:r>
      <w:r>
        <w:rPr>
          <w:rFonts w:hint="eastAsia"/>
          <w:sz w:val="30"/>
          <w:szCs w:val="30"/>
        </w:rPr>
        <w:t>至第</w:t>
      </w:r>
      <w:r>
        <w:rPr>
          <w:rFonts w:hint="eastAsia"/>
          <w:sz w:val="30"/>
          <w:szCs w:val="30"/>
        </w:rPr>
        <w:t>4</w:t>
      </w:r>
      <w:r>
        <w:rPr>
          <w:rFonts w:hint="eastAsia"/>
          <w:sz w:val="30"/>
          <w:szCs w:val="30"/>
        </w:rPr>
        <w:t>笔共</w:t>
      </w:r>
      <w:r>
        <w:rPr>
          <w:rFonts w:hint="eastAsia"/>
          <w:sz w:val="30"/>
          <w:szCs w:val="30"/>
        </w:rPr>
        <w:t>135000</w:t>
      </w:r>
      <w:r>
        <w:rPr>
          <w:rFonts w:hint="eastAsia"/>
          <w:sz w:val="30"/>
          <w:szCs w:val="30"/>
        </w:rPr>
        <w:t>元，已在案发前归还，不属于“多次挪用公款不还，挪用公款数额累计计算”的规定，本案也不属于“多次挪用公款，并以后次挪用的公款归还前次挪用的公款”的情形，故应当将各次中单次最高挪用的公款数额即</w:t>
      </w:r>
      <w:r>
        <w:rPr>
          <w:rFonts w:hint="eastAsia"/>
          <w:sz w:val="30"/>
          <w:szCs w:val="30"/>
        </w:rPr>
        <w:t>60000</w:t>
      </w:r>
      <w:r>
        <w:rPr>
          <w:rFonts w:hint="eastAsia"/>
          <w:sz w:val="30"/>
          <w:szCs w:val="30"/>
        </w:rPr>
        <w:t>元作为挪用公款的数额，多次挪用公款的行为作为量刑情节。如果认定每次都构成挪用公款罪，那么所指控的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日挪用的</w:t>
      </w:r>
      <w:r>
        <w:rPr>
          <w:rFonts w:hint="eastAsia"/>
          <w:sz w:val="30"/>
          <w:szCs w:val="30"/>
        </w:rPr>
        <w:t>25000</w:t>
      </w:r>
      <w:r>
        <w:rPr>
          <w:rFonts w:hint="eastAsia"/>
          <w:sz w:val="30"/>
          <w:szCs w:val="30"/>
        </w:rPr>
        <w:t>元捐资助学款因达不到起诉标准，应当剔除。</w:t>
      </w:r>
      <w:r>
        <w:rPr>
          <w:rFonts w:hint="eastAsia"/>
          <w:sz w:val="30"/>
          <w:szCs w:val="30"/>
        </w:rPr>
        <w:t>3</w:t>
      </w:r>
      <w:r>
        <w:rPr>
          <w:rFonts w:hint="eastAsia"/>
          <w:sz w:val="30"/>
          <w:szCs w:val="30"/>
        </w:rPr>
        <w:t>、被告人挪用公款金额小、时间短，均在案发前主动归还，未造成单位任何损失，情节轻微。</w:t>
      </w:r>
      <w:r>
        <w:rPr>
          <w:rFonts w:hint="eastAsia"/>
          <w:sz w:val="30"/>
          <w:szCs w:val="30"/>
        </w:rPr>
        <w:t>4</w:t>
      </w:r>
      <w:r>
        <w:rPr>
          <w:rFonts w:hint="eastAsia"/>
          <w:sz w:val="30"/>
          <w:szCs w:val="30"/>
        </w:rPr>
        <w:t>、被告人李某某有自首情节；检举揭发校长林某某贪污公款及收受书商回扣的犯罪事实，有立功表现；系初犯，认罪悔罪，请求对其免予刑事处罚。</w:t>
      </w:r>
    </w:p>
    <w:p w14:paraId="044B5ADA" w14:textId="77777777" w:rsidR="00572909" w:rsidRDefault="00572909">
      <w:pPr>
        <w:spacing w:line="500" w:lineRule="atLeast"/>
        <w:ind w:firstLine="600"/>
        <w:divId w:val="1841234384"/>
        <w:rPr>
          <w:rFonts w:hint="eastAsia"/>
          <w:sz w:val="30"/>
          <w:szCs w:val="30"/>
        </w:rPr>
      </w:pPr>
      <w:r>
        <w:rPr>
          <w:rFonts w:hint="eastAsia"/>
          <w:sz w:val="30"/>
          <w:szCs w:val="30"/>
        </w:rPr>
        <w:t>经审理查明：被告人李某某于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月担任××中学（事业单位法人）教师兼出纳员。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月，被告人李某某利用职务便利，多次挪用××中学的公款共</w:t>
      </w:r>
      <w:r>
        <w:rPr>
          <w:rFonts w:hint="eastAsia"/>
          <w:sz w:val="30"/>
          <w:szCs w:val="30"/>
        </w:rPr>
        <w:t>195000</w:t>
      </w:r>
      <w:r>
        <w:rPr>
          <w:rFonts w:hint="eastAsia"/>
          <w:sz w:val="30"/>
          <w:szCs w:val="30"/>
        </w:rPr>
        <w:t>元用于个人购买基金。具体事实如下：</w:t>
      </w:r>
    </w:p>
    <w:p w14:paraId="59E90608" w14:textId="77777777" w:rsidR="00572909" w:rsidRDefault="00572909">
      <w:pPr>
        <w:spacing w:line="500" w:lineRule="atLeast"/>
        <w:ind w:firstLine="600"/>
        <w:divId w:val="27953511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日挪用汕头市××中学</w:t>
      </w:r>
      <w:r>
        <w:rPr>
          <w:rFonts w:hint="eastAsia"/>
          <w:sz w:val="30"/>
          <w:szCs w:val="30"/>
        </w:rPr>
        <w:t>2011</w:t>
      </w:r>
      <w:r>
        <w:rPr>
          <w:rFonts w:hint="eastAsia"/>
          <w:sz w:val="30"/>
          <w:szCs w:val="30"/>
        </w:rPr>
        <w:t>年所收取的部分学生校服款人民币</w:t>
      </w:r>
      <w:r>
        <w:rPr>
          <w:rFonts w:hint="eastAsia"/>
          <w:sz w:val="30"/>
          <w:szCs w:val="30"/>
        </w:rPr>
        <w:t>45000</w:t>
      </w:r>
      <w:r>
        <w:rPr>
          <w:rFonts w:hint="eastAsia"/>
          <w:sz w:val="30"/>
          <w:szCs w:val="30"/>
        </w:rPr>
        <w:t>元用于个人购买基金，于同年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日赎回。</w:t>
      </w:r>
    </w:p>
    <w:p w14:paraId="5B993A85" w14:textId="77777777" w:rsidR="00572909" w:rsidRDefault="00572909">
      <w:pPr>
        <w:spacing w:line="500" w:lineRule="atLeast"/>
        <w:ind w:firstLine="600"/>
        <w:divId w:val="14983645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日挪用汕头市××中学</w:t>
      </w:r>
      <w:r>
        <w:rPr>
          <w:rFonts w:hint="eastAsia"/>
          <w:sz w:val="30"/>
          <w:szCs w:val="30"/>
        </w:rPr>
        <w:t>2012</w:t>
      </w:r>
      <w:r>
        <w:rPr>
          <w:rFonts w:hint="eastAsia"/>
          <w:sz w:val="30"/>
          <w:szCs w:val="30"/>
        </w:rPr>
        <w:t>年所收取的部分捐资助学款人民币</w:t>
      </w:r>
      <w:r>
        <w:rPr>
          <w:rFonts w:hint="eastAsia"/>
          <w:sz w:val="30"/>
          <w:szCs w:val="30"/>
        </w:rPr>
        <w:t>35000</w:t>
      </w:r>
      <w:r>
        <w:rPr>
          <w:rFonts w:hint="eastAsia"/>
          <w:sz w:val="30"/>
          <w:szCs w:val="30"/>
        </w:rPr>
        <w:t>元用于个人购买基金，于同年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日赎回。</w:t>
      </w:r>
    </w:p>
    <w:p w14:paraId="2066E373" w14:textId="77777777" w:rsidR="00572909" w:rsidRDefault="00572909">
      <w:pPr>
        <w:spacing w:line="500" w:lineRule="atLeast"/>
        <w:ind w:firstLine="600"/>
        <w:divId w:val="37979174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日挪用汕头市××中学</w:t>
      </w:r>
      <w:r>
        <w:rPr>
          <w:rFonts w:hint="eastAsia"/>
          <w:sz w:val="30"/>
          <w:szCs w:val="30"/>
        </w:rPr>
        <w:t>2013</w:t>
      </w:r>
      <w:r>
        <w:rPr>
          <w:rFonts w:hint="eastAsia"/>
          <w:sz w:val="30"/>
          <w:szCs w:val="30"/>
        </w:rPr>
        <w:t>年所收取的部分捐资助学款人民币</w:t>
      </w:r>
      <w:r>
        <w:rPr>
          <w:rFonts w:hint="eastAsia"/>
          <w:sz w:val="30"/>
          <w:szCs w:val="30"/>
        </w:rPr>
        <w:t>30000</w:t>
      </w:r>
      <w:r>
        <w:rPr>
          <w:rFonts w:hint="eastAsia"/>
          <w:sz w:val="30"/>
          <w:szCs w:val="30"/>
        </w:rPr>
        <w:t>元用于个人购买基金。</w:t>
      </w:r>
    </w:p>
    <w:p w14:paraId="2630722B" w14:textId="77777777" w:rsidR="00572909" w:rsidRDefault="00572909">
      <w:pPr>
        <w:spacing w:line="500" w:lineRule="atLeast"/>
        <w:ind w:firstLine="600"/>
        <w:divId w:val="22892442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日挪用汕头市××中学</w:t>
      </w:r>
      <w:r>
        <w:rPr>
          <w:rFonts w:hint="eastAsia"/>
          <w:sz w:val="30"/>
          <w:szCs w:val="30"/>
        </w:rPr>
        <w:t>2013</w:t>
      </w:r>
      <w:r>
        <w:rPr>
          <w:rFonts w:hint="eastAsia"/>
          <w:sz w:val="30"/>
          <w:szCs w:val="30"/>
        </w:rPr>
        <w:t>年所收取的部分捐资助学款人民币</w:t>
      </w:r>
      <w:r>
        <w:rPr>
          <w:rFonts w:hint="eastAsia"/>
          <w:sz w:val="30"/>
          <w:szCs w:val="30"/>
        </w:rPr>
        <w:t>25000</w:t>
      </w:r>
      <w:r>
        <w:rPr>
          <w:rFonts w:hint="eastAsia"/>
          <w:sz w:val="30"/>
          <w:szCs w:val="30"/>
        </w:rPr>
        <w:t>元用于个人购买基金。</w:t>
      </w:r>
    </w:p>
    <w:p w14:paraId="2B98A8B9" w14:textId="77777777" w:rsidR="00572909" w:rsidRDefault="00572909">
      <w:pPr>
        <w:spacing w:line="500" w:lineRule="atLeast"/>
        <w:ind w:firstLine="600"/>
        <w:divId w:val="1710033777"/>
        <w:rPr>
          <w:rFonts w:hint="eastAsia"/>
          <w:sz w:val="30"/>
          <w:szCs w:val="30"/>
        </w:rPr>
      </w:pPr>
      <w:r>
        <w:rPr>
          <w:rFonts w:hint="eastAsia"/>
          <w:sz w:val="30"/>
          <w:szCs w:val="30"/>
        </w:rPr>
        <w:t>以上第</w:t>
      </w:r>
      <w:r>
        <w:rPr>
          <w:rFonts w:hint="eastAsia"/>
          <w:sz w:val="30"/>
          <w:szCs w:val="30"/>
        </w:rPr>
        <w:t>3</w:t>
      </w:r>
      <w:r>
        <w:rPr>
          <w:rFonts w:hint="eastAsia"/>
          <w:sz w:val="30"/>
          <w:szCs w:val="30"/>
        </w:rPr>
        <w:t>、</w:t>
      </w:r>
      <w:r>
        <w:rPr>
          <w:rFonts w:hint="eastAsia"/>
          <w:sz w:val="30"/>
          <w:szCs w:val="30"/>
        </w:rPr>
        <w:t>4</w:t>
      </w:r>
      <w:r>
        <w:rPr>
          <w:rFonts w:hint="eastAsia"/>
          <w:sz w:val="30"/>
          <w:szCs w:val="30"/>
        </w:rPr>
        <w:t>笔购买基金的款项于同年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月</w:t>
      </w:r>
      <w:r>
        <w:rPr>
          <w:rFonts w:hint="eastAsia"/>
          <w:sz w:val="30"/>
          <w:szCs w:val="30"/>
        </w:rPr>
        <w:t>7</w:t>
      </w:r>
      <w:r>
        <w:rPr>
          <w:rFonts w:hint="eastAsia"/>
          <w:sz w:val="30"/>
          <w:szCs w:val="30"/>
        </w:rPr>
        <w:t>日、</w:t>
      </w:r>
      <w:r>
        <w:rPr>
          <w:rFonts w:hint="eastAsia"/>
          <w:sz w:val="30"/>
          <w:szCs w:val="30"/>
        </w:rPr>
        <w:t>11</w:t>
      </w:r>
      <w:r>
        <w:rPr>
          <w:rFonts w:hint="eastAsia"/>
          <w:sz w:val="30"/>
          <w:szCs w:val="30"/>
        </w:rPr>
        <w:t>月</w:t>
      </w:r>
      <w:r>
        <w:rPr>
          <w:rFonts w:hint="eastAsia"/>
          <w:sz w:val="30"/>
          <w:szCs w:val="30"/>
        </w:rPr>
        <w:t>7</w:t>
      </w:r>
      <w:r>
        <w:rPr>
          <w:rFonts w:hint="eastAsia"/>
          <w:sz w:val="30"/>
          <w:szCs w:val="30"/>
        </w:rPr>
        <w:t>日分三次赎回。</w:t>
      </w:r>
    </w:p>
    <w:p w14:paraId="1A8D9787" w14:textId="77777777" w:rsidR="00572909" w:rsidRDefault="00572909">
      <w:pPr>
        <w:spacing w:line="500" w:lineRule="atLeast"/>
        <w:ind w:firstLine="600"/>
        <w:divId w:val="190679204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日挪用汕头市××中学</w:t>
      </w:r>
      <w:r>
        <w:rPr>
          <w:rFonts w:hint="eastAsia"/>
          <w:sz w:val="30"/>
          <w:szCs w:val="30"/>
        </w:rPr>
        <w:t>2013</w:t>
      </w:r>
      <w:r>
        <w:rPr>
          <w:rFonts w:hint="eastAsia"/>
          <w:sz w:val="30"/>
          <w:szCs w:val="30"/>
        </w:rPr>
        <w:t>年所收取的捐资助学款人民币</w:t>
      </w:r>
      <w:r>
        <w:rPr>
          <w:rFonts w:hint="eastAsia"/>
          <w:sz w:val="30"/>
          <w:szCs w:val="30"/>
        </w:rPr>
        <w:t>60000</w:t>
      </w:r>
      <w:r>
        <w:rPr>
          <w:rFonts w:hint="eastAsia"/>
          <w:sz w:val="30"/>
          <w:szCs w:val="30"/>
        </w:rPr>
        <w:t>元用于个人购买基金，于同年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日赎回。</w:t>
      </w:r>
    </w:p>
    <w:p w14:paraId="44FAD31C" w14:textId="77777777" w:rsidR="00572909" w:rsidRDefault="00572909">
      <w:pPr>
        <w:spacing w:line="500" w:lineRule="atLeast"/>
        <w:ind w:firstLine="600"/>
        <w:divId w:val="1547334831"/>
        <w:rPr>
          <w:rFonts w:hint="eastAsia"/>
          <w:sz w:val="30"/>
          <w:szCs w:val="30"/>
        </w:rPr>
      </w:pPr>
      <w:r>
        <w:rPr>
          <w:rFonts w:hint="eastAsia"/>
          <w:sz w:val="30"/>
          <w:szCs w:val="30"/>
        </w:rPr>
        <w:t>被告人李某某在侦查机关立案前，供述了上述挪用公款的事实，并将其保管的公款</w:t>
      </w:r>
      <w:r>
        <w:rPr>
          <w:rFonts w:hint="eastAsia"/>
          <w:sz w:val="30"/>
          <w:szCs w:val="30"/>
        </w:rPr>
        <w:t>168100</w:t>
      </w:r>
      <w:r>
        <w:rPr>
          <w:rFonts w:hint="eastAsia"/>
          <w:sz w:val="30"/>
          <w:szCs w:val="30"/>
        </w:rPr>
        <w:t>元上交汕头市金平区人民检察院。</w:t>
      </w:r>
    </w:p>
    <w:p w14:paraId="6581B46F" w14:textId="77777777" w:rsidR="00572909" w:rsidRDefault="00572909">
      <w:pPr>
        <w:spacing w:line="500" w:lineRule="atLeast"/>
        <w:ind w:firstLine="600"/>
        <w:divId w:val="448546717"/>
        <w:rPr>
          <w:rFonts w:hint="eastAsia"/>
          <w:sz w:val="30"/>
          <w:szCs w:val="30"/>
        </w:rPr>
      </w:pPr>
      <w:r>
        <w:rPr>
          <w:rFonts w:hint="eastAsia"/>
          <w:sz w:val="30"/>
          <w:szCs w:val="30"/>
        </w:rPr>
        <w:t>公诉机关随案移送了暂扣被告人李某某人民币</w:t>
      </w:r>
      <w:r>
        <w:rPr>
          <w:rFonts w:hint="eastAsia"/>
          <w:sz w:val="30"/>
          <w:szCs w:val="30"/>
        </w:rPr>
        <w:t>168100</w:t>
      </w:r>
      <w:r>
        <w:rPr>
          <w:rFonts w:hint="eastAsia"/>
          <w:sz w:val="30"/>
          <w:szCs w:val="30"/>
        </w:rPr>
        <w:t>元的清单一份。</w:t>
      </w:r>
    </w:p>
    <w:p w14:paraId="3BF3E94E" w14:textId="77777777" w:rsidR="00572909" w:rsidRDefault="00572909">
      <w:pPr>
        <w:spacing w:line="500" w:lineRule="atLeast"/>
        <w:ind w:firstLine="600"/>
        <w:divId w:val="1720859844"/>
        <w:rPr>
          <w:rFonts w:hint="eastAsia"/>
          <w:sz w:val="30"/>
          <w:szCs w:val="30"/>
        </w:rPr>
      </w:pPr>
      <w:r>
        <w:rPr>
          <w:rFonts w:hint="eastAsia"/>
          <w:sz w:val="30"/>
          <w:szCs w:val="30"/>
        </w:rPr>
        <w:t>上述事实，被告人李某某在开庭审理过程中亦无异议，并有公诉机关提供并经法庭质证、认证的下列证据予以证明：</w:t>
      </w:r>
    </w:p>
    <w:p w14:paraId="174A2D28" w14:textId="77777777" w:rsidR="00572909" w:rsidRDefault="00572909">
      <w:pPr>
        <w:spacing w:line="500" w:lineRule="atLeast"/>
        <w:ind w:firstLine="600"/>
        <w:divId w:val="965046808"/>
        <w:rPr>
          <w:rFonts w:hint="eastAsia"/>
          <w:sz w:val="30"/>
          <w:szCs w:val="30"/>
        </w:rPr>
      </w:pPr>
      <w:r>
        <w:rPr>
          <w:rFonts w:hint="eastAsia"/>
          <w:sz w:val="30"/>
          <w:szCs w:val="30"/>
        </w:rPr>
        <w:t>（一）汕头市××中学事业单位法人证书及组织机构代码证。</w:t>
      </w:r>
    </w:p>
    <w:p w14:paraId="13B30684" w14:textId="77777777" w:rsidR="00572909" w:rsidRDefault="00572909">
      <w:pPr>
        <w:spacing w:line="500" w:lineRule="atLeast"/>
        <w:ind w:firstLine="600"/>
        <w:divId w:val="599414434"/>
        <w:rPr>
          <w:rFonts w:hint="eastAsia"/>
          <w:sz w:val="30"/>
          <w:szCs w:val="30"/>
        </w:rPr>
      </w:pPr>
      <w:r>
        <w:rPr>
          <w:rFonts w:hint="eastAsia"/>
          <w:sz w:val="30"/>
          <w:szCs w:val="30"/>
        </w:rPr>
        <w:t>（二）被告人李某某的任职证明材料。</w:t>
      </w:r>
    </w:p>
    <w:p w14:paraId="560DA528" w14:textId="77777777" w:rsidR="00572909" w:rsidRDefault="00572909">
      <w:pPr>
        <w:spacing w:line="500" w:lineRule="atLeast"/>
        <w:ind w:firstLine="600"/>
        <w:divId w:val="329212829"/>
        <w:rPr>
          <w:rFonts w:hint="eastAsia"/>
          <w:sz w:val="30"/>
          <w:szCs w:val="30"/>
        </w:rPr>
      </w:pPr>
      <w:r>
        <w:rPr>
          <w:rFonts w:hint="eastAsia"/>
          <w:sz w:val="30"/>
          <w:szCs w:val="30"/>
        </w:rPr>
        <w:t>（三）证人林某某（原××中学校长）的证言。××中学借读生把借读费交出纳李某某，然后由出纳把收取的钱缴纳到区财政局指定的账户。</w:t>
      </w:r>
      <w:r>
        <w:rPr>
          <w:rFonts w:hint="eastAsia"/>
          <w:sz w:val="30"/>
          <w:szCs w:val="30"/>
        </w:rPr>
        <w:t>2011</w:t>
      </w:r>
      <w:r>
        <w:rPr>
          <w:rFonts w:hint="eastAsia"/>
          <w:sz w:val="30"/>
          <w:szCs w:val="30"/>
        </w:rPr>
        <w:t>年收取捐资助学款</w:t>
      </w:r>
      <w:r>
        <w:rPr>
          <w:rFonts w:hint="eastAsia"/>
          <w:sz w:val="30"/>
          <w:szCs w:val="30"/>
        </w:rPr>
        <w:t>10</w:t>
      </w:r>
      <w:r>
        <w:rPr>
          <w:rFonts w:hint="eastAsia"/>
          <w:sz w:val="30"/>
          <w:szCs w:val="30"/>
        </w:rPr>
        <w:t>万多元，</w:t>
      </w:r>
      <w:r>
        <w:rPr>
          <w:rFonts w:hint="eastAsia"/>
          <w:sz w:val="30"/>
          <w:szCs w:val="30"/>
        </w:rPr>
        <w:t>2012</w:t>
      </w:r>
      <w:r>
        <w:rPr>
          <w:rFonts w:hint="eastAsia"/>
          <w:sz w:val="30"/>
          <w:szCs w:val="30"/>
        </w:rPr>
        <w:t>年收取</w:t>
      </w:r>
      <w:r>
        <w:rPr>
          <w:rFonts w:hint="eastAsia"/>
          <w:sz w:val="30"/>
          <w:szCs w:val="30"/>
        </w:rPr>
        <w:t>68</w:t>
      </w:r>
      <w:r>
        <w:rPr>
          <w:rFonts w:hint="eastAsia"/>
          <w:sz w:val="30"/>
          <w:szCs w:val="30"/>
        </w:rPr>
        <w:t>位学生家长的捐资助学款</w:t>
      </w:r>
      <w:r>
        <w:rPr>
          <w:rFonts w:hint="eastAsia"/>
          <w:sz w:val="30"/>
          <w:szCs w:val="30"/>
        </w:rPr>
        <w:t>106500</w:t>
      </w:r>
      <w:r>
        <w:rPr>
          <w:rFonts w:hint="eastAsia"/>
          <w:sz w:val="30"/>
          <w:szCs w:val="30"/>
        </w:rPr>
        <w:t>元，</w:t>
      </w:r>
      <w:r>
        <w:rPr>
          <w:rFonts w:hint="eastAsia"/>
          <w:sz w:val="30"/>
          <w:szCs w:val="30"/>
        </w:rPr>
        <w:t>2013</w:t>
      </w:r>
      <w:r>
        <w:rPr>
          <w:rFonts w:hint="eastAsia"/>
          <w:sz w:val="30"/>
          <w:szCs w:val="30"/>
        </w:rPr>
        <w:t>年收取</w:t>
      </w:r>
      <w:r>
        <w:rPr>
          <w:rFonts w:hint="eastAsia"/>
          <w:sz w:val="30"/>
          <w:szCs w:val="30"/>
        </w:rPr>
        <w:t>61600</w:t>
      </w:r>
      <w:r>
        <w:rPr>
          <w:rFonts w:hint="eastAsia"/>
          <w:sz w:val="30"/>
          <w:szCs w:val="30"/>
        </w:rPr>
        <w:t>元（均没有开收据）。</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年收取的捐资助学款没有上缴区财政局，其交代李某某把这</w:t>
      </w:r>
      <w:r>
        <w:rPr>
          <w:rFonts w:hint="eastAsia"/>
          <w:sz w:val="30"/>
          <w:szCs w:val="30"/>
        </w:rPr>
        <w:t>168100</w:t>
      </w:r>
      <w:r>
        <w:rPr>
          <w:rFonts w:hint="eastAsia"/>
          <w:sz w:val="30"/>
          <w:szCs w:val="30"/>
        </w:rPr>
        <w:t>元全部存放在学校总务处的保险柜里并由李某某保管。</w:t>
      </w:r>
    </w:p>
    <w:p w14:paraId="6485DA01" w14:textId="77777777" w:rsidR="00572909" w:rsidRDefault="00572909">
      <w:pPr>
        <w:spacing w:line="500" w:lineRule="atLeast"/>
        <w:ind w:firstLine="600"/>
        <w:divId w:val="514929715"/>
        <w:rPr>
          <w:rFonts w:hint="eastAsia"/>
          <w:sz w:val="30"/>
          <w:szCs w:val="30"/>
        </w:rPr>
      </w:pPr>
      <w:r>
        <w:rPr>
          <w:rFonts w:hint="eastAsia"/>
          <w:sz w:val="30"/>
          <w:szCs w:val="30"/>
        </w:rPr>
        <w:t>（四）证人陈某某（××中学会计）的证言。</w:t>
      </w:r>
      <w:r>
        <w:rPr>
          <w:rFonts w:hint="eastAsia"/>
          <w:sz w:val="30"/>
          <w:szCs w:val="30"/>
        </w:rPr>
        <w:t>2012-2013</w:t>
      </w:r>
      <w:r>
        <w:rPr>
          <w:rFonts w:hint="eastAsia"/>
          <w:sz w:val="30"/>
          <w:szCs w:val="30"/>
        </w:rPr>
        <w:t>学年、</w:t>
      </w:r>
      <w:r>
        <w:rPr>
          <w:rFonts w:hint="eastAsia"/>
          <w:sz w:val="30"/>
          <w:szCs w:val="30"/>
        </w:rPr>
        <w:t>2013-2014</w:t>
      </w:r>
      <w:r>
        <w:rPr>
          <w:rFonts w:hint="eastAsia"/>
          <w:sz w:val="30"/>
          <w:szCs w:val="30"/>
        </w:rPr>
        <w:t>学年，李某某没有给其捐资助学款的凭证让其记账，其有看见家长来办公室找李某某交钱，但具体情况不清楚。</w:t>
      </w:r>
    </w:p>
    <w:p w14:paraId="7E093678" w14:textId="77777777" w:rsidR="00572909" w:rsidRDefault="00572909">
      <w:pPr>
        <w:spacing w:line="500" w:lineRule="atLeast"/>
        <w:ind w:firstLine="600"/>
        <w:divId w:val="704254126"/>
        <w:rPr>
          <w:rFonts w:hint="eastAsia"/>
          <w:sz w:val="30"/>
          <w:szCs w:val="30"/>
        </w:rPr>
      </w:pPr>
      <w:r>
        <w:rPr>
          <w:rFonts w:hint="eastAsia"/>
          <w:sz w:val="30"/>
          <w:szCs w:val="30"/>
        </w:rPr>
        <w:t>（五）中国建设银行股份有限公司汕头天华美地分理处提供的交易流水清单、被告人李某某个人活期银行存折。</w:t>
      </w:r>
    </w:p>
    <w:p w14:paraId="427B9F31" w14:textId="77777777" w:rsidR="00572909" w:rsidRDefault="00572909">
      <w:pPr>
        <w:spacing w:line="500" w:lineRule="atLeast"/>
        <w:ind w:firstLine="600"/>
        <w:divId w:val="1729839602"/>
        <w:rPr>
          <w:rFonts w:hint="eastAsia"/>
          <w:sz w:val="30"/>
          <w:szCs w:val="30"/>
        </w:rPr>
      </w:pPr>
      <w:r>
        <w:rPr>
          <w:rFonts w:hint="eastAsia"/>
          <w:sz w:val="30"/>
          <w:szCs w:val="30"/>
        </w:rPr>
        <w:t>（六）广东汕特司法会计鉴定所汕特司鉴所（</w:t>
      </w:r>
      <w:r>
        <w:rPr>
          <w:rFonts w:hint="eastAsia"/>
          <w:sz w:val="30"/>
          <w:szCs w:val="30"/>
        </w:rPr>
        <w:t>2014</w:t>
      </w:r>
      <w:r>
        <w:rPr>
          <w:rFonts w:hint="eastAsia"/>
          <w:sz w:val="30"/>
          <w:szCs w:val="30"/>
        </w:rPr>
        <w:t>）会鉴字第</w:t>
      </w:r>
      <w:r>
        <w:rPr>
          <w:rFonts w:hint="eastAsia"/>
          <w:sz w:val="30"/>
          <w:szCs w:val="30"/>
        </w:rPr>
        <w:t>020</w:t>
      </w:r>
      <w:r>
        <w:rPr>
          <w:rFonts w:hint="eastAsia"/>
          <w:sz w:val="30"/>
          <w:szCs w:val="30"/>
        </w:rPr>
        <w:t>号司法鉴定意见书。</w:t>
      </w:r>
    </w:p>
    <w:p w14:paraId="1B96EF8C" w14:textId="77777777" w:rsidR="00572909" w:rsidRDefault="00572909">
      <w:pPr>
        <w:spacing w:line="500" w:lineRule="atLeast"/>
        <w:ind w:firstLine="600"/>
        <w:divId w:val="2095589244"/>
        <w:rPr>
          <w:rFonts w:hint="eastAsia"/>
          <w:sz w:val="30"/>
          <w:szCs w:val="30"/>
        </w:rPr>
      </w:pPr>
      <w:r>
        <w:rPr>
          <w:rFonts w:hint="eastAsia"/>
          <w:sz w:val="30"/>
          <w:szCs w:val="30"/>
        </w:rPr>
        <w:t>（七）侦查机关的立案决定书、发破案经过。</w:t>
      </w:r>
    </w:p>
    <w:p w14:paraId="0870920C" w14:textId="77777777" w:rsidR="00572909" w:rsidRDefault="00572909">
      <w:pPr>
        <w:spacing w:line="500" w:lineRule="atLeast"/>
        <w:ind w:firstLine="600"/>
        <w:divId w:val="1249466598"/>
        <w:rPr>
          <w:rFonts w:hint="eastAsia"/>
          <w:sz w:val="30"/>
          <w:szCs w:val="30"/>
        </w:rPr>
      </w:pPr>
      <w:r>
        <w:rPr>
          <w:rFonts w:hint="eastAsia"/>
          <w:sz w:val="30"/>
          <w:szCs w:val="30"/>
        </w:rPr>
        <w:t>（八）扣押清单、暂扣财物收据、户籍材料。</w:t>
      </w:r>
    </w:p>
    <w:p w14:paraId="619F9513" w14:textId="77777777" w:rsidR="00572909" w:rsidRDefault="00572909">
      <w:pPr>
        <w:spacing w:line="500" w:lineRule="atLeast"/>
        <w:ind w:firstLine="600"/>
        <w:divId w:val="238642425"/>
        <w:rPr>
          <w:rFonts w:hint="eastAsia"/>
          <w:sz w:val="30"/>
          <w:szCs w:val="30"/>
        </w:rPr>
      </w:pPr>
      <w:r>
        <w:rPr>
          <w:rFonts w:hint="eastAsia"/>
          <w:sz w:val="30"/>
          <w:szCs w:val="30"/>
        </w:rPr>
        <w:t>（九）被告人李某某的供述及辨认。</w:t>
      </w:r>
    </w:p>
    <w:p w14:paraId="4226D504" w14:textId="77777777" w:rsidR="00572909" w:rsidRDefault="00572909">
      <w:pPr>
        <w:spacing w:line="500" w:lineRule="atLeast"/>
        <w:ind w:firstLine="600"/>
        <w:divId w:val="1378746439"/>
        <w:rPr>
          <w:rFonts w:hint="eastAsia"/>
          <w:sz w:val="30"/>
          <w:szCs w:val="30"/>
        </w:rPr>
      </w:pPr>
      <w:r>
        <w:rPr>
          <w:rFonts w:hint="eastAsia"/>
          <w:sz w:val="30"/>
          <w:szCs w:val="30"/>
        </w:rPr>
        <w:t>本院认为：公诉机关指控被告人李某某挪用公款</w:t>
      </w:r>
      <w:r>
        <w:rPr>
          <w:rFonts w:hint="eastAsia"/>
          <w:sz w:val="30"/>
          <w:szCs w:val="30"/>
        </w:rPr>
        <w:t>195000</w:t>
      </w:r>
      <w:r>
        <w:rPr>
          <w:rFonts w:hint="eastAsia"/>
          <w:sz w:val="30"/>
          <w:szCs w:val="30"/>
        </w:rPr>
        <w:t>元的事实清楚，证据确实充分，本院予以认定。</w:t>
      </w:r>
    </w:p>
    <w:p w14:paraId="66C6CF7F" w14:textId="77777777" w:rsidR="00572909" w:rsidRDefault="00572909">
      <w:pPr>
        <w:spacing w:line="500" w:lineRule="atLeast"/>
        <w:ind w:firstLine="600"/>
        <w:divId w:val="830752486"/>
        <w:rPr>
          <w:rFonts w:hint="eastAsia"/>
          <w:sz w:val="30"/>
          <w:szCs w:val="30"/>
        </w:rPr>
      </w:pPr>
      <w:r>
        <w:rPr>
          <w:rFonts w:hint="eastAsia"/>
          <w:sz w:val="30"/>
          <w:szCs w:val="30"/>
        </w:rPr>
        <w:t>被告人李某某身为国家工作人员，利用职务上的便利，多次挪用公款共</w:t>
      </w:r>
      <w:r>
        <w:rPr>
          <w:rFonts w:hint="eastAsia"/>
          <w:sz w:val="30"/>
          <w:szCs w:val="30"/>
        </w:rPr>
        <w:t>195000</w:t>
      </w:r>
      <w:r>
        <w:rPr>
          <w:rFonts w:hint="eastAsia"/>
          <w:sz w:val="30"/>
          <w:szCs w:val="30"/>
        </w:rPr>
        <w:t>元进行营利活动，数额较大，其行为侵犯了公共财产的所有权和国家的财经管理制度，构成挪用公款罪。</w:t>
      </w:r>
    </w:p>
    <w:p w14:paraId="74131B31" w14:textId="77777777" w:rsidR="00572909" w:rsidRDefault="00572909">
      <w:pPr>
        <w:spacing w:line="500" w:lineRule="atLeast"/>
        <w:ind w:firstLine="600"/>
        <w:divId w:val="125242281"/>
        <w:rPr>
          <w:rFonts w:hint="eastAsia"/>
          <w:sz w:val="30"/>
          <w:szCs w:val="30"/>
        </w:rPr>
      </w:pPr>
      <w:r>
        <w:rPr>
          <w:rFonts w:hint="eastAsia"/>
          <w:sz w:val="30"/>
          <w:szCs w:val="30"/>
        </w:rPr>
        <w:t>鉴于被告人李某某在侦查机关立案前能如实供述自己的罪行，可视为自首；案发前已归还全部挪用的公款，犯罪情节较轻，认罪悔罪表现较好，依法可免予刑事处罚。</w:t>
      </w:r>
    </w:p>
    <w:p w14:paraId="1C0721C3" w14:textId="77777777" w:rsidR="00572909" w:rsidRDefault="00572909">
      <w:pPr>
        <w:spacing w:line="500" w:lineRule="atLeast"/>
        <w:ind w:firstLine="600"/>
        <w:divId w:val="1371615972"/>
        <w:rPr>
          <w:rFonts w:hint="eastAsia"/>
          <w:sz w:val="30"/>
          <w:szCs w:val="30"/>
        </w:rPr>
      </w:pPr>
      <w:r>
        <w:rPr>
          <w:rFonts w:hint="eastAsia"/>
          <w:sz w:val="30"/>
          <w:szCs w:val="30"/>
        </w:rPr>
        <w:t>公诉机关没有随案移送暂扣被告人李某某的款项，故本案不予判决，由侦查机关依法处理。</w:t>
      </w:r>
    </w:p>
    <w:p w14:paraId="58A6EC29" w14:textId="77777777" w:rsidR="00572909" w:rsidRDefault="00572909">
      <w:pPr>
        <w:spacing w:line="500" w:lineRule="atLeast"/>
        <w:ind w:firstLine="600"/>
        <w:divId w:val="2116053164"/>
        <w:rPr>
          <w:rFonts w:hint="eastAsia"/>
          <w:sz w:val="30"/>
          <w:szCs w:val="30"/>
        </w:rPr>
      </w:pPr>
      <w:r>
        <w:rPr>
          <w:rFonts w:hint="eastAsia"/>
          <w:sz w:val="30"/>
          <w:szCs w:val="30"/>
        </w:rPr>
        <w:t>对于辩护人提出学校替校服厂向学生收取的校服款不能认定为公款的问题。经查，××中学向学生收取校服款后交由出纳即被告人李某某保管，即使该笔款项的所有权人是校服厂，但××中学在当时对该笔款项负有保管的义务，故应视为是××中学的公款。辩护人的此节辩护意见理由不成立，本院不予采纳。对于辩护人提出被告人李某某挪用的部分公款已在案发前归还，不属于“多次挪用公款不还，挪用公款数额累计计算”的规定，本案也不属于“多次挪用公款，并以后次挪用的公款归还前次挪用的公款”的情形，故应当将各次中单次最高挪用的公款数额即</w:t>
      </w:r>
      <w:r>
        <w:rPr>
          <w:rFonts w:hint="eastAsia"/>
          <w:sz w:val="30"/>
          <w:szCs w:val="30"/>
        </w:rPr>
        <w:t>60000</w:t>
      </w:r>
      <w:r>
        <w:rPr>
          <w:rFonts w:hint="eastAsia"/>
          <w:sz w:val="30"/>
          <w:szCs w:val="30"/>
        </w:rPr>
        <w:t>元作为挪用公款的数额，多次挪用公款的行为作为量刑情节以及被告人挪用公款金额小、时间短的问题。经查，被告人李某某每次挪用公款均用于购买基金营利，其行为一经实施即为犯罪既遂，虽然后三次挪用的是同笔公款，但每次挪用都会给被告人李某某带来不同的利益，故其反复挪用同笔公款的犯罪数额应当累计计算，才符合我国刑法的罪责刑相适应原则，故辩护人的此节辩护意见缺乏法律依据，本院不予采纳。对于辩护人提出被告人李某某有立功表现的问题。经查，侦查机关出具的书证材料反映，林某某涉嫌贪污的线索早在被告人李某某供述之前就已经掌握，故辩护人的此节辩护意见缺乏事实依据，本院不予采纳。对于辩护人提出被告人李某某挪用的公款均在案发前主动归还，有自首情节，认罪悔罪，请求对其免予刑事处罚的意见符合法律规定，本院予以采纳。</w:t>
      </w:r>
    </w:p>
    <w:p w14:paraId="16BED530" w14:textId="77777777" w:rsidR="00572909" w:rsidRDefault="00572909">
      <w:pPr>
        <w:spacing w:line="500" w:lineRule="atLeast"/>
        <w:ind w:firstLine="600"/>
        <w:divId w:val="670253926"/>
        <w:rPr>
          <w:rFonts w:hint="eastAsia"/>
          <w:sz w:val="30"/>
          <w:szCs w:val="30"/>
        </w:rPr>
      </w:pPr>
      <w:r>
        <w:rPr>
          <w:rFonts w:hint="eastAsia"/>
          <w:sz w:val="30"/>
          <w:szCs w:val="30"/>
        </w:rPr>
        <w:t>依照《中华人民共和国刑法》第三百八十四条第一款、第九十三条、第六十七条第一款和最高人民法院、最高人民检察院《关于办理贪污贿赂刑事案件适用法律若干问题的解释》第六条之规定，判决如下：</w:t>
      </w:r>
    </w:p>
    <w:p w14:paraId="32054251" w14:textId="77777777" w:rsidR="00572909" w:rsidRDefault="00572909">
      <w:pPr>
        <w:spacing w:line="500" w:lineRule="atLeast"/>
        <w:ind w:firstLine="600"/>
        <w:divId w:val="997348782"/>
        <w:rPr>
          <w:rFonts w:hint="eastAsia"/>
          <w:sz w:val="30"/>
          <w:szCs w:val="30"/>
        </w:rPr>
      </w:pPr>
      <w:r>
        <w:rPr>
          <w:rFonts w:hint="eastAsia"/>
          <w:sz w:val="30"/>
          <w:szCs w:val="30"/>
        </w:rPr>
        <w:t>被告人李某某犯挪用公款罪，免予刑事处罚。</w:t>
      </w:r>
    </w:p>
    <w:p w14:paraId="0ECDF9E4" w14:textId="77777777" w:rsidR="00572909" w:rsidRDefault="00572909">
      <w:pPr>
        <w:spacing w:line="500" w:lineRule="atLeast"/>
        <w:ind w:firstLine="600"/>
        <w:divId w:val="42469412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EF858DA" w14:textId="77777777" w:rsidR="00572909" w:rsidRDefault="00572909">
      <w:pPr>
        <w:spacing w:line="500" w:lineRule="atLeast"/>
        <w:jc w:val="right"/>
        <w:divId w:val="1566722368"/>
        <w:rPr>
          <w:rFonts w:hint="eastAsia"/>
          <w:sz w:val="30"/>
          <w:szCs w:val="30"/>
        </w:rPr>
      </w:pPr>
      <w:r>
        <w:rPr>
          <w:rFonts w:hint="eastAsia"/>
          <w:sz w:val="30"/>
          <w:szCs w:val="30"/>
        </w:rPr>
        <w:t>审判长　　胡晓虹</w:t>
      </w:r>
    </w:p>
    <w:p w14:paraId="68755F6F" w14:textId="77777777" w:rsidR="00572909" w:rsidRDefault="00572909">
      <w:pPr>
        <w:spacing w:line="500" w:lineRule="atLeast"/>
        <w:jc w:val="right"/>
        <w:divId w:val="1133136044"/>
        <w:rPr>
          <w:rFonts w:hint="eastAsia"/>
          <w:sz w:val="30"/>
          <w:szCs w:val="30"/>
        </w:rPr>
      </w:pPr>
      <w:r>
        <w:rPr>
          <w:rFonts w:hint="eastAsia"/>
          <w:sz w:val="30"/>
          <w:szCs w:val="30"/>
        </w:rPr>
        <w:t>审判员　　何　嵘</w:t>
      </w:r>
    </w:p>
    <w:p w14:paraId="79DB2706" w14:textId="77777777" w:rsidR="00572909" w:rsidRDefault="00572909">
      <w:pPr>
        <w:spacing w:line="500" w:lineRule="atLeast"/>
        <w:jc w:val="right"/>
        <w:divId w:val="2145192852"/>
        <w:rPr>
          <w:rFonts w:hint="eastAsia"/>
          <w:sz w:val="30"/>
          <w:szCs w:val="30"/>
        </w:rPr>
      </w:pPr>
      <w:r>
        <w:rPr>
          <w:rFonts w:hint="eastAsia"/>
          <w:sz w:val="30"/>
          <w:szCs w:val="30"/>
        </w:rPr>
        <w:t>审判员　　杨俊容</w:t>
      </w:r>
    </w:p>
    <w:p w14:paraId="6774FB20" w14:textId="77777777" w:rsidR="00572909" w:rsidRDefault="00572909">
      <w:pPr>
        <w:spacing w:line="500" w:lineRule="atLeast"/>
        <w:jc w:val="right"/>
        <w:divId w:val="755589301"/>
        <w:rPr>
          <w:rFonts w:hint="eastAsia"/>
          <w:sz w:val="30"/>
          <w:szCs w:val="30"/>
        </w:rPr>
      </w:pPr>
      <w:r>
        <w:rPr>
          <w:rFonts w:hint="eastAsia"/>
          <w:sz w:val="30"/>
          <w:szCs w:val="30"/>
        </w:rPr>
        <w:t>二〇一六年八月十二日</w:t>
      </w:r>
    </w:p>
    <w:p w14:paraId="0DD2F4D6" w14:textId="77777777" w:rsidR="00572909" w:rsidRDefault="00572909">
      <w:pPr>
        <w:spacing w:line="500" w:lineRule="atLeast"/>
        <w:jc w:val="right"/>
        <w:divId w:val="555552968"/>
        <w:rPr>
          <w:rFonts w:hint="eastAsia"/>
          <w:sz w:val="30"/>
          <w:szCs w:val="30"/>
        </w:rPr>
      </w:pPr>
      <w:r>
        <w:rPr>
          <w:rFonts w:hint="eastAsia"/>
          <w:sz w:val="30"/>
          <w:szCs w:val="30"/>
        </w:rPr>
        <w:t>书记员　　李　烁</w:t>
      </w:r>
    </w:p>
    <w:p w14:paraId="71077308" w14:textId="77777777" w:rsidR="00572909" w:rsidRDefault="00572909">
      <w:pPr>
        <w:spacing w:line="500" w:lineRule="atLeast"/>
        <w:ind w:firstLine="600"/>
        <w:divId w:val="1307203455"/>
        <w:rPr>
          <w:rFonts w:hint="eastAsia"/>
          <w:sz w:val="30"/>
          <w:szCs w:val="30"/>
        </w:rPr>
      </w:pPr>
      <w:r>
        <w:rPr>
          <w:rFonts w:hint="eastAsia"/>
          <w:sz w:val="30"/>
          <w:szCs w:val="30"/>
        </w:rPr>
        <w:t>附相关法律条文：</w:t>
      </w:r>
    </w:p>
    <w:p w14:paraId="45D4EA13" w14:textId="77777777" w:rsidR="00572909" w:rsidRDefault="00572909">
      <w:pPr>
        <w:spacing w:line="500" w:lineRule="atLeast"/>
        <w:ind w:firstLine="600"/>
        <w:divId w:val="1153645883"/>
        <w:rPr>
          <w:rFonts w:hint="eastAsia"/>
          <w:sz w:val="30"/>
          <w:szCs w:val="30"/>
        </w:rPr>
      </w:pPr>
      <w:r>
        <w:rPr>
          <w:rFonts w:hint="eastAsia"/>
          <w:sz w:val="30"/>
          <w:szCs w:val="30"/>
        </w:rPr>
        <w:t>《中华人民共和国刑法》</w:t>
      </w:r>
    </w:p>
    <w:p w14:paraId="1424B199" w14:textId="77777777" w:rsidR="00572909" w:rsidRDefault="00572909">
      <w:pPr>
        <w:spacing w:line="500" w:lineRule="atLeast"/>
        <w:ind w:firstLine="600"/>
        <w:divId w:val="212041401"/>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EBDF420" w14:textId="77777777" w:rsidR="00572909" w:rsidRDefault="00572909">
      <w:pPr>
        <w:spacing w:line="500" w:lineRule="atLeast"/>
        <w:ind w:firstLine="600"/>
        <w:divId w:val="1039404265"/>
        <w:rPr>
          <w:rFonts w:hint="eastAsia"/>
          <w:sz w:val="30"/>
          <w:szCs w:val="30"/>
        </w:rPr>
      </w:pPr>
      <w:r>
        <w:rPr>
          <w:rFonts w:hint="eastAsia"/>
          <w:sz w:val="30"/>
          <w:szCs w:val="30"/>
        </w:rPr>
        <w:t>第九十三条本法所称国家工作人员，是指国家机关中从事公务的人员。</w:t>
      </w:r>
    </w:p>
    <w:p w14:paraId="384B5CA5" w14:textId="77777777" w:rsidR="00572909" w:rsidRDefault="00572909">
      <w:pPr>
        <w:spacing w:line="500" w:lineRule="atLeast"/>
        <w:ind w:firstLine="600"/>
        <w:divId w:val="14386717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E2E0ACC" w14:textId="77777777" w:rsidR="00572909" w:rsidRDefault="00572909">
      <w:pPr>
        <w:spacing w:line="500" w:lineRule="atLeast"/>
        <w:ind w:firstLine="600"/>
        <w:divId w:val="28647275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760FA52" w14:textId="77777777" w:rsidR="00572909" w:rsidRDefault="00572909">
      <w:pPr>
        <w:spacing w:line="500" w:lineRule="atLeast"/>
        <w:ind w:firstLine="600"/>
        <w:divId w:val="1691908485"/>
        <w:rPr>
          <w:rFonts w:hint="eastAsia"/>
          <w:sz w:val="30"/>
          <w:szCs w:val="30"/>
        </w:rPr>
      </w:pPr>
      <w:r>
        <w:rPr>
          <w:rFonts w:hint="eastAsia"/>
          <w:sz w:val="30"/>
          <w:szCs w:val="30"/>
        </w:rPr>
        <w:t>最高人民法院最高人民检察院《关于办理贪污贿赂刑事案件适用法律若干问题的解释》</w:t>
      </w:r>
    </w:p>
    <w:p w14:paraId="2E6FD6D5" w14:textId="77777777" w:rsidR="00572909" w:rsidRDefault="00572909">
      <w:pPr>
        <w:spacing w:line="500" w:lineRule="atLeast"/>
        <w:ind w:firstLine="600"/>
        <w:divId w:val="496312901"/>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w:t>
      </w:r>
    </w:p>
    <w:p w14:paraId="13918851" w14:textId="77777777" w:rsidR="00572909" w:rsidRDefault="00572909">
      <w:pPr>
        <w:spacing w:line="500" w:lineRule="atLeast"/>
        <w:ind w:firstLine="600"/>
        <w:divId w:val="901332075"/>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16338" w14:textId="77777777" w:rsidR="00572909" w:rsidRDefault="00572909" w:rsidP="00572909">
      <w:pPr>
        <w:rPr>
          <w:rFonts w:hint="eastAsia"/>
        </w:rPr>
      </w:pPr>
      <w:r>
        <w:separator/>
      </w:r>
    </w:p>
  </w:endnote>
  <w:endnote w:type="continuationSeparator" w:id="0">
    <w:p w14:paraId="626D74C4" w14:textId="77777777" w:rsidR="00572909" w:rsidRDefault="00572909" w:rsidP="005729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10C68" w14:textId="77777777" w:rsidR="00572909" w:rsidRDefault="00572909" w:rsidP="00572909">
      <w:pPr>
        <w:rPr>
          <w:rFonts w:hint="eastAsia"/>
        </w:rPr>
      </w:pPr>
      <w:r>
        <w:separator/>
      </w:r>
    </w:p>
  </w:footnote>
  <w:footnote w:type="continuationSeparator" w:id="0">
    <w:p w14:paraId="2BA52C83" w14:textId="77777777" w:rsidR="00572909" w:rsidRDefault="00572909" w:rsidP="005729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2909"/>
    <w:rsid w:val="0057290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B30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2909"/>
    <w:pPr>
      <w:tabs>
        <w:tab w:val="center" w:pos="4153"/>
        <w:tab w:val="right" w:pos="8306"/>
      </w:tabs>
      <w:snapToGrid w:val="0"/>
      <w:jc w:val="center"/>
    </w:pPr>
    <w:rPr>
      <w:sz w:val="18"/>
      <w:szCs w:val="18"/>
    </w:rPr>
  </w:style>
  <w:style w:type="character" w:customStyle="1" w:styleId="a4">
    <w:name w:val="页眉 字符"/>
    <w:basedOn w:val="a0"/>
    <w:link w:val="a3"/>
    <w:uiPriority w:val="99"/>
    <w:rsid w:val="00572909"/>
    <w:rPr>
      <w:rFonts w:ascii="宋体" w:eastAsia="宋体" w:hAnsi="宋体" w:cs="宋体"/>
      <w:sz w:val="18"/>
      <w:szCs w:val="18"/>
    </w:rPr>
  </w:style>
  <w:style w:type="paragraph" w:styleId="a5">
    <w:name w:val="footer"/>
    <w:basedOn w:val="a"/>
    <w:link w:val="a6"/>
    <w:uiPriority w:val="99"/>
    <w:unhideWhenUsed/>
    <w:rsid w:val="00572909"/>
    <w:pPr>
      <w:tabs>
        <w:tab w:val="center" w:pos="4153"/>
        <w:tab w:val="right" w:pos="8306"/>
      </w:tabs>
      <w:snapToGrid w:val="0"/>
    </w:pPr>
    <w:rPr>
      <w:sz w:val="18"/>
      <w:szCs w:val="18"/>
    </w:rPr>
  </w:style>
  <w:style w:type="character" w:customStyle="1" w:styleId="a6">
    <w:name w:val="页脚 字符"/>
    <w:basedOn w:val="a0"/>
    <w:link w:val="a5"/>
    <w:uiPriority w:val="99"/>
    <w:rsid w:val="005729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2281">
      <w:marLeft w:val="0"/>
      <w:marRight w:val="0"/>
      <w:marTop w:val="10"/>
      <w:marBottom w:val="10"/>
      <w:divBdr>
        <w:top w:val="none" w:sz="0" w:space="0" w:color="auto"/>
        <w:left w:val="none" w:sz="0" w:space="0" w:color="auto"/>
        <w:bottom w:val="none" w:sz="0" w:space="0" w:color="auto"/>
        <w:right w:val="none" w:sz="0" w:space="0" w:color="auto"/>
      </w:divBdr>
    </w:div>
    <w:div w:id="149836456">
      <w:marLeft w:val="0"/>
      <w:marRight w:val="0"/>
      <w:marTop w:val="10"/>
      <w:marBottom w:val="10"/>
      <w:divBdr>
        <w:top w:val="none" w:sz="0" w:space="0" w:color="auto"/>
        <w:left w:val="none" w:sz="0" w:space="0" w:color="auto"/>
        <w:bottom w:val="none" w:sz="0" w:space="0" w:color="auto"/>
        <w:right w:val="none" w:sz="0" w:space="0" w:color="auto"/>
      </w:divBdr>
    </w:div>
    <w:div w:id="165100768">
      <w:marLeft w:val="0"/>
      <w:marRight w:val="0"/>
      <w:marTop w:val="10"/>
      <w:marBottom w:val="10"/>
      <w:divBdr>
        <w:top w:val="none" w:sz="0" w:space="0" w:color="auto"/>
        <w:left w:val="none" w:sz="0" w:space="0" w:color="auto"/>
        <w:bottom w:val="none" w:sz="0" w:space="0" w:color="auto"/>
        <w:right w:val="none" w:sz="0" w:space="0" w:color="auto"/>
      </w:divBdr>
    </w:div>
    <w:div w:id="212041401">
      <w:marLeft w:val="0"/>
      <w:marRight w:val="0"/>
      <w:marTop w:val="10"/>
      <w:marBottom w:val="10"/>
      <w:divBdr>
        <w:top w:val="none" w:sz="0" w:space="0" w:color="auto"/>
        <w:left w:val="none" w:sz="0" w:space="0" w:color="auto"/>
        <w:bottom w:val="none" w:sz="0" w:space="0" w:color="auto"/>
        <w:right w:val="none" w:sz="0" w:space="0" w:color="auto"/>
      </w:divBdr>
    </w:div>
    <w:div w:id="228924420">
      <w:marLeft w:val="0"/>
      <w:marRight w:val="0"/>
      <w:marTop w:val="10"/>
      <w:marBottom w:val="10"/>
      <w:divBdr>
        <w:top w:val="none" w:sz="0" w:space="0" w:color="auto"/>
        <w:left w:val="none" w:sz="0" w:space="0" w:color="auto"/>
        <w:bottom w:val="none" w:sz="0" w:space="0" w:color="auto"/>
        <w:right w:val="none" w:sz="0" w:space="0" w:color="auto"/>
      </w:divBdr>
    </w:div>
    <w:div w:id="238642425">
      <w:marLeft w:val="0"/>
      <w:marRight w:val="0"/>
      <w:marTop w:val="10"/>
      <w:marBottom w:val="10"/>
      <w:divBdr>
        <w:top w:val="none" w:sz="0" w:space="0" w:color="auto"/>
        <w:left w:val="none" w:sz="0" w:space="0" w:color="auto"/>
        <w:bottom w:val="none" w:sz="0" w:space="0" w:color="auto"/>
        <w:right w:val="none" w:sz="0" w:space="0" w:color="auto"/>
      </w:divBdr>
    </w:div>
    <w:div w:id="279535119">
      <w:marLeft w:val="0"/>
      <w:marRight w:val="0"/>
      <w:marTop w:val="10"/>
      <w:marBottom w:val="10"/>
      <w:divBdr>
        <w:top w:val="none" w:sz="0" w:space="0" w:color="auto"/>
        <w:left w:val="none" w:sz="0" w:space="0" w:color="auto"/>
        <w:bottom w:val="none" w:sz="0" w:space="0" w:color="auto"/>
        <w:right w:val="none" w:sz="0" w:space="0" w:color="auto"/>
      </w:divBdr>
    </w:div>
    <w:div w:id="286472752">
      <w:marLeft w:val="0"/>
      <w:marRight w:val="0"/>
      <w:marTop w:val="10"/>
      <w:marBottom w:val="10"/>
      <w:divBdr>
        <w:top w:val="none" w:sz="0" w:space="0" w:color="auto"/>
        <w:left w:val="none" w:sz="0" w:space="0" w:color="auto"/>
        <w:bottom w:val="none" w:sz="0" w:space="0" w:color="auto"/>
        <w:right w:val="none" w:sz="0" w:space="0" w:color="auto"/>
      </w:divBdr>
    </w:div>
    <w:div w:id="329212829">
      <w:marLeft w:val="0"/>
      <w:marRight w:val="0"/>
      <w:marTop w:val="10"/>
      <w:marBottom w:val="10"/>
      <w:divBdr>
        <w:top w:val="none" w:sz="0" w:space="0" w:color="auto"/>
        <w:left w:val="none" w:sz="0" w:space="0" w:color="auto"/>
        <w:bottom w:val="none" w:sz="0" w:space="0" w:color="auto"/>
        <w:right w:val="none" w:sz="0" w:space="0" w:color="auto"/>
      </w:divBdr>
    </w:div>
    <w:div w:id="344553407">
      <w:marLeft w:val="0"/>
      <w:marRight w:val="0"/>
      <w:marTop w:val="10"/>
      <w:marBottom w:val="10"/>
      <w:divBdr>
        <w:top w:val="none" w:sz="0" w:space="0" w:color="auto"/>
        <w:left w:val="none" w:sz="0" w:space="0" w:color="auto"/>
        <w:bottom w:val="none" w:sz="0" w:space="0" w:color="auto"/>
        <w:right w:val="none" w:sz="0" w:space="0" w:color="auto"/>
      </w:divBdr>
    </w:div>
    <w:div w:id="379791743">
      <w:marLeft w:val="0"/>
      <w:marRight w:val="0"/>
      <w:marTop w:val="10"/>
      <w:marBottom w:val="10"/>
      <w:divBdr>
        <w:top w:val="none" w:sz="0" w:space="0" w:color="auto"/>
        <w:left w:val="none" w:sz="0" w:space="0" w:color="auto"/>
        <w:bottom w:val="none" w:sz="0" w:space="0" w:color="auto"/>
        <w:right w:val="none" w:sz="0" w:space="0" w:color="auto"/>
      </w:divBdr>
    </w:div>
    <w:div w:id="424694125">
      <w:marLeft w:val="0"/>
      <w:marRight w:val="0"/>
      <w:marTop w:val="10"/>
      <w:marBottom w:val="10"/>
      <w:divBdr>
        <w:top w:val="none" w:sz="0" w:space="0" w:color="auto"/>
        <w:left w:val="none" w:sz="0" w:space="0" w:color="auto"/>
        <w:bottom w:val="none" w:sz="0" w:space="0" w:color="auto"/>
        <w:right w:val="none" w:sz="0" w:space="0" w:color="auto"/>
      </w:divBdr>
    </w:div>
    <w:div w:id="448546717">
      <w:marLeft w:val="0"/>
      <w:marRight w:val="0"/>
      <w:marTop w:val="10"/>
      <w:marBottom w:val="10"/>
      <w:divBdr>
        <w:top w:val="none" w:sz="0" w:space="0" w:color="auto"/>
        <w:left w:val="none" w:sz="0" w:space="0" w:color="auto"/>
        <w:bottom w:val="none" w:sz="0" w:space="0" w:color="auto"/>
        <w:right w:val="none" w:sz="0" w:space="0" w:color="auto"/>
      </w:divBdr>
    </w:div>
    <w:div w:id="496312901">
      <w:marLeft w:val="0"/>
      <w:marRight w:val="0"/>
      <w:marTop w:val="10"/>
      <w:marBottom w:val="10"/>
      <w:divBdr>
        <w:top w:val="none" w:sz="0" w:space="0" w:color="auto"/>
        <w:left w:val="none" w:sz="0" w:space="0" w:color="auto"/>
        <w:bottom w:val="none" w:sz="0" w:space="0" w:color="auto"/>
        <w:right w:val="none" w:sz="0" w:space="0" w:color="auto"/>
      </w:divBdr>
    </w:div>
    <w:div w:id="514929715">
      <w:marLeft w:val="0"/>
      <w:marRight w:val="0"/>
      <w:marTop w:val="10"/>
      <w:marBottom w:val="10"/>
      <w:divBdr>
        <w:top w:val="none" w:sz="0" w:space="0" w:color="auto"/>
        <w:left w:val="none" w:sz="0" w:space="0" w:color="auto"/>
        <w:bottom w:val="none" w:sz="0" w:space="0" w:color="auto"/>
        <w:right w:val="none" w:sz="0" w:space="0" w:color="auto"/>
      </w:divBdr>
    </w:div>
    <w:div w:id="555552968">
      <w:marLeft w:val="0"/>
      <w:marRight w:val="720"/>
      <w:marTop w:val="10"/>
      <w:marBottom w:val="10"/>
      <w:divBdr>
        <w:top w:val="none" w:sz="0" w:space="0" w:color="auto"/>
        <w:left w:val="none" w:sz="0" w:space="0" w:color="auto"/>
        <w:bottom w:val="none" w:sz="0" w:space="0" w:color="auto"/>
        <w:right w:val="none" w:sz="0" w:space="0" w:color="auto"/>
      </w:divBdr>
    </w:div>
    <w:div w:id="599414434">
      <w:marLeft w:val="0"/>
      <w:marRight w:val="0"/>
      <w:marTop w:val="10"/>
      <w:marBottom w:val="10"/>
      <w:divBdr>
        <w:top w:val="none" w:sz="0" w:space="0" w:color="auto"/>
        <w:left w:val="none" w:sz="0" w:space="0" w:color="auto"/>
        <w:bottom w:val="none" w:sz="0" w:space="0" w:color="auto"/>
        <w:right w:val="none" w:sz="0" w:space="0" w:color="auto"/>
      </w:divBdr>
    </w:div>
    <w:div w:id="670253926">
      <w:marLeft w:val="0"/>
      <w:marRight w:val="0"/>
      <w:marTop w:val="10"/>
      <w:marBottom w:val="10"/>
      <w:divBdr>
        <w:top w:val="none" w:sz="0" w:space="0" w:color="auto"/>
        <w:left w:val="none" w:sz="0" w:space="0" w:color="auto"/>
        <w:bottom w:val="none" w:sz="0" w:space="0" w:color="auto"/>
        <w:right w:val="none" w:sz="0" w:space="0" w:color="auto"/>
      </w:divBdr>
    </w:div>
    <w:div w:id="704254126">
      <w:marLeft w:val="0"/>
      <w:marRight w:val="0"/>
      <w:marTop w:val="10"/>
      <w:marBottom w:val="10"/>
      <w:divBdr>
        <w:top w:val="none" w:sz="0" w:space="0" w:color="auto"/>
        <w:left w:val="none" w:sz="0" w:space="0" w:color="auto"/>
        <w:bottom w:val="none" w:sz="0" w:space="0" w:color="auto"/>
        <w:right w:val="none" w:sz="0" w:space="0" w:color="auto"/>
      </w:divBdr>
    </w:div>
    <w:div w:id="755589301">
      <w:marLeft w:val="0"/>
      <w:marRight w:val="720"/>
      <w:marTop w:val="10"/>
      <w:marBottom w:val="10"/>
      <w:divBdr>
        <w:top w:val="none" w:sz="0" w:space="0" w:color="auto"/>
        <w:left w:val="none" w:sz="0" w:space="0" w:color="auto"/>
        <w:bottom w:val="none" w:sz="0" w:space="0" w:color="auto"/>
        <w:right w:val="none" w:sz="0" w:space="0" w:color="auto"/>
      </w:divBdr>
    </w:div>
    <w:div w:id="778644725">
      <w:marLeft w:val="0"/>
      <w:marRight w:val="0"/>
      <w:marTop w:val="10"/>
      <w:marBottom w:val="10"/>
      <w:divBdr>
        <w:top w:val="none" w:sz="0" w:space="0" w:color="auto"/>
        <w:left w:val="none" w:sz="0" w:space="0" w:color="auto"/>
        <w:bottom w:val="none" w:sz="0" w:space="0" w:color="auto"/>
        <w:right w:val="none" w:sz="0" w:space="0" w:color="auto"/>
      </w:divBdr>
    </w:div>
    <w:div w:id="822547272">
      <w:marLeft w:val="0"/>
      <w:marRight w:val="0"/>
      <w:marTop w:val="10"/>
      <w:marBottom w:val="10"/>
      <w:divBdr>
        <w:top w:val="none" w:sz="0" w:space="0" w:color="auto"/>
        <w:left w:val="none" w:sz="0" w:space="0" w:color="auto"/>
        <w:bottom w:val="none" w:sz="0" w:space="0" w:color="auto"/>
        <w:right w:val="none" w:sz="0" w:space="0" w:color="auto"/>
      </w:divBdr>
    </w:div>
    <w:div w:id="830752486">
      <w:marLeft w:val="0"/>
      <w:marRight w:val="0"/>
      <w:marTop w:val="10"/>
      <w:marBottom w:val="10"/>
      <w:divBdr>
        <w:top w:val="none" w:sz="0" w:space="0" w:color="auto"/>
        <w:left w:val="none" w:sz="0" w:space="0" w:color="auto"/>
        <w:bottom w:val="none" w:sz="0" w:space="0" w:color="auto"/>
        <w:right w:val="none" w:sz="0" w:space="0" w:color="auto"/>
      </w:divBdr>
    </w:div>
    <w:div w:id="901332075">
      <w:marLeft w:val="0"/>
      <w:marRight w:val="0"/>
      <w:marTop w:val="10"/>
      <w:marBottom w:val="10"/>
      <w:divBdr>
        <w:top w:val="none" w:sz="0" w:space="0" w:color="auto"/>
        <w:left w:val="none" w:sz="0" w:space="0" w:color="auto"/>
        <w:bottom w:val="none" w:sz="0" w:space="0" w:color="auto"/>
        <w:right w:val="none" w:sz="0" w:space="0" w:color="auto"/>
      </w:divBdr>
    </w:div>
    <w:div w:id="965046808">
      <w:marLeft w:val="0"/>
      <w:marRight w:val="0"/>
      <w:marTop w:val="10"/>
      <w:marBottom w:val="10"/>
      <w:divBdr>
        <w:top w:val="none" w:sz="0" w:space="0" w:color="auto"/>
        <w:left w:val="none" w:sz="0" w:space="0" w:color="auto"/>
        <w:bottom w:val="none" w:sz="0" w:space="0" w:color="auto"/>
        <w:right w:val="none" w:sz="0" w:space="0" w:color="auto"/>
      </w:divBdr>
    </w:div>
    <w:div w:id="996806336">
      <w:marLeft w:val="0"/>
      <w:marRight w:val="0"/>
      <w:marTop w:val="10"/>
      <w:marBottom w:val="10"/>
      <w:divBdr>
        <w:top w:val="none" w:sz="0" w:space="0" w:color="auto"/>
        <w:left w:val="none" w:sz="0" w:space="0" w:color="auto"/>
        <w:bottom w:val="none" w:sz="0" w:space="0" w:color="auto"/>
        <w:right w:val="none" w:sz="0" w:space="0" w:color="auto"/>
      </w:divBdr>
    </w:div>
    <w:div w:id="997348782">
      <w:marLeft w:val="0"/>
      <w:marRight w:val="0"/>
      <w:marTop w:val="10"/>
      <w:marBottom w:val="10"/>
      <w:divBdr>
        <w:top w:val="none" w:sz="0" w:space="0" w:color="auto"/>
        <w:left w:val="none" w:sz="0" w:space="0" w:color="auto"/>
        <w:bottom w:val="none" w:sz="0" w:space="0" w:color="auto"/>
        <w:right w:val="none" w:sz="0" w:space="0" w:color="auto"/>
      </w:divBdr>
    </w:div>
    <w:div w:id="1039404265">
      <w:marLeft w:val="0"/>
      <w:marRight w:val="0"/>
      <w:marTop w:val="10"/>
      <w:marBottom w:val="10"/>
      <w:divBdr>
        <w:top w:val="none" w:sz="0" w:space="0" w:color="auto"/>
        <w:left w:val="none" w:sz="0" w:space="0" w:color="auto"/>
        <w:bottom w:val="none" w:sz="0" w:space="0" w:color="auto"/>
        <w:right w:val="none" w:sz="0" w:space="0" w:color="auto"/>
      </w:divBdr>
    </w:div>
    <w:div w:id="1090353081">
      <w:marLeft w:val="0"/>
      <w:marRight w:val="0"/>
      <w:marTop w:val="10"/>
      <w:marBottom w:val="10"/>
      <w:divBdr>
        <w:top w:val="none" w:sz="0" w:space="0" w:color="auto"/>
        <w:left w:val="none" w:sz="0" w:space="0" w:color="auto"/>
        <w:bottom w:val="none" w:sz="0" w:space="0" w:color="auto"/>
        <w:right w:val="none" w:sz="0" w:space="0" w:color="auto"/>
      </w:divBdr>
    </w:div>
    <w:div w:id="1133136044">
      <w:marLeft w:val="0"/>
      <w:marRight w:val="720"/>
      <w:marTop w:val="10"/>
      <w:marBottom w:val="10"/>
      <w:divBdr>
        <w:top w:val="none" w:sz="0" w:space="0" w:color="auto"/>
        <w:left w:val="none" w:sz="0" w:space="0" w:color="auto"/>
        <w:bottom w:val="none" w:sz="0" w:space="0" w:color="auto"/>
        <w:right w:val="none" w:sz="0" w:space="0" w:color="auto"/>
      </w:divBdr>
    </w:div>
    <w:div w:id="1153645883">
      <w:marLeft w:val="0"/>
      <w:marRight w:val="0"/>
      <w:marTop w:val="10"/>
      <w:marBottom w:val="10"/>
      <w:divBdr>
        <w:top w:val="none" w:sz="0" w:space="0" w:color="auto"/>
        <w:left w:val="none" w:sz="0" w:space="0" w:color="auto"/>
        <w:bottom w:val="none" w:sz="0" w:space="0" w:color="auto"/>
        <w:right w:val="none" w:sz="0" w:space="0" w:color="auto"/>
      </w:divBdr>
    </w:div>
    <w:div w:id="1249466598">
      <w:marLeft w:val="0"/>
      <w:marRight w:val="0"/>
      <w:marTop w:val="10"/>
      <w:marBottom w:val="10"/>
      <w:divBdr>
        <w:top w:val="none" w:sz="0" w:space="0" w:color="auto"/>
        <w:left w:val="none" w:sz="0" w:space="0" w:color="auto"/>
        <w:bottom w:val="none" w:sz="0" w:space="0" w:color="auto"/>
        <w:right w:val="none" w:sz="0" w:space="0" w:color="auto"/>
      </w:divBdr>
    </w:div>
    <w:div w:id="1288782228">
      <w:marLeft w:val="0"/>
      <w:marRight w:val="0"/>
      <w:marTop w:val="10"/>
      <w:marBottom w:val="10"/>
      <w:divBdr>
        <w:top w:val="none" w:sz="0" w:space="0" w:color="auto"/>
        <w:left w:val="none" w:sz="0" w:space="0" w:color="auto"/>
        <w:bottom w:val="none" w:sz="0" w:space="0" w:color="auto"/>
        <w:right w:val="none" w:sz="0" w:space="0" w:color="auto"/>
      </w:divBdr>
    </w:div>
    <w:div w:id="1307203455">
      <w:marLeft w:val="0"/>
      <w:marRight w:val="0"/>
      <w:marTop w:val="10"/>
      <w:marBottom w:val="10"/>
      <w:divBdr>
        <w:top w:val="none" w:sz="0" w:space="0" w:color="auto"/>
        <w:left w:val="none" w:sz="0" w:space="0" w:color="auto"/>
        <w:bottom w:val="none" w:sz="0" w:space="0" w:color="auto"/>
        <w:right w:val="none" w:sz="0" w:space="0" w:color="auto"/>
      </w:divBdr>
    </w:div>
    <w:div w:id="1371615972">
      <w:marLeft w:val="0"/>
      <w:marRight w:val="0"/>
      <w:marTop w:val="10"/>
      <w:marBottom w:val="10"/>
      <w:divBdr>
        <w:top w:val="none" w:sz="0" w:space="0" w:color="auto"/>
        <w:left w:val="none" w:sz="0" w:space="0" w:color="auto"/>
        <w:bottom w:val="none" w:sz="0" w:space="0" w:color="auto"/>
        <w:right w:val="none" w:sz="0" w:space="0" w:color="auto"/>
      </w:divBdr>
    </w:div>
    <w:div w:id="1378746439">
      <w:marLeft w:val="0"/>
      <w:marRight w:val="0"/>
      <w:marTop w:val="10"/>
      <w:marBottom w:val="10"/>
      <w:divBdr>
        <w:top w:val="none" w:sz="0" w:space="0" w:color="auto"/>
        <w:left w:val="none" w:sz="0" w:space="0" w:color="auto"/>
        <w:bottom w:val="none" w:sz="0" w:space="0" w:color="auto"/>
        <w:right w:val="none" w:sz="0" w:space="0" w:color="auto"/>
      </w:divBdr>
    </w:div>
    <w:div w:id="1438671716">
      <w:marLeft w:val="0"/>
      <w:marRight w:val="0"/>
      <w:marTop w:val="10"/>
      <w:marBottom w:val="10"/>
      <w:divBdr>
        <w:top w:val="none" w:sz="0" w:space="0" w:color="auto"/>
        <w:left w:val="none" w:sz="0" w:space="0" w:color="auto"/>
        <w:bottom w:val="none" w:sz="0" w:space="0" w:color="auto"/>
        <w:right w:val="none" w:sz="0" w:space="0" w:color="auto"/>
      </w:divBdr>
    </w:div>
    <w:div w:id="1459642893">
      <w:marLeft w:val="0"/>
      <w:marRight w:val="0"/>
      <w:marTop w:val="10"/>
      <w:marBottom w:val="10"/>
      <w:divBdr>
        <w:top w:val="none" w:sz="0" w:space="0" w:color="auto"/>
        <w:left w:val="none" w:sz="0" w:space="0" w:color="auto"/>
        <w:bottom w:val="none" w:sz="0" w:space="0" w:color="auto"/>
        <w:right w:val="none" w:sz="0" w:space="0" w:color="auto"/>
      </w:divBdr>
    </w:div>
    <w:div w:id="1522160855">
      <w:marLeft w:val="0"/>
      <w:marRight w:val="0"/>
      <w:marTop w:val="10"/>
      <w:marBottom w:val="10"/>
      <w:divBdr>
        <w:top w:val="none" w:sz="0" w:space="0" w:color="auto"/>
        <w:left w:val="none" w:sz="0" w:space="0" w:color="auto"/>
        <w:bottom w:val="none" w:sz="0" w:space="0" w:color="auto"/>
        <w:right w:val="none" w:sz="0" w:space="0" w:color="auto"/>
      </w:divBdr>
    </w:div>
    <w:div w:id="1547334831">
      <w:marLeft w:val="0"/>
      <w:marRight w:val="0"/>
      <w:marTop w:val="10"/>
      <w:marBottom w:val="10"/>
      <w:divBdr>
        <w:top w:val="none" w:sz="0" w:space="0" w:color="auto"/>
        <w:left w:val="none" w:sz="0" w:space="0" w:color="auto"/>
        <w:bottom w:val="none" w:sz="0" w:space="0" w:color="auto"/>
        <w:right w:val="none" w:sz="0" w:space="0" w:color="auto"/>
      </w:divBdr>
    </w:div>
    <w:div w:id="1566722368">
      <w:marLeft w:val="0"/>
      <w:marRight w:val="720"/>
      <w:marTop w:val="10"/>
      <w:marBottom w:val="10"/>
      <w:divBdr>
        <w:top w:val="none" w:sz="0" w:space="0" w:color="auto"/>
        <w:left w:val="none" w:sz="0" w:space="0" w:color="auto"/>
        <w:bottom w:val="none" w:sz="0" w:space="0" w:color="auto"/>
        <w:right w:val="none" w:sz="0" w:space="0" w:color="auto"/>
      </w:divBdr>
    </w:div>
    <w:div w:id="1691908485">
      <w:marLeft w:val="0"/>
      <w:marRight w:val="0"/>
      <w:marTop w:val="10"/>
      <w:marBottom w:val="10"/>
      <w:divBdr>
        <w:top w:val="none" w:sz="0" w:space="0" w:color="auto"/>
        <w:left w:val="none" w:sz="0" w:space="0" w:color="auto"/>
        <w:bottom w:val="none" w:sz="0" w:space="0" w:color="auto"/>
        <w:right w:val="none" w:sz="0" w:space="0" w:color="auto"/>
      </w:divBdr>
    </w:div>
    <w:div w:id="1710033777">
      <w:marLeft w:val="0"/>
      <w:marRight w:val="0"/>
      <w:marTop w:val="10"/>
      <w:marBottom w:val="10"/>
      <w:divBdr>
        <w:top w:val="none" w:sz="0" w:space="0" w:color="auto"/>
        <w:left w:val="none" w:sz="0" w:space="0" w:color="auto"/>
        <w:bottom w:val="none" w:sz="0" w:space="0" w:color="auto"/>
        <w:right w:val="none" w:sz="0" w:space="0" w:color="auto"/>
      </w:divBdr>
    </w:div>
    <w:div w:id="1720859844">
      <w:marLeft w:val="0"/>
      <w:marRight w:val="0"/>
      <w:marTop w:val="10"/>
      <w:marBottom w:val="10"/>
      <w:divBdr>
        <w:top w:val="none" w:sz="0" w:space="0" w:color="auto"/>
        <w:left w:val="none" w:sz="0" w:space="0" w:color="auto"/>
        <w:bottom w:val="none" w:sz="0" w:space="0" w:color="auto"/>
        <w:right w:val="none" w:sz="0" w:space="0" w:color="auto"/>
      </w:divBdr>
    </w:div>
    <w:div w:id="1729839602">
      <w:marLeft w:val="0"/>
      <w:marRight w:val="0"/>
      <w:marTop w:val="10"/>
      <w:marBottom w:val="10"/>
      <w:divBdr>
        <w:top w:val="none" w:sz="0" w:space="0" w:color="auto"/>
        <w:left w:val="none" w:sz="0" w:space="0" w:color="auto"/>
        <w:bottom w:val="none" w:sz="0" w:space="0" w:color="auto"/>
        <w:right w:val="none" w:sz="0" w:space="0" w:color="auto"/>
      </w:divBdr>
    </w:div>
    <w:div w:id="1835606077">
      <w:marLeft w:val="0"/>
      <w:marRight w:val="0"/>
      <w:marTop w:val="10"/>
      <w:marBottom w:val="10"/>
      <w:divBdr>
        <w:top w:val="none" w:sz="0" w:space="0" w:color="auto"/>
        <w:left w:val="none" w:sz="0" w:space="0" w:color="auto"/>
        <w:bottom w:val="none" w:sz="0" w:space="0" w:color="auto"/>
        <w:right w:val="none" w:sz="0" w:space="0" w:color="auto"/>
      </w:divBdr>
    </w:div>
    <w:div w:id="1841234384">
      <w:marLeft w:val="0"/>
      <w:marRight w:val="0"/>
      <w:marTop w:val="10"/>
      <w:marBottom w:val="10"/>
      <w:divBdr>
        <w:top w:val="none" w:sz="0" w:space="0" w:color="auto"/>
        <w:left w:val="none" w:sz="0" w:space="0" w:color="auto"/>
        <w:bottom w:val="none" w:sz="0" w:space="0" w:color="auto"/>
        <w:right w:val="none" w:sz="0" w:space="0" w:color="auto"/>
      </w:divBdr>
    </w:div>
    <w:div w:id="1867594300">
      <w:marLeft w:val="0"/>
      <w:marRight w:val="0"/>
      <w:marTop w:val="10"/>
      <w:marBottom w:val="10"/>
      <w:divBdr>
        <w:top w:val="none" w:sz="0" w:space="0" w:color="auto"/>
        <w:left w:val="none" w:sz="0" w:space="0" w:color="auto"/>
        <w:bottom w:val="none" w:sz="0" w:space="0" w:color="auto"/>
        <w:right w:val="none" w:sz="0" w:space="0" w:color="auto"/>
      </w:divBdr>
    </w:div>
    <w:div w:id="1906792043">
      <w:marLeft w:val="0"/>
      <w:marRight w:val="0"/>
      <w:marTop w:val="10"/>
      <w:marBottom w:val="10"/>
      <w:divBdr>
        <w:top w:val="none" w:sz="0" w:space="0" w:color="auto"/>
        <w:left w:val="none" w:sz="0" w:space="0" w:color="auto"/>
        <w:bottom w:val="none" w:sz="0" w:space="0" w:color="auto"/>
        <w:right w:val="none" w:sz="0" w:space="0" w:color="auto"/>
      </w:divBdr>
    </w:div>
    <w:div w:id="2095589244">
      <w:marLeft w:val="0"/>
      <w:marRight w:val="0"/>
      <w:marTop w:val="10"/>
      <w:marBottom w:val="10"/>
      <w:divBdr>
        <w:top w:val="none" w:sz="0" w:space="0" w:color="auto"/>
        <w:left w:val="none" w:sz="0" w:space="0" w:color="auto"/>
        <w:bottom w:val="none" w:sz="0" w:space="0" w:color="auto"/>
        <w:right w:val="none" w:sz="0" w:space="0" w:color="auto"/>
      </w:divBdr>
    </w:div>
    <w:div w:id="2116053164">
      <w:marLeft w:val="0"/>
      <w:marRight w:val="0"/>
      <w:marTop w:val="10"/>
      <w:marBottom w:val="10"/>
      <w:divBdr>
        <w:top w:val="none" w:sz="0" w:space="0" w:color="auto"/>
        <w:left w:val="none" w:sz="0" w:space="0" w:color="auto"/>
        <w:bottom w:val="none" w:sz="0" w:space="0" w:color="auto"/>
        <w:right w:val="none" w:sz="0" w:space="0" w:color="auto"/>
      </w:divBdr>
    </w:div>
    <w:div w:id="214519285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2025-04-30T07:20:00Z</dcterms:created>
  <dcterms:modified xsi:type="dcterms:W3CDTF">2025-04-30T07:20:00Z</dcterms:modified>
</cp:coreProperties>
</file>