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1327" w14:textId="77777777" w:rsidR="00DB6F5C" w:rsidRDefault="00DB6F5C">
      <w:pPr>
        <w:spacing w:line="500" w:lineRule="atLeast"/>
        <w:jc w:val="center"/>
        <w:divId w:val="220294141"/>
        <w:rPr>
          <w:rFonts w:ascii="黑体" w:eastAsia="黑体" w:hAnsi="黑体"/>
          <w:sz w:val="36"/>
          <w:szCs w:val="36"/>
        </w:rPr>
      </w:pPr>
      <w:r>
        <w:rPr>
          <w:rFonts w:ascii="黑体" w:eastAsia="黑体" w:hAnsi="黑体" w:hint="eastAsia"/>
          <w:sz w:val="36"/>
          <w:szCs w:val="36"/>
        </w:rPr>
        <w:t>广东省深圳市福田区人民法院</w:t>
      </w:r>
    </w:p>
    <w:p w14:paraId="618990C3" w14:textId="77777777" w:rsidR="00DB6F5C" w:rsidRDefault="00DB6F5C">
      <w:pPr>
        <w:spacing w:line="500" w:lineRule="atLeast"/>
        <w:jc w:val="center"/>
        <w:divId w:val="2042702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83819F" w14:textId="77777777" w:rsidR="00DB6F5C" w:rsidRDefault="00DB6F5C">
      <w:pPr>
        <w:spacing w:line="500" w:lineRule="atLeast"/>
        <w:jc w:val="right"/>
        <w:divId w:val="985940065"/>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36</w:t>
      </w:r>
      <w:r>
        <w:rPr>
          <w:rFonts w:hint="eastAsia"/>
          <w:sz w:val="30"/>
          <w:szCs w:val="30"/>
        </w:rPr>
        <w:t>号</w:t>
      </w:r>
    </w:p>
    <w:p w14:paraId="5110A978" w14:textId="77777777" w:rsidR="00DB6F5C" w:rsidRDefault="00DB6F5C">
      <w:pPr>
        <w:spacing w:line="500" w:lineRule="atLeast"/>
        <w:ind w:firstLine="600"/>
        <w:divId w:val="1752697227"/>
        <w:rPr>
          <w:rFonts w:hint="eastAsia"/>
          <w:sz w:val="30"/>
          <w:szCs w:val="30"/>
        </w:rPr>
      </w:pPr>
      <w:r>
        <w:rPr>
          <w:rFonts w:hint="eastAsia"/>
          <w:sz w:val="30"/>
          <w:szCs w:val="30"/>
        </w:rPr>
        <w:t>公诉机关深圳市福田区人民检察院。</w:t>
      </w:r>
    </w:p>
    <w:p w14:paraId="0742526A" w14:textId="77777777" w:rsidR="00DB6F5C" w:rsidRDefault="00DB6F5C">
      <w:pPr>
        <w:spacing w:line="500" w:lineRule="atLeast"/>
        <w:ind w:firstLine="600"/>
        <w:divId w:val="474763017"/>
        <w:rPr>
          <w:rFonts w:hint="eastAsia"/>
          <w:sz w:val="30"/>
          <w:szCs w:val="30"/>
        </w:rPr>
      </w:pPr>
      <w:r>
        <w:rPr>
          <w:rFonts w:hint="eastAsia"/>
          <w:sz w:val="30"/>
          <w:szCs w:val="30"/>
        </w:rPr>
        <w:t>被告人李某珍，男，汉族，中共党员，大学文化，吉林省敦化市人，原系深圳市盐田港保税区服务中心主任（正处级，已退休），户籍所在地：深圳市福田区，家住深圳市盐田区。因涉嫌犯受贿罪于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16605C9D" w14:textId="77777777" w:rsidR="00DB6F5C" w:rsidRDefault="00DB6F5C">
      <w:pPr>
        <w:spacing w:line="500" w:lineRule="atLeast"/>
        <w:ind w:firstLine="600"/>
        <w:divId w:val="791748448"/>
        <w:rPr>
          <w:rFonts w:hint="eastAsia"/>
          <w:sz w:val="30"/>
          <w:szCs w:val="30"/>
        </w:rPr>
      </w:pPr>
      <w:r>
        <w:rPr>
          <w:rFonts w:hint="eastAsia"/>
          <w:sz w:val="30"/>
          <w:szCs w:val="30"/>
        </w:rPr>
        <w:t>深圳市福田区人民检察院以深福检公一刑诉（</w:t>
      </w:r>
      <w:r>
        <w:rPr>
          <w:rFonts w:hint="eastAsia"/>
          <w:sz w:val="30"/>
          <w:szCs w:val="30"/>
        </w:rPr>
        <w:t>2011</w:t>
      </w:r>
      <w:r>
        <w:rPr>
          <w:rFonts w:hint="eastAsia"/>
          <w:sz w:val="30"/>
          <w:szCs w:val="30"/>
        </w:rPr>
        <w:t>）第</w:t>
      </w:r>
      <w:r>
        <w:rPr>
          <w:rFonts w:hint="eastAsia"/>
          <w:sz w:val="30"/>
          <w:szCs w:val="30"/>
        </w:rPr>
        <w:t>978</w:t>
      </w:r>
      <w:r>
        <w:rPr>
          <w:rFonts w:hint="eastAsia"/>
          <w:sz w:val="30"/>
          <w:szCs w:val="30"/>
        </w:rPr>
        <w:t>号起诉书指控被告人李某珍犯受贿罪，于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日向本院提起公诉。本院依法组成合议庭公开开庭审理了本案。深圳市福田区人民检察院指派检察员伍孝平出庭支持公诉，被告人李某珍到庭参加诉讼。本案经公诉机关补充侦查，现已审理终结。</w:t>
      </w:r>
    </w:p>
    <w:p w14:paraId="09CDBE0B" w14:textId="77777777" w:rsidR="00DB6F5C" w:rsidRDefault="00DB6F5C">
      <w:pPr>
        <w:spacing w:line="500" w:lineRule="atLeast"/>
        <w:ind w:firstLine="600"/>
        <w:divId w:val="821510335"/>
        <w:rPr>
          <w:rFonts w:hint="eastAsia"/>
          <w:sz w:val="30"/>
          <w:szCs w:val="30"/>
        </w:rPr>
      </w:pPr>
      <w:r>
        <w:rPr>
          <w:rFonts w:hint="eastAsia"/>
          <w:sz w:val="30"/>
          <w:szCs w:val="30"/>
        </w:rPr>
        <w:t>公诉机关指控：深圳市盐田港保税区服务中心是国家事业单位（中心主任享受正处级待遇），法定代表人为李某珍。被告人李某珍于</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月任该中心主任。被告人李某珍在担任深圳市盐田港保税区服务中心（以下简称“服务中心”）主任期间，利用职务上的便利，非法收受东某公司财物共计人民币</w:t>
      </w:r>
      <w:r>
        <w:rPr>
          <w:rFonts w:hint="eastAsia"/>
          <w:sz w:val="30"/>
          <w:szCs w:val="30"/>
        </w:rPr>
        <w:t>3.7</w:t>
      </w:r>
      <w:r>
        <w:rPr>
          <w:rFonts w:hint="eastAsia"/>
          <w:sz w:val="30"/>
          <w:szCs w:val="30"/>
        </w:rPr>
        <w:t>万元，具体犯罪事实如下：</w:t>
      </w:r>
    </w:p>
    <w:p w14:paraId="350058A8" w14:textId="77777777" w:rsidR="00DB6F5C" w:rsidRDefault="00DB6F5C">
      <w:pPr>
        <w:spacing w:line="500" w:lineRule="atLeast"/>
        <w:ind w:firstLine="600"/>
        <w:divId w:val="1752777215"/>
        <w:rPr>
          <w:rFonts w:hint="eastAsia"/>
          <w:sz w:val="30"/>
          <w:szCs w:val="30"/>
        </w:rPr>
      </w:pPr>
      <w:r>
        <w:rPr>
          <w:rFonts w:hint="eastAsia"/>
          <w:sz w:val="30"/>
          <w:szCs w:val="30"/>
        </w:rPr>
        <w:t>服务中心与东某公司签有委托经营协议，将该中心管理的一停车场和一缓冲场（用于停车）委托给东某公司经营。东某公司将两块场地用于租赁停车，收取租金，该租金实际是东某公司的绝大部分经营收入。在被告人李某珍的帮助下，东某公司一直经营两块场地直至公司解散。</w:t>
      </w:r>
    </w:p>
    <w:p w14:paraId="6955E265" w14:textId="77777777" w:rsidR="00DB6F5C" w:rsidRDefault="00DB6F5C">
      <w:pPr>
        <w:spacing w:line="500" w:lineRule="atLeast"/>
        <w:ind w:firstLine="600"/>
        <w:divId w:val="1999456706"/>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月，东某公司总经理马某、会计叶某</w:t>
      </w:r>
      <w:r>
        <w:rPr>
          <w:rFonts w:hint="eastAsia"/>
          <w:sz w:val="30"/>
          <w:szCs w:val="30"/>
        </w:rPr>
        <w:t>1</w:t>
      </w:r>
      <w:r>
        <w:rPr>
          <w:rFonts w:hint="eastAsia"/>
          <w:sz w:val="30"/>
          <w:szCs w:val="30"/>
        </w:rPr>
        <w:t>（二人均另案处理）以帮助被告人李某珍解决个人接待费用的</w:t>
      </w:r>
      <w:r>
        <w:rPr>
          <w:rFonts w:hint="eastAsia"/>
          <w:sz w:val="30"/>
          <w:szCs w:val="30"/>
        </w:rPr>
        <w:lastRenderedPageBreak/>
        <w:t>名义每月给其</w:t>
      </w:r>
      <w:r>
        <w:rPr>
          <w:rFonts w:hint="eastAsia"/>
          <w:sz w:val="30"/>
          <w:szCs w:val="30"/>
        </w:rPr>
        <w:t>3000</w:t>
      </w:r>
      <w:r>
        <w:rPr>
          <w:rFonts w:hint="eastAsia"/>
          <w:sz w:val="30"/>
          <w:szCs w:val="30"/>
        </w:rPr>
        <w:t>元人民币现金，这些钱均由叶某</w:t>
      </w:r>
      <w:r>
        <w:rPr>
          <w:rFonts w:hint="eastAsia"/>
          <w:sz w:val="30"/>
          <w:szCs w:val="30"/>
        </w:rPr>
        <w:t>1</w:t>
      </w:r>
      <w:r>
        <w:rPr>
          <w:rFonts w:hint="eastAsia"/>
          <w:sz w:val="30"/>
          <w:szCs w:val="30"/>
        </w:rPr>
        <w:t>按月送到被告人李某珍的办公室。被告人李某珍均收下，共计人民币</w:t>
      </w:r>
      <w:r>
        <w:rPr>
          <w:rFonts w:hint="eastAsia"/>
          <w:sz w:val="30"/>
          <w:szCs w:val="30"/>
        </w:rPr>
        <w:t>1.8</w:t>
      </w:r>
      <w:r>
        <w:rPr>
          <w:rFonts w:hint="eastAsia"/>
          <w:sz w:val="30"/>
          <w:szCs w:val="30"/>
        </w:rPr>
        <w:t>万元。被告人李某珍将此款用于个人消费支出。</w:t>
      </w:r>
    </w:p>
    <w:p w14:paraId="1EDB33D4" w14:textId="77777777" w:rsidR="00DB6F5C" w:rsidRDefault="00DB6F5C">
      <w:pPr>
        <w:spacing w:line="500" w:lineRule="atLeast"/>
        <w:ind w:firstLine="600"/>
        <w:divId w:val="766847784"/>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月，东某公司总经理马某、会计叶某</w:t>
      </w:r>
      <w:r>
        <w:rPr>
          <w:rFonts w:hint="eastAsia"/>
          <w:sz w:val="30"/>
          <w:szCs w:val="30"/>
        </w:rPr>
        <w:t>1</w:t>
      </w:r>
      <w:r>
        <w:rPr>
          <w:rFonts w:hint="eastAsia"/>
          <w:sz w:val="30"/>
          <w:szCs w:val="30"/>
        </w:rPr>
        <w:t>以续租相关用地请被告人李某珍帮忙为由，分两次送给被告人李某珍</w:t>
      </w:r>
      <w:r>
        <w:rPr>
          <w:rFonts w:hint="eastAsia"/>
          <w:sz w:val="30"/>
          <w:szCs w:val="30"/>
        </w:rPr>
        <w:t>1.6</w:t>
      </w:r>
      <w:r>
        <w:rPr>
          <w:rFonts w:hint="eastAsia"/>
          <w:sz w:val="30"/>
          <w:szCs w:val="30"/>
        </w:rPr>
        <w:t>万元人民币现金。一次是在</w:t>
      </w:r>
      <w:r>
        <w:rPr>
          <w:rFonts w:hint="eastAsia"/>
          <w:sz w:val="30"/>
          <w:szCs w:val="30"/>
        </w:rPr>
        <w:t>7</w:t>
      </w:r>
      <w:r>
        <w:rPr>
          <w:rFonts w:hint="eastAsia"/>
          <w:sz w:val="30"/>
          <w:szCs w:val="30"/>
        </w:rPr>
        <w:t>月，马某、叶某</w:t>
      </w:r>
      <w:r>
        <w:rPr>
          <w:rFonts w:hint="eastAsia"/>
          <w:sz w:val="30"/>
          <w:szCs w:val="30"/>
        </w:rPr>
        <w:t>1</w:t>
      </w:r>
      <w:r>
        <w:rPr>
          <w:rFonts w:hint="eastAsia"/>
          <w:sz w:val="30"/>
          <w:szCs w:val="30"/>
        </w:rPr>
        <w:t>到被告人李某珍位于万科东海岸的家里，给其</w:t>
      </w:r>
      <w:r>
        <w:rPr>
          <w:rFonts w:hint="eastAsia"/>
          <w:sz w:val="30"/>
          <w:szCs w:val="30"/>
        </w:rPr>
        <w:t>8000</w:t>
      </w:r>
      <w:r>
        <w:rPr>
          <w:rFonts w:hint="eastAsia"/>
          <w:sz w:val="30"/>
          <w:szCs w:val="30"/>
        </w:rPr>
        <w:t>元人民币现金。另一次是在</w:t>
      </w:r>
      <w:r>
        <w:rPr>
          <w:rFonts w:hint="eastAsia"/>
          <w:sz w:val="30"/>
          <w:szCs w:val="30"/>
        </w:rPr>
        <w:t>8</w:t>
      </w:r>
      <w:r>
        <w:rPr>
          <w:rFonts w:hint="eastAsia"/>
          <w:sz w:val="30"/>
          <w:szCs w:val="30"/>
        </w:rPr>
        <w:t>月，马某、叶某</w:t>
      </w:r>
      <w:r>
        <w:rPr>
          <w:rFonts w:hint="eastAsia"/>
          <w:sz w:val="30"/>
          <w:szCs w:val="30"/>
        </w:rPr>
        <w:t>1</w:t>
      </w:r>
      <w:r>
        <w:rPr>
          <w:rFonts w:hint="eastAsia"/>
          <w:sz w:val="30"/>
          <w:szCs w:val="30"/>
        </w:rPr>
        <w:t>约被告人李某珍到大梅沙的一家饭店吃饭，再次送给其</w:t>
      </w:r>
      <w:r>
        <w:rPr>
          <w:rFonts w:hint="eastAsia"/>
          <w:sz w:val="30"/>
          <w:szCs w:val="30"/>
        </w:rPr>
        <w:t>8000</w:t>
      </w:r>
      <w:r>
        <w:rPr>
          <w:rFonts w:hint="eastAsia"/>
          <w:sz w:val="30"/>
          <w:szCs w:val="30"/>
        </w:rPr>
        <w:t>元人民币现金。被告人李某珍将收下的人民币</w:t>
      </w:r>
      <w:r>
        <w:rPr>
          <w:rFonts w:hint="eastAsia"/>
          <w:sz w:val="30"/>
          <w:szCs w:val="30"/>
        </w:rPr>
        <w:t>1.6</w:t>
      </w:r>
      <w:r>
        <w:rPr>
          <w:rFonts w:hint="eastAsia"/>
          <w:sz w:val="30"/>
          <w:szCs w:val="30"/>
        </w:rPr>
        <w:t>万元用于个人消费支出。</w:t>
      </w:r>
    </w:p>
    <w:p w14:paraId="5A601E83" w14:textId="77777777" w:rsidR="00DB6F5C" w:rsidRDefault="00DB6F5C">
      <w:pPr>
        <w:spacing w:line="500" w:lineRule="atLeast"/>
        <w:ind w:firstLine="600"/>
        <w:divId w:val="589201181"/>
        <w:rPr>
          <w:rFonts w:hint="eastAsia"/>
          <w:sz w:val="30"/>
          <w:szCs w:val="30"/>
        </w:rPr>
      </w:pPr>
      <w:r>
        <w:rPr>
          <w:rFonts w:hint="eastAsia"/>
          <w:sz w:val="30"/>
          <w:szCs w:val="30"/>
        </w:rPr>
        <w:t>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年春节期间，被告人李某珍分别收受东某公司总经理马某送的购物卡</w:t>
      </w:r>
      <w:r>
        <w:rPr>
          <w:rFonts w:hint="eastAsia"/>
          <w:sz w:val="30"/>
          <w:szCs w:val="30"/>
        </w:rPr>
        <w:t>,</w:t>
      </w:r>
      <w:r>
        <w:rPr>
          <w:rFonts w:hint="eastAsia"/>
          <w:sz w:val="30"/>
          <w:szCs w:val="30"/>
        </w:rPr>
        <w:t>每次面值均为人民币</w:t>
      </w:r>
      <w:r>
        <w:rPr>
          <w:rFonts w:hint="eastAsia"/>
          <w:sz w:val="30"/>
          <w:szCs w:val="30"/>
        </w:rPr>
        <w:t>1000</w:t>
      </w:r>
      <w:r>
        <w:rPr>
          <w:rFonts w:hint="eastAsia"/>
          <w:sz w:val="30"/>
          <w:szCs w:val="30"/>
        </w:rPr>
        <w:t>元，共计人民币</w:t>
      </w:r>
      <w:r>
        <w:rPr>
          <w:rFonts w:hint="eastAsia"/>
          <w:sz w:val="30"/>
          <w:szCs w:val="30"/>
        </w:rPr>
        <w:t>3000</w:t>
      </w:r>
      <w:r>
        <w:rPr>
          <w:rFonts w:hint="eastAsia"/>
          <w:sz w:val="30"/>
          <w:szCs w:val="30"/>
        </w:rPr>
        <w:t>元。被告人李某珍将以上购物卡用于个人消费支出。</w:t>
      </w:r>
    </w:p>
    <w:p w14:paraId="347F60E8" w14:textId="77777777" w:rsidR="00DB6F5C" w:rsidRDefault="00DB6F5C">
      <w:pPr>
        <w:spacing w:line="500" w:lineRule="atLeast"/>
        <w:ind w:firstLine="600"/>
        <w:divId w:val="784426724"/>
        <w:rPr>
          <w:rFonts w:hint="eastAsia"/>
          <w:sz w:val="30"/>
          <w:szCs w:val="30"/>
        </w:rPr>
      </w:pPr>
      <w:r>
        <w:rPr>
          <w:rFonts w:hint="eastAsia"/>
          <w:sz w:val="30"/>
          <w:szCs w:val="30"/>
        </w:rPr>
        <w:t>公诉机关据此认为被告人李某珍的行为已构成受贿罪，有自首情节，应依法追究其刑事责任。提请本院依法判处。</w:t>
      </w:r>
    </w:p>
    <w:p w14:paraId="15B56B8A" w14:textId="77777777" w:rsidR="00DB6F5C" w:rsidRDefault="00DB6F5C">
      <w:pPr>
        <w:spacing w:line="500" w:lineRule="atLeast"/>
        <w:ind w:firstLine="600"/>
        <w:divId w:val="1730767552"/>
        <w:rPr>
          <w:rFonts w:hint="eastAsia"/>
          <w:sz w:val="30"/>
          <w:szCs w:val="30"/>
        </w:rPr>
      </w:pPr>
      <w:r>
        <w:rPr>
          <w:rFonts w:hint="eastAsia"/>
          <w:sz w:val="30"/>
          <w:szCs w:val="30"/>
        </w:rPr>
        <w:t>被告人李某珍对指控其收受贿赂的事实供认不讳，表示认罪服法，请求法庭从轻处罚。</w:t>
      </w:r>
    </w:p>
    <w:p w14:paraId="6BEB5D01" w14:textId="77777777" w:rsidR="00DB6F5C" w:rsidRDefault="00DB6F5C">
      <w:pPr>
        <w:spacing w:line="500" w:lineRule="atLeast"/>
        <w:ind w:firstLine="600"/>
        <w:divId w:val="1563830774"/>
        <w:rPr>
          <w:rFonts w:hint="eastAsia"/>
          <w:sz w:val="30"/>
          <w:szCs w:val="30"/>
        </w:rPr>
      </w:pPr>
      <w:r>
        <w:rPr>
          <w:rFonts w:hint="eastAsia"/>
          <w:sz w:val="30"/>
          <w:szCs w:val="30"/>
        </w:rPr>
        <w:t>经审理查明：深圳市盐田港保税区服务中心（以下简称“服务中心”）属事业单位，被告人李某珍于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月其间任该服务中心主任（享受正处级待遇）、法定代表人。服务中心与东某公司于</w:t>
      </w:r>
      <w:r>
        <w:rPr>
          <w:rFonts w:hint="eastAsia"/>
          <w:sz w:val="30"/>
          <w:szCs w:val="30"/>
        </w:rPr>
        <w:t>2006</w:t>
      </w:r>
      <w:r>
        <w:rPr>
          <w:rFonts w:hint="eastAsia"/>
          <w:sz w:val="30"/>
          <w:szCs w:val="30"/>
        </w:rPr>
        <w:t>年签订委托经营协议，将中心管理的一停车场和一缓冲场（用于停车）委托东某公司经营。该两块场地用于租赁停车并收取租金，租金为东某公司的主要收入来源。在李某珍担任服务中心主任期间，东某公司为感谢李某珍照顾并希望继续经营停车场，先后送给李某珍款物共计人民币</w:t>
      </w:r>
      <w:r>
        <w:rPr>
          <w:rFonts w:hint="eastAsia"/>
          <w:sz w:val="30"/>
          <w:szCs w:val="30"/>
        </w:rPr>
        <w:t>3.7</w:t>
      </w:r>
      <w:r>
        <w:rPr>
          <w:rFonts w:hint="eastAsia"/>
          <w:sz w:val="30"/>
          <w:szCs w:val="30"/>
        </w:rPr>
        <w:t>万元（均被李某珍用于个人消费）。在李某珍的帮助下，该两块场地由东某公司一直经营至公司解散。具体事实如下：</w:t>
      </w:r>
    </w:p>
    <w:p w14:paraId="3F5BE154" w14:textId="77777777" w:rsidR="00DB6F5C" w:rsidRDefault="00DB6F5C">
      <w:pPr>
        <w:spacing w:line="500" w:lineRule="atLeast"/>
        <w:ind w:firstLine="600"/>
        <w:divId w:val="144140880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月，东某公司总经理马某、会计叶某</w:t>
      </w:r>
      <w:r>
        <w:rPr>
          <w:rFonts w:hint="eastAsia"/>
          <w:sz w:val="30"/>
          <w:szCs w:val="30"/>
        </w:rPr>
        <w:t>1</w:t>
      </w:r>
      <w:r>
        <w:rPr>
          <w:rFonts w:hint="eastAsia"/>
          <w:sz w:val="30"/>
          <w:szCs w:val="30"/>
        </w:rPr>
        <w:t>（二人均另案处理）以帮助李某珍解决个人接待费用的名义，由叶某</w:t>
      </w:r>
      <w:r>
        <w:rPr>
          <w:rFonts w:hint="eastAsia"/>
          <w:sz w:val="30"/>
          <w:szCs w:val="30"/>
        </w:rPr>
        <w:t>1</w:t>
      </w:r>
      <w:r>
        <w:rPr>
          <w:rFonts w:hint="eastAsia"/>
          <w:sz w:val="30"/>
          <w:szCs w:val="30"/>
        </w:rPr>
        <w:t>每月送给李某珍现金人民币</w:t>
      </w:r>
      <w:r>
        <w:rPr>
          <w:rFonts w:hint="eastAsia"/>
          <w:sz w:val="30"/>
          <w:szCs w:val="30"/>
        </w:rPr>
        <w:t>3000</w:t>
      </w:r>
      <w:r>
        <w:rPr>
          <w:rFonts w:hint="eastAsia"/>
          <w:sz w:val="30"/>
          <w:szCs w:val="30"/>
        </w:rPr>
        <w:t>元，共计人民币</w:t>
      </w:r>
      <w:r>
        <w:rPr>
          <w:rFonts w:hint="eastAsia"/>
          <w:sz w:val="30"/>
          <w:szCs w:val="30"/>
        </w:rPr>
        <w:t>1.8</w:t>
      </w:r>
      <w:r>
        <w:rPr>
          <w:rFonts w:hint="eastAsia"/>
          <w:sz w:val="30"/>
          <w:szCs w:val="30"/>
        </w:rPr>
        <w:t>万元。</w:t>
      </w:r>
    </w:p>
    <w:p w14:paraId="42E037FF" w14:textId="77777777" w:rsidR="00DB6F5C" w:rsidRDefault="00DB6F5C">
      <w:pPr>
        <w:spacing w:line="500" w:lineRule="atLeast"/>
        <w:ind w:firstLine="600"/>
        <w:divId w:val="853153874"/>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月，总经理马某、会计叶某</w:t>
      </w:r>
      <w:r>
        <w:rPr>
          <w:rFonts w:hint="eastAsia"/>
          <w:sz w:val="30"/>
          <w:szCs w:val="30"/>
        </w:rPr>
        <w:t>1</w:t>
      </w:r>
      <w:r>
        <w:rPr>
          <w:rFonts w:hint="eastAsia"/>
          <w:sz w:val="30"/>
          <w:szCs w:val="30"/>
        </w:rPr>
        <w:t>为续租相关用地请李某珍帮忙，分两次共送给李某珍现金人民币</w:t>
      </w:r>
      <w:r>
        <w:rPr>
          <w:rFonts w:hint="eastAsia"/>
          <w:sz w:val="30"/>
          <w:szCs w:val="30"/>
        </w:rPr>
        <w:t>1.6</w:t>
      </w:r>
      <w:r>
        <w:rPr>
          <w:rFonts w:hint="eastAsia"/>
          <w:sz w:val="30"/>
          <w:szCs w:val="30"/>
        </w:rPr>
        <w:t>万元：其中，</w:t>
      </w:r>
      <w:r>
        <w:rPr>
          <w:rFonts w:hint="eastAsia"/>
          <w:sz w:val="30"/>
          <w:szCs w:val="30"/>
        </w:rPr>
        <w:t>7</w:t>
      </w:r>
      <w:r>
        <w:rPr>
          <w:rFonts w:hint="eastAsia"/>
          <w:sz w:val="30"/>
          <w:szCs w:val="30"/>
        </w:rPr>
        <w:t>月，二人在李某珍位于万科东海岸的家中送给李某珍现金人民币</w:t>
      </w:r>
      <w:r>
        <w:rPr>
          <w:rFonts w:hint="eastAsia"/>
          <w:sz w:val="30"/>
          <w:szCs w:val="30"/>
        </w:rPr>
        <w:t>8000</w:t>
      </w:r>
      <w:r>
        <w:rPr>
          <w:rFonts w:hint="eastAsia"/>
          <w:sz w:val="30"/>
          <w:szCs w:val="30"/>
        </w:rPr>
        <w:t>元；</w:t>
      </w:r>
      <w:r>
        <w:rPr>
          <w:rFonts w:hint="eastAsia"/>
          <w:sz w:val="30"/>
          <w:szCs w:val="30"/>
        </w:rPr>
        <w:t>8</w:t>
      </w:r>
      <w:r>
        <w:rPr>
          <w:rFonts w:hint="eastAsia"/>
          <w:sz w:val="30"/>
          <w:szCs w:val="30"/>
        </w:rPr>
        <w:t>月，二人与李某珍在大梅沙某饭店吃饭时送给李某珍现金人民币</w:t>
      </w:r>
      <w:r>
        <w:rPr>
          <w:rFonts w:hint="eastAsia"/>
          <w:sz w:val="30"/>
          <w:szCs w:val="30"/>
        </w:rPr>
        <w:t>8000</w:t>
      </w:r>
      <w:r>
        <w:rPr>
          <w:rFonts w:hint="eastAsia"/>
          <w:sz w:val="30"/>
          <w:szCs w:val="30"/>
        </w:rPr>
        <w:t>元。</w:t>
      </w:r>
    </w:p>
    <w:p w14:paraId="2ED0FB5E" w14:textId="77777777" w:rsidR="00DB6F5C" w:rsidRDefault="00DB6F5C">
      <w:pPr>
        <w:spacing w:line="500" w:lineRule="atLeast"/>
        <w:ind w:firstLine="600"/>
        <w:divId w:val="92674729"/>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年春节期间，李某珍三次收受东某公司送给其的面值为人民币</w:t>
      </w:r>
      <w:r>
        <w:rPr>
          <w:rFonts w:hint="eastAsia"/>
          <w:sz w:val="30"/>
          <w:szCs w:val="30"/>
        </w:rPr>
        <w:t>1000</w:t>
      </w:r>
      <w:r>
        <w:rPr>
          <w:rFonts w:hint="eastAsia"/>
          <w:sz w:val="30"/>
          <w:szCs w:val="30"/>
        </w:rPr>
        <w:t>元的购物卡</w:t>
      </w:r>
      <w:r>
        <w:rPr>
          <w:rFonts w:hint="eastAsia"/>
          <w:sz w:val="30"/>
          <w:szCs w:val="30"/>
        </w:rPr>
        <w:t>,</w:t>
      </w:r>
      <w:r>
        <w:rPr>
          <w:rFonts w:hint="eastAsia"/>
          <w:sz w:val="30"/>
          <w:szCs w:val="30"/>
        </w:rPr>
        <w:t>共计人民币</w:t>
      </w:r>
      <w:r>
        <w:rPr>
          <w:rFonts w:hint="eastAsia"/>
          <w:sz w:val="30"/>
          <w:szCs w:val="30"/>
        </w:rPr>
        <w:t>3000</w:t>
      </w:r>
      <w:r>
        <w:rPr>
          <w:rFonts w:hint="eastAsia"/>
          <w:sz w:val="30"/>
          <w:szCs w:val="30"/>
        </w:rPr>
        <w:t>元。</w:t>
      </w:r>
    </w:p>
    <w:p w14:paraId="224814CD" w14:textId="77777777" w:rsidR="00DB6F5C" w:rsidRDefault="00DB6F5C">
      <w:pPr>
        <w:spacing w:line="500" w:lineRule="atLeast"/>
        <w:ind w:firstLine="600"/>
        <w:divId w:val="1320305727"/>
        <w:rPr>
          <w:rFonts w:hint="eastAsia"/>
          <w:sz w:val="30"/>
          <w:szCs w:val="30"/>
        </w:rPr>
      </w:pPr>
      <w:r>
        <w:rPr>
          <w:rFonts w:hint="eastAsia"/>
          <w:sz w:val="30"/>
          <w:szCs w:val="30"/>
        </w:rPr>
        <w:t>另查明，深圳市盐田区人民检察院于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受理东某公司总经理马某等人涉嫌贪污的举报线索。经初查，决定对马某等人立案侦查。期间，因调取书证等原因，办案人员开始接触李某珍，李某珍主动电话联系办案人员提出要讲清楚其与东某公司的经济问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日，办案人员前往盐田港保税区服务中心通知李某珍到检察机关协助调查，李某珍跟随办案人员达到检察机关后，全面如实交代了自己的受贿事实，检察机关于同年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日对其立案侦查。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日，被告人李某珍向检察机关退缴赃款</w:t>
      </w:r>
      <w:r>
        <w:rPr>
          <w:rFonts w:hint="eastAsia"/>
          <w:sz w:val="30"/>
          <w:szCs w:val="30"/>
        </w:rPr>
        <w:t>3.7</w:t>
      </w:r>
      <w:r>
        <w:rPr>
          <w:rFonts w:hint="eastAsia"/>
          <w:sz w:val="30"/>
          <w:szCs w:val="30"/>
        </w:rPr>
        <w:t>万元。</w:t>
      </w:r>
    </w:p>
    <w:p w14:paraId="4252B32C" w14:textId="77777777" w:rsidR="00DB6F5C" w:rsidRDefault="00DB6F5C">
      <w:pPr>
        <w:spacing w:line="500" w:lineRule="atLeast"/>
        <w:ind w:firstLine="600"/>
        <w:divId w:val="1186627388"/>
        <w:rPr>
          <w:rFonts w:hint="eastAsia"/>
          <w:sz w:val="30"/>
          <w:szCs w:val="30"/>
        </w:rPr>
      </w:pPr>
      <w:r>
        <w:rPr>
          <w:rFonts w:hint="eastAsia"/>
          <w:sz w:val="30"/>
          <w:szCs w:val="30"/>
        </w:rPr>
        <w:t>以上事实，有经庭审质证、认证的下列证据证实，可予确认：</w:t>
      </w:r>
    </w:p>
    <w:p w14:paraId="79B06963" w14:textId="77777777" w:rsidR="00DB6F5C" w:rsidRDefault="00DB6F5C">
      <w:pPr>
        <w:spacing w:line="500" w:lineRule="atLeast"/>
        <w:ind w:firstLine="600"/>
        <w:divId w:val="1609315205"/>
        <w:rPr>
          <w:rFonts w:hint="eastAsia"/>
          <w:sz w:val="30"/>
          <w:szCs w:val="30"/>
        </w:rPr>
      </w:pPr>
      <w:r>
        <w:rPr>
          <w:rFonts w:hint="eastAsia"/>
          <w:sz w:val="30"/>
          <w:szCs w:val="30"/>
        </w:rPr>
        <w:t>1</w:t>
      </w:r>
      <w:r>
        <w:rPr>
          <w:rFonts w:hint="eastAsia"/>
          <w:sz w:val="30"/>
          <w:szCs w:val="30"/>
        </w:rPr>
        <w:t>、被告人李某珍的供述和辩解：其原是深圳市盐田港保税区服务中心主任，主持全面工作。东某公司原是深圳市保税区管理局下属企业，服务中心受委托管理东某公司并由其担任公司董事长。为解决公司的人员吃饭问题，服务中心将盐田港保税区北片区大门口的缓冲场、保税物流园区停车场对面的临时用地停车场交东某公司经营</w:t>
      </w:r>
      <w:r>
        <w:rPr>
          <w:rFonts w:hint="eastAsia"/>
          <w:sz w:val="30"/>
          <w:szCs w:val="30"/>
        </w:rPr>
        <w:t>,</w:t>
      </w:r>
      <w:r>
        <w:rPr>
          <w:rFonts w:hint="eastAsia"/>
          <w:sz w:val="30"/>
          <w:szCs w:val="30"/>
        </w:rPr>
        <w:t>由东某公司管理与出租，每月上交场地管理费。</w:t>
      </w:r>
      <w:r>
        <w:rPr>
          <w:rFonts w:hint="eastAsia"/>
          <w:sz w:val="30"/>
          <w:szCs w:val="30"/>
        </w:rPr>
        <w:t>2006</w:t>
      </w:r>
      <w:r>
        <w:rPr>
          <w:rFonts w:hint="eastAsia"/>
          <w:sz w:val="30"/>
          <w:szCs w:val="30"/>
        </w:rPr>
        <w:t>年，东某公司从服务中心划转到深圳市投资控股公司，其不再在该公司任职，服务中心想回收停车场但东某公司不同意。经保税区管理局协调，服务中心同意给该公司三年经营期（至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月）。但未到三年，东某公司就开始改制并于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日正式结束营业。服务中心于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月中旬正式回收两个停车场的管理权并委托盐保物业服务有限公司管理。因东某公司经营的两块场地属服务中心管理，东某公司为感谢其作为该公司的主管领导对公司的关照，于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月，每月给其</w:t>
      </w:r>
      <w:r>
        <w:rPr>
          <w:rFonts w:hint="eastAsia"/>
          <w:sz w:val="30"/>
          <w:szCs w:val="30"/>
        </w:rPr>
        <w:t>3000</w:t>
      </w:r>
      <w:r>
        <w:rPr>
          <w:rFonts w:hint="eastAsia"/>
          <w:sz w:val="30"/>
          <w:szCs w:val="30"/>
        </w:rPr>
        <w:t>元解决个人接待等费用，由叶某</w:t>
      </w:r>
      <w:r>
        <w:rPr>
          <w:rFonts w:hint="eastAsia"/>
          <w:sz w:val="30"/>
          <w:szCs w:val="30"/>
        </w:rPr>
        <w:t>1</w:t>
      </w:r>
      <w:r>
        <w:rPr>
          <w:rFonts w:hint="eastAsia"/>
          <w:sz w:val="30"/>
          <w:szCs w:val="30"/>
        </w:rPr>
        <w:t>送到其办公室，总计</w:t>
      </w:r>
      <w:r>
        <w:rPr>
          <w:rFonts w:hint="eastAsia"/>
          <w:sz w:val="30"/>
          <w:szCs w:val="30"/>
        </w:rPr>
        <w:t>1.8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月，马某、叶某</w:t>
      </w:r>
      <w:r>
        <w:rPr>
          <w:rFonts w:hint="eastAsia"/>
          <w:sz w:val="30"/>
          <w:szCs w:val="30"/>
        </w:rPr>
        <w:t>1</w:t>
      </w:r>
      <w:r>
        <w:rPr>
          <w:rFonts w:hint="eastAsia"/>
          <w:sz w:val="30"/>
          <w:szCs w:val="30"/>
        </w:rPr>
        <w:t>在其万科东海岸家中送给其现金</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月，在大梅沙一饭店内送给其现金</w:t>
      </w:r>
      <w:r>
        <w:rPr>
          <w:rFonts w:hint="eastAsia"/>
          <w:sz w:val="30"/>
          <w:szCs w:val="30"/>
        </w:rPr>
        <w:t>8000</w:t>
      </w:r>
      <w:r>
        <w:rPr>
          <w:rFonts w:hint="eastAsia"/>
          <w:sz w:val="30"/>
          <w:szCs w:val="30"/>
        </w:rPr>
        <w:t>元；</w:t>
      </w:r>
      <w:r>
        <w:rPr>
          <w:rFonts w:hint="eastAsia"/>
          <w:sz w:val="30"/>
          <w:szCs w:val="30"/>
        </w:rPr>
        <w:t>2007</w:t>
      </w:r>
      <w:r>
        <w:rPr>
          <w:rFonts w:hint="eastAsia"/>
          <w:sz w:val="30"/>
          <w:szCs w:val="30"/>
        </w:rPr>
        <w:t>、</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年春节，</w:t>
      </w:r>
      <w:r>
        <w:rPr>
          <w:rFonts w:hint="eastAsia"/>
          <w:sz w:val="30"/>
          <w:szCs w:val="30"/>
        </w:rPr>
        <w:t>又三次送给其面值</w:t>
      </w:r>
      <w:r>
        <w:rPr>
          <w:rFonts w:hint="eastAsia"/>
          <w:sz w:val="30"/>
          <w:szCs w:val="30"/>
        </w:rPr>
        <w:t>1000</w:t>
      </w:r>
      <w:r>
        <w:rPr>
          <w:rFonts w:hint="eastAsia"/>
          <w:sz w:val="30"/>
          <w:szCs w:val="30"/>
        </w:rPr>
        <w:t>元的购物卡，总计</w:t>
      </w:r>
      <w:r>
        <w:rPr>
          <w:rFonts w:hint="eastAsia"/>
          <w:sz w:val="30"/>
          <w:szCs w:val="30"/>
        </w:rPr>
        <w:t>3000</w:t>
      </w:r>
      <w:r>
        <w:rPr>
          <w:rFonts w:hint="eastAsia"/>
          <w:sz w:val="30"/>
          <w:szCs w:val="30"/>
        </w:rPr>
        <w:t>元。</w:t>
      </w:r>
    </w:p>
    <w:p w14:paraId="7FC7E2F6" w14:textId="77777777" w:rsidR="00DB6F5C" w:rsidRDefault="00DB6F5C">
      <w:pPr>
        <w:spacing w:line="500" w:lineRule="atLeast"/>
        <w:ind w:firstLine="600"/>
        <w:divId w:val="2044667436"/>
        <w:rPr>
          <w:rFonts w:hint="eastAsia"/>
          <w:sz w:val="30"/>
          <w:szCs w:val="30"/>
        </w:rPr>
      </w:pPr>
      <w:r>
        <w:rPr>
          <w:rFonts w:hint="eastAsia"/>
          <w:sz w:val="30"/>
          <w:szCs w:val="30"/>
        </w:rPr>
        <w:t>2</w:t>
      </w:r>
      <w:r>
        <w:rPr>
          <w:rFonts w:hint="eastAsia"/>
          <w:sz w:val="30"/>
          <w:szCs w:val="30"/>
        </w:rPr>
        <w:t>、证人马某（东某公司法定代表人、总经理）的证言：东某公司成立于</w:t>
      </w:r>
      <w:r>
        <w:rPr>
          <w:rFonts w:hint="eastAsia"/>
          <w:sz w:val="30"/>
          <w:szCs w:val="30"/>
        </w:rPr>
        <w:t>2002</w:t>
      </w:r>
      <w:r>
        <w:rPr>
          <w:rFonts w:hint="eastAsia"/>
          <w:sz w:val="30"/>
          <w:szCs w:val="30"/>
        </w:rPr>
        <w:t>年，属深圳市保税区管理局下属企业，</w:t>
      </w:r>
      <w:r>
        <w:rPr>
          <w:rFonts w:hint="eastAsia"/>
          <w:sz w:val="30"/>
          <w:szCs w:val="30"/>
        </w:rPr>
        <w:t>2006</w:t>
      </w:r>
      <w:r>
        <w:rPr>
          <w:rFonts w:hint="eastAsia"/>
          <w:sz w:val="30"/>
          <w:szCs w:val="30"/>
        </w:rPr>
        <w:t>年下半年企业改制时划转到深圳市投资控股公司。保税区管理局让服务中心把两个停车场租赁给东某公司经营，东某公司在</w:t>
      </w:r>
      <w:r>
        <w:rPr>
          <w:rFonts w:hint="eastAsia"/>
          <w:sz w:val="30"/>
          <w:szCs w:val="30"/>
        </w:rPr>
        <w:t>2006</w:t>
      </w:r>
      <w:r>
        <w:rPr>
          <w:rFonts w:hint="eastAsia"/>
          <w:sz w:val="30"/>
          <w:szCs w:val="30"/>
        </w:rPr>
        <w:t>年与服务中心签订租赁合同，租期一年，每月东某公司需交纳一定费用，东某公司主要依赖上述场地租金维持正常开支。</w:t>
      </w:r>
      <w:r>
        <w:rPr>
          <w:rFonts w:hint="eastAsia"/>
          <w:sz w:val="30"/>
          <w:szCs w:val="30"/>
        </w:rPr>
        <w:t>2007</w:t>
      </w:r>
      <w:r>
        <w:rPr>
          <w:rFonts w:hint="eastAsia"/>
          <w:sz w:val="30"/>
          <w:szCs w:val="30"/>
        </w:rPr>
        <w:t>年，租赁合同到期，服务中心想收回停车场，东某公司让深圳市投资控股公司出面协调，后服务中心答应让东某公司继续经营。</w:t>
      </w:r>
      <w:r>
        <w:rPr>
          <w:rFonts w:hint="eastAsia"/>
          <w:sz w:val="30"/>
          <w:szCs w:val="30"/>
        </w:rPr>
        <w:t>2009</w:t>
      </w:r>
      <w:r>
        <w:rPr>
          <w:rFonts w:hint="eastAsia"/>
          <w:sz w:val="30"/>
          <w:szCs w:val="30"/>
        </w:rPr>
        <w:t>年</w:t>
      </w:r>
      <w:r>
        <w:rPr>
          <w:rFonts w:hint="eastAsia"/>
          <w:sz w:val="30"/>
          <w:szCs w:val="30"/>
        </w:rPr>
        <w:t>1</w:t>
      </w:r>
      <w:r>
        <w:rPr>
          <w:rFonts w:hint="eastAsia"/>
          <w:sz w:val="30"/>
          <w:szCs w:val="30"/>
        </w:rPr>
        <w:t>至</w:t>
      </w:r>
      <w:r>
        <w:rPr>
          <w:rFonts w:hint="eastAsia"/>
          <w:sz w:val="30"/>
          <w:szCs w:val="30"/>
        </w:rPr>
        <w:t>6</w:t>
      </w:r>
      <w:r>
        <w:rPr>
          <w:rFonts w:hint="eastAsia"/>
          <w:sz w:val="30"/>
          <w:szCs w:val="30"/>
        </w:rPr>
        <w:t>月，其让公司会计叶某</w:t>
      </w:r>
      <w:r>
        <w:rPr>
          <w:rFonts w:hint="eastAsia"/>
          <w:sz w:val="30"/>
          <w:szCs w:val="30"/>
        </w:rPr>
        <w:t>1</w:t>
      </w:r>
      <w:r>
        <w:rPr>
          <w:rFonts w:hint="eastAsia"/>
          <w:sz w:val="30"/>
          <w:szCs w:val="30"/>
        </w:rPr>
        <w:t>每月抽出</w:t>
      </w:r>
      <w:r>
        <w:rPr>
          <w:rFonts w:hint="eastAsia"/>
          <w:sz w:val="30"/>
          <w:szCs w:val="30"/>
        </w:rPr>
        <w:t>3000</w:t>
      </w:r>
      <w:r>
        <w:rPr>
          <w:rFonts w:hint="eastAsia"/>
          <w:sz w:val="30"/>
          <w:szCs w:val="30"/>
        </w:rPr>
        <w:t>元作为李某珍的打点费，</w:t>
      </w:r>
      <w:r>
        <w:rPr>
          <w:rFonts w:hint="eastAsia"/>
          <w:sz w:val="30"/>
          <w:szCs w:val="30"/>
        </w:rPr>
        <w:t>7</w:t>
      </w:r>
      <w:r>
        <w:rPr>
          <w:rFonts w:hint="eastAsia"/>
          <w:sz w:val="30"/>
          <w:szCs w:val="30"/>
        </w:rPr>
        <w:t>、</w:t>
      </w:r>
      <w:r>
        <w:rPr>
          <w:rFonts w:hint="eastAsia"/>
          <w:sz w:val="30"/>
          <w:szCs w:val="30"/>
        </w:rPr>
        <w:t>8</w:t>
      </w:r>
      <w:r>
        <w:rPr>
          <w:rFonts w:hint="eastAsia"/>
          <w:sz w:val="30"/>
          <w:szCs w:val="30"/>
        </w:rPr>
        <w:t>月各支取</w:t>
      </w:r>
      <w:r>
        <w:rPr>
          <w:rFonts w:hint="eastAsia"/>
          <w:sz w:val="30"/>
          <w:szCs w:val="30"/>
        </w:rPr>
        <w:t>8000</w:t>
      </w:r>
      <w:r>
        <w:rPr>
          <w:rFonts w:hint="eastAsia"/>
          <w:sz w:val="30"/>
          <w:szCs w:val="30"/>
        </w:rPr>
        <w:t>元作李某珍的茶水费。为了搞好关系、联络感情，请李某珍关照公司，</w:t>
      </w:r>
      <w:r>
        <w:rPr>
          <w:rFonts w:hint="eastAsia"/>
          <w:sz w:val="30"/>
          <w:szCs w:val="30"/>
        </w:rPr>
        <w:t>2007</w:t>
      </w:r>
      <w:r>
        <w:rPr>
          <w:rFonts w:hint="eastAsia"/>
          <w:sz w:val="30"/>
          <w:szCs w:val="30"/>
        </w:rPr>
        <w:t>、</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年春节都送给李某珍面值</w:t>
      </w:r>
      <w:r>
        <w:rPr>
          <w:rFonts w:hint="eastAsia"/>
          <w:sz w:val="30"/>
          <w:szCs w:val="30"/>
        </w:rPr>
        <w:t>1000</w:t>
      </w:r>
      <w:r>
        <w:rPr>
          <w:rFonts w:hint="eastAsia"/>
          <w:sz w:val="30"/>
          <w:szCs w:val="30"/>
        </w:rPr>
        <w:t>元的购物卡。</w:t>
      </w:r>
    </w:p>
    <w:p w14:paraId="325AFC11" w14:textId="77777777" w:rsidR="00DB6F5C" w:rsidRDefault="00DB6F5C">
      <w:pPr>
        <w:spacing w:line="500" w:lineRule="atLeast"/>
        <w:ind w:firstLine="600"/>
        <w:divId w:val="1717778355"/>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（东某公司会计）、林某（东某公司出纳）的证言：东某公司靠服务中心的两个停车场作为主要收入来源。为了和服务中心主任李某珍搞好关系，让东某公司继续经营停车场，马某决定从公司拿钱给李某珍。</w:t>
      </w:r>
      <w:r>
        <w:rPr>
          <w:rFonts w:hint="eastAsia"/>
          <w:sz w:val="30"/>
          <w:szCs w:val="30"/>
        </w:rPr>
        <w:t>2009</w:t>
      </w:r>
      <w:r>
        <w:rPr>
          <w:rFonts w:hint="eastAsia"/>
          <w:sz w:val="30"/>
          <w:szCs w:val="30"/>
        </w:rPr>
        <w:t>年</w:t>
      </w:r>
      <w:r>
        <w:rPr>
          <w:rFonts w:hint="eastAsia"/>
          <w:sz w:val="30"/>
          <w:szCs w:val="30"/>
        </w:rPr>
        <w:t>1-6</w:t>
      </w:r>
      <w:r>
        <w:rPr>
          <w:rFonts w:hint="eastAsia"/>
          <w:sz w:val="30"/>
          <w:szCs w:val="30"/>
        </w:rPr>
        <w:t>月，每月给李某珍</w:t>
      </w:r>
      <w:r>
        <w:rPr>
          <w:rFonts w:hint="eastAsia"/>
          <w:sz w:val="30"/>
          <w:szCs w:val="30"/>
        </w:rPr>
        <w:t>3000</w:t>
      </w:r>
      <w:r>
        <w:rPr>
          <w:rFonts w:hint="eastAsia"/>
          <w:sz w:val="30"/>
          <w:szCs w:val="30"/>
        </w:rPr>
        <w:t>元作为打点费，</w:t>
      </w:r>
      <w:r>
        <w:rPr>
          <w:rFonts w:hint="eastAsia"/>
          <w:sz w:val="30"/>
          <w:szCs w:val="30"/>
        </w:rPr>
        <w:t>7</w:t>
      </w:r>
      <w:r>
        <w:rPr>
          <w:rFonts w:hint="eastAsia"/>
          <w:sz w:val="30"/>
          <w:szCs w:val="30"/>
        </w:rPr>
        <w:t>、</w:t>
      </w:r>
      <w:r>
        <w:rPr>
          <w:rFonts w:hint="eastAsia"/>
          <w:sz w:val="30"/>
          <w:szCs w:val="30"/>
        </w:rPr>
        <w:t>8</w:t>
      </w:r>
      <w:r>
        <w:rPr>
          <w:rFonts w:hint="eastAsia"/>
          <w:sz w:val="30"/>
          <w:szCs w:val="30"/>
        </w:rPr>
        <w:t>月各拿了</w:t>
      </w:r>
      <w:r>
        <w:rPr>
          <w:rFonts w:hint="eastAsia"/>
          <w:sz w:val="30"/>
          <w:szCs w:val="30"/>
        </w:rPr>
        <w:t>8000</w:t>
      </w:r>
      <w:r>
        <w:rPr>
          <w:rFonts w:hint="eastAsia"/>
          <w:sz w:val="30"/>
          <w:szCs w:val="30"/>
        </w:rPr>
        <w:t>元送给李某珍。</w:t>
      </w:r>
    </w:p>
    <w:p w14:paraId="6784E606" w14:textId="77777777" w:rsidR="00DB6F5C" w:rsidRDefault="00DB6F5C">
      <w:pPr>
        <w:spacing w:line="500" w:lineRule="atLeast"/>
        <w:ind w:firstLine="600"/>
        <w:divId w:val="1796754305"/>
        <w:rPr>
          <w:rFonts w:hint="eastAsia"/>
          <w:sz w:val="30"/>
          <w:szCs w:val="30"/>
        </w:rPr>
      </w:pPr>
      <w:r>
        <w:rPr>
          <w:rFonts w:hint="eastAsia"/>
          <w:sz w:val="30"/>
          <w:szCs w:val="30"/>
        </w:rPr>
        <w:t>4</w:t>
      </w:r>
      <w:r>
        <w:rPr>
          <w:rFonts w:hint="eastAsia"/>
          <w:sz w:val="30"/>
          <w:szCs w:val="30"/>
        </w:rPr>
        <w:t>、证人白某（服务中心副主任）的证言：称东某公司原是深圳市保税区管理局下属企业，委托服务中心管理，由李某珍任东某公司董事长。为解决公司的人员吃饭问题，服务中心将所属的两个停车场交给东某公司进行日常管理与出租，每月上交场地管理费给服务中心。</w:t>
      </w:r>
      <w:r>
        <w:rPr>
          <w:rFonts w:hint="eastAsia"/>
          <w:sz w:val="30"/>
          <w:szCs w:val="30"/>
        </w:rPr>
        <w:t>2006</w:t>
      </w:r>
      <w:r>
        <w:rPr>
          <w:rFonts w:hint="eastAsia"/>
          <w:sz w:val="30"/>
          <w:szCs w:val="30"/>
        </w:rPr>
        <w:t>年，东某公司从服务中心划转到深圳市投资控股公司，服务中心想回收两个停车场但东某公司不同意。经保税区管理局协调，服务中心同意给该公司三年经营期（至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月），但东某公司于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日正式结束营业，服务中心于</w:t>
      </w:r>
      <w:r>
        <w:rPr>
          <w:rFonts w:hint="eastAsia"/>
          <w:sz w:val="30"/>
          <w:szCs w:val="30"/>
        </w:rPr>
        <w:t>9</w:t>
      </w:r>
      <w:r>
        <w:rPr>
          <w:rFonts w:hint="eastAsia"/>
          <w:sz w:val="30"/>
          <w:szCs w:val="30"/>
        </w:rPr>
        <w:t>月中旬正式收回两个停车场管理权并委托盐保物业服务有限公司管理。</w:t>
      </w:r>
    </w:p>
    <w:p w14:paraId="707969D1" w14:textId="77777777" w:rsidR="00DB6F5C" w:rsidRDefault="00DB6F5C">
      <w:pPr>
        <w:spacing w:line="500" w:lineRule="atLeast"/>
        <w:ind w:firstLine="600"/>
        <w:divId w:val="1074549261"/>
        <w:rPr>
          <w:rFonts w:hint="eastAsia"/>
          <w:sz w:val="30"/>
          <w:szCs w:val="30"/>
        </w:rPr>
      </w:pPr>
      <w:r>
        <w:rPr>
          <w:rFonts w:hint="eastAsia"/>
          <w:sz w:val="30"/>
          <w:szCs w:val="30"/>
        </w:rPr>
        <w:t>5</w:t>
      </w:r>
      <w:r>
        <w:rPr>
          <w:rFonts w:hint="eastAsia"/>
          <w:sz w:val="30"/>
          <w:szCs w:val="30"/>
        </w:rPr>
        <w:t>、被告人李某珍的身份材料、任职文件等。证明深圳市盐田港保税区服务中心为国有事业单位，李某珍于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日被聘任为该中心主任（正处级），主持中心的全面工作，具体包括负责协调区内企业与行政管理部门的关系等</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日被推选为东某公司董事长。</w:t>
      </w:r>
    </w:p>
    <w:p w14:paraId="7CDD5781" w14:textId="77777777" w:rsidR="00DB6F5C" w:rsidRDefault="00DB6F5C">
      <w:pPr>
        <w:spacing w:line="500" w:lineRule="atLeast"/>
        <w:ind w:firstLine="600"/>
        <w:divId w:val="1459059667"/>
        <w:rPr>
          <w:rFonts w:hint="eastAsia"/>
          <w:sz w:val="30"/>
          <w:szCs w:val="30"/>
        </w:rPr>
      </w:pPr>
      <w:r>
        <w:rPr>
          <w:rFonts w:hint="eastAsia"/>
          <w:sz w:val="30"/>
          <w:szCs w:val="30"/>
        </w:rPr>
        <w:t>6</w:t>
      </w:r>
      <w:r>
        <w:rPr>
          <w:rFonts w:hint="eastAsia"/>
          <w:sz w:val="30"/>
          <w:szCs w:val="30"/>
        </w:rPr>
        <w:t>、工商注册登记资料、职务任免通知。证明马某于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日被深圳市投资控股有限公司任命为东某公司法定代表人，李某珍不再担任法定代表人。</w:t>
      </w:r>
    </w:p>
    <w:p w14:paraId="5272F54F" w14:textId="77777777" w:rsidR="00DB6F5C" w:rsidRDefault="00DB6F5C">
      <w:pPr>
        <w:spacing w:line="500" w:lineRule="atLeast"/>
        <w:ind w:firstLine="600"/>
        <w:divId w:val="90011445"/>
        <w:rPr>
          <w:rFonts w:hint="eastAsia"/>
          <w:sz w:val="30"/>
          <w:szCs w:val="30"/>
        </w:rPr>
      </w:pPr>
      <w:r>
        <w:rPr>
          <w:rFonts w:hint="eastAsia"/>
          <w:sz w:val="30"/>
          <w:szCs w:val="30"/>
        </w:rPr>
        <w:t>7</w:t>
      </w:r>
      <w:r>
        <w:rPr>
          <w:rFonts w:hint="eastAsia"/>
          <w:sz w:val="30"/>
          <w:szCs w:val="30"/>
        </w:rPr>
        <w:t>、盐田港保税区服务中心的委托书、委托经营协议、划转和移交备忘录、相关会议纪要。证明</w:t>
      </w:r>
      <w:r>
        <w:rPr>
          <w:rFonts w:hint="eastAsia"/>
          <w:sz w:val="30"/>
          <w:szCs w:val="30"/>
        </w:rPr>
        <w:t>2006</w:t>
      </w:r>
      <w:r>
        <w:rPr>
          <w:rFonts w:hint="eastAsia"/>
          <w:sz w:val="30"/>
          <w:szCs w:val="30"/>
        </w:rPr>
        <w:t>年，服务中心委托东某公司经营管理涉案两块场地。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日，东某公司被划转给深圳市投资控股有限公司。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日，服务中心主任办公会议决定收回两块场地的管理权。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日，服务中心主任办公会议讨论，决定遵照管理局协调会的精神，由东某公司继续管理相关场地至备忘录中规定的有效期满（</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w:t>
      </w:r>
      <w:r>
        <w:rPr>
          <w:rFonts w:hint="eastAsia"/>
          <w:sz w:val="30"/>
          <w:szCs w:val="30"/>
        </w:rPr>
        <w:t>。</w:t>
      </w:r>
    </w:p>
    <w:p w14:paraId="1F39C4DF" w14:textId="77777777" w:rsidR="00DB6F5C" w:rsidRDefault="00DB6F5C">
      <w:pPr>
        <w:spacing w:line="500" w:lineRule="atLeast"/>
        <w:ind w:firstLine="600"/>
        <w:divId w:val="1681472862"/>
        <w:rPr>
          <w:rFonts w:hint="eastAsia"/>
          <w:sz w:val="30"/>
          <w:szCs w:val="30"/>
        </w:rPr>
      </w:pPr>
      <w:r>
        <w:rPr>
          <w:rFonts w:hint="eastAsia"/>
          <w:sz w:val="30"/>
          <w:szCs w:val="30"/>
        </w:rPr>
        <w:t>8</w:t>
      </w:r>
      <w:r>
        <w:rPr>
          <w:rFonts w:hint="eastAsia"/>
          <w:sz w:val="30"/>
          <w:szCs w:val="30"/>
        </w:rPr>
        <w:t>、银行存款凭证。证明李某珍于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日退赃人民币</w:t>
      </w:r>
      <w:r>
        <w:rPr>
          <w:rFonts w:hint="eastAsia"/>
          <w:sz w:val="30"/>
          <w:szCs w:val="30"/>
        </w:rPr>
        <w:t>37000</w:t>
      </w:r>
      <w:r>
        <w:rPr>
          <w:rFonts w:hint="eastAsia"/>
          <w:sz w:val="30"/>
          <w:szCs w:val="30"/>
        </w:rPr>
        <w:t>元。</w:t>
      </w:r>
    </w:p>
    <w:p w14:paraId="06426B71" w14:textId="77777777" w:rsidR="00DB6F5C" w:rsidRDefault="00DB6F5C">
      <w:pPr>
        <w:spacing w:line="500" w:lineRule="atLeast"/>
        <w:ind w:firstLine="600"/>
        <w:divId w:val="1611930067"/>
        <w:rPr>
          <w:rFonts w:hint="eastAsia"/>
          <w:sz w:val="30"/>
          <w:szCs w:val="30"/>
        </w:rPr>
      </w:pPr>
      <w:r>
        <w:rPr>
          <w:rFonts w:hint="eastAsia"/>
          <w:sz w:val="30"/>
          <w:szCs w:val="30"/>
        </w:rPr>
        <w:t>9</w:t>
      </w:r>
      <w:r>
        <w:rPr>
          <w:rFonts w:hint="eastAsia"/>
          <w:sz w:val="30"/>
          <w:szCs w:val="30"/>
        </w:rPr>
        <w:t>、到案经过：深圳市盐田区人民检察院于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受理东某公司总经理马某等人涉嫌贪污的举报线索。经初查，决定对马某等人立案侦查。期间，因调取书证等原因，办案人员开始接触李某珍，李某珍主动电话联系办案人员提出要讲清楚其与东某公司的经济问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日，办案人员前往盐田港保税区服务中心通知李某珍到检察机关协助调查，李某珍跟随办案人员到检察机关后，全面如实交代了自己的受贿事实，检察机关于</w:t>
      </w:r>
      <w:r>
        <w:rPr>
          <w:rFonts w:hint="eastAsia"/>
          <w:sz w:val="30"/>
          <w:szCs w:val="30"/>
        </w:rPr>
        <w:t>1</w:t>
      </w:r>
      <w:r>
        <w:rPr>
          <w:rFonts w:hint="eastAsia"/>
          <w:sz w:val="30"/>
          <w:szCs w:val="30"/>
        </w:rPr>
        <w:t>月</w:t>
      </w:r>
      <w:r>
        <w:rPr>
          <w:rFonts w:hint="eastAsia"/>
          <w:sz w:val="30"/>
          <w:szCs w:val="30"/>
        </w:rPr>
        <w:t>6</w:t>
      </w:r>
      <w:r>
        <w:rPr>
          <w:rFonts w:hint="eastAsia"/>
          <w:sz w:val="30"/>
          <w:szCs w:val="30"/>
        </w:rPr>
        <w:t>日对其立案侦查。</w:t>
      </w:r>
    </w:p>
    <w:p w14:paraId="3D208C04" w14:textId="77777777" w:rsidR="00DB6F5C" w:rsidRDefault="00DB6F5C">
      <w:pPr>
        <w:spacing w:line="500" w:lineRule="atLeast"/>
        <w:ind w:firstLine="600"/>
        <w:divId w:val="1447386114"/>
        <w:rPr>
          <w:rFonts w:hint="eastAsia"/>
          <w:sz w:val="30"/>
          <w:szCs w:val="30"/>
        </w:rPr>
      </w:pPr>
      <w:r>
        <w:rPr>
          <w:rFonts w:hint="eastAsia"/>
          <w:sz w:val="30"/>
          <w:szCs w:val="30"/>
        </w:rPr>
        <w:t>本院认为，被告人李某珍身为国家工作人员，利用职务上的便利，非法收受他人财物，为他人谋取利益，其行为已构成受贿罪，应依法予以惩罚。公诉机关指控的罪名成立。被告人李某珍在司法机关采取强制措施之前如实供述司法机关尚未掌握的受贿罪行，应认定其有自首情节，依法可以减轻处罚；其表示认罪服法，积极退赃，有悔罪表现，可依法酌情从轻处罚。综上，根据被告人李某珍犯罪情节较轻，有真诚的悔罪表现，本人年过六旬且已退休等情节，本院认为被告人李某珍没有再犯罪的危险</w:t>
      </w:r>
      <w:r>
        <w:rPr>
          <w:rFonts w:hint="eastAsia"/>
          <w:sz w:val="30"/>
          <w:szCs w:val="30"/>
        </w:rPr>
        <w:t>,</w:t>
      </w:r>
      <w:r>
        <w:rPr>
          <w:rFonts w:hint="eastAsia"/>
          <w:sz w:val="30"/>
          <w:szCs w:val="30"/>
        </w:rPr>
        <w:t>宣告缓刑对所居住社区没有重大不良影响</w:t>
      </w:r>
      <w:r>
        <w:rPr>
          <w:rFonts w:hint="eastAsia"/>
          <w:sz w:val="30"/>
          <w:szCs w:val="30"/>
        </w:rPr>
        <w:t>,</w:t>
      </w:r>
      <w:r>
        <w:rPr>
          <w:rFonts w:hint="eastAsia"/>
          <w:sz w:val="30"/>
          <w:szCs w:val="30"/>
        </w:rPr>
        <w:t>可依法对其宣告缓刑。依照《中华人民共和国刑法》第三百八十五条第一款、第三百八十六条、第三百八十三条第一款第（三）项、第六十四条、第六十七条第一款、第七十二条第一款、第七十三条第二款、第三款之规定，判决如下：</w:t>
      </w:r>
    </w:p>
    <w:p w14:paraId="24A8579C" w14:textId="77777777" w:rsidR="00DB6F5C" w:rsidRDefault="00DB6F5C">
      <w:pPr>
        <w:spacing w:line="500" w:lineRule="atLeast"/>
        <w:ind w:firstLine="600"/>
        <w:divId w:val="1251236482"/>
        <w:rPr>
          <w:rFonts w:hint="eastAsia"/>
          <w:sz w:val="30"/>
          <w:szCs w:val="30"/>
        </w:rPr>
      </w:pPr>
      <w:r>
        <w:rPr>
          <w:rFonts w:hint="eastAsia"/>
          <w:sz w:val="30"/>
          <w:szCs w:val="30"/>
        </w:rPr>
        <w:t>一、被告人李某珍犯受贿罪，判处有期徒刑六个月，缓刑一年。</w:t>
      </w:r>
    </w:p>
    <w:p w14:paraId="6935D390" w14:textId="77777777" w:rsidR="00DB6F5C" w:rsidRDefault="00DB6F5C">
      <w:pPr>
        <w:spacing w:line="500" w:lineRule="atLeast"/>
        <w:ind w:firstLine="600"/>
        <w:divId w:val="1412779921"/>
        <w:rPr>
          <w:rFonts w:hint="eastAsia"/>
          <w:sz w:val="30"/>
          <w:szCs w:val="30"/>
        </w:rPr>
      </w:pPr>
      <w:r>
        <w:rPr>
          <w:rFonts w:hint="eastAsia"/>
          <w:sz w:val="30"/>
          <w:szCs w:val="30"/>
        </w:rPr>
        <w:t>（缓刑考验期限从判决确定之日起计算。）</w:t>
      </w:r>
    </w:p>
    <w:p w14:paraId="510217A0" w14:textId="77777777" w:rsidR="00DB6F5C" w:rsidRDefault="00DB6F5C">
      <w:pPr>
        <w:spacing w:line="500" w:lineRule="atLeast"/>
        <w:ind w:firstLine="600"/>
        <w:divId w:val="437288923"/>
        <w:rPr>
          <w:rFonts w:hint="eastAsia"/>
          <w:sz w:val="30"/>
          <w:szCs w:val="30"/>
        </w:rPr>
      </w:pPr>
      <w:r>
        <w:rPr>
          <w:rFonts w:hint="eastAsia"/>
          <w:sz w:val="30"/>
          <w:szCs w:val="30"/>
        </w:rPr>
        <w:t>二、赃款人民币</w:t>
      </w:r>
      <w:r>
        <w:rPr>
          <w:rFonts w:hint="eastAsia"/>
          <w:sz w:val="30"/>
          <w:szCs w:val="30"/>
        </w:rPr>
        <w:t>3.7</w:t>
      </w:r>
      <w:r>
        <w:rPr>
          <w:rFonts w:hint="eastAsia"/>
          <w:sz w:val="30"/>
          <w:szCs w:val="30"/>
        </w:rPr>
        <w:t>万元，依法予以没收，上缴国库。</w:t>
      </w:r>
    </w:p>
    <w:p w14:paraId="58512692" w14:textId="77777777" w:rsidR="00DB6F5C" w:rsidRDefault="00DB6F5C">
      <w:pPr>
        <w:spacing w:line="500" w:lineRule="atLeast"/>
        <w:ind w:firstLine="600"/>
        <w:divId w:val="703404041"/>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3C4199E3" w14:textId="77777777" w:rsidR="00DB6F5C" w:rsidRDefault="00DB6F5C">
      <w:pPr>
        <w:spacing w:line="500" w:lineRule="atLeast"/>
        <w:jc w:val="right"/>
        <w:divId w:val="783888175"/>
        <w:rPr>
          <w:rFonts w:hint="eastAsia"/>
          <w:sz w:val="30"/>
          <w:szCs w:val="30"/>
        </w:rPr>
      </w:pPr>
      <w:r>
        <w:rPr>
          <w:rFonts w:hint="eastAsia"/>
          <w:sz w:val="30"/>
          <w:szCs w:val="30"/>
        </w:rPr>
        <w:t>审　判　长　　胡　超</w:t>
      </w:r>
    </w:p>
    <w:p w14:paraId="3BB9740E" w14:textId="77777777" w:rsidR="00DB6F5C" w:rsidRDefault="00DB6F5C">
      <w:pPr>
        <w:spacing w:line="500" w:lineRule="atLeast"/>
        <w:jc w:val="right"/>
        <w:divId w:val="694189881"/>
        <w:rPr>
          <w:rFonts w:hint="eastAsia"/>
          <w:sz w:val="30"/>
          <w:szCs w:val="30"/>
        </w:rPr>
      </w:pPr>
      <w:r>
        <w:rPr>
          <w:rFonts w:hint="eastAsia"/>
          <w:sz w:val="30"/>
          <w:szCs w:val="30"/>
        </w:rPr>
        <w:t>人民陪审员　　曾彩荣</w:t>
      </w:r>
    </w:p>
    <w:p w14:paraId="54A607B7" w14:textId="77777777" w:rsidR="00DB6F5C" w:rsidRDefault="00DB6F5C">
      <w:pPr>
        <w:spacing w:line="500" w:lineRule="atLeast"/>
        <w:jc w:val="right"/>
        <w:divId w:val="1496022783"/>
        <w:rPr>
          <w:rFonts w:hint="eastAsia"/>
          <w:sz w:val="30"/>
          <w:szCs w:val="30"/>
        </w:rPr>
      </w:pPr>
      <w:r>
        <w:rPr>
          <w:rFonts w:hint="eastAsia"/>
          <w:sz w:val="30"/>
          <w:szCs w:val="30"/>
        </w:rPr>
        <w:t>人民陪审员　　苏　峰</w:t>
      </w:r>
    </w:p>
    <w:p w14:paraId="0082CE07" w14:textId="77777777" w:rsidR="00DB6F5C" w:rsidRDefault="00DB6F5C">
      <w:pPr>
        <w:spacing w:line="500" w:lineRule="atLeast"/>
        <w:jc w:val="right"/>
        <w:divId w:val="405617010"/>
        <w:rPr>
          <w:rFonts w:hint="eastAsia"/>
          <w:sz w:val="30"/>
          <w:szCs w:val="30"/>
        </w:rPr>
      </w:pPr>
      <w:r>
        <w:rPr>
          <w:rFonts w:hint="eastAsia"/>
          <w:sz w:val="30"/>
          <w:szCs w:val="30"/>
        </w:rPr>
        <w:t>二〇一二年三月三十一日</w:t>
      </w:r>
    </w:p>
    <w:p w14:paraId="35268E27" w14:textId="77777777" w:rsidR="00DB6F5C" w:rsidRDefault="00DB6F5C">
      <w:pPr>
        <w:spacing w:line="500" w:lineRule="atLeast"/>
        <w:jc w:val="right"/>
        <w:divId w:val="1822770726"/>
        <w:rPr>
          <w:rFonts w:hint="eastAsia"/>
          <w:sz w:val="30"/>
          <w:szCs w:val="30"/>
        </w:rPr>
      </w:pPr>
      <w:r>
        <w:rPr>
          <w:rFonts w:hint="eastAsia"/>
          <w:sz w:val="30"/>
          <w:szCs w:val="30"/>
        </w:rPr>
        <w:t>书　记　员　　高飞雁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469A" w14:textId="77777777" w:rsidR="009648EE" w:rsidRDefault="009648EE" w:rsidP="009648EE">
      <w:pPr>
        <w:rPr>
          <w:rFonts w:hint="eastAsia"/>
        </w:rPr>
      </w:pPr>
      <w:r>
        <w:separator/>
      </w:r>
    </w:p>
  </w:endnote>
  <w:endnote w:type="continuationSeparator" w:id="0">
    <w:p w14:paraId="7EC7B830" w14:textId="77777777" w:rsidR="009648EE" w:rsidRDefault="009648EE" w:rsidP="009648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A4C8" w14:textId="77777777" w:rsidR="009648EE" w:rsidRDefault="009648EE" w:rsidP="009648EE">
      <w:pPr>
        <w:rPr>
          <w:rFonts w:hint="eastAsia"/>
        </w:rPr>
      </w:pPr>
      <w:r>
        <w:separator/>
      </w:r>
    </w:p>
  </w:footnote>
  <w:footnote w:type="continuationSeparator" w:id="0">
    <w:p w14:paraId="2D90F44A" w14:textId="77777777" w:rsidR="009648EE" w:rsidRDefault="009648EE" w:rsidP="009648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8EE"/>
    <w:rsid w:val="009648EE"/>
    <w:rsid w:val="00A23C24"/>
    <w:rsid w:val="00DB6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B1C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48EE"/>
    <w:pPr>
      <w:tabs>
        <w:tab w:val="center" w:pos="4153"/>
        <w:tab w:val="right" w:pos="8306"/>
      </w:tabs>
      <w:snapToGrid w:val="0"/>
      <w:jc w:val="center"/>
    </w:pPr>
    <w:rPr>
      <w:sz w:val="18"/>
      <w:szCs w:val="18"/>
    </w:rPr>
  </w:style>
  <w:style w:type="character" w:customStyle="1" w:styleId="a5">
    <w:name w:val="页眉 字符"/>
    <w:basedOn w:val="a0"/>
    <w:link w:val="a4"/>
    <w:uiPriority w:val="99"/>
    <w:rsid w:val="009648EE"/>
    <w:rPr>
      <w:rFonts w:ascii="宋体" w:eastAsia="宋体" w:hAnsi="宋体" w:cs="宋体"/>
      <w:sz w:val="18"/>
      <w:szCs w:val="18"/>
    </w:rPr>
  </w:style>
  <w:style w:type="paragraph" w:styleId="a6">
    <w:name w:val="footer"/>
    <w:basedOn w:val="a"/>
    <w:link w:val="a7"/>
    <w:uiPriority w:val="99"/>
    <w:unhideWhenUsed/>
    <w:rsid w:val="009648EE"/>
    <w:pPr>
      <w:tabs>
        <w:tab w:val="center" w:pos="4153"/>
        <w:tab w:val="right" w:pos="8306"/>
      </w:tabs>
      <w:snapToGrid w:val="0"/>
    </w:pPr>
    <w:rPr>
      <w:sz w:val="18"/>
      <w:szCs w:val="18"/>
    </w:rPr>
  </w:style>
  <w:style w:type="character" w:customStyle="1" w:styleId="a7">
    <w:name w:val="页脚 字符"/>
    <w:basedOn w:val="a0"/>
    <w:link w:val="a6"/>
    <w:uiPriority w:val="99"/>
    <w:rsid w:val="009648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1445">
      <w:marLeft w:val="0"/>
      <w:marRight w:val="0"/>
      <w:marTop w:val="10"/>
      <w:marBottom w:val="10"/>
      <w:divBdr>
        <w:top w:val="none" w:sz="0" w:space="0" w:color="auto"/>
        <w:left w:val="none" w:sz="0" w:space="0" w:color="auto"/>
        <w:bottom w:val="none" w:sz="0" w:space="0" w:color="auto"/>
        <w:right w:val="none" w:sz="0" w:space="0" w:color="auto"/>
      </w:divBdr>
    </w:div>
    <w:div w:id="92674729">
      <w:marLeft w:val="0"/>
      <w:marRight w:val="0"/>
      <w:marTop w:val="10"/>
      <w:marBottom w:val="10"/>
      <w:divBdr>
        <w:top w:val="none" w:sz="0" w:space="0" w:color="auto"/>
        <w:left w:val="none" w:sz="0" w:space="0" w:color="auto"/>
        <w:bottom w:val="none" w:sz="0" w:space="0" w:color="auto"/>
        <w:right w:val="none" w:sz="0" w:space="0" w:color="auto"/>
      </w:divBdr>
    </w:div>
    <w:div w:id="220294141">
      <w:marLeft w:val="0"/>
      <w:marRight w:val="0"/>
      <w:marTop w:val="10"/>
      <w:marBottom w:val="10"/>
      <w:divBdr>
        <w:top w:val="none" w:sz="0" w:space="0" w:color="auto"/>
        <w:left w:val="none" w:sz="0" w:space="0" w:color="auto"/>
        <w:bottom w:val="none" w:sz="0" w:space="0" w:color="auto"/>
        <w:right w:val="none" w:sz="0" w:space="0" w:color="auto"/>
      </w:divBdr>
    </w:div>
    <w:div w:id="405617010">
      <w:marLeft w:val="0"/>
      <w:marRight w:val="720"/>
      <w:marTop w:val="10"/>
      <w:marBottom w:val="10"/>
      <w:divBdr>
        <w:top w:val="none" w:sz="0" w:space="0" w:color="auto"/>
        <w:left w:val="none" w:sz="0" w:space="0" w:color="auto"/>
        <w:bottom w:val="none" w:sz="0" w:space="0" w:color="auto"/>
        <w:right w:val="none" w:sz="0" w:space="0" w:color="auto"/>
      </w:divBdr>
    </w:div>
    <w:div w:id="437288923">
      <w:marLeft w:val="0"/>
      <w:marRight w:val="0"/>
      <w:marTop w:val="10"/>
      <w:marBottom w:val="10"/>
      <w:divBdr>
        <w:top w:val="none" w:sz="0" w:space="0" w:color="auto"/>
        <w:left w:val="none" w:sz="0" w:space="0" w:color="auto"/>
        <w:bottom w:val="none" w:sz="0" w:space="0" w:color="auto"/>
        <w:right w:val="none" w:sz="0" w:space="0" w:color="auto"/>
      </w:divBdr>
    </w:div>
    <w:div w:id="474763017">
      <w:marLeft w:val="0"/>
      <w:marRight w:val="0"/>
      <w:marTop w:val="10"/>
      <w:marBottom w:val="10"/>
      <w:divBdr>
        <w:top w:val="none" w:sz="0" w:space="0" w:color="auto"/>
        <w:left w:val="none" w:sz="0" w:space="0" w:color="auto"/>
        <w:bottom w:val="none" w:sz="0" w:space="0" w:color="auto"/>
        <w:right w:val="none" w:sz="0" w:space="0" w:color="auto"/>
      </w:divBdr>
    </w:div>
    <w:div w:id="589201181">
      <w:marLeft w:val="0"/>
      <w:marRight w:val="0"/>
      <w:marTop w:val="10"/>
      <w:marBottom w:val="10"/>
      <w:divBdr>
        <w:top w:val="none" w:sz="0" w:space="0" w:color="auto"/>
        <w:left w:val="none" w:sz="0" w:space="0" w:color="auto"/>
        <w:bottom w:val="none" w:sz="0" w:space="0" w:color="auto"/>
        <w:right w:val="none" w:sz="0" w:space="0" w:color="auto"/>
      </w:divBdr>
    </w:div>
    <w:div w:id="694189881">
      <w:marLeft w:val="0"/>
      <w:marRight w:val="720"/>
      <w:marTop w:val="10"/>
      <w:marBottom w:val="10"/>
      <w:divBdr>
        <w:top w:val="none" w:sz="0" w:space="0" w:color="auto"/>
        <w:left w:val="none" w:sz="0" w:space="0" w:color="auto"/>
        <w:bottom w:val="none" w:sz="0" w:space="0" w:color="auto"/>
        <w:right w:val="none" w:sz="0" w:space="0" w:color="auto"/>
      </w:divBdr>
    </w:div>
    <w:div w:id="703404041">
      <w:marLeft w:val="0"/>
      <w:marRight w:val="0"/>
      <w:marTop w:val="10"/>
      <w:marBottom w:val="10"/>
      <w:divBdr>
        <w:top w:val="none" w:sz="0" w:space="0" w:color="auto"/>
        <w:left w:val="none" w:sz="0" w:space="0" w:color="auto"/>
        <w:bottom w:val="none" w:sz="0" w:space="0" w:color="auto"/>
        <w:right w:val="none" w:sz="0" w:space="0" w:color="auto"/>
      </w:divBdr>
    </w:div>
    <w:div w:id="766847784">
      <w:marLeft w:val="0"/>
      <w:marRight w:val="0"/>
      <w:marTop w:val="10"/>
      <w:marBottom w:val="10"/>
      <w:divBdr>
        <w:top w:val="none" w:sz="0" w:space="0" w:color="auto"/>
        <w:left w:val="none" w:sz="0" w:space="0" w:color="auto"/>
        <w:bottom w:val="none" w:sz="0" w:space="0" w:color="auto"/>
        <w:right w:val="none" w:sz="0" w:space="0" w:color="auto"/>
      </w:divBdr>
    </w:div>
    <w:div w:id="783888175">
      <w:marLeft w:val="0"/>
      <w:marRight w:val="720"/>
      <w:marTop w:val="10"/>
      <w:marBottom w:val="10"/>
      <w:divBdr>
        <w:top w:val="none" w:sz="0" w:space="0" w:color="auto"/>
        <w:left w:val="none" w:sz="0" w:space="0" w:color="auto"/>
        <w:bottom w:val="none" w:sz="0" w:space="0" w:color="auto"/>
        <w:right w:val="none" w:sz="0" w:space="0" w:color="auto"/>
      </w:divBdr>
    </w:div>
    <w:div w:id="784426724">
      <w:marLeft w:val="0"/>
      <w:marRight w:val="0"/>
      <w:marTop w:val="10"/>
      <w:marBottom w:val="10"/>
      <w:divBdr>
        <w:top w:val="none" w:sz="0" w:space="0" w:color="auto"/>
        <w:left w:val="none" w:sz="0" w:space="0" w:color="auto"/>
        <w:bottom w:val="none" w:sz="0" w:space="0" w:color="auto"/>
        <w:right w:val="none" w:sz="0" w:space="0" w:color="auto"/>
      </w:divBdr>
    </w:div>
    <w:div w:id="791748448">
      <w:marLeft w:val="0"/>
      <w:marRight w:val="0"/>
      <w:marTop w:val="10"/>
      <w:marBottom w:val="10"/>
      <w:divBdr>
        <w:top w:val="none" w:sz="0" w:space="0" w:color="auto"/>
        <w:left w:val="none" w:sz="0" w:space="0" w:color="auto"/>
        <w:bottom w:val="none" w:sz="0" w:space="0" w:color="auto"/>
        <w:right w:val="none" w:sz="0" w:space="0" w:color="auto"/>
      </w:divBdr>
    </w:div>
    <w:div w:id="821510335">
      <w:marLeft w:val="0"/>
      <w:marRight w:val="0"/>
      <w:marTop w:val="10"/>
      <w:marBottom w:val="10"/>
      <w:divBdr>
        <w:top w:val="none" w:sz="0" w:space="0" w:color="auto"/>
        <w:left w:val="none" w:sz="0" w:space="0" w:color="auto"/>
        <w:bottom w:val="none" w:sz="0" w:space="0" w:color="auto"/>
        <w:right w:val="none" w:sz="0" w:space="0" w:color="auto"/>
      </w:divBdr>
    </w:div>
    <w:div w:id="853153874">
      <w:marLeft w:val="0"/>
      <w:marRight w:val="0"/>
      <w:marTop w:val="10"/>
      <w:marBottom w:val="10"/>
      <w:divBdr>
        <w:top w:val="none" w:sz="0" w:space="0" w:color="auto"/>
        <w:left w:val="none" w:sz="0" w:space="0" w:color="auto"/>
        <w:bottom w:val="none" w:sz="0" w:space="0" w:color="auto"/>
        <w:right w:val="none" w:sz="0" w:space="0" w:color="auto"/>
      </w:divBdr>
    </w:div>
    <w:div w:id="985940065">
      <w:marLeft w:val="0"/>
      <w:marRight w:val="0"/>
      <w:marTop w:val="10"/>
      <w:marBottom w:val="10"/>
      <w:divBdr>
        <w:top w:val="none" w:sz="0" w:space="0" w:color="auto"/>
        <w:left w:val="none" w:sz="0" w:space="0" w:color="auto"/>
        <w:bottom w:val="none" w:sz="0" w:space="0" w:color="auto"/>
        <w:right w:val="none" w:sz="0" w:space="0" w:color="auto"/>
      </w:divBdr>
    </w:div>
    <w:div w:id="1074549261">
      <w:marLeft w:val="0"/>
      <w:marRight w:val="0"/>
      <w:marTop w:val="10"/>
      <w:marBottom w:val="10"/>
      <w:divBdr>
        <w:top w:val="none" w:sz="0" w:space="0" w:color="auto"/>
        <w:left w:val="none" w:sz="0" w:space="0" w:color="auto"/>
        <w:bottom w:val="none" w:sz="0" w:space="0" w:color="auto"/>
        <w:right w:val="none" w:sz="0" w:space="0" w:color="auto"/>
      </w:divBdr>
    </w:div>
    <w:div w:id="1186627388">
      <w:marLeft w:val="0"/>
      <w:marRight w:val="0"/>
      <w:marTop w:val="10"/>
      <w:marBottom w:val="10"/>
      <w:divBdr>
        <w:top w:val="none" w:sz="0" w:space="0" w:color="auto"/>
        <w:left w:val="none" w:sz="0" w:space="0" w:color="auto"/>
        <w:bottom w:val="none" w:sz="0" w:space="0" w:color="auto"/>
        <w:right w:val="none" w:sz="0" w:space="0" w:color="auto"/>
      </w:divBdr>
    </w:div>
    <w:div w:id="1251236482">
      <w:marLeft w:val="0"/>
      <w:marRight w:val="0"/>
      <w:marTop w:val="10"/>
      <w:marBottom w:val="10"/>
      <w:divBdr>
        <w:top w:val="none" w:sz="0" w:space="0" w:color="auto"/>
        <w:left w:val="none" w:sz="0" w:space="0" w:color="auto"/>
        <w:bottom w:val="none" w:sz="0" w:space="0" w:color="auto"/>
        <w:right w:val="none" w:sz="0" w:space="0" w:color="auto"/>
      </w:divBdr>
    </w:div>
    <w:div w:id="1320305727">
      <w:marLeft w:val="0"/>
      <w:marRight w:val="0"/>
      <w:marTop w:val="10"/>
      <w:marBottom w:val="10"/>
      <w:divBdr>
        <w:top w:val="none" w:sz="0" w:space="0" w:color="auto"/>
        <w:left w:val="none" w:sz="0" w:space="0" w:color="auto"/>
        <w:bottom w:val="none" w:sz="0" w:space="0" w:color="auto"/>
        <w:right w:val="none" w:sz="0" w:space="0" w:color="auto"/>
      </w:divBdr>
    </w:div>
    <w:div w:id="1412779921">
      <w:marLeft w:val="0"/>
      <w:marRight w:val="0"/>
      <w:marTop w:val="10"/>
      <w:marBottom w:val="10"/>
      <w:divBdr>
        <w:top w:val="none" w:sz="0" w:space="0" w:color="auto"/>
        <w:left w:val="none" w:sz="0" w:space="0" w:color="auto"/>
        <w:bottom w:val="none" w:sz="0" w:space="0" w:color="auto"/>
        <w:right w:val="none" w:sz="0" w:space="0" w:color="auto"/>
      </w:divBdr>
    </w:div>
    <w:div w:id="1441408804">
      <w:marLeft w:val="0"/>
      <w:marRight w:val="0"/>
      <w:marTop w:val="10"/>
      <w:marBottom w:val="10"/>
      <w:divBdr>
        <w:top w:val="none" w:sz="0" w:space="0" w:color="auto"/>
        <w:left w:val="none" w:sz="0" w:space="0" w:color="auto"/>
        <w:bottom w:val="none" w:sz="0" w:space="0" w:color="auto"/>
        <w:right w:val="none" w:sz="0" w:space="0" w:color="auto"/>
      </w:divBdr>
    </w:div>
    <w:div w:id="1447386114">
      <w:marLeft w:val="0"/>
      <w:marRight w:val="0"/>
      <w:marTop w:val="10"/>
      <w:marBottom w:val="10"/>
      <w:divBdr>
        <w:top w:val="none" w:sz="0" w:space="0" w:color="auto"/>
        <w:left w:val="none" w:sz="0" w:space="0" w:color="auto"/>
        <w:bottom w:val="none" w:sz="0" w:space="0" w:color="auto"/>
        <w:right w:val="none" w:sz="0" w:space="0" w:color="auto"/>
      </w:divBdr>
    </w:div>
    <w:div w:id="1459059667">
      <w:marLeft w:val="0"/>
      <w:marRight w:val="0"/>
      <w:marTop w:val="10"/>
      <w:marBottom w:val="10"/>
      <w:divBdr>
        <w:top w:val="none" w:sz="0" w:space="0" w:color="auto"/>
        <w:left w:val="none" w:sz="0" w:space="0" w:color="auto"/>
        <w:bottom w:val="none" w:sz="0" w:space="0" w:color="auto"/>
        <w:right w:val="none" w:sz="0" w:space="0" w:color="auto"/>
      </w:divBdr>
    </w:div>
    <w:div w:id="1496022783">
      <w:marLeft w:val="0"/>
      <w:marRight w:val="720"/>
      <w:marTop w:val="10"/>
      <w:marBottom w:val="10"/>
      <w:divBdr>
        <w:top w:val="none" w:sz="0" w:space="0" w:color="auto"/>
        <w:left w:val="none" w:sz="0" w:space="0" w:color="auto"/>
        <w:bottom w:val="none" w:sz="0" w:space="0" w:color="auto"/>
        <w:right w:val="none" w:sz="0" w:space="0" w:color="auto"/>
      </w:divBdr>
    </w:div>
    <w:div w:id="1563830774">
      <w:marLeft w:val="0"/>
      <w:marRight w:val="0"/>
      <w:marTop w:val="10"/>
      <w:marBottom w:val="10"/>
      <w:divBdr>
        <w:top w:val="none" w:sz="0" w:space="0" w:color="auto"/>
        <w:left w:val="none" w:sz="0" w:space="0" w:color="auto"/>
        <w:bottom w:val="none" w:sz="0" w:space="0" w:color="auto"/>
        <w:right w:val="none" w:sz="0" w:space="0" w:color="auto"/>
      </w:divBdr>
    </w:div>
    <w:div w:id="1609315205">
      <w:marLeft w:val="0"/>
      <w:marRight w:val="0"/>
      <w:marTop w:val="10"/>
      <w:marBottom w:val="10"/>
      <w:divBdr>
        <w:top w:val="none" w:sz="0" w:space="0" w:color="auto"/>
        <w:left w:val="none" w:sz="0" w:space="0" w:color="auto"/>
        <w:bottom w:val="none" w:sz="0" w:space="0" w:color="auto"/>
        <w:right w:val="none" w:sz="0" w:space="0" w:color="auto"/>
      </w:divBdr>
    </w:div>
    <w:div w:id="1611930067">
      <w:marLeft w:val="0"/>
      <w:marRight w:val="0"/>
      <w:marTop w:val="10"/>
      <w:marBottom w:val="10"/>
      <w:divBdr>
        <w:top w:val="none" w:sz="0" w:space="0" w:color="auto"/>
        <w:left w:val="none" w:sz="0" w:space="0" w:color="auto"/>
        <w:bottom w:val="none" w:sz="0" w:space="0" w:color="auto"/>
        <w:right w:val="none" w:sz="0" w:space="0" w:color="auto"/>
      </w:divBdr>
    </w:div>
    <w:div w:id="1681472862">
      <w:marLeft w:val="0"/>
      <w:marRight w:val="0"/>
      <w:marTop w:val="10"/>
      <w:marBottom w:val="10"/>
      <w:divBdr>
        <w:top w:val="none" w:sz="0" w:space="0" w:color="auto"/>
        <w:left w:val="none" w:sz="0" w:space="0" w:color="auto"/>
        <w:bottom w:val="none" w:sz="0" w:space="0" w:color="auto"/>
        <w:right w:val="none" w:sz="0" w:space="0" w:color="auto"/>
      </w:divBdr>
    </w:div>
    <w:div w:id="1717778355">
      <w:marLeft w:val="0"/>
      <w:marRight w:val="0"/>
      <w:marTop w:val="10"/>
      <w:marBottom w:val="10"/>
      <w:divBdr>
        <w:top w:val="none" w:sz="0" w:space="0" w:color="auto"/>
        <w:left w:val="none" w:sz="0" w:space="0" w:color="auto"/>
        <w:bottom w:val="none" w:sz="0" w:space="0" w:color="auto"/>
        <w:right w:val="none" w:sz="0" w:space="0" w:color="auto"/>
      </w:divBdr>
    </w:div>
    <w:div w:id="1730767552">
      <w:marLeft w:val="0"/>
      <w:marRight w:val="0"/>
      <w:marTop w:val="10"/>
      <w:marBottom w:val="10"/>
      <w:divBdr>
        <w:top w:val="none" w:sz="0" w:space="0" w:color="auto"/>
        <w:left w:val="none" w:sz="0" w:space="0" w:color="auto"/>
        <w:bottom w:val="none" w:sz="0" w:space="0" w:color="auto"/>
        <w:right w:val="none" w:sz="0" w:space="0" w:color="auto"/>
      </w:divBdr>
    </w:div>
    <w:div w:id="1752697227">
      <w:marLeft w:val="0"/>
      <w:marRight w:val="0"/>
      <w:marTop w:val="10"/>
      <w:marBottom w:val="10"/>
      <w:divBdr>
        <w:top w:val="none" w:sz="0" w:space="0" w:color="auto"/>
        <w:left w:val="none" w:sz="0" w:space="0" w:color="auto"/>
        <w:bottom w:val="none" w:sz="0" w:space="0" w:color="auto"/>
        <w:right w:val="none" w:sz="0" w:space="0" w:color="auto"/>
      </w:divBdr>
    </w:div>
    <w:div w:id="1752777215">
      <w:marLeft w:val="0"/>
      <w:marRight w:val="0"/>
      <w:marTop w:val="10"/>
      <w:marBottom w:val="10"/>
      <w:divBdr>
        <w:top w:val="none" w:sz="0" w:space="0" w:color="auto"/>
        <w:left w:val="none" w:sz="0" w:space="0" w:color="auto"/>
        <w:bottom w:val="none" w:sz="0" w:space="0" w:color="auto"/>
        <w:right w:val="none" w:sz="0" w:space="0" w:color="auto"/>
      </w:divBdr>
    </w:div>
    <w:div w:id="1796754305">
      <w:marLeft w:val="0"/>
      <w:marRight w:val="0"/>
      <w:marTop w:val="10"/>
      <w:marBottom w:val="10"/>
      <w:divBdr>
        <w:top w:val="none" w:sz="0" w:space="0" w:color="auto"/>
        <w:left w:val="none" w:sz="0" w:space="0" w:color="auto"/>
        <w:bottom w:val="none" w:sz="0" w:space="0" w:color="auto"/>
        <w:right w:val="none" w:sz="0" w:space="0" w:color="auto"/>
      </w:divBdr>
    </w:div>
    <w:div w:id="1822770726">
      <w:marLeft w:val="0"/>
      <w:marRight w:val="720"/>
      <w:marTop w:val="10"/>
      <w:marBottom w:val="10"/>
      <w:divBdr>
        <w:top w:val="none" w:sz="0" w:space="0" w:color="auto"/>
        <w:left w:val="none" w:sz="0" w:space="0" w:color="auto"/>
        <w:bottom w:val="none" w:sz="0" w:space="0" w:color="auto"/>
        <w:right w:val="none" w:sz="0" w:space="0" w:color="auto"/>
      </w:divBdr>
    </w:div>
    <w:div w:id="1999456706">
      <w:marLeft w:val="0"/>
      <w:marRight w:val="0"/>
      <w:marTop w:val="10"/>
      <w:marBottom w:val="10"/>
      <w:divBdr>
        <w:top w:val="none" w:sz="0" w:space="0" w:color="auto"/>
        <w:left w:val="none" w:sz="0" w:space="0" w:color="auto"/>
        <w:bottom w:val="none" w:sz="0" w:space="0" w:color="auto"/>
        <w:right w:val="none" w:sz="0" w:space="0" w:color="auto"/>
      </w:divBdr>
    </w:div>
    <w:div w:id="2042702512">
      <w:marLeft w:val="0"/>
      <w:marRight w:val="0"/>
      <w:marTop w:val="10"/>
      <w:marBottom w:val="10"/>
      <w:divBdr>
        <w:top w:val="none" w:sz="0" w:space="0" w:color="auto"/>
        <w:left w:val="none" w:sz="0" w:space="0" w:color="auto"/>
        <w:bottom w:val="none" w:sz="0" w:space="0" w:color="auto"/>
        <w:right w:val="none" w:sz="0" w:space="0" w:color="auto"/>
      </w:divBdr>
    </w:div>
    <w:div w:id="2044667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2025-04-30T07:24:00Z</dcterms:created>
  <dcterms:modified xsi:type="dcterms:W3CDTF">2025-04-30T07:24:00Z</dcterms:modified>
</cp:coreProperties>
</file>