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2879" w14:textId="77777777" w:rsidR="002C4DF4" w:rsidRDefault="002C4DF4">
      <w:pPr>
        <w:spacing w:line="500" w:lineRule="atLeast"/>
        <w:jc w:val="center"/>
        <w:divId w:val="1001734285"/>
        <w:rPr>
          <w:rFonts w:ascii="黑体" w:eastAsia="黑体" w:hAnsi="黑体"/>
          <w:sz w:val="36"/>
          <w:szCs w:val="36"/>
        </w:rPr>
      </w:pPr>
      <w:r>
        <w:rPr>
          <w:rFonts w:ascii="黑体" w:eastAsia="黑体" w:hAnsi="黑体" w:hint="eastAsia"/>
          <w:sz w:val="36"/>
          <w:szCs w:val="36"/>
        </w:rPr>
        <w:t>广东省佛山市禅城区人民法院</w:t>
      </w:r>
    </w:p>
    <w:p w14:paraId="2B156FF1" w14:textId="77777777" w:rsidR="002C4DF4" w:rsidRDefault="002C4DF4">
      <w:pPr>
        <w:spacing w:line="500" w:lineRule="atLeast"/>
        <w:jc w:val="center"/>
        <w:divId w:val="17708148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743D0D" w14:textId="77777777" w:rsidR="002C4DF4" w:rsidRDefault="002C4DF4">
      <w:pPr>
        <w:spacing w:line="500" w:lineRule="atLeast"/>
        <w:jc w:val="right"/>
        <w:divId w:val="694885568"/>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1166</w:t>
      </w:r>
      <w:r>
        <w:rPr>
          <w:rFonts w:hint="eastAsia"/>
          <w:sz w:val="30"/>
          <w:szCs w:val="30"/>
        </w:rPr>
        <w:t>号</w:t>
      </w:r>
    </w:p>
    <w:p w14:paraId="36570705" w14:textId="77777777" w:rsidR="002C4DF4" w:rsidRDefault="002C4DF4">
      <w:pPr>
        <w:spacing w:line="500" w:lineRule="atLeast"/>
        <w:ind w:firstLine="600"/>
        <w:divId w:val="138500654"/>
        <w:rPr>
          <w:rFonts w:hint="eastAsia"/>
          <w:sz w:val="30"/>
          <w:szCs w:val="30"/>
        </w:rPr>
      </w:pPr>
      <w:r>
        <w:rPr>
          <w:rFonts w:hint="eastAsia"/>
          <w:sz w:val="30"/>
          <w:szCs w:val="30"/>
        </w:rPr>
        <w:t>公诉机关佛山市禅城区人民检察院。</w:t>
      </w:r>
    </w:p>
    <w:p w14:paraId="43B528DA" w14:textId="77777777" w:rsidR="002C4DF4" w:rsidRDefault="002C4DF4">
      <w:pPr>
        <w:spacing w:line="500" w:lineRule="atLeast"/>
        <w:ind w:firstLine="600"/>
        <w:divId w:val="930355948"/>
        <w:rPr>
          <w:rFonts w:hint="eastAsia"/>
          <w:sz w:val="30"/>
          <w:szCs w:val="30"/>
        </w:rPr>
      </w:pPr>
      <w:r>
        <w:rPr>
          <w:rFonts w:hint="eastAsia"/>
          <w:sz w:val="30"/>
          <w:szCs w:val="30"/>
        </w:rPr>
        <w:t>被告人李某连，女，于广东省佛山市南海区，身份证号码×××</w:t>
      </w:r>
      <w:r>
        <w:rPr>
          <w:rFonts w:hint="eastAsia"/>
          <w:sz w:val="30"/>
          <w:szCs w:val="30"/>
        </w:rPr>
        <w:t>3260</w:t>
      </w:r>
      <w:r>
        <w:rPr>
          <w:rFonts w:hint="eastAsia"/>
          <w:sz w:val="30"/>
          <w:szCs w:val="30"/>
        </w:rPr>
        <w:t>，汉族，初中文化，个体，住广东省佛山市禅城区。因本案于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日被刑事拘留，同日被取保候审，经本院决定，于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日被逮捕。现押于佛山市禅城区看守所。</w:t>
      </w:r>
    </w:p>
    <w:p w14:paraId="17ED0B77" w14:textId="77777777" w:rsidR="002C4DF4" w:rsidRDefault="002C4DF4">
      <w:pPr>
        <w:spacing w:line="500" w:lineRule="atLeast"/>
        <w:ind w:firstLine="600"/>
        <w:divId w:val="1566406160"/>
        <w:rPr>
          <w:rFonts w:hint="eastAsia"/>
          <w:sz w:val="30"/>
          <w:szCs w:val="30"/>
        </w:rPr>
      </w:pPr>
      <w:r>
        <w:rPr>
          <w:rFonts w:hint="eastAsia"/>
          <w:sz w:val="30"/>
          <w:szCs w:val="30"/>
        </w:rPr>
        <w:t>辩护人赵国平、招丽贞，均系广东邦南律师事务所律师。</w:t>
      </w:r>
    </w:p>
    <w:p w14:paraId="7BDD86A7" w14:textId="77777777" w:rsidR="002C4DF4" w:rsidRDefault="002C4DF4">
      <w:pPr>
        <w:spacing w:line="500" w:lineRule="atLeast"/>
        <w:ind w:firstLine="600"/>
        <w:divId w:val="2053457788"/>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1288</w:t>
      </w:r>
      <w:r>
        <w:rPr>
          <w:rFonts w:hint="eastAsia"/>
          <w:sz w:val="30"/>
          <w:szCs w:val="30"/>
        </w:rPr>
        <w:t>号起诉书指控被告人李某连犯受贿罪，于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日，佛山市禅城区人民检察院向本院申请延期审理，并于同年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日申请恢复审理。本院依法适用普通程序，组成合议庭，公开开庭审理了本案。佛山市禅城区人民检察院指派检察员杨振华、王欢出庭支持公诉，被告人李某连及其辩护人赵国平到庭参加诉讼。现已审理终结。</w:t>
      </w:r>
    </w:p>
    <w:p w14:paraId="7C83BE3C" w14:textId="77777777" w:rsidR="002C4DF4" w:rsidRDefault="002C4DF4">
      <w:pPr>
        <w:spacing w:line="500" w:lineRule="atLeast"/>
        <w:ind w:firstLine="600"/>
        <w:divId w:val="2394420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李某连伙同韶关市曲江区社会福利院院长王某（另案处理）、佛山市禅城区南庄镇卫生和人口计划生育局常务副局长麦某（另案处理）、佛山市禅城区南庄镇卫生和人口计划生育局计生窗口工作人员罗某甲（另案处理）、佛山市公安局禅城分局南庄派出所户籍民警冼某想（另案处理）等国家工作人员，利用上述国家工作人员职务上的便利，接受霍某甲、罗某丁、刘某、××、简某、何某、招星铸、邱某、梁某甲、潘某甲、程某、霍某乙、潘某乙、罗某丙、陆某甲等十五人（均另案处理）的请托，收受上述十五人的财物共计人民币</w:t>
      </w:r>
      <w:r>
        <w:rPr>
          <w:rFonts w:hint="eastAsia"/>
          <w:sz w:val="30"/>
          <w:szCs w:val="30"/>
        </w:rPr>
        <w:t>1330000</w:t>
      </w:r>
      <w:r>
        <w:rPr>
          <w:rFonts w:hint="eastAsia"/>
          <w:sz w:val="30"/>
          <w:szCs w:val="30"/>
        </w:rPr>
        <w:t>元，并为上述</w:t>
      </w:r>
      <w:r>
        <w:rPr>
          <w:rFonts w:hint="eastAsia"/>
          <w:sz w:val="30"/>
          <w:szCs w:val="30"/>
        </w:rPr>
        <w:lastRenderedPageBreak/>
        <w:t>十五人违反计划生育政策生育的子女办理假收养手续或者入户手续。被告人李某连在事前或事后将收取的财物分给王某、原佛山市社会福利院副院长陈某（另案处理）、麦某、罗某甲、冼某想等人，其自己也从中截留部分款项用于个人消费。</w:t>
      </w:r>
    </w:p>
    <w:p w14:paraId="6525F084" w14:textId="77777777" w:rsidR="002C4DF4" w:rsidRDefault="002C4DF4">
      <w:pPr>
        <w:spacing w:line="500" w:lineRule="atLeast"/>
        <w:ind w:firstLine="600"/>
        <w:divId w:val="982809317"/>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佛山市禅城区南庄镇股改期间，被告人李某连伙同麦某，利用麦某的职务便利，接受十几名当事人请托，违规为当事人审批通过计划生育审核，帮助当事人顺利将户口迁回南庄。被告人李某连收受当事人财物后分给麦某共计人民币</w:t>
      </w:r>
      <w:r>
        <w:rPr>
          <w:rFonts w:hint="eastAsia"/>
          <w:sz w:val="30"/>
          <w:szCs w:val="30"/>
        </w:rPr>
        <w:t>63000</w:t>
      </w:r>
      <w:r>
        <w:rPr>
          <w:rFonts w:hint="eastAsia"/>
          <w:sz w:val="30"/>
          <w:szCs w:val="30"/>
        </w:rPr>
        <w:t>元，麦某在当事人提供的资料不真实或者不齐全的情况下，先后</w:t>
      </w:r>
      <w:r>
        <w:rPr>
          <w:rFonts w:hint="eastAsia"/>
          <w:sz w:val="30"/>
          <w:szCs w:val="30"/>
        </w:rPr>
        <w:t>9</w:t>
      </w:r>
      <w:r>
        <w:rPr>
          <w:rFonts w:hint="eastAsia"/>
          <w:sz w:val="30"/>
          <w:szCs w:val="30"/>
        </w:rPr>
        <w:t>次违规审批通计划生育审核。</w:t>
      </w:r>
    </w:p>
    <w:p w14:paraId="7B88E75E" w14:textId="77777777" w:rsidR="002C4DF4" w:rsidRDefault="002C4DF4">
      <w:pPr>
        <w:spacing w:line="500" w:lineRule="atLeast"/>
        <w:ind w:firstLine="600"/>
        <w:divId w:val="1441029517"/>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佛山市禅城区南庄镇股改期间，被告人李某连伙同冼某想，利用冼某想的职务便利，接受当事人的请托，通过加快办理或违规录入当事人的入户申请材料等方式为当事人入户南庄镇提供帮助。被告人李某连收受当事人财物后分给冼某想共计人民币</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月左右，冼某想害怕罪行败露，主动退给被告人李某连人民币</w:t>
      </w:r>
      <w:r>
        <w:rPr>
          <w:rFonts w:hint="eastAsia"/>
          <w:sz w:val="30"/>
          <w:szCs w:val="30"/>
        </w:rPr>
        <w:t>50000</w:t>
      </w:r>
      <w:r>
        <w:rPr>
          <w:rFonts w:hint="eastAsia"/>
          <w:sz w:val="30"/>
          <w:szCs w:val="30"/>
        </w:rPr>
        <w:t>元。</w:t>
      </w:r>
    </w:p>
    <w:p w14:paraId="4E21052C" w14:textId="77777777" w:rsidR="002C4DF4" w:rsidRDefault="002C4DF4">
      <w:pPr>
        <w:spacing w:line="500" w:lineRule="atLeast"/>
        <w:ind w:firstLine="600"/>
        <w:divId w:val="31530265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佛山市禅城区人民检察院侦查人员到被告人李某连位于佛山市南海区西樵镇凤樵圣堡某某房的住处，发现李某连不在，遂电话通知李某连，要求其返回住处接受调查。被告人李某连接完电话后主动回到其住处，与侦查人员一起回检察院接受调查，并在调查期间，如实交代了相关犯罪事实。次日，佛山市禅城区人民检察院对被告人李某连予以立案侦查。</w:t>
      </w:r>
    </w:p>
    <w:p w14:paraId="63D044EB" w14:textId="77777777" w:rsidR="002C4DF4" w:rsidRDefault="002C4DF4">
      <w:pPr>
        <w:spacing w:line="500" w:lineRule="atLeast"/>
        <w:ind w:firstLine="600"/>
        <w:divId w:val="111024572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日，被告人李某连退回赃款人民币</w:t>
      </w:r>
      <w:r>
        <w:rPr>
          <w:rFonts w:hint="eastAsia"/>
          <w:sz w:val="30"/>
          <w:szCs w:val="30"/>
        </w:rPr>
        <w:t>75500</w:t>
      </w:r>
      <w:r>
        <w:rPr>
          <w:rFonts w:hint="eastAsia"/>
          <w:sz w:val="30"/>
          <w:szCs w:val="30"/>
        </w:rPr>
        <w:t>元（该款暂扣于佛山市禅城区人民检察院）。</w:t>
      </w:r>
    </w:p>
    <w:p w14:paraId="47F0E6B4" w14:textId="77777777" w:rsidR="002C4DF4" w:rsidRDefault="002C4DF4">
      <w:pPr>
        <w:spacing w:line="500" w:lineRule="atLeast"/>
        <w:ind w:firstLine="600"/>
        <w:divId w:val="208227833"/>
        <w:rPr>
          <w:rFonts w:hint="eastAsia"/>
          <w:sz w:val="30"/>
          <w:szCs w:val="30"/>
        </w:rPr>
      </w:pPr>
      <w:r>
        <w:rPr>
          <w:rFonts w:hint="eastAsia"/>
          <w:sz w:val="30"/>
          <w:szCs w:val="30"/>
        </w:rPr>
        <w:t>上述事实，被告人李某连在开庭审理过程中无异议，并有证人陈某、冼某想、麦某、王某、罗某甲、黄某、霍某甲、冼月钻、刘某、××、罗某丙、高某、招星铸、梁某甲、霍某乙、潘某甲、罗某丁、潘某乙、简某、程某、邱某、陆某甲、陆某乙、梁某乙、何某的证言，干部履历表、公务员登记表、干部任免审批表等任职材料，劳动合同及计生工作人员工作职责，王某的任职材料，银行账户交易流水，银行业务凭证，收养登记申请书及相关收养材料，收养登记证，计划生育情况审核表，户口本复印件，受理户证业务登记表、准予迁入证明、户口迁移证、入户申请审批表等入户资料，电子数据检验报告，暂扣财物收据，到案经过，情况说明，户籍材料，被告人李某连的供述等证据证实，足以认定。</w:t>
      </w:r>
    </w:p>
    <w:p w14:paraId="7FCF607A" w14:textId="77777777" w:rsidR="002C4DF4" w:rsidRDefault="002C4DF4">
      <w:pPr>
        <w:spacing w:line="500" w:lineRule="atLeast"/>
        <w:ind w:firstLine="600"/>
        <w:divId w:val="1923023372"/>
        <w:rPr>
          <w:rFonts w:hint="eastAsia"/>
          <w:sz w:val="30"/>
          <w:szCs w:val="30"/>
        </w:rPr>
      </w:pPr>
      <w:r>
        <w:rPr>
          <w:rFonts w:hint="eastAsia"/>
          <w:sz w:val="30"/>
          <w:szCs w:val="30"/>
        </w:rPr>
        <w:t>关于辩护人提出被告人李某连的行为应构成介绍贿赂罪的辩护意见。经查，介绍贿赂是指在行贿人与国家工作人员之间进行引见、沟通、撮合，促使行贿与受贿得以实现的行为。介绍贿赂的行为人起的是居间介绍的作用，应仅限于提供信息、进行引荐等建立沟通渠道的行为，不应涉及具体的行贿意图、受贿意图的提起、钱权交易的具体实施等行为，否则应构成行贿或者受贿的共犯。本案中，被告人李某连与王某等人形成了共同利用国家工作人员的职权非法收受财物的故意，并由李某连负责寻找权钱交易的对象，而行贿人实际上并没有与国家工作人员直接接触，所有钱权交易的具体事项均由李某连完成，故被告人李某连应与国家工作人员一起构成受贿罪的共犯。辩护人的该项辩护意见不成立，本院不予采纳。</w:t>
      </w:r>
    </w:p>
    <w:p w14:paraId="51B52766" w14:textId="77777777" w:rsidR="002C4DF4" w:rsidRDefault="002C4DF4">
      <w:pPr>
        <w:spacing w:line="500" w:lineRule="atLeast"/>
        <w:ind w:firstLine="600"/>
        <w:divId w:val="189874767"/>
        <w:rPr>
          <w:rFonts w:hint="eastAsia"/>
          <w:sz w:val="30"/>
          <w:szCs w:val="30"/>
        </w:rPr>
      </w:pPr>
      <w:r>
        <w:rPr>
          <w:rFonts w:hint="eastAsia"/>
          <w:sz w:val="30"/>
          <w:szCs w:val="30"/>
        </w:rPr>
        <w:t>本院认为，被告人李某连与国家工作人员勾结，利用国家工作人员职务上的便利，共同收受他人财物共计人民币</w:t>
      </w:r>
      <w:r>
        <w:rPr>
          <w:rFonts w:hint="eastAsia"/>
          <w:sz w:val="30"/>
          <w:szCs w:val="30"/>
        </w:rPr>
        <w:t>1423000</w:t>
      </w:r>
      <w:r>
        <w:rPr>
          <w:rFonts w:hint="eastAsia"/>
          <w:sz w:val="30"/>
          <w:szCs w:val="30"/>
        </w:rPr>
        <w:t>元，数额巨大，为他人谋取利益，其行为已构成受贿罪。公诉机关指控的罪名成立。被告人李某连犯罪后经电话通知自行到案，如实供述犯罪事实，是自首，且已退回部分赃款，依法可以从轻处罚。辩护人提出被告人李某连有自首情节的辩护意见成立，本院予以采纳。依照《中华人民共和国刑法》第三百八十五条第一款、第三百八十六条、第三百八十三条第一款第（二）项、第二款、第六十七条第一款、第五十二条、第五十三条、第六十四条的规定，判决如下：</w:t>
      </w:r>
    </w:p>
    <w:p w14:paraId="2DB5504B" w14:textId="77777777" w:rsidR="002C4DF4" w:rsidRDefault="002C4DF4">
      <w:pPr>
        <w:spacing w:line="500" w:lineRule="atLeast"/>
        <w:ind w:firstLine="600"/>
        <w:divId w:val="1566406419"/>
        <w:rPr>
          <w:rFonts w:hint="eastAsia"/>
          <w:sz w:val="30"/>
          <w:szCs w:val="30"/>
        </w:rPr>
      </w:pPr>
      <w:r>
        <w:rPr>
          <w:rFonts w:hint="eastAsia"/>
          <w:sz w:val="30"/>
          <w:szCs w:val="30"/>
        </w:rPr>
        <w:t>一、被告人李某连犯受贿罪，判处有期徒刑五年，并处罚金人民币</w:t>
      </w:r>
      <w:r>
        <w:rPr>
          <w:rFonts w:hint="eastAsia"/>
          <w:sz w:val="30"/>
          <w:szCs w:val="30"/>
        </w:rPr>
        <w:t>50</w:t>
      </w:r>
      <w:r>
        <w:rPr>
          <w:rFonts w:hint="eastAsia"/>
          <w:sz w:val="30"/>
          <w:szCs w:val="30"/>
        </w:rPr>
        <w:t>万元。</w:t>
      </w:r>
    </w:p>
    <w:p w14:paraId="1FD617BA" w14:textId="77777777" w:rsidR="002C4DF4" w:rsidRDefault="002C4DF4">
      <w:pPr>
        <w:spacing w:line="500" w:lineRule="atLeast"/>
        <w:ind w:firstLine="600"/>
        <w:divId w:val="13564195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日止。罚金应在本判决发生法律效力后十日内向本院缴纳。）</w:t>
      </w:r>
    </w:p>
    <w:p w14:paraId="7359032C" w14:textId="77777777" w:rsidR="002C4DF4" w:rsidRDefault="002C4DF4">
      <w:pPr>
        <w:spacing w:line="500" w:lineRule="atLeast"/>
        <w:ind w:firstLine="600"/>
        <w:divId w:val="600603318"/>
        <w:rPr>
          <w:rFonts w:hint="eastAsia"/>
          <w:sz w:val="30"/>
          <w:szCs w:val="30"/>
        </w:rPr>
      </w:pPr>
      <w:r>
        <w:rPr>
          <w:rFonts w:hint="eastAsia"/>
          <w:sz w:val="30"/>
          <w:szCs w:val="30"/>
        </w:rPr>
        <w:t>二、对被告人李某连退回的赃款人民币</w:t>
      </w:r>
      <w:r>
        <w:rPr>
          <w:rFonts w:hint="eastAsia"/>
          <w:sz w:val="30"/>
          <w:szCs w:val="30"/>
        </w:rPr>
        <w:t>75500</w:t>
      </w:r>
      <w:r>
        <w:rPr>
          <w:rFonts w:hint="eastAsia"/>
          <w:sz w:val="30"/>
          <w:szCs w:val="30"/>
        </w:rPr>
        <w:t>元予以没收，依法上缴国库。</w:t>
      </w:r>
    </w:p>
    <w:p w14:paraId="38DBAF90" w14:textId="77777777" w:rsidR="002C4DF4" w:rsidRDefault="002C4DF4">
      <w:pPr>
        <w:spacing w:line="500" w:lineRule="atLeast"/>
        <w:ind w:firstLine="600"/>
        <w:divId w:val="130424015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EEAF576" w14:textId="77777777" w:rsidR="002C4DF4" w:rsidRDefault="002C4DF4">
      <w:pPr>
        <w:spacing w:line="500" w:lineRule="atLeast"/>
        <w:jc w:val="right"/>
        <w:divId w:val="125975144"/>
        <w:rPr>
          <w:rFonts w:hint="eastAsia"/>
          <w:sz w:val="30"/>
          <w:szCs w:val="30"/>
        </w:rPr>
      </w:pPr>
      <w:r>
        <w:rPr>
          <w:rFonts w:hint="eastAsia"/>
          <w:sz w:val="30"/>
          <w:szCs w:val="30"/>
        </w:rPr>
        <w:t>审　判　长　　陈碧芳</w:t>
      </w:r>
    </w:p>
    <w:p w14:paraId="76D79B03" w14:textId="77777777" w:rsidR="002C4DF4" w:rsidRDefault="002C4DF4">
      <w:pPr>
        <w:spacing w:line="500" w:lineRule="atLeast"/>
        <w:jc w:val="right"/>
        <w:divId w:val="1047071879"/>
        <w:rPr>
          <w:rFonts w:hint="eastAsia"/>
          <w:sz w:val="30"/>
          <w:szCs w:val="30"/>
        </w:rPr>
      </w:pPr>
      <w:r>
        <w:rPr>
          <w:rFonts w:hint="eastAsia"/>
          <w:sz w:val="30"/>
          <w:szCs w:val="30"/>
        </w:rPr>
        <w:t>人民陪审员　　王伟峰</w:t>
      </w:r>
    </w:p>
    <w:p w14:paraId="4862B88D" w14:textId="77777777" w:rsidR="002C4DF4" w:rsidRDefault="002C4DF4">
      <w:pPr>
        <w:spacing w:line="500" w:lineRule="atLeast"/>
        <w:jc w:val="right"/>
        <w:divId w:val="637761976"/>
        <w:rPr>
          <w:rFonts w:hint="eastAsia"/>
          <w:sz w:val="30"/>
          <w:szCs w:val="30"/>
        </w:rPr>
      </w:pPr>
      <w:r>
        <w:rPr>
          <w:rFonts w:hint="eastAsia"/>
          <w:sz w:val="30"/>
          <w:szCs w:val="30"/>
        </w:rPr>
        <w:t>人民陪审员　　徐佳荣</w:t>
      </w:r>
    </w:p>
    <w:p w14:paraId="0E4ED9CF" w14:textId="77777777" w:rsidR="002C4DF4" w:rsidRDefault="002C4DF4">
      <w:pPr>
        <w:spacing w:line="500" w:lineRule="atLeast"/>
        <w:jc w:val="right"/>
        <w:divId w:val="1171410126"/>
        <w:rPr>
          <w:rFonts w:hint="eastAsia"/>
          <w:sz w:val="30"/>
          <w:szCs w:val="30"/>
        </w:rPr>
      </w:pPr>
      <w:r>
        <w:rPr>
          <w:rFonts w:hint="eastAsia"/>
          <w:sz w:val="30"/>
          <w:szCs w:val="30"/>
        </w:rPr>
        <w:t>二〇一六年六月二十三日</w:t>
      </w:r>
    </w:p>
    <w:p w14:paraId="020692D9" w14:textId="77777777" w:rsidR="002C4DF4" w:rsidRDefault="002C4DF4">
      <w:pPr>
        <w:spacing w:line="500" w:lineRule="atLeast"/>
        <w:jc w:val="right"/>
        <w:divId w:val="716708278"/>
        <w:rPr>
          <w:rFonts w:hint="eastAsia"/>
          <w:sz w:val="30"/>
          <w:szCs w:val="30"/>
        </w:rPr>
      </w:pPr>
      <w:r>
        <w:rPr>
          <w:rFonts w:hint="eastAsia"/>
          <w:sz w:val="30"/>
          <w:szCs w:val="30"/>
        </w:rPr>
        <w:t>书　记　员　　刘泳蕾</w:t>
      </w:r>
    </w:p>
    <w:p w14:paraId="513C4E98" w14:textId="77777777" w:rsidR="002C4DF4" w:rsidRDefault="002C4DF4">
      <w:pPr>
        <w:spacing w:line="500" w:lineRule="atLeast"/>
        <w:ind w:firstLine="600"/>
        <w:divId w:val="1740205708"/>
        <w:rPr>
          <w:rFonts w:hint="eastAsia"/>
          <w:sz w:val="30"/>
          <w:szCs w:val="30"/>
        </w:rPr>
      </w:pPr>
      <w:r>
        <w:rPr>
          <w:rFonts w:hint="eastAsia"/>
          <w:sz w:val="30"/>
          <w:szCs w:val="30"/>
        </w:rPr>
        <w:t>附：《中华人民共和国刑法》相关条文</w:t>
      </w:r>
    </w:p>
    <w:p w14:paraId="11A00D2B" w14:textId="77777777" w:rsidR="002C4DF4" w:rsidRDefault="002C4DF4">
      <w:pPr>
        <w:spacing w:line="500" w:lineRule="atLeast"/>
        <w:ind w:firstLine="600"/>
        <w:divId w:val="5800699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425DCF9" w14:textId="77777777" w:rsidR="002C4DF4" w:rsidRDefault="002C4DF4">
      <w:pPr>
        <w:spacing w:line="500" w:lineRule="atLeast"/>
        <w:ind w:firstLine="600"/>
        <w:divId w:val="1599288341"/>
        <w:rPr>
          <w:rFonts w:hint="eastAsia"/>
          <w:sz w:val="30"/>
          <w:szCs w:val="30"/>
        </w:rPr>
      </w:pPr>
      <w:r>
        <w:rPr>
          <w:rFonts w:hint="eastAsia"/>
          <w:sz w:val="30"/>
          <w:szCs w:val="30"/>
        </w:rPr>
        <w:t>国家工作人员在经济往来中，违反国家规定，收受各种名义的回扣、手续费，归个人所有的，以受贿论处。</w:t>
      </w:r>
    </w:p>
    <w:p w14:paraId="7B9B18B1" w14:textId="77777777" w:rsidR="002C4DF4" w:rsidRDefault="002C4DF4">
      <w:pPr>
        <w:spacing w:line="500" w:lineRule="atLeast"/>
        <w:ind w:firstLine="600"/>
        <w:divId w:val="69805031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80F2F26" w14:textId="77777777" w:rsidR="002C4DF4" w:rsidRDefault="002C4DF4">
      <w:pPr>
        <w:spacing w:line="500" w:lineRule="atLeast"/>
        <w:ind w:firstLine="600"/>
        <w:divId w:val="1276014008"/>
        <w:rPr>
          <w:rFonts w:hint="eastAsia"/>
          <w:sz w:val="30"/>
          <w:szCs w:val="30"/>
        </w:rPr>
      </w:pPr>
      <w:r>
        <w:rPr>
          <w:rFonts w:hint="eastAsia"/>
          <w:sz w:val="30"/>
          <w:szCs w:val="30"/>
        </w:rPr>
        <w:t>第三百八十三条对犯贪污罪的，根据情节轻重，分别依照下列规定处罚：</w:t>
      </w:r>
    </w:p>
    <w:p w14:paraId="49906732" w14:textId="77777777" w:rsidR="002C4DF4" w:rsidRDefault="002C4DF4">
      <w:pPr>
        <w:spacing w:line="500" w:lineRule="atLeast"/>
        <w:ind w:firstLine="600"/>
        <w:divId w:val="1199584779"/>
        <w:rPr>
          <w:rFonts w:hint="eastAsia"/>
          <w:sz w:val="30"/>
          <w:szCs w:val="30"/>
        </w:rPr>
      </w:pPr>
      <w:r>
        <w:rPr>
          <w:rFonts w:hint="eastAsia"/>
          <w:sz w:val="30"/>
          <w:szCs w:val="30"/>
        </w:rPr>
        <w:t>（一）贪污数额较大或者有其他较重情节的，处三年以下有期徒刑或者拘役，并处罚金。</w:t>
      </w:r>
    </w:p>
    <w:p w14:paraId="43D3D151" w14:textId="77777777" w:rsidR="002C4DF4" w:rsidRDefault="002C4DF4">
      <w:pPr>
        <w:spacing w:line="500" w:lineRule="atLeast"/>
        <w:ind w:firstLine="600"/>
        <w:divId w:val="1241790484"/>
        <w:rPr>
          <w:rFonts w:hint="eastAsia"/>
          <w:sz w:val="30"/>
          <w:szCs w:val="30"/>
        </w:rPr>
      </w:pPr>
      <w:r>
        <w:rPr>
          <w:rFonts w:hint="eastAsia"/>
          <w:sz w:val="30"/>
          <w:szCs w:val="30"/>
        </w:rPr>
        <w:t>（二）贪污数额巨大或者有其他严重情节的，处三年以上十年以下有期徒刑，并处罚金或者没收财产。</w:t>
      </w:r>
    </w:p>
    <w:p w14:paraId="3011D656" w14:textId="77777777" w:rsidR="002C4DF4" w:rsidRDefault="002C4DF4">
      <w:pPr>
        <w:spacing w:line="500" w:lineRule="atLeast"/>
        <w:ind w:firstLine="600"/>
        <w:divId w:val="158715280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75866C7" w14:textId="77777777" w:rsidR="002C4DF4" w:rsidRDefault="002C4DF4">
      <w:pPr>
        <w:spacing w:line="500" w:lineRule="atLeast"/>
        <w:ind w:firstLine="600"/>
        <w:divId w:val="1703479362"/>
        <w:rPr>
          <w:rFonts w:hint="eastAsia"/>
          <w:sz w:val="30"/>
          <w:szCs w:val="30"/>
        </w:rPr>
      </w:pPr>
      <w:r>
        <w:rPr>
          <w:rFonts w:hint="eastAsia"/>
          <w:sz w:val="30"/>
          <w:szCs w:val="30"/>
        </w:rPr>
        <w:t>对多次贪污未经处理的，按照累计贪污数额处罚。</w:t>
      </w:r>
    </w:p>
    <w:p w14:paraId="556BA959" w14:textId="77777777" w:rsidR="002C4DF4" w:rsidRDefault="002C4DF4">
      <w:pPr>
        <w:spacing w:line="500" w:lineRule="atLeast"/>
        <w:ind w:firstLine="600"/>
        <w:divId w:val="14748283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E4C98FF" w14:textId="77777777" w:rsidR="002C4DF4" w:rsidRDefault="002C4DF4">
      <w:pPr>
        <w:spacing w:line="500" w:lineRule="atLeast"/>
        <w:ind w:firstLine="600"/>
        <w:divId w:val="20710035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B96240F" w14:textId="77777777" w:rsidR="002C4DF4" w:rsidRDefault="002C4DF4">
      <w:pPr>
        <w:spacing w:line="500" w:lineRule="atLeast"/>
        <w:ind w:firstLine="600"/>
        <w:divId w:val="11564521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F240D8" w14:textId="77777777" w:rsidR="002C4DF4" w:rsidRDefault="002C4DF4">
      <w:pPr>
        <w:spacing w:line="500" w:lineRule="atLeast"/>
        <w:ind w:firstLine="600"/>
        <w:divId w:val="6609617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DAE7FCC" w14:textId="77777777" w:rsidR="002C4DF4" w:rsidRDefault="002C4DF4">
      <w:pPr>
        <w:spacing w:line="500" w:lineRule="atLeast"/>
        <w:ind w:firstLine="600"/>
        <w:divId w:val="15507286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A69B370" w14:textId="77777777" w:rsidR="002C4DF4" w:rsidRDefault="002C4DF4">
      <w:pPr>
        <w:spacing w:line="500" w:lineRule="atLeast"/>
        <w:ind w:firstLine="600"/>
        <w:divId w:val="882138361"/>
        <w:rPr>
          <w:rFonts w:hint="eastAsia"/>
          <w:sz w:val="30"/>
          <w:szCs w:val="30"/>
        </w:rPr>
      </w:pPr>
      <w:r>
        <w:rPr>
          <w:rFonts w:hint="eastAsia"/>
          <w:sz w:val="30"/>
          <w:szCs w:val="30"/>
        </w:rPr>
        <w:t>第五十二条判处罚金，应当根据犯罪情节决定罚金数额。</w:t>
      </w:r>
    </w:p>
    <w:p w14:paraId="2415B31F" w14:textId="77777777" w:rsidR="002C4DF4" w:rsidRDefault="002C4DF4">
      <w:pPr>
        <w:spacing w:line="500" w:lineRule="atLeast"/>
        <w:ind w:firstLine="600"/>
        <w:divId w:val="183114272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F856129" w14:textId="77777777" w:rsidR="002C4DF4" w:rsidRDefault="002C4DF4">
      <w:pPr>
        <w:spacing w:line="500" w:lineRule="atLeast"/>
        <w:ind w:firstLine="600"/>
        <w:divId w:val="1164932819"/>
        <w:rPr>
          <w:rFonts w:hint="eastAsia"/>
          <w:sz w:val="30"/>
          <w:szCs w:val="30"/>
        </w:rPr>
      </w:pPr>
      <w:r>
        <w:rPr>
          <w:rFonts w:hint="eastAsia"/>
          <w:sz w:val="30"/>
          <w:szCs w:val="30"/>
        </w:rPr>
        <w:t>由于遭遇不能抗拒的灾祸等原因缴纳确实有困难的，经人民法院裁定，可以延期缴纳、酌情减少或者免除。</w:t>
      </w:r>
    </w:p>
    <w:p w14:paraId="6AED44DF" w14:textId="77777777" w:rsidR="002C4DF4" w:rsidRDefault="002C4DF4">
      <w:pPr>
        <w:spacing w:line="500" w:lineRule="atLeast"/>
        <w:ind w:firstLine="600"/>
        <w:divId w:val="8982034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D4AE0" w14:textId="77777777" w:rsidR="002C4DF4" w:rsidRDefault="002C4DF4" w:rsidP="002C4DF4">
      <w:pPr>
        <w:rPr>
          <w:rFonts w:hint="eastAsia"/>
        </w:rPr>
      </w:pPr>
      <w:r>
        <w:separator/>
      </w:r>
    </w:p>
  </w:endnote>
  <w:endnote w:type="continuationSeparator" w:id="0">
    <w:p w14:paraId="1EF999BA" w14:textId="77777777" w:rsidR="002C4DF4" w:rsidRDefault="002C4DF4" w:rsidP="002C4D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79617" w14:textId="77777777" w:rsidR="002C4DF4" w:rsidRDefault="002C4DF4" w:rsidP="002C4DF4">
      <w:pPr>
        <w:rPr>
          <w:rFonts w:hint="eastAsia"/>
        </w:rPr>
      </w:pPr>
      <w:r>
        <w:separator/>
      </w:r>
    </w:p>
  </w:footnote>
  <w:footnote w:type="continuationSeparator" w:id="0">
    <w:p w14:paraId="6EC4144A" w14:textId="77777777" w:rsidR="002C4DF4" w:rsidRDefault="002C4DF4" w:rsidP="002C4D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4DF4"/>
    <w:rsid w:val="002C4DF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5554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4DF4"/>
    <w:pPr>
      <w:tabs>
        <w:tab w:val="center" w:pos="4153"/>
        <w:tab w:val="right" w:pos="8306"/>
      </w:tabs>
      <w:snapToGrid w:val="0"/>
      <w:jc w:val="center"/>
    </w:pPr>
    <w:rPr>
      <w:sz w:val="18"/>
      <w:szCs w:val="18"/>
    </w:rPr>
  </w:style>
  <w:style w:type="character" w:customStyle="1" w:styleId="a4">
    <w:name w:val="页眉 字符"/>
    <w:basedOn w:val="a0"/>
    <w:link w:val="a3"/>
    <w:uiPriority w:val="99"/>
    <w:rsid w:val="002C4DF4"/>
    <w:rPr>
      <w:rFonts w:ascii="宋体" w:eastAsia="宋体" w:hAnsi="宋体" w:cs="宋体"/>
      <w:sz w:val="18"/>
      <w:szCs w:val="18"/>
    </w:rPr>
  </w:style>
  <w:style w:type="paragraph" w:styleId="a5">
    <w:name w:val="footer"/>
    <w:basedOn w:val="a"/>
    <w:link w:val="a6"/>
    <w:uiPriority w:val="99"/>
    <w:unhideWhenUsed/>
    <w:rsid w:val="002C4DF4"/>
    <w:pPr>
      <w:tabs>
        <w:tab w:val="center" w:pos="4153"/>
        <w:tab w:val="right" w:pos="8306"/>
      </w:tabs>
      <w:snapToGrid w:val="0"/>
    </w:pPr>
    <w:rPr>
      <w:sz w:val="18"/>
      <w:szCs w:val="18"/>
    </w:rPr>
  </w:style>
  <w:style w:type="character" w:customStyle="1" w:styleId="a6">
    <w:name w:val="页脚 字符"/>
    <w:basedOn w:val="a0"/>
    <w:link w:val="a5"/>
    <w:uiPriority w:val="99"/>
    <w:rsid w:val="002C4D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4203">
      <w:marLeft w:val="0"/>
      <w:marRight w:val="0"/>
      <w:marTop w:val="10"/>
      <w:marBottom w:val="10"/>
      <w:divBdr>
        <w:top w:val="none" w:sz="0" w:space="0" w:color="auto"/>
        <w:left w:val="none" w:sz="0" w:space="0" w:color="auto"/>
        <w:bottom w:val="none" w:sz="0" w:space="0" w:color="auto"/>
        <w:right w:val="none" w:sz="0" w:space="0" w:color="auto"/>
      </w:divBdr>
    </w:div>
    <w:div w:id="125975144">
      <w:marLeft w:val="0"/>
      <w:marRight w:val="720"/>
      <w:marTop w:val="10"/>
      <w:marBottom w:val="10"/>
      <w:divBdr>
        <w:top w:val="none" w:sz="0" w:space="0" w:color="auto"/>
        <w:left w:val="none" w:sz="0" w:space="0" w:color="auto"/>
        <w:bottom w:val="none" w:sz="0" w:space="0" w:color="auto"/>
        <w:right w:val="none" w:sz="0" w:space="0" w:color="auto"/>
      </w:divBdr>
    </w:div>
    <w:div w:id="138500654">
      <w:marLeft w:val="0"/>
      <w:marRight w:val="0"/>
      <w:marTop w:val="10"/>
      <w:marBottom w:val="10"/>
      <w:divBdr>
        <w:top w:val="none" w:sz="0" w:space="0" w:color="auto"/>
        <w:left w:val="none" w:sz="0" w:space="0" w:color="auto"/>
        <w:bottom w:val="none" w:sz="0" w:space="0" w:color="auto"/>
        <w:right w:val="none" w:sz="0" w:space="0" w:color="auto"/>
      </w:divBdr>
    </w:div>
    <w:div w:id="189874767">
      <w:marLeft w:val="0"/>
      <w:marRight w:val="0"/>
      <w:marTop w:val="10"/>
      <w:marBottom w:val="10"/>
      <w:divBdr>
        <w:top w:val="none" w:sz="0" w:space="0" w:color="auto"/>
        <w:left w:val="none" w:sz="0" w:space="0" w:color="auto"/>
        <w:bottom w:val="none" w:sz="0" w:space="0" w:color="auto"/>
        <w:right w:val="none" w:sz="0" w:space="0" w:color="auto"/>
      </w:divBdr>
    </w:div>
    <w:div w:id="208227833">
      <w:marLeft w:val="0"/>
      <w:marRight w:val="0"/>
      <w:marTop w:val="10"/>
      <w:marBottom w:val="10"/>
      <w:divBdr>
        <w:top w:val="none" w:sz="0" w:space="0" w:color="auto"/>
        <w:left w:val="none" w:sz="0" w:space="0" w:color="auto"/>
        <w:bottom w:val="none" w:sz="0" w:space="0" w:color="auto"/>
        <w:right w:val="none" w:sz="0" w:space="0" w:color="auto"/>
      </w:divBdr>
    </w:div>
    <w:div w:id="315302652">
      <w:marLeft w:val="0"/>
      <w:marRight w:val="0"/>
      <w:marTop w:val="10"/>
      <w:marBottom w:val="10"/>
      <w:divBdr>
        <w:top w:val="none" w:sz="0" w:space="0" w:color="auto"/>
        <w:left w:val="none" w:sz="0" w:space="0" w:color="auto"/>
        <w:bottom w:val="none" w:sz="0" w:space="0" w:color="auto"/>
        <w:right w:val="none" w:sz="0" w:space="0" w:color="auto"/>
      </w:divBdr>
    </w:div>
    <w:div w:id="580069952">
      <w:marLeft w:val="0"/>
      <w:marRight w:val="0"/>
      <w:marTop w:val="10"/>
      <w:marBottom w:val="10"/>
      <w:divBdr>
        <w:top w:val="none" w:sz="0" w:space="0" w:color="auto"/>
        <w:left w:val="none" w:sz="0" w:space="0" w:color="auto"/>
        <w:bottom w:val="none" w:sz="0" w:space="0" w:color="auto"/>
        <w:right w:val="none" w:sz="0" w:space="0" w:color="auto"/>
      </w:divBdr>
    </w:div>
    <w:div w:id="600603318">
      <w:marLeft w:val="0"/>
      <w:marRight w:val="0"/>
      <w:marTop w:val="10"/>
      <w:marBottom w:val="10"/>
      <w:divBdr>
        <w:top w:val="none" w:sz="0" w:space="0" w:color="auto"/>
        <w:left w:val="none" w:sz="0" w:space="0" w:color="auto"/>
        <w:bottom w:val="none" w:sz="0" w:space="0" w:color="auto"/>
        <w:right w:val="none" w:sz="0" w:space="0" w:color="auto"/>
      </w:divBdr>
    </w:div>
    <w:div w:id="637761976">
      <w:marLeft w:val="0"/>
      <w:marRight w:val="720"/>
      <w:marTop w:val="10"/>
      <w:marBottom w:val="10"/>
      <w:divBdr>
        <w:top w:val="none" w:sz="0" w:space="0" w:color="auto"/>
        <w:left w:val="none" w:sz="0" w:space="0" w:color="auto"/>
        <w:bottom w:val="none" w:sz="0" w:space="0" w:color="auto"/>
        <w:right w:val="none" w:sz="0" w:space="0" w:color="auto"/>
      </w:divBdr>
    </w:div>
    <w:div w:id="660961744">
      <w:marLeft w:val="0"/>
      <w:marRight w:val="0"/>
      <w:marTop w:val="10"/>
      <w:marBottom w:val="10"/>
      <w:divBdr>
        <w:top w:val="none" w:sz="0" w:space="0" w:color="auto"/>
        <w:left w:val="none" w:sz="0" w:space="0" w:color="auto"/>
        <w:bottom w:val="none" w:sz="0" w:space="0" w:color="auto"/>
        <w:right w:val="none" w:sz="0" w:space="0" w:color="auto"/>
      </w:divBdr>
    </w:div>
    <w:div w:id="694885568">
      <w:marLeft w:val="0"/>
      <w:marRight w:val="0"/>
      <w:marTop w:val="10"/>
      <w:marBottom w:val="10"/>
      <w:divBdr>
        <w:top w:val="none" w:sz="0" w:space="0" w:color="auto"/>
        <w:left w:val="none" w:sz="0" w:space="0" w:color="auto"/>
        <w:bottom w:val="none" w:sz="0" w:space="0" w:color="auto"/>
        <w:right w:val="none" w:sz="0" w:space="0" w:color="auto"/>
      </w:divBdr>
    </w:div>
    <w:div w:id="698050312">
      <w:marLeft w:val="0"/>
      <w:marRight w:val="0"/>
      <w:marTop w:val="10"/>
      <w:marBottom w:val="10"/>
      <w:divBdr>
        <w:top w:val="none" w:sz="0" w:space="0" w:color="auto"/>
        <w:left w:val="none" w:sz="0" w:space="0" w:color="auto"/>
        <w:bottom w:val="none" w:sz="0" w:space="0" w:color="auto"/>
        <w:right w:val="none" w:sz="0" w:space="0" w:color="auto"/>
      </w:divBdr>
    </w:div>
    <w:div w:id="716708278">
      <w:marLeft w:val="0"/>
      <w:marRight w:val="720"/>
      <w:marTop w:val="10"/>
      <w:marBottom w:val="10"/>
      <w:divBdr>
        <w:top w:val="none" w:sz="0" w:space="0" w:color="auto"/>
        <w:left w:val="none" w:sz="0" w:space="0" w:color="auto"/>
        <w:bottom w:val="none" w:sz="0" w:space="0" w:color="auto"/>
        <w:right w:val="none" w:sz="0" w:space="0" w:color="auto"/>
      </w:divBdr>
    </w:div>
    <w:div w:id="882138361">
      <w:marLeft w:val="0"/>
      <w:marRight w:val="0"/>
      <w:marTop w:val="10"/>
      <w:marBottom w:val="10"/>
      <w:divBdr>
        <w:top w:val="none" w:sz="0" w:space="0" w:color="auto"/>
        <w:left w:val="none" w:sz="0" w:space="0" w:color="auto"/>
        <w:bottom w:val="none" w:sz="0" w:space="0" w:color="auto"/>
        <w:right w:val="none" w:sz="0" w:space="0" w:color="auto"/>
      </w:divBdr>
    </w:div>
    <w:div w:id="898203447">
      <w:marLeft w:val="0"/>
      <w:marRight w:val="0"/>
      <w:marTop w:val="10"/>
      <w:marBottom w:val="10"/>
      <w:divBdr>
        <w:top w:val="none" w:sz="0" w:space="0" w:color="auto"/>
        <w:left w:val="none" w:sz="0" w:space="0" w:color="auto"/>
        <w:bottom w:val="none" w:sz="0" w:space="0" w:color="auto"/>
        <w:right w:val="none" w:sz="0" w:space="0" w:color="auto"/>
      </w:divBdr>
    </w:div>
    <w:div w:id="930355948">
      <w:marLeft w:val="0"/>
      <w:marRight w:val="0"/>
      <w:marTop w:val="10"/>
      <w:marBottom w:val="10"/>
      <w:divBdr>
        <w:top w:val="none" w:sz="0" w:space="0" w:color="auto"/>
        <w:left w:val="none" w:sz="0" w:space="0" w:color="auto"/>
        <w:bottom w:val="none" w:sz="0" w:space="0" w:color="auto"/>
        <w:right w:val="none" w:sz="0" w:space="0" w:color="auto"/>
      </w:divBdr>
    </w:div>
    <w:div w:id="982809317">
      <w:marLeft w:val="0"/>
      <w:marRight w:val="0"/>
      <w:marTop w:val="10"/>
      <w:marBottom w:val="10"/>
      <w:divBdr>
        <w:top w:val="none" w:sz="0" w:space="0" w:color="auto"/>
        <w:left w:val="none" w:sz="0" w:space="0" w:color="auto"/>
        <w:bottom w:val="none" w:sz="0" w:space="0" w:color="auto"/>
        <w:right w:val="none" w:sz="0" w:space="0" w:color="auto"/>
      </w:divBdr>
    </w:div>
    <w:div w:id="1001734285">
      <w:marLeft w:val="0"/>
      <w:marRight w:val="0"/>
      <w:marTop w:val="10"/>
      <w:marBottom w:val="10"/>
      <w:divBdr>
        <w:top w:val="none" w:sz="0" w:space="0" w:color="auto"/>
        <w:left w:val="none" w:sz="0" w:space="0" w:color="auto"/>
        <w:bottom w:val="none" w:sz="0" w:space="0" w:color="auto"/>
        <w:right w:val="none" w:sz="0" w:space="0" w:color="auto"/>
      </w:divBdr>
    </w:div>
    <w:div w:id="1047071879">
      <w:marLeft w:val="0"/>
      <w:marRight w:val="720"/>
      <w:marTop w:val="10"/>
      <w:marBottom w:val="10"/>
      <w:divBdr>
        <w:top w:val="none" w:sz="0" w:space="0" w:color="auto"/>
        <w:left w:val="none" w:sz="0" w:space="0" w:color="auto"/>
        <w:bottom w:val="none" w:sz="0" w:space="0" w:color="auto"/>
        <w:right w:val="none" w:sz="0" w:space="0" w:color="auto"/>
      </w:divBdr>
    </w:div>
    <w:div w:id="1110245720">
      <w:marLeft w:val="0"/>
      <w:marRight w:val="0"/>
      <w:marTop w:val="10"/>
      <w:marBottom w:val="10"/>
      <w:divBdr>
        <w:top w:val="none" w:sz="0" w:space="0" w:color="auto"/>
        <w:left w:val="none" w:sz="0" w:space="0" w:color="auto"/>
        <w:bottom w:val="none" w:sz="0" w:space="0" w:color="auto"/>
        <w:right w:val="none" w:sz="0" w:space="0" w:color="auto"/>
      </w:divBdr>
    </w:div>
    <w:div w:id="1156452190">
      <w:marLeft w:val="0"/>
      <w:marRight w:val="0"/>
      <w:marTop w:val="10"/>
      <w:marBottom w:val="10"/>
      <w:divBdr>
        <w:top w:val="none" w:sz="0" w:space="0" w:color="auto"/>
        <w:left w:val="none" w:sz="0" w:space="0" w:color="auto"/>
        <w:bottom w:val="none" w:sz="0" w:space="0" w:color="auto"/>
        <w:right w:val="none" w:sz="0" w:space="0" w:color="auto"/>
      </w:divBdr>
    </w:div>
    <w:div w:id="1164932819">
      <w:marLeft w:val="0"/>
      <w:marRight w:val="0"/>
      <w:marTop w:val="10"/>
      <w:marBottom w:val="10"/>
      <w:divBdr>
        <w:top w:val="none" w:sz="0" w:space="0" w:color="auto"/>
        <w:left w:val="none" w:sz="0" w:space="0" w:color="auto"/>
        <w:bottom w:val="none" w:sz="0" w:space="0" w:color="auto"/>
        <w:right w:val="none" w:sz="0" w:space="0" w:color="auto"/>
      </w:divBdr>
    </w:div>
    <w:div w:id="1171410126">
      <w:marLeft w:val="0"/>
      <w:marRight w:val="720"/>
      <w:marTop w:val="10"/>
      <w:marBottom w:val="10"/>
      <w:divBdr>
        <w:top w:val="none" w:sz="0" w:space="0" w:color="auto"/>
        <w:left w:val="none" w:sz="0" w:space="0" w:color="auto"/>
        <w:bottom w:val="none" w:sz="0" w:space="0" w:color="auto"/>
        <w:right w:val="none" w:sz="0" w:space="0" w:color="auto"/>
      </w:divBdr>
    </w:div>
    <w:div w:id="1199584779">
      <w:marLeft w:val="0"/>
      <w:marRight w:val="0"/>
      <w:marTop w:val="10"/>
      <w:marBottom w:val="10"/>
      <w:divBdr>
        <w:top w:val="none" w:sz="0" w:space="0" w:color="auto"/>
        <w:left w:val="none" w:sz="0" w:space="0" w:color="auto"/>
        <w:bottom w:val="none" w:sz="0" w:space="0" w:color="auto"/>
        <w:right w:val="none" w:sz="0" w:space="0" w:color="auto"/>
      </w:divBdr>
    </w:div>
    <w:div w:id="1241790484">
      <w:marLeft w:val="0"/>
      <w:marRight w:val="0"/>
      <w:marTop w:val="10"/>
      <w:marBottom w:val="10"/>
      <w:divBdr>
        <w:top w:val="none" w:sz="0" w:space="0" w:color="auto"/>
        <w:left w:val="none" w:sz="0" w:space="0" w:color="auto"/>
        <w:bottom w:val="none" w:sz="0" w:space="0" w:color="auto"/>
        <w:right w:val="none" w:sz="0" w:space="0" w:color="auto"/>
      </w:divBdr>
    </w:div>
    <w:div w:id="1276014008">
      <w:marLeft w:val="0"/>
      <w:marRight w:val="0"/>
      <w:marTop w:val="10"/>
      <w:marBottom w:val="10"/>
      <w:divBdr>
        <w:top w:val="none" w:sz="0" w:space="0" w:color="auto"/>
        <w:left w:val="none" w:sz="0" w:space="0" w:color="auto"/>
        <w:bottom w:val="none" w:sz="0" w:space="0" w:color="auto"/>
        <w:right w:val="none" w:sz="0" w:space="0" w:color="auto"/>
      </w:divBdr>
    </w:div>
    <w:div w:id="1304240157">
      <w:marLeft w:val="0"/>
      <w:marRight w:val="0"/>
      <w:marTop w:val="10"/>
      <w:marBottom w:val="10"/>
      <w:divBdr>
        <w:top w:val="none" w:sz="0" w:space="0" w:color="auto"/>
        <w:left w:val="none" w:sz="0" w:space="0" w:color="auto"/>
        <w:bottom w:val="none" w:sz="0" w:space="0" w:color="auto"/>
        <w:right w:val="none" w:sz="0" w:space="0" w:color="auto"/>
      </w:divBdr>
    </w:div>
    <w:div w:id="1356419532">
      <w:marLeft w:val="0"/>
      <w:marRight w:val="0"/>
      <w:marTop w:val="10"/>
      <w:marBottom w:val="10"/>
      <w:divBdr>
        <w:top w:val="none" w:sz="0" w:space="0" w:color="auto"/>
        <w:left w:val="none" w:sz="0" w:space="0" w:color="auto"/>
        <w:bottom w:val="none" w:sz="0" w:space="0" w:color="auto"/>
        <w:right w:val="none" w:sz="0" w:space="0" w:color="auto"/>
      </w:divBdr>
    </w:div>
    <w:div w:id="1441029517">
      <w:marLeft w:val="0"/>
      <w:marRight w:val="0"/>
      <w:marTop w:val="10"/>
      <w:marBottom w:val="10"/>
      <w:divBdr>
        <w:top w:val="none" w:sz="0" w:space="0" w:color="auto"/>
        <w:left w:val="none" w:sz="0" w:space="0" w:color="auto"/>
        <w:bottom w:val="none" w:sz="0" w:space="0" w:color="auto"/>
        <w:right w:val="none" w:sz="0" w:space="0" w:color="auto"/>
      </w:divBdr>
    </w:div>
    <w:div w:id="1474828373">
      <w:marLeft w:val="0"/>
      <w:marRight w:val="0"/>
      <w:marTop w:val="10"/>
      <w:marBottom w:val="10"/>
      <w:divBdr>
        <w:top w:val="none" w:sz="0" w:space="0" w:color="auto"/>
        <w:left w:val="none" w:sz="0" w:space="0" w:color="auto"/>
        <w:bottom w:val="none" w:sz="0" w:space="0" w:color="auto"/>
        <w:right w:val="none" w:sz="0" w:space="0" w:color="auto"/>
      </w:divBdr>
    </w:div>
    <w:div w:id="1550728695">
      <w:marLeft w:val="0"/>
      <w:marRight w:val="0"/>
      <w:marTop w:val="10"/>
      <w:marBottom w:val="10"/>
      <w:divBdr>
        <w:top w:val="none" w:sz="0" w:space="0" w:color="auto"/>
        <w:left w:val="none" w:sz="0" w:space="0" w:color="auto"/>
        <w:bottom w:val="none" w:sz="0" w:space="0" w:color="auto"/>
        <w:right w:val="none" w:sz="0" w:space="0" w:color="auto"/>
      </w:divBdr>
    </w:div>
    <w:div w:id="1566406160">
      <w:marLeft w:val="0"/>
      <w:marRight w:val="0"/>
      <w:marTop w:val="10"/>
      <w:marBottom w:val="10"/>
      <w:divBdr>
        <w:top w:val="none" w:sz="0" w:space="0" w:color="auto"/>
        <w:left w:val="none" w:sz="0" w:space="0" w:color="auto"/>
        <w:bottom w:val="none" w:sz="0" w:space="0" w:color="auto"/>
        <w:right w:val="none" w:sz="0" w:space="0" w:color="auto"/>
      </w:divBdr>
    </w:div>
    <w:div w:id="1566406419">
      <w:marLeft w:val="0"/>
      <w:marRight w:val="0"/>
      <w:marTop w:val="10"/>
      <w:marBottom w:val="10"/>
      <w:divBdr>
        <w:top w:val="none" w:sz="0" w:space="0" w:color="auto"/>
        <w:left w:val="none" w:sz="0" w:space="0" w:color="auto"/>
        <w:bottom w:val="none" w:sz="0" w:space="0" w:color="auto"/>
        <w:right w:val="none" w:sz="0" w:space="0" w:color="auto"/>
      </w:divBdr>
    </w:div>
    <w:div w:id="1587152802">
      <w:marLeft w:val="0"/>
      <w:marRight w:val="0"/>
      <w:marTop w:val="10"/>
      <w:marBottom w:val="10"/>
      <w:divBdr>
        <w:top w:val="none" w:sz="0" w:space="0" w:color="auto"/>
        <w:left w:val="none" w:sz="0" w:space="0" w:color="auto"/>
        <w:bottom w:val="none" w:sz="0" w:space="0" w:color="auto"/>
        <w:right w:val="none" w:sz="0" w:space="0" w:color="auto"/>
      </w:divBdr>
    </w:div>
    <w:div w:id="1599288341">
      <w:marLeft w:val="0"/>
      <w:marRight w:val="0"/>
      <w:marTop w:val="10"/>
      <w:marBottom w:val="10"/>
      <w:divBdr>
        <w:top w:val="none" w:sz="0" w:space="0" w:color="auto"/>
        <w:left w:val="none" w:sz="0" w:space="0" w:color="auto"/>
        <w:bottom w:val="none" w:sz="0" w:space="0" w:color="auto"/>
        <w:right w:val="none" w:sz="0" w:space="0" w:color="auto"/>
      </w:divBdr>
    </w:div>
    <w:div w:id="1703479362">
      <w:marLeft w:val="0"/>
      <w:marRight w:val="0"/>
      <w:marTop w:val="10"/>
      <w:marBottom w:val="10"/>
      <w:divBdr>
        <w:top w:val="none" w:sz="0" w:space="0" w:color="auto"/>
        <w:left w:val="none" w:sz="0" w:space="0" w:color="auto"/>
        <w:bottom w:val="none" w:sz="0" w:space="0" w:color="auto"/>
        <w:right w:val="none" w:sz="0" w:space="0" w:color="auto"/>
      </w:divBdr>
    </w:div>
    <w:div w:id="1740205708">
      <w:marLeft w:val="0"/>
      <w:marRight w:val="0"/>
      <w:marTop w:val="10"/>
      <w:marBottom w:val="10"/>
      <w:divBdr>
        <w:top w:val="none" w:sz="0" w:space="0" w:color="auto"/>
        <w:left w:val="none" w:sz="0" w:space="0" w:color="auto"/>
        <w:bottom w:val="none" w:sz="0" w:space="0" w:color="auto"/>
        <w:right w:val="none" w:sz="0" w:space="0" w:color="auto"/>
      </w:divBdr>
    </w:div>
    <w:div w:id="1770814834">
      <w:marLeft w:val="0"/>
      <w:marRight w:val="0"/>
      <w:marTop w:val="10"/>
      <w:marBottom w:val="10"/>
      <w:divBdr>
        <w:top w:val="none" w:sz="0" w:space="0" w:color="auto"/>
        <w:left w:val="none" w:sz="0" w:space="0" w:color="auto"/>
        <w:bottom w:val="none" w:sz="0" w:space="0" w:color="auto"/>
        <w:right w:val="none" w:sz="0" w:space="0" w:color="auto"/>
      </w:divBdr>
    </w:div>
    <w:div w:id="1831142726">
      <w:marLeft w:val="0"/>
      <w:marRight w:val="0"/>
      <w:marTop w:val="10"/>
      <w:marBottom w:val="10"/>
      <w:divBdr>
        <w:top w:val="none" w:sz="0" w:space="0" w:color="auto"/>
        <w:left w:val="none" w:sz="0" w:space="0" w:color="auto"/>
        <w:bottom w:val="none" w:sz="0" w:space="0" w:color="auto"/>
        <w:right w:val="none" w:sz="0" w:space="0" w:color="auto"/>
      </w:divBdr>
    </w:div>
    <w:div w:id="1923023372">
      <w:marLeft w:val="0"/>
      <w:marRight w:val="0"/>
      <w:marTop w:val="10"/>
      <w:marBottom w:val="10"/>
      <w:divBdr>
        <w:top w:val="none" w:sz="0" w:space="0" w:color="auto"/>
        <w:left w:val="none" w:sz="0" w:space="0" w:color="auto"/>
        <w:bottom w:val="none" w:sz="0" w:space="0" w:color="auto"/>
        <w:right w:val="none" w:sz="0" w:space="0" w:color="auto"/>
      </w:divBdr>
    </w:div>
    <w:div w:id="2053457788">
      <w:marLeft w:val="0"/>
      <w:marRight w:val="0"/>
      <w:marTop w:val="10"/>
      <w:marBottom w:val="10"/>
      <w:divBdr>
        <w:top w:val="none" w:sz="0" w:space="0" w:color="auto"/>
        <w:left w:val="none" w:sz="0" w:space="0" w:color="auto"/>
        <w:bottom w:val="none" w:sz="0" w:space="0" w:color="auto"/>
        <w:right w:val="none" w:sz="0" w:space="0" w:color="auto"/>
      </w:divBdr>
    </w:div>
    <w:div w:id="20710035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2025-04-30T07:33:00Z</dcterms:created>
  <dcterms:modified xsi:type="dcterms:W3CDTF">2025-04-30T07:33:00Z</dcterms:modified>
</cp:coreProperties>
</file>