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3706" w14:textId="77777777" w:rsidR="00D6219E" w:rsidRDefault="00D6219E">
      <w:pPr>
        <w:spacing w:line="500" w:lineRule="atLeast"/>
        <w:jc w:val="center"/>
        <w:divId w:val="1688674810"/>
        <w:rPr>
          <w:rFonts w:ascii="黑体" w:eastAsia="黑体" w:hAnsi="黑体"/>
          <w:sz w:val="36"/>
          <w:szCs w:val="36"/>
        </w:rPr>
      </w:pPr>
      <w:r>
        <w:rPr>
          <w:rFonts w:ascii="黑体" w:eastAsia="黑体" w:hAnsi="黑体" w:hint="eastAsia"/>
          <w:sz w:val="36"/>
          <w:szCs w:val="36"/>
        </w:rPr>
        <w:t>广东省深圳市福田区人民法院</w:t>
      </w:r>
    </w:p>
    <w:p w14:paraId="3B928CA4" w14:textId="77777777" w:rsidR="00D6219E" w:rsidRDefault="00D6219E">
      <w:pPr>
        <w:spacing w:line="500" w:lineRule="atLeast"/>
        <w:jc w:val="center"/>
        <w:divId w:val="2145924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2A308C" w14:textId="77777777" w:rsidR="00D6219E" w:rsidRDefault="00D6219E">
      <w:pPr>
        <w:spacing w:line="500" w:lineRule="atLeast"/>
        <w:jc w:val="right"/>
        <w:divId w:val="19746786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1903</w:t>
      </w:r>
      <w:r>
        <w:rPr>
          <w:rFonts w:hint="eastAsia"/>
          <w:sz w:val="30"/>
          <w:szCs w:val="30"/>
        </w:rPr>
        <w:t>号</w:t>
      </w:r>
    </w:p>
    <w:p w14:paraId="6D950A7A" w14:textId="77777777" w:rsidR="00D6219E" w:rsidRDefault="00D6219E">
      <w:pPr>
        <w:spacing w:line="500" w:lineRule="atLeast"/>
        <w:ind w:firstLine="600"/>
        <w:divId w:val="1858424734"/>
        <w:rPr>
          <w:rFonts w:hint="eastAsia"/>
          <w:sz w:val="30"/>
          <w:szCs w:val="30"/>
        </w:rPr>
      </w:pPr>
      <w:r>
        <w:rPr>
          <w:rFonts w:hint="eastAsia"/>
          <w:sz w:val="30"/>
          <w:szCs w:val="30"/>
        </w:rPr>
        <w:t>公诉机关深圳市福田区人民检察院。</w:t>
      </w:r>
    </w:p>
    <w:p w14:paraId="09BFDD31" w14:textId="77777777" w:rsidR="00D6219E" w:rsidRDefault="00D6219E">
      <w:pPr>
        <w:spacing w:line="500" w:lineRule="atLeast"/>
        <w:ind w:firstLine="600"/>
        <w:divId w:val="18088282"/>
        <w:rPr>
          <w:rFonts w:hint="eastAsia"/>
          <w:sz w:val="30"/>
          <w:szCs w:val="30"/>
        </w:rPr>
      </w:pPr>
      <w:r>
        <w:rPr>
          <w:rFonts w:hint="eastAsia"/>
          <w:sz w:val="30"/>
          <w:szCs w:val="30"/>
        </w:rPr>
        <w:t>被告人李某</w:t>
      </w:r>
      <w:r>
        <w:rPr>
          <w:rFonts w:hint="eastAsia"/>
          <w:sz w:val="30"/>
          <w:szCs w:val="30"/>
        </w:rPr>
        <w:t>1</w:t>
      </w:r>
      <w:r>
        <w:rPr>
          <w:rFonts w:hint="eastAsia"/>
          <w:sz w:val="30"/>
          <w:szCs w:val="30"/>
        </w:rPr>
        <w:t>，男，</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大学本科文化，中共党员，历任深圳市人才交流服务中心有限公司中心区分部窗口主管、高级主管和人才引进组组长，案发前系深圳市人才交流服务中心有限公司坪山区域中心负责人，户籍地址深圳市福田区，暂住地址深圳市福田区。因涉嫌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日被深圳市人民检察院取保候审。我院于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日依法对其重新办理取保候审。</w:t>
      </w:r>
    </w:p>
    <w:p w14:paraId="20954DD6" w14:textId="77777777" w:rsidR="00D6219E" w:rsidRDefault="00D6219E">
      <w:pPr>
        <w:spacing w:line="500" w:lineRule="atLeast"/>
        <w:ind w:firstLine="600"/>
        <w:divId w:val="1638222877"/>
        <w:rPr>
          <w:rFonts w:hint="eastAsia"/>
          <w:sz w:val="30"/>
          <w:szCs w:val="30"/>
        </w:rPr>
      </w:pPr>
      <w:r>
        <w:rPr>
          <w:rFonts w:hint="eastAsia"/>
          <w:sz w:val="30"/>
          <w:szCs w:val="30"/>
        </w:rPr>
        <w:t>辩护人朱娅，广东联建律师事务所律师。</w:t>
      </w:r>
    </w:p>
    <w:p w14:paraId="1AD7C497" w14:textId="77777777" w:rsidR="00D6219E" w:rsidRDefault="00D6219E">
      <w:pPr>
        <w:spacing w:line="500" w:lineRule="atLeast"/>
        <w:ind w:firstLine="600"/>
        <w:divId w:val="525293568"/>
        <w:rPr>
          <w:rFonts w:hint="eastAsia"/>
          <w:sz w:val="30"/>
          <w:szCs w:val="30"/>
        </w:rPr>
      </w:pPr>
      <w:r>
        <w:rPr>
          <w:rFonts w:hint="eastAsia"/>
          <w:sz w:val="30"/>
          <w:szCs w:val="30"/>
        </w:rPr>
        <w:t>深圳市福田区人民检察院以深福检刑诉〔</w:t>
      </w:r>
      <w:r>
        <w:rPr>
          <w:rFonts w:hint="eastAsia"/>
          <w:sz w:val="30"/>
          <w:szCs w:val="30"/>
        </w:rPr>
        <w:t>2018</w:t>
      </w:r>
      <w:r>
        <w:rPr>
          <w:rFonts w:hint="eastAsia"/>
          <w:sz w:val="30"/>
          <w:szCs w:val="30"/>
        </w:rPr>
        <w:t>〕</w:t>
      </w:r>
      <w:r>
        <w:rPr>
          <w:rFonts w:hint="eastAsia"/>
          <w:sz w:val="30"/>
          <w:szCs w:val="30"/>
        </w:rPr>
        <w:t>4161</w:t>
      </w:r>
      <w:r>
        <w:rPr>
          <w:rFonts w:hint="eastAsia"/>
          <w:sz w:val="30"/>
          <w:szCs w:val="30"/>
        </w:rPr>
        <w:t>号起诉书指控被告人李某</w:t>
      </w:r>
      <w:r>
        <w:rPr>
          <w:rFonts w:hint="eastAsia"/>
          <w:sz w:val="30"/>
          <w:szCs w:val="30"/>
        </w:rPr>
        <w:t>1</w:t>
      </w:r>
      <w:r>
        <w:rPr>
          <w:rFonts w:hint="eastAsia"/>
          <w:sz w:val="30"/>
          <w:szCs w:val="30"/>
        </w:rPr>
        <w:t>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日向本院提起公诉。本院受理后依法适用普通程序，组成合议庭，于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日公开开庭审理了本案。深圳市福田区人民检察院指派检察员王文波出庭支持公诉，被告人李某</w:t>
      </w:r>
      <w:r>
        <w:rPr>
          <w:rFonts w:hint="eastAsia"/>
          <w:sz w:val="30"/>
          <w:szCs w:val="30"/>
        </w:rPr>
        <w:t>1</w:t>
      </w:r>
      <w:r>
        <w:rPr>
          <w:rFonts w:hint="eastAsia"/>
          <w:sz w:val="30"/>
          <w:szCs w:val="30"/>
        </w:rPr>
        <w:t>及其辩护人朱娅到庭参加诉讼。本案经公诉机关补充侦查和依法延长审限，现已审理终结。</w:t>
      </w:r>
    </w:p>
    <w:p w14:paraId="629D9105" w14:textId="77777777" w:rsidR="00D6219E" w:rsidRDefault="00D6219E">
      <w:pPr>
        <w:spacing w:line="500" w:lineRule="atLeast"/>
        <w:ind w:firstLine="600"/>
        <w:divId w:val="172112145"/>
        <w:rPr>
          <w:rFonts w:hint="eastAsia"/>
          <w:sz w:val="30"/>
          <w:szCs w:val="30"/>
        </w:rPr>
      </w:pPr>
      <w:r>
        <w:rPr>
          <w:rFonts w:hint="eastAsia"/>
          <w:sz w:val="30"/>
          <w:szCs w:val="30"/>
        </w:rPr>
        <w:t>深圳市福田区人民检察院指控：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月，被告人李某</w:t>
      </w:r>
      <w:r>
        <w:rPr>
          <w:rFonts w:hint="eastAsia"/>
          <w:sz w:val="30"/>
          <w:szCs w:val="30"/>
        </w:rPr>
        <w:t>1</w:t>
      </w:r>
      <w:r>
        <w:rPr>
          <w:rFonts w:hint="eastAsia"/>
          <w:sz w:val="30"/>
          <w:szCs w:val="30"/>
        </w:rPr>
        <w:t>在任职深圳市人才交流服务中心有限公司中心区分部窗口主管、高级主管和人才引进组组长期间，利用职务上的便利，涉嫌单独收受中介人员李某人民币</w:t>
      </w:r>
      <w:r>
        <w:rPr>
          <w:rFonts w:hint="eastAsia"/>
          <w:sz w:val="30"/>
          <w:szCs w:val="30"/>
        </w:rPr>
        <w:t>29.794</w:t>
      </w:r>
      <w:r>
        <w:rPr>
          <w:rFonts w:hint="eastAsia"/>
          <w:sz w:val="30"/>
          <w:szCs w:val="30"/>
        </w:rPr>
        <w:t>万元、收受中介人员唐某人民币</w:t>
      </w:r>
      <w:r>
        <w:rPr>
          <w:rFonts w:hint="eastAsia"/>
          <w:sz w:val="30"/>
          <w:szCs w:val="30"/>
        </w:rPr>
        <w:t>6.356</w:t>
      </w:r>
      <w:r>
        <w:rPr>
          <w:rFonts w:hint="eastAsia"/>
          <w:sz w:val="30"/>
          <w:szCs w:val="30"/>
        </w:rPr>
        <w:t>万元，涉嫌伙同张某（另案处理）共同收受王某人民币</w:t>
      </w:r>
      <w:r>
        <w:rPr>
          <w:rFonts w:hint="eastAsia"/>
          <w:sz w:val="30"/>
          <w:szCs w:val="30"/>
        </w:rPr>
        <w:t>8</w:t>
      </w:r>
      <w:r>
        <w:rPr>
          <w:rFonts w:hint="eastAsia"/>
          <w:sz w:val="30"/>
          <w:szCs w:val="30"/>
        </w:rPr>
        <w:t>万元，合计人民币</w:t>
      </w:r>
      <w:r>
        <w:rPr>
          <w:rFonts w:hint="eastAsia"/>
          <w:sz w:val="30"/>
          <w:szCs w:val="30"/>
        </w:rPr>
        <w:t>44.15</w:t>
      </w:r>
      <w:r>
        <w:rPr>
          <w:rFonts w:hint="eastAsia"/>
          <w:sz w:val="30"/>
          <w:szCs w:val="30"/>
        </w:rPr>
        <w:t>万元，为他人谋取利益。</w:t>
      </w:r>
    </w:p>
    <w:p w14:paraId="51D1678C" w14:textId="77777777" w:rsidR="00D6219E" w:rsidRDefault="00D6219E">
      <w:pPr>
        <w:spacing w:line="500" w:lineRule="atLeast"/>
        <w:ind w:firstLine="600"/>
        <w:divId w:val="1786533476"/>
        <w:rPr>
          <w:rFonts w:hint="eastAsia"/>
          <w:sz w:val="30"/>
          <w:szCs w:val="30"/>
        </w:rPr>
      </w:pPr>
      <w:r>
        <w:rPr>
          <w:rFonts w:hint="eastAsia"/>
          <w:sz w:val="30"/>
          <w:szCs w:val="30"/>
        </w:rPr>
        <w:lastRenderedPageBreak/>
        <w:t>机关当庭出示了书证、证人证言、被告人的供述与辩解等证据，并据此认为被告人李某</w:t>
      </w:r>
      <w:r>
        <w:rPr>
          <w:rFonts w:hint="eastAsia"/>
          <w:sz w:val="30"/>
          <w:szCs w:val="30"/>
        </w:rPr>
        <w:t>1</w:t>
      </w:r>
      <w:r>
        <w:rPr>
          <w:rFonts w:hint="eastAsia"/>
          <w:sz w:val="30"/>
          <w:szCs w:val="30"/>
        </w:rPr>
        <w:t>的行为已构成受贿罪，应依法追究其刑事责任，建议对被告人李某</w:t>
      </w:r>
      <w:r>
        <w:rPr>
          <w:rFonts w:hint="eastAsia"/>
          <w:sz w:val="30"/>
          <w:szCs w:val="30"/>
        </w:rPr>
        <w:t>1</w:t>
      </w:r>
      <w:r>
        <w:rPr>
          <w:rFonts w:hint="eastAsia"/>
          <w:sz w:val="30"/>
          <w:szCs w:val="30"/>
        </w:rPr>
        <w:t>判处三年有期徒刑，若符合条件可适用缓刑，提请本院依法判处。被</w:t>
      </w:r>
    </w:p>
    <w:p w14:paraId="697E53ED" w14:textId="77777777" w:rsidR="00D6219E" w:rsidRDefault="00D6219E">
      <w:pPr>
        <w:spacing w:line="500" w:lineRule="atLeast"/>
        <w:ind w:firstLine="600"/>
        <w:divId w:val="1736197213"/>
        <w:rPr>
          <w:rFonts w:hint="eastAsia"/>
          <w:sz w:val="30"/>
          <w:szCs w:val="30"/>
        </w:rPr>
      </w:pPr>
      <w:r>
        <w:rPr>
          <w:rFonts w:hint="eastAsia"/>
          <w:sz w:val="30"/>
          <w:szCs w:val="30"/>
        </w:rPr>
        <w:t>被告人李某</w:t>
      </w:r>
      <w:r>
        <w:rPr>
          <w:rFonts w:hint="eastAsia"/>
          <w:sz w:val="30"/>
          <w:szCs w:val="30"/>
        </w:rPr>
        <w:t>1</w:t>
      </w:r>
      <w:r>
        <w:rPr>
          <w:rFonts w:hint="eastAsia"/>
          <w:sz w:val="30"/>
          <w:szCs w:val="30"/>
        </w:rPr>
        <w:t>对公诉机关指控的犯罪事实无异议，并当庭表示认罪认罚，请求法庭从轻处罚。</w:t>
      </w:r>
    </w:p>
    <w:p w14:paraId="2E66A4C8" w14:textId="77777777" w:rsidR="00D6219E" w:rsidRDefault="00D6219E">
      <w:pPr>
        <w:spacing w:line="500" w:lineRule="atLeast"/>
        <w:ind w:firstLine="600"/>
        <w:divId w:val="985353028"/>
        <w:rPr>
          <w:rFonts w:hint="eastAsia"/>
          <w:sz w:val="30"/>
          <w:szCs w:val="30"/>
        </w:rPr>
      </w:pPr>
      <w:r>
        <w:rPr>
          <w:rFonts w:hint="eastAsia"/>
          <w:sz w:val="30"/>
          <w:szCs w:val="30"/>
        </w:rPr>
        <w:t>其辩护人朱娅发表辩护意见称：一、认可公诉人关于被告人李某</w:t>
      </w:r>
      <w:r>
        <w:rPr>
          <w:rFonts w:hint="eastAsia"/>
          <w:sz w:val="30"/>
          <w:szCs w:val="30"/>
        </w:rPr>
        <w:t>1</w:t>
      </w:r>
      <w:r>
        <w:rPr>
          <w:rFonts w:hint="eastAsia"/>
          <w:sz w:val="30"/>
          <w:szCs w:val="30"/>
        </w:rPr>
        <w:t>有自首、积极主动退赃情节及减轻处罚的意见；二、被告人李某</w:t>
      </w:r>
      <w:r>
        <w:rPr>
          <w:rFonts w:hint="eastAsia"/>
          <w:sz w:val="30"/>
          <w:szCs w:val="30"/>
        </w:rPr>
        <w:t>1</w:t>
      </w:r>
      <w:r>
        <w:rPr>
          <w:rFonts w:hint="eastAsia"/>
          <w:sz w:val="30"/>
          <w:szCs w:val="30"/>
        </w:rPr>
        <w:t>是初犯，可加大减轻处罚程度，希望对其判处一年半以下有期徒刑，并适用缓刑。</w:t>
      </w:r>
    </w:p>
    <w:p w14:paraId="32CC65E6" w14:textId="77777777" w:rsidR="00D6219E" w:rsidRDefault="00D6219E">
      <w:pPr>
        <w:spacing w:line="500" w:lineRule="atLeast"/>
        <w:ind w:firstLine="600"/>
        <w:divId w:val="44840322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月，被告人李某</w:t>
      </w:r>
      <w:r>
        <w:rPr>
          <w:rFonts w:hint="eastAsia"/>
          <w:sz w:val="30"/>
          <w:szCs w:val="30"/>
        </w:rPr>
        <w:t>1</w:t>
      </w:r>
      <w:r>
        <w:rPr>
          <w:rFonts w:hint="eastAsia"/>
          <w:sz w:val="30"/>
          <w:szCs w:val="30"/>
        </w:rPr>
        <w:t>在任职深圳市人才交流服务中心有限公司中心区分部窗口主管、高级主管和人才引进组组长期间，利用职务上的便利，单独或伙同张某（另案处理）收受贿赂合计人民币</w:t>
      </w:r>
      <w:r>
        <w:rPr>
          <w:rFonts w:hint="eastAsia"/>
          <w:sz w:val="30"/>
          <w:szCs w:val="30"/>
        </w:rPr>
        <w:t>44.15</w:t>
      </w:r>
      <w:r>
        <w:rPr>
          <w:rFonts w:hint="eastAsia"/>
          <w:sz w:val="30"/>
          <w:szCs w:val="30"/>
        </w:rPr>
        <w:t>万元，为他人谋取利益。具体事实如下：</w:t>
      </w:r>
    </w:p>
    <w:p w14:paraId="666DE8D7" w14:textId="77777777" w:rsidR="00D6219E" w:rsidRDefault="00D6219E">
      <w:pPr>
        <w:spacing w:line="500" w:lineRule="atLeast"/>
        <w:ind w:firstLine="600"/>
        <w:divId w:val="718935492"/>
        <w:rPr>
          <w:rFonts w:hint="eastAsia"/>
          <w:sz w:val="30"/>
          <w:szCs w:val="30"/>
        </w:rPr>
      </w:pPr>
      <w:r>
        <w:rPr>
          <w:rFonts w:hint="eastAsia"/>
          <w:sz w:val="30"/>
          <w:szCs w:val="30"/>
        </w:rPr>
        <w:t>一、收受中介人员李某人民币</w:t>
      </w:r>
      <w:r>
        <w:rPr>
          <w:rFonts w:hint="eastAsia"/>
          <w:sz w:val="30"/>
          <w:szCs w:val="30"/>
        </w:rPr>
        <w:t>29.794</w:t>
      </w:r>
      <w:r>
        <w:rPr>
          <w:rFonts w:hint="eastAsia"/>
          <w:sz w:val="30"/>
          <w:szCs w:val="30"/>
        </w:rPr>
        <w:t>万元。</w:t>
      </w:r>
    </w:p>
    <w:p w14:paraId="218A7A77" w14:textId="77777777" w:rsidR="00D6219E" w:rsidRDefault="00D6219E">
      <w:pPr>
        <w:spacing w:line="500" w:lineRule="atLeast"/>
        <w:ind w:firstLine="600"/>
        <w:divId w:val="2089383123"/>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月期间，社会中介人员李某（另案处理）找到被告人李某</w:t>
      </w:r>
      <w:r>
        <w:rPr>
          <w:rFonts w:hint="eastAsia"/>
          <w:sz w:val="30"/>
          <w:szCs w:val="30"/>
        </w:rPr>
        <w:t>1</w:t>
      </w:r>
      <w:r>
        <w:rPr>
          <w:rFonts w:hint="eastAsia"/>
          <w:sz w:val="30"/>
          <w:szCs w:val="30"/>
        </w:rPr>
        <w:t>，希望能在其办理人才引进中介业务中给予其帮助，李某</w:t>
      </w:r>
      <w:r>
        <w:rPr>
          <w:rFonts w:hint="eastAsia"/>
          <w:sz w:val="30"/>
          <w:szCs w:val="30"/>
        </w:rPr>
        <w:t>1</w:t>
      </w:r>
      <w:r>
        <w:rPr>
          <w:rFonts w:hint="eastAsia"/>
          <w:sz w:val="30"/>
          <w:szCs w:val="30"/>
        </w:rPr>
        <w:t>予以答应。后李某将需要办理业务的客户资料提供给被告人李某</w:t>
      </w:r>
      <w:r>
        <w:rPr>
          <w:rFonts w:hint="eastAsia"/>
          <w:sz w:val="30"/>
          <w:szCs w:val="30"/>
        </w:rPr>
        <w:t>1</w:t>
      </w:r>
      <w:r>
        <w:rPr>
          <w:rFonts w:hint="eastAsia"/>
          <w:sz w:val="30"/>
          <w:szCs w:val="30"/>
        </w:rPr>
        <w:t>，并按每个客户人民币</w:t>
      </w:r>
      <w:r>
        <w:rPr>
          <w:rFonts w:hint="eastAsia"/>
          <w:sz w:val="30"/>
          <w:szCs w:val="30"/>
        </w:rPr>
        <w:t>2000</w:t>
      </w:r>
      <w:r>
        <w:rPr>
          <w:rFonts w:hint="eastAsia"/>
          <w:sz w:val="30"/>
          <w:szCs w:val="30"/>
        </w:rPr>
        <w:t>元或</w:t>
      </w:r>
      <w:r>
        <w:rPr>
          <w:rFonts w:hint="eastAsia"/>
          <w:sz w:val="30"/>
          <w:szCs w:val="30"/>
        </w:rPr>
        <w:t>2500</w:t>
      </w:r>
      <w:r>
        <w:rPr>
          <w:rFonts w:hint="eastAsia"/>
          <w:sz w:val="30"/>
          <w:szCs w:val="30"/>
        </w:rPr>
        <w:t>元不等的标准，通过微信转账给被告人李某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在扣除办理过程中需向人才中心支付的每人人民币</w:t>
      </w:r>
      <w:r>
        <w:rPr>
          <w:rFonts w:hint="eastAsia"/>
          <w:sz w:val="30"/>
          <w:szCs w:val="30"/>
        </w:rPr>
        <w:t>260</w:t>
      </w:r>
      <w:r>
        <w:rPr>
          <w:rFonts w:hint="eastAsia"/>
          <w:sz w:val="30"/>
          <w:szCs w:val="30"/>
        </w:rPr>
        <w:t>元至</w:t>
      </w:r>
      <w:r>
        <w:rPr>
          <w:rFonts w:hint="eastAsia"/>
          <w:sz w:val="30"/>
          <w:szCs w:val="30"/>
        </w:rPr>
        <w:t>480</w:t>
      </w:r>
      <w:r>
        <w:rPr>
          <w:rFonts w:hint="eastAsia"/>
          <w:sz w:val="30"/>
          <w:szCs w:val="30"/>
        </w:rPr>
        <w:t>元不等的代理费后，剩余款项作为其个人“好处费”予以收受。经查，该期间被告人李某</w:t>
      </w:r>
      <w:r>
        <w:rPr>
          <w:rFonts w:hint="eastAsia"/>
          <w:sz w:val="30"/>
          <w:szCs w:val="30"/>
        </w:rPr>
        <w:t>1</w:t>
      </w:r>
      <w:r>
        <w:rPr>
          <w:rFonts w:hint="eastAsia"/>
          <w:sz w:val="30"/>
          <w:szCs w:val="30"/>
        </w:rPr>
        <w:t>收受李某贿赂总计人民币</w:t>
      </w:r>
      <w:r>
        <w:rPr>
          <w:rFonts w:hint="eastAsia"/>
          <w:sz w:val="30"/>
          <w:szCs w:val="30"/>
        </w:rPr>
        <w:t>29.794</w:t>
      </w:r>
      <w:r>
        <w:rPr>
          <w:rFonts w:hint="eastAsia"/>
          <w:sz w:val="30"/>
          <w:szCs w:val="30"/>
        </w:rPr>
        <w:t>万元。</w:t>
      </w:r>
    </w:p>
    <w:p w14:paraId="5888F275" w14:textId="77777777" w:rsidR="00D6219E" w:rsidRDefault="00D6219E">
      <w:pPr>
        <w:spacing w:line="500" w:lineRule="atLeast"/>
        <w:ind w:firstLine="600"/>
        <w:divId w:val="2096785029"/>
        <w:rPr>
          <w:rFonts w:hint="eastAsia"/>
          <w:sz w:val="30"/>
          <w:szCs w:val="30"/>
        </w:rPr>
      </w:pPr>
      <w:r>
        <w:rPr>
          <w:rFonts w:hint="eastAsia"/>
          <w:sz w:val="30"/>
          <w:szCs w:val="30"/>
        </w:rPr>
        <w:t>二、伙同张某共同收受王某人民币</w:t>
      </w:r>
      <w:r>
        <w:rPr>
          <w:rFonts w:hint="eastAsia"/>
          <w:sz w:val="30"/>
          <w:szCs w:val="30"/>
        </w:rPr>
        <w:t>8</w:t>
      </w:r>
      <w:r>
        <w:rPr>
          <w:rFonts w:hint="eastAsia"/>
          <w:sz w:val="30"/>
          <w:szCs w:val="30"/>
        </w:rPr>
        <w:t>万元。</w:t>
      </w:r>
    </w:p>
    <w:p w14:paraId="18CA5A6F" w14:textId="77777777" w:rsidR="00D6219E" w:rsidRDefault="00D6219E">
      <w:pPr>
        <w:spacing w:line="500" w:lineRule="atLeast"/>
        <w:ind w:firstLine="600"/>
        <w:divId w:val="891497606"/>
        <w:rPr>
          <w:rFonts w:hint="eastAsia"/>
          <w:sz w:val="30"/>
          <w:szCs w:val="30"/>
        </w:rPr>
      </w:pPr>
      <w:r>
        <w:rPr>
          <w:rFonts w:hint="eastAsia"/>
          <w:sz w:val="30"/>
          <w:szCs w:val="30"/>
        </w:rPr>
        <w:t>2015</w:t>
      </w:r>
      <w:r>
        <w:rPr>
          <w:rFonts w:hint="eastAsia"/>
          <w:sz w:val="30"/>
          <w:szCs w:val="30"/>
        </w:rPr>
        <w:t>年上半年，时任深圳市汇聚通商务服务有限公司总经理的王某（另案处理）为违规使用市人才交流服务中心有限公司中心区分部大客户窗口办理人才引进业务，找到被告人李某</w:t>
      </w:r>
      <w:r>
        <w:rPr>
          <w:rFonts w:hint="eastAsia"/>
          <w:sz w:val="30"/>
          <w:szCs w:val="30"/>
        </w:rPr>
        <w:t>1</w:t>
      </w:r>
      <w:r>
        <w:rPr>
          <w:rFonts w:hint="eastAsia"/>
          <w:sz w:val="30"/>
          <w:szCs w:val="30"/>
        </w:rPr>
        <w:t>，请李某</w:t>
      </w:r>
      <w:r>
        <w:rPr>
          <w:rFonts w:hint="eastAsia"/>
          <w:sz w:val="30"/>
          <w:szCs w:val="30"/>
        </w:rPr>
        <w:t>1</w:t>
      </w:r>
      <w:r>
        <w:rPr>
          <w:rFonts w:hint="eastAsia"/>
          <w:sz w:val="30"/>
          <w:szCs w:val="30"/>
        </w:rPr>
        <w:t>找时任中心区分部部长的张某帮忙，张某予以答应。随后，王某利用大客户窗口提供的免取号、免排队、成批办理等便利，扩大人才引进中介业务，收取高额中介费。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月期间，王某为感谢被告人李某</w:t>
      </w:r>
      <w:r>
        <w:rPr>
          <w:rFonts w:hint="eastAsia"/>
          <w:sz w:val="30"/>
          <w:szCs w:val="30"/>
        </w:rPr>
        <w:t>1</w:t>
      </w:r>
      <w:r>
        <w:rPr>
          <w:rFonts w:hint="eastAsia"/>
          <w:sz w:val="30"/>
          <w:szCs w:val="30"/>
        </w:rPr>
        <w:t>和张某的帮忙，每个月送给每人人民币</w:t>
      </w:r>
      <w:r>
        <w:rPr>
          <w:rFonts w:hint="eastAsia"/>
          <w:sz w:val="30"/>
          <w:szCs w:val="30"/>
        </w:rPr>
        <w:t>8</w:t>
      </w:r>
      <w:r>
        <w:rPr>
          <w:rFonts w:hint="eastAsia"/>
          <w:sz w:val="30"/>
          <w:szCs w:val="30"/>
        </w:rPr>
        <w:t>千元的“好处费”，共计</w:t>
      </w:r>
      <w:r>
        <w:rPr>
          <w:rFonts w:hint="eastAsia"/>
          <w:sz w:val="30"/>
          <w:szCs w:val="30"/>
        </w:rPr>
        <w:t>8</w:t>
      </w:r>
      <w:r>
        <w:rPr>
          <w:rFonts w:hint="eastAsia"/>
          <w:sz w:val="30"/>
          <w:szCs w:val="30"/>
        </w:rPr>
        <w:t>万元。</w:t>
      </w:r>
    </w:p>
    <w:p w14:paraId="25FC0554" w14:textId="77777777" w:rsidR="00D6219E" w:rsidRDefault="00D6219E">
      <w:pPr>
        <w:spacing w:line="500" w:lineRule="atLeast"/>
        <w:ind w:firstLine="600"/>
        <w:divId w:val="575094957"/>
        <w:rPr>
          <w:rFonts w:hint="eastAsia"/>
          <w:sz w:val="30"/>
          <w:szCs w:val="30"/>
        </w:rPr>
      </w:pPr>
      <w:r>
        <w:rPr>
          <w:rFonts w:hint="eastAsia"/>
          <w:sz w:val="30"/>
          <w:szCs w:val="30"/>
        </w:rPr>
        <w:t>三、收受中介人员唐某人民币</w:t>
      </w:r>
      <w:r>
        <w:rPr>
          <w:rFonts w:hint="eastAsia"/>
          <w:sz w:val="30"/>
          <w:szCs w:val="30"/>
        </w:rPr>
        <w:t>6.356</w:t>
      </w:r>
      <w:r>
        <w:rPr>
          <w:rFonts w:hint="eastAsia"/>
          <w:sz w:val="30"/>
          <w:szCs w:val="30"/>
        </w:rPr>
        <w:t>万元。</w:t>
      </w:r>
    </w:p>
    <w:p w14:paraId="50653969" w14:textId="77777777" w:rsidR="00D6219E" w:rsidRDefault="00D6219E">
      <w:pPr>
        <w:spacing w:line="500" w:lineRule="atLeast"/>
        <w:ind w:firstLine="600"/>
        <w:divId w:val="1353845807"/>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月期间，时任深圳神州英才人力资源服务有限公司总经理的唐某（另案处理）找到被告人李某</w:t>
      </w:r>
      <w:r>
        <w:rPr>
          <w:rFonts w:hint="eastAsia"/>
          <w:sz w:val="30"/>
          <w:szCs w:val="30"/>
        </w:rPr>
        <w:t>1</w:t>
      </w:r>
      <w:r>
        <w:rPr>
          <w:rFonts w:hint="eastAsia"/>
          <w:sz w:val="30"/>
          <w:szCs w:val="30"/>
        </w:rPr>
        <w:t>，希望能在其办理人才引进中介业务中给予其帮助，李某</w:t>
      </w:r>
      <w:r>
        <w:rPr>
          <w:rFonts w:hint="eastAsia"/>
          <w:sz w:val="30"/>
          <w:szCs w:val="30"/>
        </w:rPr>
        <w:t>1</w:t>
      </w:r>
      <w:r>
        <w:rPr>
          <w:rFonts w:hint="eastAsia"/>
          <w:sz w:val="30"/>
          <w:szCs w:val="30"/>
        </w:rPr>
        <w:t>予以答应。后唐某将需要办理业务的客户资料提供给被告人李某</w:t>
      </w:r>
      <w:r>
        <w:rPr>
          <w:rFonts w:hint="eastAsia"/>
          <w:sz w:val="30"/>
          <w:szCs w:val="30"/>
        </w:rPr>
        <w:t>1</w:t>
      </w:r>
      <w:r>
        <w:rPr>
          <w:rFonts w:hint="eastAsia"/>
          <w:sz w:val="30"/>
          <w:szCs w:val="30"/>
        </w:rPr>
        <w:t>，并按每个客户人民币</w:t>
      </w:r>
      <w:r>
        <w:rPr>
          <w:rFonts w:hint="eastAsia"/>
          <w:sz w:val="30"/>
          <w:szCs w:val="30"/>
        </w:rPr>
        <w:t>800</w:t>
      </w:r>
      <w:r>
        <w:rPr>
          <w:rFonts w:hint="eastAsia"/>
          <w:sz w:val="30"/>
          <w:szCs w:val="30"/>
        </w:rPr>
        <w:t>元或</w:t>
      </w:r>
      <w:r>
        <w:rPr>
          <w:rFonts w:hint="eastAsia"/>
          <w:sz w:val="30"/>
          <w:szCs w:val="30"/>
        </w:rPr>
        <w:t>2000</w:t>
      </w:r>
      <w:r>
        <w:rPr>
          <w:rFonts w:hint="eastAsia"/>
          <w:sz w:val="30"/>
          <w:szCs w:val="30"/>
        </w:rPr>
        <w:t>元不等的标准通过微信转账给李某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在扣除办理过程中需向人才中心支付的每人</w:t>
      </w:r>
      <w:r>
        <w:rPr>
          <w:rFonts w:hint="eastAsia"/>
          <w:sz w:val="30"/>
          <w:szCs w:val="30"/>
        </w:rPr>
        <w:t>260</w:t>
      </w:r>
      <w:r>
        <w:rPr>
          <w:rFonts w:hint="eastAsia"/>
          <w:sz w:val="30"/>
          <w:szCs w:val="30"/>
        </w:rPr>
        <w:t>元至</w:t>
      </w:r>
      <w:r>
        <w:rPr>
          <w:rFonts w:hint="eastAsia"/>
          <w:sz w:val="30"/>
          <w:szCs w:val="30"/>
        </w:rPr>
        <w:t>740</w:t>
      </w:r>
      <w:r>
        <w:rPr>
          <w:rFonts w:hint="eastAsia"/>
          <w:sz w:val="30"/>
          <w:szCs w:val="30"/>
        </w:rPr>
        <w:t>元人民币不等的代理费后，剩余款项作为其个人“好处费”予以收受。经查，该期间被告人李某</w:t>
      </w:r>
      <w:r>
        <w:rPr>
          <w:rFonts w:hint="eastAsia"/>
          <w:sz w:val="30"/>
          <w:szCs w:val="30"/>
        </w:rPr>
        <w:t>1</w:t>
      </w:r>
      <w:r>
        <w:rPr>
          <w:rFonts w:hint="eastAsia"/>
          <w:sz w:val="30"/>
          <w:szCs w:val="30"/>
        </w:rPr>
        <w:t>收受唐某贿赂总计人民币</w:t>
      </w:r>
      <w:r>
        <w:rPr>
          <w:rFonts w:hint="eastAsia"/>
          <w:sz w:val="30"/>
          <w:szCs w:val="30"/>
        </w:rPr>
        <w:t>6.356</w:t>
      </w:r>
      <w:r>
        <w:rPr>
          <w:rFonts w:hint="eastAsia"/>
          <w:sz w:val="30"/>
          <w:szCs w:val="30"/>
        </w:rPr>
        <w:t>万元。</w:t>
      </w:r>
    </w:p>
    <w:p w14:paraId="56585F70" w14:textId="77777777" w:rsidR="00D6219E" w:rsidRDefault="00D6219E">
      <w:pPr>
        <w:spacing w:line="500" w:lineRule="atLeast"/>
        <w:ind w:firstLine="600"/>
        <w:divId w:val="1900438989"/>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月，被告人李某</w:t>
      </w:r>
      <w:r>
        <w:rPr>
          <w:rFonts w:hint="eastAsia"/>
          <w:sz w:val="30"/>
          <w:szCs w:val="30"/>
        </w:rPr>
        <w:t>1</w:t>
      </w:r>
      <w:r>
        <w:rPr>
          <w:rFonts w:hint="eastAsia"/>
          <w:sz w:val="30"/>
          <w:szCs w:val="30"/>
        </w:rPr>
        <w:t>在深圳市尚未掌握的收受中介人员唐某、李某、王某贿赂的事实，认罪悔罪，并退缴人民币</w:t>
      </w:r>
      <w:r>
        <w:rPr>
          <w:rFonts w:hint="eastAsia"/>
          <w:sz w:val="30"/>
          <w:szCs w:val="30"/>
        </w:rPr>
        <w:t>616300</w:t>
      </w:r>
      <w:r>
        <w:rPr>
          <w:rFonts w:hint="eastAsia"/>
          <w:sz w:val="30"/>
          <w:szCs w:val="30"/>
        </w:rPr>
        <w:t>元至深圳市监察委员会赃款账户。</w:t>
      </w:r>
    </w:p>
    <w:p w14:paraId="175233EA" w14:textId="77777777" w:rsidR="00D6219E" w:rsidRDefault="00D6219E">
      <w:pPr>
        <w:spacing w:line="500" w:lineRule="atLeast"/>
        <w:ind w:firstLine="600"/>
        <w:divId w:val="502401227"/>
        <w:rPr>
          <w:rFonts w:hint="eastAsia"/>
          <w:sz w:val="30"/>
          <w:szCs w:val="30"/>
        </w:rPr>
      </w:pPr>
      <w:r>
        <w:rPr>
          <w:rFonts w:hint="eastAsia"/>
          <w:sz w:val="30"/>
          <w:szCs w:val="30"/>
        </w:rPr>
        <w:t>上述事实，有公诉机关提交法庭质证、认证的下列证据予以证实：</w:t>
      </w:r>
    </w:p>
    <w:p w14:paraId="479E64E2" w14:textId="77777777" w:rsidR="00D6219E" w:rsidRDefault="00D6219E">
      <w:pPr>
        <w:spacing w:line="500" w:lineRule="atLeast"/>
        <w:ind w:firstLine="600"/>
        <w:divId w:val="1767656285"/>
        <w:rPr>
          <w:rFonts w:hint="eastAsia"/>
          <w:sz w:val="30"/>
          <w:szCs w:val="30"/>
        </w:rPr>
      </w:pPr>
      <w:r>
        <w:rPr>
          <w:rFonts w:hint="eastAsia"/>
          <w:sz w:val="30"/>
          <w:szCs w:val="30"/>
        </w:rPr>
        <w:t>1.</w:t>
      </w:r>
      <w:r>
        <w:rPr>
          <w:rFonts w:hint="eastAsia"/>
          <w:sz w:val="30"/>
          <w:szCs w:val="30"/>
        </w:rPr>
        <w:t>被告人李某</w:t>
      </w:r>
      <w:r>
        <w:rPr>
          <w:rFonts w:hint="eastAsia"/>
          <w:sz w:val="30"/>
          <w:szCs w:val="30"/>
        </w:rPr>
        <w:t>1</w:t>
      </w:r>
      <w:r>
        <w:rPr>
          <w:rFonts w:hint="eastAsia"/>
          <w:sz w:val="30"/>
          <w:szCs w:val="30"/>
        </w:rPr>
        <w:t>的个人信息和任职文件、劳动合同，深圳市人才交流服务中心有限公司的工商登记资料、涉案人才引进明细，深圳市人才集团有限公司出具的个人情况说明，深圳市监察委员会出具的到案经过说明、违纪违法事实见面材料，暂扣、冻结财物收据等书证。共同证明被告人李某</w:t>
      </w:r>
      <w:r>
        <w:rPr>
          <w:rFonts w:hint="eastAsia"/>
          <w:sz w:val="30"/>
          <w:szCs w:val="30"/>
        </w:rPr>
        <w:t>1</w:t>
      </w:r>
      <w:r>
        <w:rPr>
          <w:rFonts w:hint="eastAsia"/>
          <w:sz w:val="30"/>
          <w:szCs w:val="30"/>
        </w:rPr>
        <w:t>的身份信息、任职情况以及案发后存在自动投案、认罪悔罪、主动退赃等事实。</w:t>
      </w:r>
    </w:p>
    <w:p w14:paraId="229119E1" w14:textId="77777777" w:rsidR="00D6219E" w:rsidRDefault="00D6219E">
      <w:pPr>
        <w:spacing w:line="500" w:lineRule="atLeast"/>
        <w:ind w:firstLine="600"/>
        <w:divId w:val="1550073695"/>
        <w:rPr>
          <w:rFonts w:hint="eastAsia"/>
          <w:sz w:val="30"/>
          <w:szCs w:val="30"/>
        </w:rPr>
      </w:pPr>
      <w:r>
        <w:rPr>
          <w:rFonts w:hint="eastAsia"/>
          <w:sz w:val="30"/>
          <w:szCs w:val="30"/>
        </w:rPr>
        <w:t>2.</w:t>
      </w:r>
      <w:r>
        <w:rPr>
          <w:rFonts w:hint="eastAsia"/>
          <w:sz w:val="30"/>
          <w:szCs w:val="30"/>
        </w:rPr>
        <w:t>证人李某、唐某、王某、张某等的证言；</w:t>
      </w:r>
      <w:r>
        <w:rPr>
          <w:rFonts w:hint="eastAsia"/>
          <w:sz w:val="30"/>
          <w:szCs w:val="30"/>
        </w:rPr>
        <w:t>3.</w:t>
      </w:r>
      <w:r>
        <w:rPr>
          <w:rFonts w:hint="eastAsia"/>
          <w:sz w:val="30"/>
          <w:szCs w:val="30"/>
        </w:rPr>
        <w:t>被告人李某</w:t>
      </w:r>
      <w:r>
        <w:rPr>
          <w:rFonts w:hint="eastAsia"/>
          <w:sz w:val="30"/>
          <w:szCs w:val="30"/>
        </w:rPr>
        <w:t>1</w:t>
      </w:r>
      <w:r>
        <w:rPr>
          <w:rFonts w:hint="eastAsia"/>
          <w:sz w:val="30"/>
          <w:szCs w:val="30"/>
        </w:rPr>
        <w:t>的供述与辩解。共同证明被告人李某</w:t>
      </w:r>
      <w:r>
        <w:rPr>
          <w:rFonts w:hint="eastAsia"/>
          <w:sz w:val="30"/>
          <w:szCs w:val="30"/>
        </w:rPr>
        <w:t>1</w:t>
      </w:r>
      <w:r>
        <w:rPr>
          <w:rFonts w:hint="eastAsia"/>
          <w:sz w:val="30"/>
          <w:szCs w:val="30"/>
        </w:rPr>
        <w:t>存在利用职务上的便利，非法收受他人财物并为他人谋取利益的行为。</w:t>
      </w:r>
    </w:p>
    <w:p w14:paraId="339A962B" w14:textId="77777777" w:rsidR="00D6219E" w:rsidRDefault="00D6219E">
      <w:pPr>
        <w:spacing w:line="500" w:lineRule="atLeast"/>
        <w:ind w:firstLine="600"/>
        <w:divId w:val="1263100795"/>
        <w:rPr>
          <w:rFonts w:hint="eastAsia"/>
          <w:sz w:val="30"/>
          <w:szCs w:val="30"/>
        </w:rPr>
      </w:pPr>
      <w:r>
        <w:rPr>
          <w:rFonts w:hint="eastAsia"/>
          <w:sz w:val="30"/>
          <w:szCs w:val="30"/>
        </w:rPr>
        <w:t>以上证据确实、充分，能够相互印证，已经形成完整证据链条，足以认定，本院予以确认。</w:t>
      </w:r>
    </w:p>
    <w:p w14:paraId="4C7FC9C2" w14:textId="77777777" w:rsidR="00D6219E" w:rsidRDefault="00D6219E">
      <w:pPr>
        <w:spacing w:line="500" w:lineRule="atLeast"/>
        <w:ind w:firstLine="600"/>
        <w:divId w:val="177163396"/>
        <w:rPr>
          <w:rFonts w:hint="eastAsia"/>
          <w:sz w:val="30"/>
          <w:szCs w:val="30"/>
        </w:rPr>
      </w:pPr>
      <w:r>
        <w:rPr>
          <w:rFonts w:hint="eastAsia"/>
          <w:sz w:val="30"/>
          <w:szCs w:val="30"/>
        </w:rPr>
        <w:t>本院认为，被告人李某</w:t>
      </w:r>
      <w:r>
        <w:rPr>
          <w:rFonts w:hint="eastAsia"/>
          <w:sz w:val="30"/>
          <w:szCs w:val="30"/>
        </w:rPr>
        <w:t>1</w:t>
      </w:r>
      <w:r>
        <w:rPr>
          <w:rFonts w:hint="eastAsia"/>
          <w:sz w:val="30"/>
          <w:szCs w:val="30"/>
        </w:rPr>
        <w:t>身为国家工作人员，无视国家法律，单独或伙同其他国家工作人员利用职务上的便利，非法收受他人财物，数额巨大，为他人谋取利益，其行为已构成受贿罪，应依法予以惩罚。公诉机关指控的事实及罪名成立。</w:t>
      </w:r>
    </w:p>
    <w:p w14:paraId="5D6C0505" w14:textId="77777777" w:rsidR="00D6219E" w:rsidRDefault="00D6219E">
      <w:pPr>
        <w:spacing w:line="500" w:lineRule="atLeast"/>
        <w:ind w:firstLine="600"/>
        <w:divId w:val="1954896444"/>
        <w:rPr>
          <w:rFonts w:hint="eastAsia"/>
          <w:sz w:val="30"/>
          <w:szCs w:val="30"/>
        </w:rPr>
      </w:pPr>
      <w:r>
        <w:rPr>
          <w:rFonts w:hint="eastAsia"/>
          <w:sz w:val="30"/>
          <w:szCs w:val="30"/>
        </w:rPr>
        <w:t>被告人李某</w:t>
      </w:r>
      <w:r>
        <w:rPr>
          <w:rFonts w:hint="eastAsia"/>
          <w:sz w:val="30"/>
          <w:szCs w:val="30"/>
        </w:rPr>
        <w:t>1</w:t>
      </w:r>
      <w:r>
        <w:rPr>
          <w:rFonts w:hint="eastAsia"/>
          <w:sz w:val="30"/>
          <w:szCs w:val="30"/>
        </w:rPr>
        <w:t>在深圳市监察委员会监察立案前自动投案并如实交代了监察机关尚未掌握的有关犯罪事实，且认罪认罚，具有自首情节，依法可减轻处罚。被告人李某</w:t>
      </w:r>
      <w:r>
        <w:rPr>
          <w:rFonts w:hint="eastAsia"/>
          <w:sz w:val="30"/>
          <w:szCs w:val="30"/>
        </w:rPr>
        <w:t>1</w:t>
      </w:r>
      <w:r>
        <w:rPr>
          <w:rFonts w:hint="eastAsia"/>
          <w:sz w:val="30"/>
          <w:szCs w:val="30"/>
        </w:rPr>
        <w:t>到案后积极退缴全部赃款，具有一定悔罪表现，可酌情从轻处罚。鉴于被告人李某</w:t>
      </w:r>
      <w:r>
        <w:rPr>
          <w:rFonts w:hint="eastAsia"/>
          <w:sz w:val="30"/>
          <w:szCs w:val="30"/>
        </w:rPr>
        <w:t>1</w:t>
      </w:r>
      <w:r>
        <w:rPr>
          <w:rFonts w:hint="eastAsia"/>
          <w:sz w:val="30"/>
          <w:szCs w:val="30"/>
        </w:rPr>
        <w:t>犯罪情节较轻，具有悔罪表现，没有再犯罪危险，宣告缓刑对其所居住社区没有重大不良影响，本院决定对被告人李某</w:t>
      </w:r>
      <w:r>
        <w:rPr>
          <w:rFonts w:hint="eastAsia"/>
          <w:sz w:val="30"/>
          <w:szCs w:val="30"/>
        </w:rPr>
        <w:t>1</w:t>
      </w:r>
      <w:r>
        <w:rPr>
          <w:rFonts w:hint="eastAsia"/>
          <w:sz w:val="30"/>
          <w:szCs w:val="30"/>
        </w:rPr>
        <w:t>适用缓刑。辩护人的相关辩护意见，本院酌情采纳。公诉机关的量刑建议适当，本院予以采纳。综上，根据被告人的犯罪事实、情节、认罪态度以及社会危害性，依照《中华人民共和国刑法》第三百八十五条第一款、第三百八十六条、第三百八十三条第一款第（二）项、第六十七条第一款、第七十二条第一款及第三款、第七十三条第二款及第三款、第五十二条、第五十三条、第六十四条以及最高人民法院、最高人民检察院《关于办理贪污贿赂刑事案件适用法律若干问题的解释》第十九条之规定，判决如下：</w:t>
      </w:r>
    </w:p>
    <w:p w14:paraId="14098017" w14:textId="77777777" w:rsidR="00D6219E" w:rsidRDefault="00D6219E">
      <w:pPr>
        <w:spacing w:line="500" w:lineRule="atLeast"/>
        <w:ind w:firstLine="600"/>
        <w:divId w:val="1523202137"/>
        <w:rPr>
          <w:rFonts w:hint="eastAsia"/>
          <w:sz w:val="30"/>
          <w:szCs w:val="30"/>
        </w:rPr>
      </w:pPr>
      <w:r>
        <w:rPr>
          <w:rFonts w:hint="eastAsia"/>
          <w:sz w:val="30"/>
          <w:szCs w:val="30"/>
        </w:rPr>
        <w:t>一、被告人李某</w:t>
      </w:r>
      <w:r>
        <w:rPr>
          <w:rFonts w:hint="eastAsia"/>
          <w:sz w:val="30"/>
          <w:szCs w:val="30"/>
        </w:rPr>
        <w:t>1</w:t>
      </w:r>
      <w:r>
        <w:rPr>
          <w:rFonts w:hint="eastAsia"/>
          <w:sz w:val="30"/>
          <w:szCs w:val="30"/>
        </w:rPr>
        <w:t>犯受贿罪，判处有期徒刑二年，缓刑三年，并处罚金人民币二十万元。</w:t>
      </w:r>
    </w:p>
    <w:p w14:paraId="4B839BB7" w14:textId="77777777" w:rsidR="00D6219E" w:rsidRDefault="00D6219E">
      <w:pPr>
        <w:spacing w:line="500" w:lineRule="atLeast"/>
        <w:ind w:firstLine="600"/>
        <w:divId w:val="1308440645"/>
        <w:rPr>
          <w:rFonts w:hint="eastAsia"/>
          <w:sz w:val="30"/>
          <w:szCs w:val="30"/>
        </w:rPr>
      </w:pPr>
      <w:r>
        <w:rPr>
          <w:rFonts w:hint="eastAsia"/>
          <w:sz w:val="30"/>
          <w:szCs w:val="30"/>
        </w:rPr>
        <w:t>（缓刑考验期限，从判决确定之日起计算；罚金于本判决生效之日起十五日内缴纳完毕。）</w:t>
      </w:r>
    </w:p>
    <w:p w14:paraId="12F99F83" w14:textId="77777777" w:rsidR="00D6219E" w:rsidRDefault="00D6219E">
      <w:pPr>
        <w:spacing w:line="500" w:lineRule="atLeast"/>
        <w:ind w:firstLine="600"/>
        <w:divId w:val="1108937337"/>
        <w:rPr>
          <w:rFonts w:hint="eastAsia"/>
          <w:sz w:val="30"/>
          <w:szCs w:val="30"/>
        </w:rPr>
      </w:pPr>
      <w:r>
        <w:rPr>
          <w:rFonts w:hint="eastAsia"/>
          <w:sz w:val="30"/>
          <w:szCs w:val="30"/>
        </w:rPr>
        <w:t>二、被告人李某</w:t>
      </w:r>
      <w:r>
        <w:rPr>
          <w:rFonts w:hint="eastAsia"/>
          <w:sz w:val="30"/>
          <w:szCs w:val="30"/>
        </w:rPr>
        <w:t>1</w:t>
      </w:r>
      <w:r>
        <w:rPr>
          <w:rFonts w:hint="eastAsia"/>
          <w:sz w:val="30"/>
          <w:szCs w:val="30"/>
        </w:rPr>
        <w:t>退缴的赃款人民币</w:t>
      </w:r>
      <w:r>
        <w:rPr>
          <w:rFonts w:hint="eastAsia"/>
          <w:sz w:val="30"/>
          <w:szCs w:val="30"/>
        </w:rPr>
        <w:t>441500</w:t>
      </w:r>
      <w:r>
        <w:rPr>
          <w:rFonts w:hint="eastAsia"/>
          <w:sz w:val="30"/>
          <w:szCs w:val="30"/>
        </w:rPr>
        <w:t>元，依法予以没收，上缴国库；扣押在案的剩余款项人民币</w:t>
      </w:r>
      <w:r>
        <w:rPr>
          <w:rFonts w:hint="eastAsia"/>
          <w:sz w:val="30"/>
          <w:szCs w:val="30"/>
        </w:rPr>
        <w:t>174800</w:t>
      </w:r>
      <w:r>
        <w:rPr>
          <w:rFonts w:hint="eastAsia"/>
          <w:sz w:val="30"/>
          <w:szCs w:val="30"/>
        </w:rPr>
        <w:t>元依法予以折抵罚金。</w:t>
      </w:r>
    </w:p>
    <w:p w14:paraId="0D692AE0" w14:textId="77777777" w:rsidR="00D6219E" w:rsidRDefault="00D6219E">
      <w:pPr>
        <w:spacing w:line="500" w:lineRule="atLeast"/>
        <w:ind w:firstLine="600"/>
        <w:divId w:val="103823896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69E9564" w14:textId="77777777" w:rsidR="00D6219E" w:rsidRDefault="00D6219E">
      <w:pPr>
        <w:spacing w:line="500" w:lineRule="atLeast"/>
        <w:jc w:val="right"/>
        <w:divId w:val="2079935811"/>
        <w:rPr>
          <w:rFonts w:hint="eastAsia"/>
          <w:sz w:val="30"/>
          <w:szCs w:val="30"/>
        </w:rPr>
      </w:pPr>
      <w:r>
        <w:rPr>
          <w:rFonts w:hint="eastAsia"/>
          <w:sz w:val="30"/>
          <w:szCs w:val="30"/>
        </w:rPr>
        <w:t>审　判　长　　尹　川</w:t>
      </w:r>
    </w:p>
    <w:p w14:paraId="5CD5D1C7" w14:textId="77777777" w:rsidR="00D6219E" w:rsidRDefault="00D6219E">
      <w:pPr>
        <w:spacing w:line="500" w:lineRule="atLeast"/>
        <w:jc w:val="right"/>
        <w:divId w:val="589200838"/>
        <w:rPr>
          <w:rFonts w:hint="eastAsia"/>
          <w:sz w:val="30"/>
          <w:szCs w:val="30"/>
        </w:rPr>
      </w:pPr>
      <w:r>
        <w:rPr>
          <w:rFonts w:hint="eastAsia"/>
          <w:sz w:val="30"/>
          <w:szCs w:val="30"/>
        </w:rPr>
        <w:t>人民陪审员　　谭文英</w:t>
      </w:r>
    </w:p>
    <w:p w14:paraId="11DD9ED4" w14:textId="77777777" w:rsidR="00D6219E" w:rsidRDefault="00D6219E">
      <w:pPr>
        <w:spacing w:line="500" w:lineRule="atLeast"/>
        <w:jc w:val="right"/>
        <w:divId w:val="1218007200"/>
        <w:rPr>
          <w:rFonts w:hint="eastAsia"/>
          <w:sz w:val="30"/>
          <w:szCs w:val="30"/>
        </w:rPr>
      </w:pPr>
      <w:r>
        <w:rPr>
          <w:rFonts w:hint="eastAsia"/>
          <w:sz w:val="30"/>
          <w:szCs w:val="30"/>
        </w:rPr>
        <w:t>人民陪审员　　张青叶</w:t>
      </w:r>
    </w:p>
    <w:p w14:paraId="7E22F531" w14:textId="77777777" w:rsidR="00D6219E" w:rsidRDefault="00D6219E">
      <w:pPr>
        <w:spacing w:line="500" w:lineRule="atLeast"/>
        <w:jc w:val="right"/>
        <w:divId w:val="753210105"/>
        <w:rPr>
          <w:rFonts w:hint="eastAsia"/>
          <w:sz w:val="30"/>
          <w:szCs w:val="30"/>
        </w:rPr>
      </w:pPr>
      <w:r>
        <w:rPr>
          <w:rFonts w:hint="eastAsia"/>
          <w:sz w:val="30"/>
          <w:szCs w:val="30"/>
        </w:rPr>
        <w:t>二〇一九年九月二十三日</w:t>
      </w:r>
    </w:p>
    <w:p w14:paraId="1E255243" w14:textId="77777777" w:rsidR="00D6219E" w:rsidRDefault="00D6219E">
      <w:pPr>
        <w:spacing w:line="500" w:lineRule="atLeast"/>
        <w:jc w:val="right"/>
        <w:divId w:val="1648780528"/>
        <w:rPr>
          <w:rFonts w:hint="eastAsia"/>
          <w:sz w:val="30"/>
          <w:szCs w:val="30"/>
        </w:rPr>
      </w:pPr>
      <w:r>
        <w:rPr>
          <w:rFonts w:hint="eastAsia"/>
          <w:sz w:val="30"/>
          <w:szCs w:val="30"/>
        </w:rPr>
        <w:t>书　记　员　　刘飞飞</w:t>
      </w:r>
    </w:p>
    <w:p w14:paraId="18D198C1" w14:textId="77777777" w:rsidR="00D6219E" w:rsidRDefault="00D6219E">
      <w:pPr>
        <w:spacing w:line="500" w:lineRule="atLeast"/>
        <w:ind w:firstLine="600"/>
        <w:divId w:val="1888107284"/>
        <w:rPr>
          <w:rFonts w:hint="eastAsia"/>
          <w:sz w:val="30"/>
          <w:szCs w:val="30"/>
        </w:rPr>
      </w:pPr>
      <w:r>
        <w:rPr>
          <w:rFonts w:hint="eastAsia"/>
          <w:sz w:val="30"/>
          <w:szCs w:val="30"/>
        </w:rPr>
        <w:t>附相关法律条文：</w:t>
      </w:r>
    </w:p>
    <w:p w14:paraId="3BDDD15F" w14:textId="77777777" w:rsidR="00D6219E" w:rsidRDefault="00D6219E">
      <w:pPr>
        <w:spacing w:line="500" w:lineRule="atLeast"/>
        <w:ind w:firstLine="600"/>
        <w:divId w:val="203640708"/>
        <w:rPr>
          <w:rFonts w:hint="eastAsia"/>
          <w:sz w:val="30"/>
          <w:szCs w:val="30"/>
        </w:rPr>
      </w:pPr>
      <w:r>
        <w:rPr>
          <w:rFonts w:hint="eastAsia"/>
          <w:sz w:val="30"/>
          <w:szCs w:val="30"/>
        </w:rPr>
        <w:t>《中华人民共和国刑法》</w:t>
      </w:r>
    </w:p>
    <w:p w14:paraId="47B5F843" w14:textId="77777777" w:rsidR="00D6219E" w:rsidRDefault="00D6219E">
      <w:pPr>
        <w:spacing w:line="500" w:lineRule="atLeast"/>
        <w:ind w:firstLine="600"/>
        <w:divId w:val="23127663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B01F882" w14:textId="77777777" w:rsidR="00D6219E" w:rsidRDefault="00D6219E">
      <w:pPr>
        <w:spacing w:line="500" w:lineRule="atLeast"/>
        <w:ind w:firstLine="600"/>
        <w:divId w:val="26682885"/>
        <w:rPr>
          <w:rFonts w:hint="eastAsia"/>
          <w:sz w:val="30"/>
          <w:szCs w:val="30"/>
        </w:rPr>
      </w:pPr>
      <w:r>
        <w:rPr>
          <w:rFonts w:hint="eastAsia"/>
          <w:sz w:val="30"/>
          <w:szCs w:val="30"/>
        </w:rPr>
        <w:t>国家工作人员在经济往来中，违反国家规定，收受各种名义的回扣、手续费，归个人所有的，以受贿论处。</w:t>
      </w:r>
    </w:p>
    <w:p w14:paraId="05A768B9" w14:textId="77777777" w:rsidR="00D6219E" w:rsidRDefault="00D6219E">
      <w:pPr>
        <w:spacing w:line="500" w:lineRule="atLeast"/>
        <w:ind w:firstLine="600"/>
        <w:divId w:val="33411791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2693E5A" w14:textId="77777777" w:rsidR="00D6219E" w:rsidRDefault="00D6219E">
      <w:pPr>
        <w:spacing w:line="500" w:lineRule="atLeast"/>
        <w:ind w:firstLine="600"/>
        <w:divId w:val="1877890550"/>
        <w:rPr>
          <w:rFonts w:hint="eastAsia"/>
          <w:sz w:val="30"/>
          <w:szCs w:val="30"/>
        </w:rPr>
      </w:pPr>
      <w:r>
        <w:rPr>
          <w:rFonts w:hint="eastAsia"/>
          <w:sz w:val="30"/>
          <w:szCs w:val="30"/>
        </w:rPr>
        <w:t>第三百八十三条对犯贪污罪的，根据情节轻重，分别依照下列规定处罚：</w:t>
      </w:r>
    </w:p>
    <w:p w14:paraId="1A89BE91" w14:textId="77777777" w:rsidR="00D6219E" w:rsidRDefault="00D6219E">
      <w:pPr>
        <w:spacing w:line="500" w:lineRule="atLeast"/>
        <w:ind w:firstLine="600"/>
        <w:divId w:val="1776944481"/>
        <w:rPr>
          <w:rFonts w:hint="eastAsia"/>
          <w:sz w:val="30"/>
          <w:szCs w:val="30"/>
        </w:rPr>
      </w:pPr>
      <w:r>
        <w:rPr>
          <w:rFonts w:hint="eastAsia"/>
          <w:sz w:val="30"/>
          <w:szCs w:val="30"/>
        </w:rPr>
        <w:t>（一）贪污数额较大或者有其他较重情节的，处三年以下有期徒刑或者拘役，并处罚金。</w:t>
      </w:r>
    </w:p>
    <w:p w14:paraId="3160792D" w14:textId="77777777" w:rsidR="00D6219E" w:rsidRDefault="00D6219E">
      <w:pPr>
        <w:spacing w:line="500" w:lineRule="atLeast"/>
        <w:ind w:firstLine="600"/>
        <w:divId w:val="1569224780"/>
        <w:rPr>
          <w:rFonts w:hint="eastAsia"/>
          <w:sz w:val="30"/>
          <w:szCs w:val="30"/>
        </w:rPr>
      </w:pPr>
      <w:r>
        <w:rPr>
          <w:rFonts w:hint="eastAsia"/>
          <w:sz w:val="30"/>
          <w:szCs w:val="30"/>
        </w:rPr>
        <w:t>（二）贪污数额巨大或者有其他严重情节的，处三年以上十年以下有期徒刑，并处罚金或者没收财产。</w:t>
      </w:r>
    </w:p>
    <w:p w14:paraId="5D157C2D" w14:textId="77777777" w:rsidR="00D6219E" w:rsidRDefault="00D6219E">
      <w:pPr>
        <w:spacing w:line="500" w:lineRule="atLeast"/>
        <w:ind w:firstLine="600"/>
        <w:divId w:val="75274859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C49B978" w14:textId="77777777" w:rsidR="00D6219E" w:rsidRDefault="00D6219E">
      <w:pPr>
        <w:spacing w:line="500" w:lineRule="atLeast"/>
        <w:ind w:firstLine="600"/>
        <w:divId w:val="126551315"/>
        <w:rPr>
          <w:rFonts w:hint="eastAsia"/>
          <w:sz w:val="30"/>
          <w:szCs w:val="30"/>
        </w:rPr>
      </w:pPr>
      <w:r>
        <w:rPr>
          <w:rFonts w:hint="eastAsia"/>
          <w:sz w:val="30"/>
          <w:szCs w:val="30"/>
        </w:rPr>
        <w:t>对多次贪污未经处理的，按照累计贪污数额处罚。</w:t>
      </w:r>
    </w:p>
    <w:p w14:paraId="535CF261" w14:textId="77777777" w:rsidR="00D6219E" w:rsidRDefault="00D6219E">
      <w:pPr>
        <w:spacing w:line="500" w:lineRule="atLeast"/>
        <w:ind w:firstLine="600"/>
        <w:divId w:val="5560107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FCB5F83" w14:textId="77777777" w:rsidR="00D6219E" w:rsidRDefault="00D6219E">
      <w:pPr>
        <w:spacing w:line="500" w:lineRule="atLeast"/>
        <w:ind w:firstLine="600"/>
        <w:divId w:val="87269352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1BEA20" w14:textId="77777777" w:rsidR="00D6219E" w:rsidRDefault="00D6219E">
      <w:pPr>
        <w:spacing w:line="500" w:lineRule="atLeast"/>
        <w:ind w:firstLine="600"/>
        <w:divId w:val="7009776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1F196AE" w14:textId="77777777" w:rsidR="00D6219E" w:rsidRDefault="00D6219E">
      <w:pPr>
        <w:spacing w:line="500" w:lineRule="atLeast"/>
        <w:ind w:firstLine="600"/>
        <w:divId w:val="2138058039"/>
        <w:rPr>
          <w:rFonts w:hint="eastAsia"/>
          <w:sz w:val="30"/>
          <w:szCs w:val="30"/>
        </w:rPr>
      </w:pPr>
      <w:r>
        <w:rPr>
          <w:rFonts w:hint="eastAsia"/>
          <w:sz w:val="30"/>
          <w:szCs w:val="30"/>
        </w:rPr>
        <w:t>被采取强制措施的犯罪嫌疑人、被告人和正在服刑的罪犯，如实供述司法机关还未掌握的本人其他犯罪的，以自首论。</w:t>
      </w:r>
    </w:p>
    <w:p w14:paraId="3C2E6EDF" w14:textId="77777777" w:rsidR="00D6219E" w:rsidRDefault="00D6219E">
      <w:pPr>
        <w:spacing w:line="500" w:lineRule="atLeast"/>
        <w:ind w:firstLine="600"/>
        <w:divId w:val="8038093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C603CCC" w14:textId="77777777" w:rsidR="00D6219E" w:rsidRDefault="00D6219E">
      <w:pPr>
        <w:spacing w:line="500" w:lineRule="atLeast"/>
        <w:ind w:firstLine="600"/>
        <w:divId w:val="3685323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3094B80" w14:textId="77777777" w:rsidR="00D6219E" w:rsidRDefault="00D6219E">
      <w:pPr>
        <w:spacing w:line="500" w:lineRule="atLeast"/>
        <w:ind w:firstLine="600"/>
        <w:divId w:val="8555327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6A27532" w14:textId="77777777" w:rsidR="00D6219E" w:rsidRDefault="00D6219E">
      <w:pPr>
        <w:spacing w:line="500" w:lineRule="atLeast"/>
        <w:ind w:firstLine="600"/>
        <w:divId w:val="13669504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176D734" w14:textId="77777777" w:rsidR="00D6219E" w:rsidRDefault="00D6219E">
      <w:pPr>
        <w:spacing w:line="500" w:lineRule="atLeast"/>
        <w:ind w:firstLine="600"/>
        <w:divId w:val="109682541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72AD024" w14:textId="77777777" w:rsidR="00D6219E" w:rsidRDefault="00D6219E">
      <w:pPr>
        <w:spacing w:line="500" w:lineRule="atLeast"/>
        <w:ind w:firstLine="600"/>
        <w:divId w:val="111988313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07FBE49" w14:textId="77777777" w:rsidR="00D6219E" w:rsidRDefault="00D6219E">
      <w:pPr>
        <w:spacing w:line="500" w:lineRule="atLeast"/>
        <w:ind w:firstLine="600"/>
        <w:divId w:val="1118229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FB3BBC1" w14:textId="77777777" w:rsidR="00D6219E" w:rsidRDefault="00D6219E">
      <w:pPr>
        <w:spacing w:line="500" w:lineRule="atLeast"/>
        <w:ind w:firstLine="600"/>
        <w:divId w:val="2103448704"/>
        <w:rPr>
          <w:rFonts w:hint="eastAsia"/>
          <w:sz w:val="30"/>
          <w:szCs w:val="30"/>
        </w:rPr>
      </w:pPr>
      <w:r>
        <w:rPr>
          <w:rFonts w:hint="eastAsia"/>
          <w:sz w:val="30"/>
          <w:szCs w:val="30"/>
        </w:rPr>
        <w:t>被宣告缓刑的犯罪分子，如果被判处附加刑，附加刑仍须执行。</w:t>
      </w:r>
    </w:p>
    <w:p w14:paraId="1D36AEA9" w14:textId="77777777" w:rsidR="00D6219E" w:rsidRDefault="00D6219E">
      <w:pPr>
        <w:spacing w:line="500" w:lineRule="atLeast"/>
        <w:ind w:firstLine="600"/>
        <w:divId w:val="1935481076"/>
        <w:rPr>
          <w:rFonts w:hint="eastAsia"/>
          <w:sz w:val="30"/>
          <w:szCs w:val="30"/>
        </w:rPr>
      </w:pPr>
      <w:r>
        <w:rPr>
          <w:rFonts w:hint="eastAsia"/>
          <w:sz w:val="30"/>
          <w:szCs w:val="30"/>
        </w:rPr>
        <w:t>第七十三条拘役的缓刑考验期限为原判刑期以上一年以下，但是不能少于二个月。</w:t>
      </w:r>
    </w:p>
    <w:p w14:paraId="55D7512D" w14:textId="77777777" w:rsidR="00D6219E" w:rsidRDefault="00D6219E">
      <w:pPr>
        <w:spacing w:line="500" w:lineRule="atLeast"/>
        <w:ind w:firstLine="600"/>
        <w:divId w:val="1180775003"/>
        <w:rPr>
          <w:rFonts w:hint="eastAsia"/>
          <w:sz w:val="30"/>
          <w:szCs w:val="30"/>
        </w:rPr>
      </w:pPr>
      <w:r>
        <w:rPr>
          <w:rFonts w:hint="eastAsia"/>
          <w:sz w:val="30"/>
          <w:szCs w:val="30"/>
        </w:rPr>
        <w:t>有期徒刑的缓刑考验期限为原判刑期以上五年以下，但是不能少于一年。</w:t>
      </w:r>
    </w:p>
    <w:p w14:paraId="405205A3" w14:textId="77777777" w:rsidR="00D6219E" w:rsidRDefault="00D6219E">
      <w:pPr>
        <w:spacing w:line="500" w:lineRule="atLeast"/>
        <w:ind w:firstLine="600"/>
        <w:divId w:val="1450004170"/>
        <w:rPr>
          <w:rFonts w:hint="eastAsia"/>
          <w:sz w:val="30"/>
          <w:szCs w:val="30"/>
        </w:rPr>
      </w:pPr>
      <w:r>
        <w:rPr>
          <w:rFonts w:hint="eastAsia"/>
          <w:sz w:val="30"/>
          <w:szCs w:val="30"/>
        </w:rPr>
        <w:t>缓刑考验期限，从判决确定之日起计算。</w:t>
      </w:r>
    </w:p>
    <w:p w14:paraId="25AF1356" w14:textId="77777777" w:rsidR="00D6219E" w:rsidRDefault="00D6219E">
      <w:pPr>
        <w:spacing w:line="500" w:lineRule="atLeast"/>
        <w:ind w:firstLine="600"/>
        <w:divId w:val="911698205"/>
        <w:rPr>
          <w:rFonts w:hint="eastAsia"/>
          <w:sz w:val="30"/>
          <w:szCs w:val="30"/>
        </w:rPr>
      </w:pPr>
      <w:r>
        <w:rPr>
          <w:rFonts w:hint="eastAsia"/>
          <w:sz w:val="30"/>
          <w:szCs w:val="30"/>
        </w:rPr>
        <w:t>第五十二条判处罚金，应当根据犯罪情节决定罚金数额。</w:t>
      </w:r>
    </w:p>
    <w:p w14:paraId="48858AE8" w14:textId="77777777" w:rsidR="00D6219E" w:rsidRDefault="00D6219E">
      <w:pPr>
        <w:spacing w:line="500" w:lineRule="atLeast"/>
        <w:ind w:firstLine="600"/>
        <w:divId w:val="6097740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62EB6C1" w14:textId="77777777" w:rsidR="00D6219E" w:rsidRDefault="00D6219E">
      <w:pPr>
        <w:spacing w:line="500" w:lineRule="atLeast"/>
        <w:ind w:firstLine="600"/>
        <w:divId w:val="1112474054"/>
        <w:rPr>
          <w:rFonts w:hint="eastAsia"/>
          <w:sz w:val="30"/>
          <w:szCs w:val="30"/>
        </w:rPr>
      </w:pPr>
      <w:r>
        <w:rPr>
          <w:rFonts w:hint="eastAsia"/>
          <w:sz w:val="30"/>
          <w:szCs w:val="30"/>
        </w:rPr>
        <w:t>由于遭遇不能抗拒的灾祸等原因缴纳确实有困难的，经人民法院裁定，可以延期缴纳、酌情减少或者免除。</w:t>
      </w:r>
    </w:p>
    <w:p w14:paraId="0925E71A" w14:textId="77777777" w:rsidR="00D6219E" w:rsidRDefault="00D6219E">
      <w:pPr>
        <w:spacing w:line="500" w:lineRule="atLeast"/>
        <w:ind w:firstLine="600"/>
        <w:divId w:val="112485558"/>
        <w:rPr>
          <w:rFonts w:hint="eastAsia"/>
          <w:sz w:val="30"/>
          <w:szCs w:val="30"/>
        </w:rPr>
      </w:pPr>
      <w:r>
        <w:rPr>
          <w:rFonts w:hint="eastAsia"/>
          <w:sz w:val="30"/>
          <w:szCs w:val="30"/>
        </w:rPr>
        <w:t>最高人民法院、最高人民检察院《关于办理贪污贿赂刑事案件适用法律若干问题的解释》</w:t>
      </w:r>
    </w:p>
    <w:p w14:paraId="0E1F93E2" w14:textId="77777777" w:rsidR="00D6219E" w:rsidRDefault="00D6219E">
      <w:pPr>
        <w:spacing w:line="500" w:lineRule="atLeast"/>
        <w:ind w:firstLine="600"/>
        <w:divId w:val="13140671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判处五十万元以上犯罪数额二倍以下的罚金或者没收财产。</w:t>
      </w:r>
    </w:p>
    <w:p w14:paraId="6C790ADB" w14:textId="77777777" w:rsidR="00D6219E" w:rsidRDefault="00D6219E">
      <w:pPr>
        <w:spacing w:line="500" w:lineRule="atLeast"/>
        <w:ind w:firstLine="600"/>
        <w:divId w:val="175073536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7313" w14:textId="77777777" w:rsidR="00EC220D" w:rsidRDefault="00EC220D" w:rsidP="00EC220D">
      <w:pPr>
        <w:rPr>
          <w:rFonts w:hint="eastAsia"/>
        </w:rPr>
      </w:pPr>
      <w:r>
        <w:separator/>
      </w:r>
    </w:p>
  </w:endnote>
  <w:endnote w:type="continuationSeparator" w:id="0">
    <w:p w14:paraId="0D0363CD" w14:textId="77777777" w:rsidR="00EC220D" w:rsidRDefault="00EC220D" w:rsidP="00EC22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DEA8C" w14:textId="77777777" w:rsidR="00EC220D" w:rsidRDefault="00EC220D" w:rsidP="00EC220D">
      <w:pPr>
        <w:rPr>
          <w:rFonts w:hint="eastAsia"/>
        </w:rPr>
      </w:pPr>
      <w:r>
        <w:separator/>
      </w:r>
    </w:p>
  </w:footnote>
  <w:footnote w:type="continuationSeparator" w:id="0">
    <w:p w14:paraId="4577C537" w14:textId="77777777" w:rsidR="00EC220D" w:rsidRDefault="00EC220D" w:rsidP="00EC22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220D"/>
    <w:rsid w:val="00A23C24"/>
    <w:rsid w:val="00D6219E"/>
    <w:rsid w:val="00EC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7169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220D"/>
    <w:pPr>
      <w:tabs>
        <w:tab w:val="center" w:pos="4153"/>
        <w:tab w:val="right" w:pos="8306"/>
      </w:tabs>
      <w:snapToGrid w:val="0"/>
      <w:jc w:val="center"/>
    </w:pPr>
    <w:rPr>
      <w:sz w:val="18"/>
      <w:szCs w:val="18"/>
    </w:rPr>
  </w:style>
  <w:style w:type="character" w:customStyle="1" w:styleId="a4">
    <w:name w:val="页眉 字符"/>
    <w:basedOn w:val="a0"/>
    <w:link w:val="a3"/>
    <w:uiPriority w:val="99"/>
    <w:rsid w:val="00EC220D"/>
    <w:rPr>
      <w:rFonts w:ascii="宋体" w:eastAsia="宋体" w:hAnsi="宋体" w:cs="宋体"/>
      <w:sz w:val="18"/>
      <w:szCs w:val="18"/>
    </w:rPr>
  </w:style>
  <w:style w:type="paragraph" w:styleId="a5">
    <w:name w:val="footer"/>
    <w:basedOn w:val="a"/>
    <w:link w:val="a6"/>
    <w:uiPriority w:val="99"/>
    <w:unhideWhenUsed/>
    <w:rsid w:val="00EC220D"/>
    <w:pPr>
      <w:tabs>
        <w:tab w:val="center" w:pos="4153"/>
        <w:tab w:val="right" w:pos="8306"/>
      </w:tabs>
      <w:snapToGrid w:val="0"/>
    </w:pPr>
    <w:rPr>
      <w:sz w:val="18"/>
      <w:szCs w:val="18"/>
    </w:rPr>
  </w:style>
  <w:style w:type="character" w:customStyle="1" w:styleId="a6">
    <w:name w:val="页脚 字符"/>
    <w:basedOn w:val="a0"/>
    <w:link w:val="a5"/>
    <w:uiPriority w:val="99"/>
    <w:rsid w:val="00EC22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8282">
      <w:marLeft w:val="0"/>
      <w:marRight w:val="0"/>
      <w:marTop w:val="10"/>
      <w:marBottom w:val="10"/>
      <w:divBdr>
        <w:top w:val="none" w:sz="0" w:space="0" w:color="auto"/>
        <w:left w:val="none" w:sz="0" w:space="0" w:color="auto"/>
        <w:bottom w:val="none" w:sz="0" w:space="0" w:color="auto"/>
        <w:right w:val="none" w:sz="0" w:space="0" w:color="auto"/>
      </w:divBdr>
    </w:div>
    <w:div w:id="26682885">
      <w:marLeft w:val="0"/>
      <w:marRight w:val="0"/>
      <w:marTop w:val="10"/>
      <w:marBottom w:val="10"/>
      <w:divBdr>
        <w:top w:val="none" w:sz="0" w:space="0" w:color="auto"/>
        <w:left w:val="none" w:sz="0" w:space="0" w:color="auto"/>
        <w:bottom w:val="none" w:sz="0" w:space="0" w:color="auto"/>
        <w:right w:val="none" w:sz="0" w:space="0" w:color="auto"/>
      </w:divBdr>
    </w:div>
    <w:div w:id="111822926">
      <w:marLeft w:val="0"/>
      <w:marRight w:val="0"/>
      <w:marTop w:val="10"/>
      <w:marBottom w:val="10"/>
      <w:divBdr>
        <w:top w:val="none" w:sz="0" w:space="0" w:color="auto"/>
        <w:left w:val="none" w:sz="0" w:space="0" w:color="auto"/>
        <w:bottom w:val="none" w:sz="0" w:space="0" w:color="auto"/>
        <w:right w:val="none" w:sz="0" w:space="0" w:color="auto"/>
      </w:divBdr>
    </w:div>
    <w:div w:id="112485558">
      <w:marLeft w:val="0"/>
      <w:marRight w:val="0"/>
      <w:marTop w:val="10"/>
      <w:marBottom w:val="10"/>
      <w:divBdr>
        <w:top w:val="none" w:sz="0" w:space="0" w:color="auto"/>
        <w:left w:val="none" w:sz="0" w:space="0" w:color="auto"/>
        <w:bottom w:val="none" w:sz="0" w:space="0" w:color="auto"/>
        <w:right w:val="none" w:sz="0" w:space="0" w:color="auto"/>
      </w:divBdr>
    </w:div>
    <w:div w:id="126551315">
      <w:marLeft w:val="0"/>
      <w:marRight w:val="0"/>
      <w:marTop w:val="10"/>
      <w:marBottom w:val="10"/>
      <w:divBdr>
        <w:top w:val="none" w:sz="0" w:space="0" w:color="auto"/>
        <w:left w:val="none" w:sz="0" w:space="0" w:color="auto"/>
        <w:bottom w:val="none" w:sz="0" w:space="0" w:color="auto"/>
        <w:right w:val="none" w:sz="0" w:space="0" w:color="auto"/>
      </w:divBdr>
    </w:div>
    <w:div w:id="172112145">
      <w:marLeft w:val="0"/>
      <w:marRight w:val="0"/>
      <w:marTop w:val="10"/>
      <w:marBottom w:val="10"/>
      <w:divBdr>
        <w:top w:val="none" w:sz="0" w:space="0" w:color="auto"/>
        <w:left w:val="none" w:sz="0" w:space="0" w:color="auto"/>
        <w:bottom w:val="none" w:sz="0" w:space="0" w:color="auto"/>
        <w:right w:val="none" w:sz="0" w:space="0" w:color="auto"/>
      </w:divBdr>
    </w:div>
    <w:div w:id="177163396">
      <w:marLeft w:val="0"/>
      <w:marRight w:val="0"/>
      <w:marTop w:val="10"/>
      <w:marBottom w:val="10"/>
      <w:divBdr>
        <w:top w:val="none" w:sz="0" w:space="0" w:color="auto"/>
        <w:left w:val="none" w:sz="0" w:space="0" w:color="auto"/>
        <w:bottom w:val="none" w:sz="0" w:space="0" w:color="auto"/>
        <w:right w:val="none" w:sz="0" w:space="0" w:color="auto"/>
      </w:divBdr>
    </w:div>
    <w:div w:id="203640708">
      <w:marLeft w:val="0"/>
      <w:marRight w:val="0"/>
      <w:marTop w:val="10"/>
      <w:marBottom w:val="10"/>
      <w:divBdr>
        <w:top w:val="none" w:sz="0" w:space="0" w:color="auto"/>
        <w:left w:val="none" w:sz="0" w:space="0" w:color="auto"/>
        <w:bottom w:val="none" w:sz="0" w:space="0" w:color="auto"/>
        <w:right w:val="none" w:sz="0" w:space="0" w:color="auto"/>
      </w:divBdr>
    </w:div>
    <w:div w:id="231276637">
      <w:marLeft w:val="0"/>
      <w:marRight w:val="0"/>
      <w:marTop w:val="10"/>
      <w:marBottom w:val="10"/>
      <w:divBdr>
        <w:top w:val="none" w:sz="0" w:space="0" w:color="auto"/>
        <w:left w:val="none" w:sz="0" w:space="0" w:color="auto"/>
        <w:bottom w:val="none" w:sz="0" w:space="0" w:color="auto"/>
        <w:right w:val="none" w:sz="0" w:space="0" w:color="auto"/>
      </w:divBdr>
    </w:div>
    <w:div w:id="334117918">
      <w:marLeft w:val="0"/>
      <w:marRight w:val="0"/>
      <w:marTop w:val="10"/>
      <w:marBottom w:val="10"/>
      <w:divBdr>
        <w:top w:val="none" w:sz="0" w:space="0" w:color="auto"/>
        <w:left w:val="none" w:sz="0" w:space="0" w:color="auto"/>
        <w:bottom w:val="none" w:sz="0" w:space="0" w:color="auto"/>
        <w:right w:val="none" w:sz="0" w:space="0" w:color="auto"/>
      </w:divBdr>
    </w:div>
    <w:div w:id="368532394">
      <w:marLeft w:val="0"/>
      <w:marRight w:val="0"/>
      <w:marTop w:val="10"/>
      <w:marBottom w:val="10"/>
      <w:divBdr>
        <w:top w:val="none" w:sz="0" w:space="0" w:color="auto"/>
        <w:left w:val="none" w:sz="0" w:space="0" w:color="auto"/>
        <w:bottom w:val="none" w:sz="0" w:space="0" w:color="auto"/>
        <w:right w:val="none" w:sz="0" w:space="0" w:color="auto"/>
      </w:divBdr>
    </w:div>
    <w:div w:id="448403225">
      <w:marLeft w:val="0"/>
      <w:marRight w:val="0"/>
      <w:marTop w:val="10"/>
      <w:marBottom w:val="10"/>
      <w:divBdr>
        <w:top w:val="none" w:sz="0" w:space="0" w:color="auto"/>
        <w:left w:val="none" w:sz="0" w:space="0" w:color="auto"/>
        <w:bottom w:val="none" w:sz="0" w:space="0" w:color="auto"/>
        <w:right w:val="none" w:sz="0" w:space="0" w:color="auto"/>
      </w:divBdr>
    </w:div>
    <w:div w:id="502401227">
      <w:marLeft w:val="0"/>
      <w:marRight w:val="0"/>
      <w:marTop w:val="10"/>
      <w:marBottom w:val="10"/>
      <w:divBdr>
        <w:top w:val="none" w:sz="0" w:space="0" w:color="auto"/>
        <w:left w:val="none" w:sz="0" w:space="0" w:color="auto"/>
        <w:bottom w:val="none" w:sz="0" w:space="0" w:color="auto"/>
        <w:right w:val="none" w:sz="0" w:space="0" w:color="auto"/>
      </w:divBdr>
    </w:div>
    <w:div w:id="525293568">
      <w:marLeft w:val="0"/>
      <w:marRight w:val="0"/>
      <w:marTop w:val="10"/>
      <w:marBottom w:val="10"/>
      <w:divBdr>
        <w:top w:val="none" w:sz="0" w:space="0" w:color="auto"/>
        <w:left w:val="none" w:sz="0" w:space="0" w:color="auto"/>
        <w:bottom w:val="none" w:sz="0" w:space="0" w:color="auto"/>
        <w:right w:val="none" w:sz="0" w:space="0" w:color="auto"/>
      </w:divBdr>
    </w:div>
    <w:div w:id="556010782">
      <w:marLeft w:val="0"/>
      <w:marRight w:val="0"/>
      <w:marTop w:val="10"/>
      <w:marBottom w:val="10"/>
      <w:divBdr>
        <w:top w:val="none" w:sz="0" w:space="0" w:color="auto"/>
        <w:left w:val="none" w:sz="0" w:space="0" w:color="auto"/>
        <w:bottom w:val="none" w:sz="0" w:space="0" w:color="auto"/>
        <w:right w:val="none" w:sz="0" w:space="0" w:color="auto"/>
      </w:divBdr>
    </w:div>
    <w:div w:id="575094957">
      <w:marLeft w:val="0"/>
      <w:marRight w:val="0"/>
      <w:marTop w:val="10"/>
      <w:marBottom w:val="10"/>
      <w:divBdr>
        <w:top w:val="none" w:sz="0" w:space="0" w:color="auto"/>
        <w:left w:val="none" w:sz="0" w:space="0" w:color="auto"/>
        <w:bottom w:val="none" w:sz="0" w:space="0" w:color="auto"/>
        <w:right w:val="none" w:sz="0" w:space="0" w:color="auto"/>
      </w:divBdr>
    </w:div>
    <w:div w:id="589200838">
      <w:marLeft w:val="0"/>
      <w:marRight w:val="720"/>
      <w:marTop w:val="10"/>
      <w:marBottom w:val="10"/>
      <w:divBdr>
        <w:top w:val="none" w:sz="0" w:space="0" w:color="auto"/>
        <w:left w:val="none" w:sz="0" w:space="0" w:color="auto"/>
        <w:bottom w:val="none" w:sz="0" w:space="0" w:color="auto"/>
        <w:right w:val="none" w:sz="0" w:space="0" w:color="auto"/>
      </w:divBdr>
    </w:div>
    <w:div w:id="609774067">
      <w:marLeft w:val="0"/>
      <w:marRight w:val="0"/>
      <w:marTop w:val="10"/>
      <w:marBottom w:val="10"/>
      <w:divBdr>
        <w:top w:val="none" w:sz="0" w:space="0" w:color="auto"/>
        <w:left w:val="none" w:sz="0" w:space="0" w:color="auto"/>
        <w:bottom w:val="none" w:sz="0" w:space="0" w:color="auto"/>
        <w:right w:val="none" w:sz="0" w:space="0" w:color="auto"/>
      </w:divBdr>
    </w:div>
    <w:div w:id="700977657">
      <w:marLeft w:val="0"/>
      <w:marRight w:val="0"/>
      <w:marTop w:val="10"/>
      <w:marBottom w:val="10"/>
      <w:divBdr>
        <w:top w:val="none" w:sz="0" w:space="0" w:color="auto"/>
        <w:left w:val="none" w:sz="0" w:space="0" w:color="auto"/>
        <w:bottom w:val="none" w:sz="0" w:space="0" w:color="auto"/>
        <w:right w:val="none" w:sz="0" w:space="0" w:color="auto"/>
      </w:divBdr>
    </w:div>
    <w:div w:id="718935492">
      <w:marLeft w:val="0"/>
      <w:marRight w:val="0"/>
      <w:marTop w:val="10"/>
      <w:marBottom w:val="10"/>
      <w:divBdr>
        <w:top w:val="none" w:sz="0" w:space="0" w:color="auto"/>
        <w:left w:val="none" w:sz="0" w:space="0" w:color="auto"/>
        <w:bottom w:val="none" w:sz="0" w:space="0" w:color="auto"/>
        <w:right w:val="none" w:sz="0" w:space="0" w:color="auto"/>
      </w:divBdr>
    </w:div>
    <w:div w:id="752748591">
      <w:marLeft w:val="0"/>
      <w:marRight w:val="0"/>
      <w:marTop w:val="10"/>
      <w:marBottom w:val="10"/>
      <w:divBdr>
        <w:top w:val="none" w:sz="0" w:space="0" w:color="auto"/>
        <w:left w:val="none" w:sz="0" w:space="0" w:color="auto"/>
        <w:bottom w:val="none" w:sz="0" w:space="0" w:color="auto"/>
        <w:right w:val="none" w:sz="0" w:space="0" w:color="auto"/>
      </w:divBdr>
    </w:div>
    <w:div w:id="753210105">
      <w:marLeft w:val="0"/>
      <w:marRight w:val="720"/>
      <w:marTop w:val="10"/>
      <w:marBottom w:val="10"/>
      <w:divBdr>
        <w:top w:val="none" w:sz="0" w:space="0" w:color="auto"/>
        <w:left w:val="none" w:sz="0" w:space="0" w:color="auto"/>
        <w:bottom w:val="none" w:sz="0" w:space="0" w:color="auto"/>
        <w:right w:val="none" w:sz="0" w:space="0" w:color="auto"/>
      </w:divBdr>
    </w:div>
    <w:div w:id="803809337">
      <w:marLeft w:val="0"/>
      <w:marRight w:val="0"/>
      <w:marTop w:val="10"/>
      <w:marBottom w:val="10"/>
      <w:divBdr>
        <w:top w:val="none" w:sz="0" w:space="0" w:color="auto"/>
        <w:left w:val="none" w:sz="0" w:space="0" w:color="auto"/>
        <w:bottom w:val="none" w:sz="0" w:space="0" w:color="auto"/>
        <w:right w:val="none" w:sz="0" w:space="0" w:color="auto"/>
      </w:divBdr>
    </w:div>
    <w:div w:id="855532716">
      <w:marLeft w:val="0"/>
      <w:marRight w:val="0"/>
      <w:marTop w:val="10"/>
      <w:marBottom w:val="10"/>
      <w:divBdr>
        <w:top w:val="none" w:sz="0" w:space="0" w:color="auto"/>
        <w:left w:val="none" w:sz="0" w:space="0" w:color="auto"/>
        <w:bottom w:val="none" w:sz="0" w:space="0" w:color="auto"/>
        <w:right w:val="none" w:sz="0" w:space="0" w:color="auto"/>
      </w:divBdr>
    </w:div>
    <w:div w:id="872693525">
      <w:marLeft w:val="0"/>
      <w:marRight w:val="0"/>
      <w:marTop w:val="10"/>
      <w:marBottom w:val="10"/>
      <w:divBdr>
        <w:top w:val="none" w:sz="0" w:space="0" w:color="auto"/>
        <w:left w:val="none" w:sz="0" w:space="0" w:color="auto"/>
        <w:bottom w:val="none" w:sz="0" w:space="0" w:color="auto"/>
        <w:right w:val="none" w:sz="0" w:space="0" w:color="auto"/>
      </w:divBdr>
    </w:div>
    <w:div w:id="891497606">
      <w:marLeft w:val="0"/>
      <w:marRight w:val="0"/>
      <w:marTop w:val="10"/>
      <w:marBottom w:val="10"/>
      <w:divBdr>
        <w:top w:val="none" w:sz="0" w:space="0" w:color="auto"/>
        <w:left w:val="none" w:sz="0" w:space="0" w:color="auto"/>
        <w:bottom w:val="none" w:sz="0" w:space="0" w:color="auto"/>
        <w:right w:val="none" w:sz="0" w:space="0" w:color="auto"/>
      </w:divBdr>
    </w:div>
    <w:div w:id="911698205">
      <w:marLeft w:val="0"/>
      <w:marRight w:val="0"/>
      <w:marTop w:val="10"/>
      <w:marBottom w:val="10"/>
      <w:divBdr>
        <w:top w:val="none" w:sz="0" w:space="0" w:color="auto"/>
        <w:left w:val="none" w:sz="0" w:space="0" w:color="auto"/>
        <w:bottom w:val="none" w:sz="0" w:space="0" w:color="auto"/>
        <w:right w:val="none" w:sz="0" w:space="0" w:color="auto"/>
      </w:divBdr>
    </w:div>
    <w:div w:id="985353028">
      <w:marLeft w:val="0"/>
      <w:marRight w:val="0"/>
      <w:marTop w:val="10"/>
      <w:marBottom w:val="10"/>
      <w:divBdr>
        <w:top w:val="none" w:sz="0" w:space="0" w:color="auto"/>
        <w:left w:val="none" w:sz="0" w:space="0" w:color="auto"/>
        <w:bottom w:val="none" w:sz="0" w:space="0" w:color="auto"/>
        <w:right w:val="none" w:sz="0" w:space="0" w:color="auto"/>
      </w:divBdr>
    </w:div>
    <w:div w:id="1038238965">
      <w:marLeft w:val="0"/>
      <w:marRight w:val="0"/>
      <w:marTop w:val="10"/>
      <w:marBottom w:val="10"/>
      <w:divBdr>
        <w:top w:val="none" w:sz="0" w:space="0" w:color="auto"/>
        <w:left w:val="none" w:sz="0" w:space="0" w:color="auto"/>
        <w:bottom w:val="none" w:sz="0" w:space="0" w:color="auto"/>
        <w:right w:val="none" w:sz="0" w:space="0" w:color="auto"/>
      </w:divBdr>
    </w:div>
    <w:div w:id="1096825415">
      <w:marLeft w:val="0"/>
      <w:marRight w:val="0"/>
      <w:marTop w:val="10"/>
      <w:marBottom w:val="10"/>
      <w:divBdr>
        <w:top w:val="none" w:sz="0" w:space="0" w:color="auto"/>
        <w:left w:val="none" w:sz="0" w:space="0" w:color="auto"/>
        <w:bottom w:val="none" w:sz="0" w:space="0" w:color="auto"/>
        <w:right w:val="none" w:sz="0" w:space="0" w:color="auto"/>
      </w:divBdr>
    </w:div>
    <w:div w:id="1108937337">
      <w:marLeft w:val="0"/>
      <w:marRight w:val="0"/>
      <w:marTop w:val="10"/>
      <w:marBottom w:val="10"/>
      <w:divBdr>
        <w:top w:val="none" w:sz="0" w:space="0" w:color="auto"/>
        <w:left w:val="none" w:sz="0" w:space="0" w:color="auto"/>
        <w:bottom w:val="none" w:sz="0" w:space="0" w:color="auto"/>
        <w:right w:val="none" w:sz="0" w:space="0" w:color="auto"/>
      </w:divBdr>
    </w:div>
    <w:div w:id="1112474054">
      <w:marLeft w:val="0"/>
      <w:marRight w:val="0"/>
      <w:marTop w:val="10"/>
      <w:marBottom w:val="10"/>
      <w:divBdr>
        <w:top w:val="none" w:sz="0" w:space="0" w:color="auto"/>
        <w:left w:val="none" w:sz="0" w:space="0" w:color="auto"/>
        <w:bottom w:val="none" w:sz="0" w:space="0" w:color="auto"/>
        <w:right w:val="none" w:sz="0" w:space="0" w:color="auto"/>
      </w:divBdr>
    </w:div>
    <w:div w:id="1119883132">
      <w:marLeft w:val="0"/>
      <w:marRight w:val="0"/>
      <w:marTop w:val="10"/>
      <w:marBottom w:val="10"/>
      <w:divBdr>
        <w:top w:val="none" w:sz="0" w:space="0" w:color="auto"/>
        <w:left w:val="none" w:sz="0" w:space="0" w:color="auto"/>
        <w:bottom w:val="none" w:sz="0" w:space="0" w:color="auto"/>
        <w:right w:val="none" w:sz="0" w:space="0" w:color="auto"/>
      </w:divBdr>
    </w:div>
    <w:div w:id="1180775003">
      <w:marLeft w:val="0"/>
      <w:marRight w:val="0"/>
      <w:marTop w:val="10"/>
      <w:marBottom w:val="10"/>
      <w:divBdr>
        <w:top w:val="none" w:sz="0" w:space="0" w:color="auto"/>
        <w:left w:val="none" w:sz="0" w:space="0" w:color="auto"/>
        <w:bottom w:val="none" w:sz="0" w:space="0" w:color="auto"/>
        <w:right w:val="none" w:sz="0" w:space="0" w:color="auto"/>
      </w:divBdr>
    </w:div>
    <w:div w:id="1218007200">
      <w:marLeft w:val="0"/>
      <w:marRight w:val="720"/>
      <w:marTop w:val="10"/>
      <w:marBottom w:val="10"/>
      <w:divBdr>
        <w:top w:val="none" w:sz="0" w:space="0" w:color="auto"/>
        <w:left w:val="none" w:sz="0" w:space="0" w:color="auto"/>
        <w:bottom w:val="none" w:sz="0" w:space="0" w:color="auto"/>
        <w:right w:val="none" w:sz="0" w:space="0" w:color="auto"/>
      </w:divBdr>
    </w:div>
    <w:div w:id="1263100795">
      <w:marLeft w:val="0"/>
      <w:marRight w:val="0"/>
      <w:marTop w:val="10"/>
      <w:marBottom w:val="10"/>
      <w:divBdr>
        <w:top w:val="none" w:sz="0" w:space="0" w:color="auto"/>
        <w:left w:val="none" w:sz="0" w:space="0" w:color="auto"/>
        <w:bottom w:val="none" w:sz="0" w:space="0" w:color="auto"/>
        <w:right w:val="none" w:sz="0" w:space="0" w:color="auto"/>
      </w:divBdr>
    </w:div>
    <w:div w:id="1308440645">
      <w:marLeft w:val="0"/>
      <w:marRight w:val="0"/>
      <w:marTop w:val="10"/>
      <w:marBottom w:val="10"/>
      <w:divBdr>
        <w:top w:val="none" w:sz="0" w:space="0" w:color="auto"/>
        <w:left w:val="none" w:sz="0" w:space="0" w:color="auto"/>
        <w:bottom w:val="none" w:sz="0" w:space="0" w:color="auto"/>
        <w:right w:val="none" w:sz="0" w:space="0" w:color="auto"/>
      </w:divBdr>
    </w:div>
    <w:div w:id="1314067110">
      <w:marLeft w:val="0"/>
      <w:marRight w:val="0"/>
      <w:marTop w:val="10"/>
      <w:marBottom w:val="10"/>
      <w:divBdr>
        <w:top w:val="none" w:sz="0" w:space="0" w:color="auto"/>
        <w:left w:val="none" w:sz="0" w:space="0" w:color="auto"/>
        <w:bottom w:val="none" w:sz="0" w:space="0" w:color="auto"/>
        <w:right w:val="none" w:sz="0" w:space="0" w:color="auto"/>
      </w:divBdr>
    </w:div>
    <w:div w:id="1353845807">
      <w:marLeft w:val="0"/>
      <w:marRight w:val="0"/>
      <w:marTop w:val="10"/>
      <w:marBottom w:val="10"/>
      <w:divBdr>
        <w:top w:val="none" w:sz="0" w:space="0" w:color="auto"/>
        <w:left w:val="none" w:sz="0" w:space="0" w:color="auto"/>
        <w:bottom w:val="none" w:sz="0" w:space="0" w:color="auto"/>
        <w:right w:val="none" w:sz="0" w:space="0" w:color="auto"/>
      </w:divBdr>
    </w:div>
    <w:div w:id="1366950413">
      <w:marLeft w:val="0"/>
      <w:marRight w:val="0"/>
      <w:marTop w:val="10"/>
      <w:marBottom w:val="10"/>
      <w:divBdr>
        <w:top w:val="none" w:sz="0" w:space="0" w:color="auto"/>
        <w:left w:val="none" w:sz="0" w:space="0" w:color="auto"/>
        <w:bottom w:val="none" w:sz="0" w:space="0" w:color="auto"/>
        <w:right w:val="none" w:sz="0" w:space="0" w:color="auto"/>
      </w:divBdr>
    </w:div>
    <w:div w:id="1450004170">
      <w:marLeft w:val="0"/>
      <w:marRight w:val="0"/>
      <w:marTop w:val="10"/>
      <w:marBottom w:val="10"/>
      <w:divBdr>
        <w:top w:val="none" w:sz="0" w:space="0" w:color="auto"/>
        <w:left w:val="none" w:sz="0" w:space="0" w:color="auto"/>
        <w:bottom w:val="none" w:sz="0" w:space="0" w:color="auto"/>
        <w:right w:val="none" w:sz="0" w:space="0" w:color="auto"/>
      </w:divBdr>
    </w:div>
    <w:div w:id="1523202137">
      <w:marLeft w:val="0"/>
      <w:marRight w:val="0"/>
      <w:marTop w:val="10"/>
      <w:marBottom w:val="10"/>
      <w:divBdr>
        <w:top w:val="none" w:sz="0" w:space="0" w:color="auto"/>
        <w:left w:val="none" w:sz="0" w:space="0" w:color="auto"/>
        <w:bottom w:val="none" w:sz="0" w:space="0" w:color="auto"/>
        <w:right w:val="none" w:sz="0" w:space="0" w:color="auto"/>
      </w:divBdr>
    </w:div>
    <w:div w:id="1550073695">
      <w:marLeft w:val="0"/>
      <w:marRight w:val="0"/>
      <w:marTop w:val="10"/>
      <w:marBottom w:val="10"/>
      <w:divBdr>
        <w:top w:val="none" w:sz="0" w:space="0" w:color="auto"/>
        <w:left w:val="none" w:sz="0" w:space="0" w:color="auto"/>
        <w:bottom w:val="none" w:sz="0" w:space="0" w:color="auto"/>
        <w:right w:val="none" w:sz="0" w:space="0" w:color="auto"/>
      </w:divBdr>
    </w:div>
    <w:div w:id="1569224780">
      <w:marLeft w:val="0"/>
      <w:marRight w:val="0"/>
      <w:marTop w:val="10"/>
      <w:marBottom w:val="10"/>
      <w:divBdr>
        <w:top w:val="none" w:sz="0" w:space="0" w:color="auto"/>
        <w:left w:val="none" w:sz="0" w:space="0" w:color="auto"/>
        <w:bottom w:val="none" w:sz="0" w:space="0" w:color="auto"/>
        <w:right w:val="none" w:sz="0" w:space="0" w:color="auto"/>
      </w:divBdr>
    </w:div>
    <w:div w:id="1638222877">
      <w:marLeft w:val="0"/>
      <w:marRight w:val="0"/>
      <w:marTop w:val="10"/>
      <w:marBottom w:val="10"/>
      <w:divBdr>
        <w:top w:val="none" w:sz="0" w:space="0" w:color="auto"/>
        <w:left w:val="none" w:sz="0" w:space="0" w:color="auto"/>
        <w:bottom w:val="none" w:sz="0" w:space="0" w:color="auto"/>
        <w:right w:val="none" w:sz="0" w:space="0" w:color="auto"/>
      </w:divBdr>
    </w:div>
    <w:div w:id="1648780528">
      <w:marLeft w:val="0"/>
      <w:marRight w:val="720"/>
      <w:marTop w:val="10"/>
      <w:marBottom w:val="10"/>
      <w:divBdr>
        <w:top w:val="none" w:sz="0" w:space="0" w:color="auto"/>
        <w:left w:val="none" w:sz="0" w:space="0" w:color="auto"/>
        <w:bottom w:val="none" w:sz="0" w:space="0" w:color="auto"/>
        <w:right w:val="none" w:sz="0" w:space="0" w:color="auto"/>
      </w:divBdr>
    </w:div>
    <w:div w:id="1688674810">
      <w:marLeft w:val="0"/>
      <w:marRight w:val="0"/>
      <w:marTop w:val="10"/>
      <w:marBottom w:val="10"/>
      <w:divBdr>
        <w:top w:val="none" w:sz="0" w:space="0" w:color="auto"/>
        <w:left w:val="none" w:sz="0" w:space="0" w:color="auto"/>
        <w:bottom w:val="none" w:sz="0" w:space="0" w:color="auto"/>
        <w:right w:val="none" w:sz="0" w:space="0" w:color="auto"/>
      </w:divBdr>
    </w:div>
    <w:div w:id="1736197213">
      <w:marLeft w:val="0"/>
      <w:marRight w:val="0"/>
      <w:marTop w:val="10"/>
      <w:marBottom w:val="10"/>
      <w:divBdr>
        <w:top w:val="none" w:sz="0" w:space="0" w:color="auto"/>
        <w:left w:val="none" w:sz="0" w:space="0" w:color="auto"/>
        <w:bottom w:val="none" w:sz="0" w:space="0" w:color="auto"/>
        <w:right w:val="none" w:sz="0" w:space="0" w:color="auto"/>
      </w:divBdr>
    </w:div>
    <w:div w:id="1750735364">
      <w:marLeft w:val="0"/>
      <w:marRight w:val="0"/>
      <w:marTop w:val="10"/>
      <w:marBottom w:val="10"/>
      <w:divBdr>
        <w:top w:val="none" w:sz="0" w:space="0" w:color="auto"/>
        <w:left w:val="none" w:sz="0" w:space="0" w:color="auto"/>
        <w:bottom w:val="none" w:sz="0" w:space="0" w:color="auto"/>
        <w:right w:val="none" w:sz="0" w:space="0" w:color="auto"/>
      </w:divBdr>
    </w:div>
    <w:div w:id="1767656285">
      <w:marLeft w:val="0"/>
      <w:marRight w:val="0"/>
      <w:marTop w:val="10"/>
      <w:marBottom w:val="10"/>
      <w:divBdr>
        <w:top w:val="none" w:sz="0" w:space="0" w:color="auto"/>
        <w:left w:val="none" w:sz="0" w:space="0" w:color="auto"/>
        <w:bottom w:val="none" w:sz="0" w:space="0" w:color="auto"/>
        <w:right w:val="none" w:sz="0" w:space="0" w:color="auto"/>
      </w:divBdr>
    </w:div>
    <w:div w:id="1776944481">
      <w:marLeft w:val="0"/>
      <w:marRight w:val="0"/>
      <w:marTop w:val="10"/>
      <w:marBottom w:val="10"/>
      <w:divBdr>
        <w:top w:val="none" w:sz="0" w:space="0" w:color="auto"/>
        <w:left w:val="none" w:sz="0" w:space="0" w:color="auto"/>
        <w:bottom w:val="none" w:sz="0" w:space="0" w:color="auto"/>
        <w:right w:val="none" w:sz="0" w:space="0" w:color="auto"/>
      </w:divBdr>
    </w:div>
    <w:div w:id="1786533476">
      <w:marLeft w:val="0"/>
      <w:marRight w:val="0"/>
      <w:marTop w:val="10"/>
      <w:marBottom w:val="10"/>
      <w:divBdr>
        <w:top w:val="none" w:sz="0" w:space="0" w:color="auto"/>
        <w:left w:val="none" w:sz="0" w:space="0" w:color="auto"/>
        <w:bottom w:val="none" w:sz="0" w:space="0" w:color="auto"/>
        <w:right w:val="none" w:sz="0" w:space="0" w:color="auto"/>
      </w:divBdr>
    </w:div>
    <w:div w:id="1858424734">
      <w:marLeft w:val="0"/>
      <w:marRight w:val="0"/>
      <w:marTop w:val="10"/>
      <w:marBottom w:val="10"/>
      <w:divBdr>
        <w:top w:val="none" w:sz="0" w:space="0" w:color="auto"/>
        <w:left w:val="none" w:sz="0" w:space="0" w:color="auto"/>
        <w:bottom w:val="none" w:sz="0" w:space="0" w:color="auto"/>
        <w:right w:val="none" w:sz="0" w:space="0" w:color="auto"/>
      </w:divBdr>
    </w:div>
    <w:div w:id="1877890550">
      <w:marLeft w:val="0"/>
      <w:marRight w:val="0"/>
      <w:marTop w:val="10"/>
      <w:marBottom w:val="10"/>
      <w:divBdr>
        <w:top w:val="none" w:sz="0" w:space="0" w:color="auto"/>
        <w:left w:val="none" w:sz="0" w:space="0" w:color="auto"/>
        <w:bottom w:val="none" w:sz="0" w:space="0" w:color="auto"/>
        <w:right w:val="none" w:sz="0" w:space="0" w:color="auto"/>
      </w:divBdr>
    </w:div>
    <w:div w:id="1888107284">
      <w:marLeft w:val="0"/>
      <w:marRight w:val="0"/>
      <w:marTop w:val="10"/>
      <w:marBottom w:val="10"/>
      <w:divBdr>
        <w:top w:val="none" w:sz="0" w:space="0" w:color="auto"/>
        <w:left w:val="none" w:sz="0" w:space="0" w:color="auto"/>
        <w:bottom w:val="none" w:sz="0" w:space="0" w:color="auto"/>
        <w:right w:val="none" w:sz="0" w:space="0" w:color="auto"/>
      </w:divBdr>
    </w:div>
    <w:div w:id="1900438989">
      <w:marLeft w:val="0"/>
      <w:marRight w:val="0"/>
      <w:marTop w:val="10"/>
      <w:marBottom w:val="10"/>
      <w:divBdr>
        <w:top w:val="none" w:sz="0" w:space="0" w:color="auto"/>
        <w:left w:val="none" w:sz="0" w:space="0" w:color="auto"/>
        <w:bottom w:val="none" w:sz="0" w:space="0" w:color="auto"/>
        <w:right w:val="none" w:sz="0" w:space="0" w:color="auto"/>
      </w:divBdr>
    </w:div>
    <w:div w:id="1935481076">
      <w:marLeft w:val="0"/>
      <w:marRight w:val="0"/>
      <w:marTop w:val="10"/>
      <w:marBottom w:val="10"/>
      <w:divBdr>
        <w:top w:val="none" w:sz="0" w:space="0" w:color="auto"/>
        <w:left w:val="none" w:sz="0" w:space="0" w:color="auto"/>
        <w:bottom w:val="none" w:sz="0" w:space="0" w:color="auto"/>
        <w:right w:val="none" w:sz="0" w:space="0" w:color="auto"/>
      </w:divBdr>
    </w:div>
    <w:div w:id="1954896444">
      <w:marLeft w:val="0"/>
      <w:marRight w:val="0"/>
      <w:marTop w:val="10"/>
      <w:marBottom w:val="10"/>
      <w:divBdr>
        <w:top w:val="none" w:sz="0" w:space="0" w:color="auto"/>
        <w:left w:val="none" w:sz="0" w:space="0" w:color="auto"/>
        <w:bottom w:val="none" w:sz="0" w:space="0" w:color="auto"/>
        <w:right w:val="none" w:sz="0" w:space="0" w:color="auto"/>
      </w:divBdr>
    </w:div>
    <w:div w:id="1974678631">
      <w:marLeft w:val="0"/>
      <w:marRight w:val="0"/>
      <w:marTop w:val="10"/>
      <w:marBottom w:val="10"/>
      <w:divBdr>
        <w:top w:val="none" w:sz="0" w:space="0" w:color="auto"/>
        <w:left w:val="none" w:sz="0" w:space="0" w:color="auto"/>
        <w:bottom w:val="none" w:sz="0" w:space="0" w:color="auto"/>
        <w:right w:val="none" w:sz="0" w:space="0" w:color="auto"/>
      </w:divBdr>
    </w:div>
    <w:div w:id="2079935811">
      <w:marLeft w:val="0"/>
      <w:marRight w:val="720"/>
      <w:marTop w:val="10"/>
      <w:marBottom w:val="10"/>
      <w:divBdr>
        <w:top w:val="none" w:sz="0" w:space="0" w:color="auto"/>
        <w:left w:val="none" w:sz="0" w:space="0" w:color="auto"/>
        <w:bottom w:val="none" w:sz="0" w:space="0" w:color="auto"/>
        <w:right w:val="none" w:sz="0" w:space="0" w:color="auto"/>
      </w:divBdr>
    </w:div>
    <w:div w:id="2089383123">
      <w:marLeft w:val="0"/>
      <w:marRight w:val="0"/>
      <w:marTop w:val="10"/>
      <w:marBottom w:val="10"/>
      <w:divBdr>
        <w:top w:val="none" w:sz="0" w:space="0" w:color="auto"/>
        <w:left w:val="none" w:sz="0" w:space="0" w:color="auto"/>
        <w:bottom w:val="none" w:sz="0" w:space="0" w:color="auto"/>
        <w:right w:val="none" w:sz="0" w:space="0" w:color="auto"/>
      </w:divBdr>
    </w:div>
    <w:div w:id="2096785029">
      <w:marLeft w:val="0"/>
      <w:marRight w:val="0"/>
      <w:marTop w:val="10"/>
      <w:marBottom w:val="10"/>
      <w:divBdr>
        <w:top w:val="none" w:sz="0" w:space="0" w:color="auto"/>
        <w:left w:val="none" w:sz="0" w:space="0" w:color="auto"/>
        <w:bottom w:val="none" w:sz="0" w:space="0" w:color="auto"/>
        <w:right w:val="none" w:sz="0" w:space="0" w:color="auto"/>
      </w:divBdr>
    </w:div>
    <w:div w:id="2103448704">
      <w:marLeft w:val="0"/>
      <w:marRight w:val="0"/>
      <w:marTop w:val="10"/>
      <w:marBottom w:val="10"/>
      <w:divBdr>
        <w:top w:val="none" w:sz="0" w:space="0" w:color="auto"/>
        <w:left w:val="none" w:sz="0" w:space="0" w:color="auto"/>
        <w:bottom w:val="none" w:sz="0" w:space="0" w:color="auto"/>
        <w:right w:val="none" w:sz="0" w:space="0" w:color="auto"/>
      </w:divBdr>
    </w:div>
    <w:div w:id="2138058039">
      <w:marLeft w:val="0"/>
      <w:marRight w:val="0"/>
      <w:marTop w:val="10"/>
      <w:marBottom w:val="10"/>
      <w:divBdr>
        <w:top w:val="none" w:sz="0" w:space="0" w:color="auto"/>
        <w:left w:val="none" w:sz="0" w:space="0" w:color="auto"/>
        <w:bottom w:val="none" w:sz="0" w:space="0" w:color="auto"/>
        <w:right w:val="none" w:sz="0" w:space="0" w:color="auto"/>
      </w:divBdr>
    </w:div>
    <w:div w:id="2145924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2025-04-30T07:13:00Z</dcterms:created>
  <dcterms:modified xsi:type="dcterms:W3CDTF">2025-04-30T07:13:00Z</dcterms:modified>
</cp:coreProperties>
</file>