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CA09" w14:textId="77777777" w:rsidR="0027314E" w:rsidRDefault="0027314E">
      <w:pPr>
        <w:spacing w:line="500" w:lineRule="atLeast"/>
        <w:jc w:val="center"/>
        <w:divId w:val="292374199"/>
        <w:rPr>
          <w:rFonts w:ascii="黑体" w:eastAsia="黑体" w:hAnsi="黑体"/>
          <w:sz w:val="36"/>
          <w:szCs w:val="36"/>
        </w:rPr>
      </w:pPr>
      <w:r>
        <w:rPr>
          <w:rFonts w:ascii="黑体" w:eastAsia="黑体" w:hAnsi="黑体" w:hint="eastAsia"/>
          <w:sz w:val="36"/>
          <w:szCs w:val="36"/>
        </w:rPr>
        <w:t>广东省五华县人民法院</w:t>
      </w:r>
    </w:p>
    <w:p w14:paraId="6551B51A" w14:textId="77777777" w:rsidR="0027314E" w:rsidRDefault="0027314E">
      <w:pPr>
        <w:spacing w:line="500" w:lineRule="atLeast"/>
        <w:jc w:val="center"/>
        <w:divId w:val="155924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9D8DA0" w14:textId="77777777" w:rsidR="0027314E" w:rsidRDefault="0027314E">
      <w:pPr>
        <w:spacing w:line="500" w:lineRule="atLeast"/>
        <w:jc w:val="right"/>
        <w:divId w:val="146665573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413</w:t>
      </w:r>
      <w:r>
        <w:rPr>
          <w:rFonts w:hint="eastAsia"/>
          <w:sz w:val="30"/>
          <w:szCs w:val="30"/>
        </w:rPr>
        <w:t>号</w:t>
      </w:r>
    </w:p>
    <w:p w14:paraId="594EEB2C" w14:textId="77777777" w:rsidR="0027314E" w:rsidRDefault="0027314E">
      <w:pPr>
        <w:spacing w:line="500" w:lineRule="atLeast"/>
        <w:ind w:firstLine="600"/>
        <w:divId w:val="2016682730"/>
        <w:rPr>
          <w:rFonts w:hint="eastAsia"/>
          <w:sz w:val="30"/>
          <w:szCs w:val="30"/>
        </w:rPr>
      </w:pPr>
      <w:r>
        <w:rPr>
          <w:rFonts w:hint="eastAsia"/>
          <w:sz w:val="30"/>
          <w:szCs w:val="30"/>
        </w:rPr>
        <w:t>公诉机关五华县人民检察院。</w:t>
      </w:r>
    </w:p>
    <w:p w14:paraId="43A0CBBA" w14:textId="77777777" w:rsidR="0027314E" w:rsidRDefault="0027314E">
      <w:pPr>
        <w:spacing w:line="500" w:lineRule="atLeast"/>
        <w:ind w:firstLine="600"/>
        <w:divId w:val="1991980035"/>
        <w:rPr>
          <w:rFonts w:hint="eastAsia"/>
          <w:sz w:val="30"/>
          <w:szCs w:val="30"/>
        </w:rPr>
      </w:pPr>
      <w:r>
        <w:rPr>
          <w:rFonts w:hint="eastAsia"/>
          <w:sz w:val="30"/>
          <w:szCs w:val="30"/>
        </w:rPr>
        <w:t>被告人李永炎，男，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日出生于广东省五华县</w:t>
      </w:r>
      <w:r>
        <w:rPr>
          <w:rFonts w:hint="eastAsia"/>
          <w:sz w:val="30"/>
          <w:szCs w:val="30"/>
        </w:rPr>
        <w:t>,</w:t>
      </w:r>
      <w:r>
        <w:rPr>
          <w:rFonts w:hint="eastAsia"/>
          <w:sz w:val="30"/>
          <w:szCs w:val="30"/>
        </w:rPr>
        <w:t>汉族</w:t>
      </w:r>
      <w:r>
        <w:rPr>
          <w:rFonts w:hint="eastAsia"/>
          <w:sz w:val="30"/>
          <w:szCs w:val="30"/>
        </w:rPr>
        <w:t>,</w:t>
      </w:r>
      <w:r>
        <w:rPr>
          <w:rFonts w:hint="eastAsia"/>
          <w:sz w:val="30"/>
          <w:szCs w:val="30"/>
        </w:rPr>
        <w:t>大专文化，中共党员，住五华县</w:t>
      </w:r>
      <w:r>
        <w:rPr>
          <w:rFonts w:hint="eastAsia"/>
          <w:sz w:val="30"/>
          <w:szCs w:val="30"/>
        </w:rPr>
        <w:t>******</w:t>
      </w:r>
      <w:r>
        <w:rPr>
          <w:rFonts w:hint="eastAsia"/>
          <w:sz w:val="30"/>
          <w:szCs w:val="30"/>
        </w:rPr>
        <w:t>，五华县人民医院财务科副主任兼出纳。因本案于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日被五华县公安局刑事拘留，同年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日被执行逮捕。现押于五华县看守所。</w:t>
      </w:r>
    </w:p>
    <w:p w14:paraId="0AB4891F" w14:textId="77777777" w:rsidR="0027314E" w:rsidRDefault="0027314E">
      <w:pPr>
        <w:spacing w:line="500" w:lineRule="atLeast"/>
        <w:ind w:firstLine="600"/>
        <w:divId w:val="1614243192"/>
        <w:rPr>
          <w:rFonts w:hint="eastAsia"/>
          <w:sz w:val="30"/>
          <w:szCs w:val="30"/>
        </w:rPr>
      </w:pPr>
      <w:r>
        <w:rPr>
          <w:rFonts w:hint="eastAsia"/>
          <w:sz w:val="30"/>
          <w:szCs w:val="30"/>
        </w:rPr>
        <w:t>五华县人民检察院以华检诉刑诉</w:t>
      </w:r>
      <w:r>
        <w:rPr>
          <w:rFonts w:hint="eastAsia"/>
          <w:sz w:val="30"/>
          <w:szCs w:val="30"/>
        </w:rPr>
        <w:t>[2019]362</w:t>
      </w:r>
      <w:r>
        <w:rPr>
          <w:rFonts w:hint="eastAsia"/>
          <w:sz w:val="30"/>
          <w:szCs w:val="30"/>
        </w:rPr>
        <w:t>号起诉书，指控被告人李永炎犯挪用公款罪，向本院提起公诉。本院依法组成合议庭，适用简易程序，公开开庭审理了本案。五华县人民检察院指派检察员廖炯龙出庭支持公诉，被告人李永炎到庭参加了诉讼。现已审理终结。</w:t>
      </w:r>
    </w:p>
    <w:p w14:paraId="4AFD28FA" w14:textId="77777777" w:rsidR="0027314E" w:rsidRDefault="0027314E">
      <w:pPr>
        <w:spacing w:line="500" w:lineRule="atLeast"/>
        <w:ind w:firstLine="600"/>
        <w:divId w:val="1334603192"/>
        <w:rPr>
          <w:rFonts w:hint="eastAsia"/>
          <w:sz w:val="30"/>
          <w:szCs w:val="30"/>
        </w:rPr>
      </w:pPr>
      <w:r>
        <w:rPr>
          <w:rFonts w:hint="eastAsia"/>
          <w:sz w:val="30"/>
          <w:szCs w:val="30"/>
        </w:rPr>
        <w:t>公诉机关指控，</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月间，被告人李永炎利用其担任五华县人民医院财务科副主任兼出纳的职务便利</w:t>
      </w:r>
      <w:r>
        <w:rPr>
          <w:rFonts w:hint="eastAsia"/>
          <w:sz w:val="30"/>
          <w:szCs w:val="30"/>
        </w:rPr>
        <w:t>,</w:t>
      </w:r>
      <w:r>
        <w:rPr>
          <w:rFonts w:hint="eastAsia"/>
          <w:sz w:val="30"/>
          <w:szCs w:val="30"/>
        </w:rPr>
        <w:t>多次挪用其保管的公款合计人民币</w:t>
      </w:r>
      <w:r>
        <w:rPr>
          <w:rFonts w:hint="eastAsia"/>
          <w:sz w:val="30"/>
          <w:szCs w:val="30"/>
        </w:rPr>
        <w:t>4289473.83</w:t>
      </w:r>
      <w:r>
        <w:rPr>
          <w:rFonts w:hint="eastAsia"/>
          <w:sz w:val="30"/>
          <w:szCs w:val="30"/>
        </w:rPr>
        <w:t>元</w:t>
      </w:r>
      <w:r>
        <w:rPr>
          <w:rFonts w:hint="eastAsia"/>
          <w:sz w:val="30"/>
          <w:szCs w:val="30"/>
        </w:rPr>
        <w:t>,</w:t>
      </w:r>
      <w:r>
        <w:rPr>
          <w:rFonts w:hint="eastAsia"/>
          <w:sz w:val="30"/>
          <w:szCs w:val="30"/>
        </w:rPr>
        <w:t>并将上述公款用于购买地皮、房产等营利活动。认为应当以挪用公款罪追究被告人李永炎的刑事责任，鉴于被告人李永炎具有自首情节，积极退赃，依法可以从轻或减轻处罚，诉请本院依法判处。</w:t>
      </w:r>
    </w:p>
    <w:p w14:paraId="6D19D9EE" w14:textId="77777777" w:rsidR="0027314E" w:rsidRDefault="0027314E">
      <w:pPr>
        <w:spacing w:line="500" w:lineRule="atLeast"/>
        <w:ind w:firstLine="600"/>
        <w:divId w:val="1201164259"/>
        <w:rPr>
          <w:rFonts w:hint="eastAsia"/>
          <w:sz w:val="30"/>
          <w:szCs w:val="30"/>
        </w:rPr>
      </w:pPr>
      <w:r>
        <w:rPr>
          <w:rFonts w:hint="eastAsia"/>
          <w:sz w:val="30"/>
          <w:szCs w:val="30"/>
        </w:rPr>
        <w:t>上述事实，被告人李永炎在开庭审理过程中亦无异议，且有证人证言，党员简要信息，工作证明，任职证明，不动产登记簿，不动产权证，情况说明，二手房买卖合同，库存现金盘点核对表，库存现金明细账，收据，辨认笔录，现金日记账，现金收支交接清单，入地转让协议书，到案情况说明，户籍证明等证据证实，足以认定。</w:t>
      </w:r>
    </w:p>
    <w:p w14:paraId="13CA7ADF" w14:textId="77777777" w:rsidR="0027314E" w:rsidRDefault="0027314E">
      <w:pPr>
        <w:spacing w:line="500" w:lineRule="atLeast"/>
        <w:ind w:firstLine="600"/>
        <w:divId w:val="1772050679"/>
        <w:rPr>
          <w:rFonts w:hint="eastAsia"/>
          <w:sz w:val="30"/>
          <w:szCs w:val="30"/>
        </w:rPr>
      </w:pPr>
      <w:r>
        <w:rPr>
          <w:rFonts w:hint="eastAsia"/>
          <w:sz w:val="30"/>
          <w:szCs w:val="30"/>
        </w:rPr>
        <w:lastRenderedPageBreak/>
        <w:t>本院认为，被告人李永炎身为国家工作人员，利用职务之便，挪用公款并用于营利活动，情节严重，究其行为已构成挪用公款罪。公诉机关指控罪名成立，应予支持。鉴于被告人李永炎有自首情节，且积极退清赃款，依法减轻处罚。被告人李永炎自愿签订认罪认罚具结书，公诉机关的量刑建议，予以采纳。案经本院审判委员会讨论决定。依照《中华人民共和国刑法》第三百八十四条、第六十七条第一款、第七十二条和《中华人民共和国刑事诉讼法》第二百零一条之规定，判决如下：</w:t>
      </w:r>
    </w:p>
    <w:p w14:paraId="59D876C8" w14:textId="77777777" w:rsidR="0027314E" w:rsidRDefault="0027314E">
      <w:pPr>
        <w:spacing w:line="500" w:lineRule="atLeast"/>
        <w:ind w:firstLine="600"/>
        <w:divId w:val="294912358"/>
        <w:rPr>
          <w:rFonts w:hint="eastAsia"/>
          <w:sz w:val="30"/>
          <w:szCs w:val="30"/>
        </w:rPr>
      </w:pPr>
      <w:r>
        <w:rPr>
          <w:rFonts w:hint="eastAsia"/>
          <w:sz w:val="30"/>
          <w:szCs w:val="30"/>
        </w:rPr>
        <w:t>被告人李永炎犯挪用公款罪，判处有期徒刑三年，缓刑四年。</w:t>
      </w:r>
    </w:p>
    <w:p w14:paraId="6051B238" w14:textId="77777777" w:rsidR="0027314E" w:rsidRDefault="0027314E">
      <w:pPr>
        <w:spacing w:line="500" w:lineRule="atLeast"/>
        <w:ind w:firstLine="600"/>
        <w:divId w:val="765728628"/>
        <w:rPr>
          <w:rFonts w:hint="eastAsia"/>
          <w:sz w:val="30"/>
          <w:szCs w:val="30"/>
        </w:rPr>
      </w:pPr>
      <w:r>
        <w:rPr>
          <w:rFonts w:hint="eastAsia"/>
          <w:sz w:val="30"/>
          <w:szCs w:val="30"/>
        </w:rPr>
        <w:t>（缓刑考验期限，从判决确定之日起计算。）</w:t>
      </w:r>
    </w:p>
    <w:p w14:paraId="392EE6D6" w14:textId="77777777" w:rsidR="0027314E" w:rsidRDefault="0027314E">
      <w:pPr>
        <w:spacing w:line="500" w:lineRule="atLeast"/>
        <w:ind w:firstLine="600"/>
        <w:divId w:val="1261110451"/>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575A6713" w14:textId="77777777" w:rsidR="0027314E" w:rsidRDefault="0027314E">
      <w:pPr>
        <w:spacing w:line="500" w:lineRule="atLeast"/>
        <w:jc w:val="right"/>
        <w:divId w:val="1454327720"/>
        <w:rPr>
          <w:rFonts w:hint="eastAsia"/>
          <w:sz w:val="30"/>
          <w:szCs w:val="30"/>
        </w:rPr>
      </w:pPr>
      <w:r>
        <w:rPr>
          <w:rFonts w:hint="eastAsia"/>
          <w:sz w:val="30"/>
          <w:szCs w:val="30"/>
        </w:rPr>
        <w:t>审　判　长　　刘晓宇</w:t>
      </w:r>
    </w:p>
    <w:p w14:paraId="42311ABF" w14:textId="77777777" w:rsidR="0027314E" w:rsidRDefault="0027314E">
      <w:pPr>
        <w:spacing w:line="500" w:lineRule="atLeast"/>
        <w:jc w:val="right"/>
        <w:divId w:val="210925190"/>
        <w:rPr>
          <w:rFonts w:hint="eastAsia"/>
          <w:sz w:val="30"/>
          <w:szCs w:val="30"/>
        </w:rPr>
      </w:pPr>
      <w:r>
        <w:rPr>
          <w:rFonts w:hint="eastAsia"/>
          <w:sz w:val="30"/>
          <w:szCs w:val="30"/>
        </w:rPr>
        <w:t>审　判　员　　刘　东</w:t>
      </w:r>
    </w:p>
    <w:p w14:paraId="70DBD8DE" w14:textId="77777777" w:rsidR="0027314E" w:rsidRDefault="0027314E">
      <w:pPr>
        <w:spacing w:line="500" w:lineRule="atLeast"/>
        <w:jc w:val="right"/>
        <w:divId w:val="296497973"/>
        <w:rPr>
          <w:rFonts w:hint="eastAsia"/>
          <w:sz w:val="30"/>
          <w:szCs w:val="30"/>
        </w:rPr>
      </w:pPr>
      <w:r>
        <w:rPr>
          <w:rFonts w:hint="eastAsia"/>
          <w:sz w:val="30"/>
          <w:szCs w:val="30"/>
        </w:rPr>
        <w:t>人民陪审员　　周运金</w:t>
      </w:r>
    </w:p>
    <w:p w14:paraId="3D1BA16D" w14:textId="77777777" w:rsidR="0027314E" w:rsidRDefault="0027314E">
      <w:pPr>
        <w:spacing w:line="500" w:lineRule="atLeast"/>
        <w:jc w:val="right"/>
        <w:divId w:val="200752239"/>
        <w:rPr>
          <w:rFonts w:hint="eastAsia"/>
          <w:sz w:val="30"/>
          <w:szCs w:val="30"/>
        </w:rPr>
      </w:pPr>
      <w:r>
        <w:rPr>
          <w:rFonts w:hint="eastAsia"/>
          <w:sz w:val="30"/>
          <w:szCs w:val="30"/>
        </w:rPr>
        <w:t>二〇一九年十二月三十日</w:t>
      </w:r>
    </w:p>
    <w:p w14:paraId="680CB846" w14:textId="77777777" w:rsidR="0027314E" w:rsidRDefault="0027314E">
      <w:pPr>
        <w:spacing w:line="500" w:lineRule="atLeast"/>
        <w:jc w:val="right"/>
        <w:divId w:val="1985507164"/>
        <w:rPr>
          <w:rFonts w:hint="eastAsia"/>
          <w:sz w:val="30"/>
          <w:szCs w:val="30"/>
        </w:rPr>
      </w:pPr>
      <w:r>
        <w:rPr>
          <w:rFonts w:hint="eastAsia"/>
          <w:sz w:val="30"/>
          <w:szCs w:val="30"/>
        </w:rPr>
        <w:t>书　记　员　　黄予涵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97796" w14:textId="77777777" w:rsidR="00957A04" w:rsidRDefault="00957A04" w:rsidP="00957A04">
      <w:pPr>
        <w:rPr>
          <w:rFonts w:hint="eastAsia"/>
        </w:rPr>
      </w:pPr>
      <w:r>
        <w:separator/>
      </w:r>
    </w:p>
  </w:endnote>
  <w:endnote w:type="continuationSeparator" w:id="0">
    <w:p w14:paraId="1BC78B12" w14:textId="77777777" w:rsidR="00957A04" w:rsidRDefault="00957A04" w:rsidP="00957A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BFB89" w14:textId="77777777" w:rsidR="00957A04" w:rsidRDefault="00957A04" w:rsidP="00957A04">
      <w:pPr>
        <w:rPr>
          <w:rFonts w:hint="eastAsia"/>
        </w:rPr>
      </w:pPr>
      <w:r>
        <w:separator/>
      </w:r>
    </w:p>
  </w:footnote>
  <w:footnote w:type="continuationSeparator" w:id="0">
    <w:p w14:paraId="09531271" w14:textId="77777777" w:rsidR="00957A04" w:rsidRDefault="00957A04" w:rsidP="00957A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7A04"/>
    <w:rsid w:val="0027314E"/>
    <w:rsid w:val="00957A0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B7E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7A04"/>
    <w:pPr>
      <w:tabs>
        <w:tab w:val="center" w:pos="4153"/>
        <w:tab w:val="right" w:pos="8306"/>
      </w:tabs>
      <w:snapToGrid w:val="0"/>
      <w:jc w:val="center"/>
    </w:pPr>
    <w:rPr>
      <w:sz w:val="18"/>
      <w:szCs w:val="18"/>
    </w:rPr>
  </w:style>
  <w:style w:type="character" w:customStyle="1" w:styleId="a4">
    <w:name w:val="页眉 字符"/>
    <w:basedOn w:val="a0"/>
    <w:link w:val="a3"/>
    <w:uiPriority w:val="99"/>
    <w:rsid w:val="00957A04"/>
    <w:rPr>
      <w:rFonts w:ascii="宋体" w:eastAsia="宋体" w:hAnsi="宋体" w:cs="宋体"/>
      <w:sz w:val="18"/>
      <w:szCs w:val="18"/>
    </w:rPr>
  </w:style>
  <w:style w:type="paragraph" w:styleId="a5">
    <w:name w:val="footer"/>
    <w:basedOn w:val="a"/>
    <w:link w:val="a6"/>
    <w:uiPriority w:val="99"/>
    <w:unhideWhenUsed/>
    <w:rsid w:val="00957A04"/>
    <w:pPr>
      <w:tabs>
        <w:tab w:val="center" w:pos="4153"/>
        <w:tab w:val="right" w:pos="8306"/>
      </w:tabs>
      <w:snapToGrid w:val="0"/>
    </w:pPr>
    <w:rPr>
      <w:sz w:val="18"/>
      <w:szCs w:val="18"/>
    </w:rPr>
  </w:style>
  <w:style w:type="character" w:customStyle="1" w:styleId="a6">
    <w:name w:val="页脚 字符"/>
    <w:basedOn w:val="a0"/>
    <w:link w:val="a5"/>
    <w:uiPriority w:val="99"/>
    <w:rsid w:val="00957A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4616">
      <w:marLeft w:val="0"/>
      <w:marRight w:val="0"/>
      <w:marTop w:val="10"/>
      <w:marBottom w:val="10"/>
      <w:divBdr>
        <w:top w:val="none" w:sz="0" w:space="0" w:color="auto"/>
        <w:left w:val="none" w:sz="0" w:space="0" w:color="auto"/>
        <w:bottom w:val="none" w:sz="0" w:space="0" w:color="auto"/>
        <w:right w:val="none" w:sz="0" w:space="0" w:color="auto"/>
      </w:divBdr>
    </w:div>
    <w:div w:id="200752239">
      <w:marLeft w:val="0"/>
      <w:marRight w:val="720"/>
      <w:marTop w:val="10"/>
      <w:marBottom w:val="10"/>
      <w:divBdr>
        <w:top w:val="none" w:sz="0" w:space="0" w:color="auto"/>
        <w:left w:val="none" w:sz="0" w:space="0" w:color="auto"/>
        <w:bottom w:val="none" w:sz="0" w:space="0" w:color="auto"/>
        <w:right w:val="none" w:sz="0" w:space="0" w:color="auto"/>
      </w:divBdr>
    </w:div>
    <w:div w:id="210925190">
      <w:marLeft w:val="0"/>
      <w:marRight w:val="720"/>
      <w:marTop w:val="10"/>
      <w:marBottom w:val="10"/>
      <w:divBdr>
        <w:top w:val="none" w:sz="0" w:space="0" w:color="auto"/>
        <w:left w:val="none" w:sz="0" w:space="0" w:color="auto"/>
        <w:bottom w:val="none" w:sz="0" w:space="0" w:color="auto"/>
        <w:right w:val="none" w:sz="0" w:space="0" w:color="auto"/>
      </w:divBdr>
    </w:div>
    <w:div w:id="292374199">
      <w:marLeft w:val="0"/>
      <w:marRight w:val="0"/>
      <w:marTop w:val="10"/>
      <w:marBottom w:val="10"/>
      <w:divBdr>
        <w:top w:val="none" w:sz="0" w:space="0" w:color="auto"/>
        <w:left w:val="none" w:sz="0" w:space="0" w:color="auto"/>
        <w:bottom w:val="none" w:sz="0" w:space="0" w:color="auto"/>
        <w:right w:val="none" w:sz="0" w:space="0" w:color="auto"/>
      </w:divBdr>
    </w:div>
    <w:div w:id="294912358">
      <w:marLeft w:val="0"/>
      <w:marRight w:val="0"/>
      <w:marTop w:val="10"/>
      <w:marBottom w:val="10"/>
      <w:divBdr>
        <w:top w:val="none" w:sz="0" w:space="0" w:color="auto"/>
        <w:left w:val="none" w:sz="0" w:space="0" w:color="auto"/>
        <w:bottom w:val="none" w:sz="0" w:space="0" w:color="auto"/>
        <w:right w:val="none" w:sz="0" w:space="0" w:color="auto"/>
      </w:divBdr>
    </w:div>
    <w:div w:id="296497973">
      <w:marLeft w:val="0"/>
      <w:marRight w:val="720"/>
      <w:marTop w:val="10"/>
      <w:marBottom w:val="10"/>
      <w:divBdr>
        <w:top w:val="none" w:sz="0" w:space="0" w:color="auto"/>
        <w:left w:val="none" w:sz="0" w:space="0" w:color="auto"/>
        <w:bottom w:val="none" w:sz="0" w:space="0" w:color="auto"/>
        <w:right w:val="none" w:sz="0" w:space="0" w:color="auto"/>
      </w:divBdr>
    </w:div>
    <w:div w:id="765728628">
      <w:marLeft w:val="0"/>
      <w:marRight w:val="0"/>
      <w:marTop w:val="10"/>
      <w:marBottom w:val="10"/>
      <w:divBdr>
        <w:top w:val="none" w:sz="0" w:space="0" w:color="auto"/>
        <w:left w:val="none" w:sz="0" w:space="0" w:color="auto"/>
        <w:bottom w:val="none" w:sz="0" w:space="0" w:color="auto"/>
        <w:right w:val="none" w:sz="0" w:space="0" w:color="auto"/>
      </w:divBdr>
    </w:div>
    <w:div w:id="1201164259">
      <w:marLeft w:val="0"/>
      <w:marRight w:val="0"/>
      <w:marTop w:val="10"/>
      <w:marBottom w:val="10"/>
      <w:divBdr>
        <w:top w:val="none" w:sz="0" w:space="0" w:color="auto"/>
        <w:left w:val="none" w:sz="0" w:space="0" w:color="auto"/>
        <w:bottom w:val="none" w:sz="0" w:space="0" w:color="auto"/>
        <w:right w:val="none" w:sz="0" w:space="0" w:color="auto"/>
      </w:divBdr>
    </w:div>
    <w:div w:id="1261110451">
      <w:marLeft w:val="0"/>
      <w:marRight w:val="0"/>
      <w:marTop w:val="10"/>
      <w:marBottom w:val="10"/>
      <w:divBdr>
        <w:top w:val="none" w:sz="0" w:space="0" w:color="auto"/>
        <w:left w:val="none" w:sz="0" w:space="0" w:color="auto"/>
        <w:bottom w:val="none" w:sz="0" w:space="0" w:color="auto"/>
        <w:right w:val="none" w:sz="0" w:space="0" w:color="auto"/>
      </w:divBdr>
    </w:div>
    <w:div w:id="1334603192">
      <w:marLeft w:val="0"/>
      <w:marRight w:val="0"/>
      <w:marTop w:val="10"/>
      <w:marBottom w:val="10"/>
      <w:divBdr>
        <w:top w:val="none" w:sz="0" w:space="0" w:color="auto"/>
        <w:left w:val="none" w:sz="0" w:space="0" w:color="auto"/>
        <w:bottom w:val="none" w:sz="0" w:space="0" w:color="auto"/>
        <w:right w:val="none" w:sz="0" w:space="0" w:color="auto"/>
      </w:divBdr>
    </w:div>
    <w:div w:id="1454327720">
      <w:marLeft w:val="0"/>
      <w:marRight w:val="720"/>
      <w:marTop w:val="10"/>
      <w:marBottom w:val="10"/>
      <w:divBdr>
        <w:top w:val="none" w:sz="0" w:space="0" w:color="auto"/>
        <w:left w:val="none" w:sz="0" w:space="0" w:color="auto"/>
        <w:bottom w:val="none" w:sz="0" w:space="0" w:color="auto"/>
        <w:right w:val="none" w:sz="0" w:space="0" w:color="auto"/>
      </w:divBdr>
    </w:div>
    <w:div w:id="1466655731">
      <w:marLeft w:val="0"/>
      <w:marRight w:val="0"/>
      <w:marTop w:val="10"/>
      <w:marBottom w:val="10"/>
      <w:divBdr>
        <w:top w:val="none" w:sz="0" w:space="0" w:color="auto"/>
        <w:left w:val="none" w:sz="0" w:space="0" w:color="auto"/>
        <w:bottom w:val="none" w:sz="0" w:space="0" w:color="auto"/>
        <w:right w:val="none" w:sz="0" w:space="0" w:color="auto"/>
      </w:divBdr>
    </w:div>
    <w:div w:id="1614243192">
      <w:marLeft w:val="0"/>
      <w:marRight w:val="0"/>
      <w:marTop w:val="10"/>
      <w:marBottom w:val="10"/>
      <w:divBdr>
        <w:top w:val="none" w:sz="0" w:space="0" w:color="auto"/>
        <w:left w:val="none" w:sz="0" w:space="0" w:color="auto"/>
        <w:bottom w:val="none" w:sz="0" w:space="0" w:color="auto"/>
        <w:right w:val="none" w:sz="0" w:space="0" w:color="auto"/>
      </w:divBdr>
    </w:div>
    <w:div w:id="1772050679">
      <w:marLeft w:val="0"/>
      <w:marRight w:val="0"/>
      <w:marTop w:val="10"/>
      <w:marBottom w:val="10"/>
      <w:divBdr>
        <w:top w:val="none" w:sz="0" w:space="0" w:color="auto"/>
        <w:left w:val="none" w:sz="0" w:space="0" w:color="auto"/>
        <w:bottom w:val="none" w:sz="0" w:space="0" w:color="auto"/>
        <w:right w:val="none" w:sz="0" w:space="0" w:color="auto"/>
      </w:divBdr>
    </w:div>
    <w:div w:id="1985507164">
      <w:marLeft w:val="0"/>
      <w:marRight w:val="720"/>
      <w:marTop w:val="10"/>
      <w:marBottom w:val="10"/>
      <w:divBdr>
        <w:top w:val="none" w:sz="0" w:space="0" w:color="auto"/>
        <w:left w:val="none" w:sz="0" w:space="0" w:color="auto"/>
        <w:bottom w:val="none" w:sz="0" w:space="0" w:color="auto"/>
        <w:right w:val="none" w:sz="0" w:space="0" w:color="auto"/>
      </w:divBdr>
    </w:div>
    <w:div w:id="1991980035">
      <w:marLeft w:val="0"/>
      <w:marRight w:val="0"/>
      <w:marTop w:val="10"/>
      <w:marBottom w:val="10"/>
      <w:divBdr>
        <w:top w:val="none" w:sz="0" w:space="0" w:color="auto"/>
        <w:left w:val="none" w:sz="0" w:space="0" w:color="auto"/>
        <w:bottom w:val="none" w:sz="0" w:space="0" w:color="auto"/>
        <w:right w:val="none" w:sz="0" w:space="0" w:color="auto"/>
      </w:divBdr>
    </w:div>
    <w:div w:id="20166827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2025-04-30T07:35:00Z</dcterms:created>
  <dcterms:modified xsi:type="dcterms:W3CDTF">2025-04-30T07:35:00Z</dcterms:modified>
</cp:coreProperties>
</file>